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A0" w:rsidRPr="00C97FCB" w:rsidRDefault="003443A0" w:rsidP="003443A0">
      <w:pPr>
        <w:adjustRightInd w:val="0"/>
        <w:rPr>
          <w:rFonts w:ascii="黑体" w:eastAsia="黑体" w:hAnsi="宋体" w:hint="eastAsia"/>
          <w:sz w:val="32"/>
          <w:szCs w:val="32"/>
          <w:u w:color="FF0000"/>
        </w:rPr>
      </w:pPr>
      <w:r w:rsidRPr="00C97FCB">
        <w:rPr>
          <w:rFonts w:ascii="黑体" w:eastAsia="黑体" w:hAnsi="宋体" w:cs="仿宋_GB2312" w:hint="eastAsia"/>
          <w:bCs/>
          <w:sz w:val="32"/>
          <w:szCs w:val="32"/>
          <w:u w:color="FF0000"/>
        </w:rPr>
        <w:t>附件1</w:t>
      </w:r>
    </w:p>
    <w:p w:rsidR="003443A0" w:rsidRPr="00C97FCB" w:rsidRDefault="003443A0" w:rsidP="003443A0">
      <w:pPr>
        <w:spacing w:afterLines="50" w:after="156"/>
        <w:ind w:left="210"/>
        <w:jc w:val="center"/>
        <w:rPr>
          <w:rFonts w:ascii="方正小标宋简体" w:eastAsia="方正小标宋简体" w:hAnsi="宋体" w:hint="eastAsia"/>
          <w:bCs/>
          <w:sz w:val="40"/>
          <w:szCs w:val="36"/>
          <w:u w:color="FF0000"/>
        </w:rPr>
      </w:pPr>
      <w:r w:rsidRPr="00C97FCB">
        <w:rPr>
          <w:rFonts w:ascii="方正小标宋简体" w:eastAsia="方正小标宋简体" w:hAnsi="宋体" w:cs="黑体" w:hint="eastAsia"/>
          <w:bCs/>
          <w:sz w:val="40"/>
          <w:szCs w:val="36"/>
          <w:u w:color="FF0000"/>
        </w:rPr>
        <w:t>化妆品使用单位监督检查表</w:t>
      </w:r>
    </w:p>
    <w:p w:rsidR="003443A0" w:rsidRPr="009824E6" w:rsidRDefault="003443A0" w:rsidP="003443A0">
      <w:pPr>
        <w:ind w:left="210"/>
        <w:textAlignment w:val="top"/>
        <w:rPr>
          <w:rFonts w:ascii="黑体" w:eastAsia="黑体" w:hAnsi="宋体"/>
          <w:bCs/>
          <w:sz w:val="36"/>
          <w:szCs w:val="36"/>
          <w:u w:color="FF0000"/>
        </w:rPr>
      </w:pPr>
      <w:r w:rsidRPr="00EE0FFE">
        <w:rPr>
          <w:rFonts w:ascii="仿宋_GB2312" w:eastAsia="仿宋_GB2312" w:hAnsi="宋体" w:cs="仿宋_GB2312" w:hint="eastAsia"/>
          <w:sz w:val="28"/>
          <w:szCs w:val="28"/>
          <w:u w:color="FF0000"/>
        </w:rPr>
        <w:t>被检查单位名称：</w:t>
      </w:r>
      <w:r>
        <w:rPr>
          <w:rFonts w:ascii="仿宋_GB2312" w:eastAsia="仿宋_GB2312" w:hAnsi="宋体" w:cs="仿宋_GB2312" w:hint="eastAsia"/>
          <w:sz w:val="28"/>
          <w:szCs w:val="28"/>
          <w:u w:color="FF0000"/>
        </w:rPr>
        <w:t xml:space="preserve">                   </w:t>
      </w:r>
      <w:r w:rsidRPr="00EE0FFE">
        <w:rPr>
          <w:rFonts w:ascii="仿宋_GB2312" w:eastAsia="仿宋_GB2312" w:hAnsi="宋体" w:cs="仿宋_GB2312" w:hint="eastAsia"/>
          <w:sz w:val="28"/>
          <w:szCs w:val="28"/>
        </w:rPr>
        <w:t>地址：</w:t>
      </w:r>
    </w:p>
    <w:p w:rsidR="003443A0" w:rsidRPr="00EE0FFE" w:rsidRDefault="003443A0" w:rsidP="003443A0">
      <w:pPr>
        <w:ind w:left="210"/>
        <w:textAlignment w:val="top"/>
        <w:rPr>
          <w:rFonts w:ascii="仿宋_GB2312" w:eastAsia="仿宋_GB2312" w:hAnsi="宋体" w:cs="仿宋_GB2312"/>
          <w:sz w:val="28"/>
          <w:szCs w:val="28"/>
          <w:u w:val="single"/>
        </w:rPr>
      </w:pPr>
      <w:r w:rsidRPr="00EE0FFE">
        <w:rPr>
          <w:rFonts w:ascii="仿宋_GB2312" w:eastAsia="仿宋_GB2312" w:hAnsi="宋体" w:cs="仿宋_GB2312" w:hint="eastAsia"/>
          <w:sz w:val="28"/>
          <w:szCs w:val="28"/>
        </w:rPr>
        <w:t>法定代表人（或业主）：</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电话：</w:t>
      </w:r>
    </w:p>
    <w:p w:rsidR="003443A0" w:rsidRPr="00EE0FFE" w:rsidRDefault="003443A0" w:rsidP="003443A0">
      <w:pPr>
        <w:ind w:left="210"/>
        <w:textAlignment w:val="top"/>
        <w:rPr>
          <w:rFonts w:ascii="仿宋_GB2312" w:eastAsia="仿宋_GB2312" w:hAnsi="宋体"/>
          <w:sz w:val="28"/>
          <w:szCs w:val="28"/>
          <w:u w:val="single"/>
        </w:rPr>
      </w:pPr>
      <w:r w:rsidRPr="00EE0FFE">
        <w:rPr>
          <w:rFonts w:ascii="仿宋_GB2312" w:eastAsia="仿宋_GB2312" w:hAnsi="宋体" w:cs="仿宋_GB2312" w:hint="eastAsia"/>
          <w:sz w:val="28"/>
          <w:szCs w:val="28"/>
        </w:rPr>
        <w:t>检查时间：</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年</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月</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日</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时</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分至</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时</w:t>
      </w:r>
      <w:r>
        <w:rPr>
          <w:rFonts w:ascii="仿宋_GB2312" w:eastAsia="仿宋_GB2312" w:hAnsi="宋体" w:cs="仿宋_GB2312" w:hint="eastAsia"/>
          <w:sz w:val="28"/>
          <w:szCs w:val="28"/>
        </w:rPr>
        <w:t xml:space="preserve">  </w:t>
      </w:r>
      <w:r w:rsidRPr="00EE0FFE">
        <w:rPr>
          <w:rFonts w:ascii="仿宋_GB2312" w:eastAsia="仿宋_GB2312" w:hAnsi="宋体" w:cs="仿宋_GB2312" w:hint="eastAsia"/>
          <w:sz w:val="28"/>
          <w:szCs w:val="28"/>
        </w:rPr>
        <w:t>分</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360"/>
        <w:gridCol w:w="2940"/>
        <w:gridCol w:w="1440"/>
        <w:gridCol w:w="895"/>
      </w:tblGrid>
      <w:tr w:rsidR="003443A0" w:rsidRPr="00EE0FFE" w:rsidTr="008709CE">
        <w:trPr>
          <w:jc w:val="center"/>
        </w:trPr>
        <w:tc>
          <w:tcPr>
            <w:tcW w:w="1589" w:type="dxa"/>
            <w:vAlign w:val="center"/>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检查内容</w:t>
            </w:r>
          </w:p>
        </w:tc>
        <w:tc>
          <w:tcPr>
            <w:tcW w:w="3360" w:type="dxa"/>
            <w:vAlign w:val="center"/>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检查项目</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检查内容、检查方法</w:t>
            </w:r>
          </w:p>
        </w:tc>
        <w:tc>
          <w:tcPr>
            <w:tcW w:w="1440" w:type="dxa"/>
          </w:tcPr>
          <w:p w:rsidR="003443A0" w:rsidRPr="00EE0FFE" w:rsidRDefault="003443A0" w:rsidP="008709CE">
            <w:pPr>
              <w:spacing w:line="360" w:lineRule="exact"/>
              <w:ind w:left="210"/>
              <w:rPr>
                <w:rFonts w:ascii="仿宋_GB2312" w:eastAsia="仿宋_GB2312" w:hAnsi="宋体"/>
                <w:sz w:val="24"/>
                <w:u w:color="FF0000"/>
              </w:rPr>
            </w:pPr>
            <w:r w:rsidRPr="00EE0FFE">
              <w:rPr>
                <w:rFonts w:ascii="仿宋_GB2312" w:eastAsia="仿宋_GB2312" w:hAnsi="宋体" w:cs="仿宋_GB2312" w:hint="eastAsia"/>
                <w:sz w:val="24"/>
                <w:u w:color="FF0000"/>
              </w:rPr>
              <w:t>检查结果</w:t>
            </w: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备注</w:t>
            </w:r>
          </w:p>
        </w:tc>
      </w:tr>
      <w:tr w:rsidR="003443A0" w:rsidRPr="00EE0FFE" w:rsidTr="008709CE">
        <w:trPr>
          <w:trHeight w:val="1188"/>
          <w:jc w:val="center"/>
        </w:trPr>
        <w:tc>
          <w:tcPr>
            <w:tcW w:w="1589" w:type="dxa"/>
            <w:vMerge w:val="restart"/>
            <w:vAlign w:val="center"/>
          </w:tcPr>
          <w:p w:rsidR="003443A0" w:rsidRPr="00EE0FFE" w:rsidRDefault="003443A0" w:rsidP="008709CE">
            <w:pPr>
              <w:spacing w:beforeLines="50" w:before="156" w:afterLines="50" w:after="156" w:line="360" w:lineRule="exact"/>
              <w:jc w:val="center"/>
              <w:rPr>
                <w:rFonts w:ascii="仿宋_GB2312" w:eastAsia="仿宋_GB2312"/>
                <w:sz w:val="24"/>
                <w:u w:color="FF0000"/>
              </w:rPr>
            </w:pPr>
            <w:r w:rsidRPr="00EE0FFE">
              <w:rPr>
                <w:rFonts w:ascii="仿宋_GB2312" w:eastAsia="仿宋_GB2312" w:cs="仿宋_GB2312" w:hint="eastAsia"/>
                <w:sz w:val="24"/>
                <w:u w:color="FF0000"/>
              </w:rPr>
              <w:t>（一）产品资质</w:t>
            </w:r>
          </w:p>
        </w:tc>
        <w:tc>
          <w:tcPr>
            <w:tcW w:w="3360" w:type="dxa"/>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hAnsi="宋体" w:cs="仿宋_GB2312" w:hint="eastAsia"/>
                <w:sz w:val="24"/>
                <w:u w:color="FF0000"/>
              </w:rPr>
              <w:t>（</w:t>
            </w:r>
            <w:r w:rsidRPr="00EE0FFE">
              <w:rPr>
                <w:rFonts w:ascii="仿宋_GB2312" w:eastAsia="仿宋_GB2312" w:hAnsi="宋体" w:cs="仿宋_GB2312"/>
                <w:sz w:val="24"/>
                <w:u w:color="FF0000"/>
              </w:rPr>
              <w:t>1</w:t>
            </w:r>
            <w:r w:rsidRPr="00EE0FFE">
              <w:rPr>
                <w:rFonts w:ascii="仿宋_GB2312" w:eastAsia="仿宋_GB2312" w:hAnsi="宋体" w:cs="仿宋_GB2312" w:hint="eastAsia"/>
                <w:sz w:val="24"/>
                <w:u w:color="FF0000"/>
              </w:rPr>
              <w:t>）国产化妆品是否取得有效的《化妆品生产许可证》的企业生产。</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查验产品是否标注生产许可证号。</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700"/>
          <w:jc w:val="center"/>
        </w:trPr>
        <w:tc>
          <w:tcPr>
            <w:tcW w:w="1589" w:type="dxa"/>
            <w:vMerge/>
            <w:vAlign w:val="center"/>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c>
          <w:tcPr>
            <w:tcW w:w="3360" w:type="dxa"/>
            <w:vAlign w:val="center"/>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t>（</w:t>
            </w:r>
            <w:r w:rsidRPr="00EE0FFE">
              <w:rPr>
                <w:rFonts w:ascii="仿宋_GB2312" w:eastAsia="仿宋_GB2312" w:cs="仿宋_GB2312"/>
                <w:sz w:val="24"/>
                <w:u w:color="FF0000"/>
              </w:rPr>
              <w:t>2</w:t>
            </w:r>
            <w:r w:rsidRPr="00EE0FFE">
              <w:rPr>
                <w:rFonts w:ascii="仿宋_GB2312" w:eastAsia="仿宋_GB2312" w:cs="仿宋_GB2312" w:hint="eastAsia"/>
                <w:sz w:val="24"/>
                <w:u w:color="FF0000"/>
              </w:rPr>
              <w:t>）</w:t>
            </w:r>
            <w:r w:rsidRPr="00EE0FFE">
              <w:rPr>
                <w:rFonts w:ascii="仿宋_GB2312" w:eastAsia="仿宋_GB2312" w:hAnsi="宋体" w:cs="仿宋_GB2312" w:hint="eastAsia"/>
                <w:sz w:val="24"/>
                <w:u w:color="FF0000"/>
              </w:rPr>
              <w:t>进口化妆品是否取得备案凭证</w:t>
            </w:r>
            <w:r w:rsidRPr="00EE0FFE">
              <w:rPr>
                <w:rFonts w:ascii="仿宋_GB2312" w:eastAsia="仿宋_GB2312" w:cs="仿宋_GB2312" w:hint="eastAsia"/>
                <w:sz w:val="24"/>
                <w:u w:color="FF0000"/>
              </w:rPr>
              <w:t>或</w:t>
            </w:r>
            <w:r w:rsidRPr="00EE0FFE">
              <w:rPr>
                <w:rFonts w:ascii="仿宋_GB2312" w:eastAsia="仿宋_GB2312" w:hAnsi="宋体" w:cs="仿宋_GB2312" w:hint="eastAsia"/>
                <w:sz w:val="24"/>
                <w:u w:color="FF0000"/>
              </w:rPr>
              <w:t>许可批件。</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查询国家食药监总局数据库比对进口化妆品的备案凭证号或者批准文号。</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975"/>
          <w:jc w:val="center"/>
        </w:trPr>
        <w:tc>
          <w:tcPr>
            <w:tcW w:w="1589" w:type="dxa"/>
            <w:vMerge/>
            <w:vAlign w:val="center"/>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c>
          <w:tcPr>
            <w:tcW w:w="3360" w:type="dxa"/>
            <w:vAlign w:val="center"/>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t>（</w:t>
            </w:r>
            <w:r w:rsidRPr="00EE0FFE">
              <w:rPr>
                <w:rFonts w:ascii="仿宋_GB2312" w:eastAsia="仿宋_GB2312" w:cs="仿宋_GB2312"/>
                <w:sz w:val="24"/>
                <w:u w:color="FF0000"/>
              </w:rPr>
              <w:t>3</w:t>
            </w:r>
            <w:r w:rsidRPr="00EE0FFE">
              <w:rPr>
                <w:rFonts w:ascii="仿宋_GB2312" w:eastAsia="仿宋_GB2312" w:cs="仿宋_GB2312" w:hint="eastAsia"/>
                <w:sz w:val="24"/>
                <w:u w:color="FF0000"/>
              </w:rPr>
              <w:t>）</w:t>
            </w:r>
            <w:r w:rsidRPr="00EE0FFE">
              <w:rPr>
                <w:rFonts w:ascii="仿宋_GB2312" w:eastAsia="仿宋_GB2312" w:hAnsi="宋体" w:cs="仿宋_GB2312" w:hint="eastAsia"/>
                <w:sz w:val="24"/>
                <w:u w:color="FF0000"/>
              </w:rPr>
              <w:t>国产特殊用途化妆品</w:t>
            </w:r>
            <w:r>
              <w:rPr>
                <w:rFonts w:ascii="仿宋_GB2312" w:eastAsia="仿宋_GB2312" w:hAnsi="宋体" w:cs="仿宋_GB2312" w:hint="eastAsia"/>
                <w:sz w:val="24"/>
                <w:u w:color="FF0000"/>
              </w:rPr>
              <w:t>是否</w:t>
            </w:r>
            <w:r w:rsidRPr="00EE0FFE">
              <w:rPr>
                <w:rFonts w:ascii="仿宋_GB2312" w:eastAsia="仿宋_GB2312" w:hAnsi="宋体" w:cs="仿宋_GB2312" w:hint="eastAsia"/>
                <w:sz w:val="24"/>
                <w:u w:color="FF0000"/>
              </w:rPr>
              <w:t>取得特殊用途化妆品批件</w:t>
            </w:r>
            <w:r w:rsidRPr="00EE0FFE">
              <w:rPr>
                <w:rFonts w:ascii="仿宋_GB2312" w:eastAsia="仿宋_GB2312" w:cs="仿宋_GB2312" w:hint="eastAsia"/>
                <w:sz w:val="24"/>
                <w:u w:color="FF0000"/>
              </w:rPr>
              <w:t>。国产特殊用途化妆品的生产日期在批件有效期内。</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查询国家食药监总局数据库比对特殊用途化妆品的批准文号，将批件有效期与产品生产日期进行比对。</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752"/>
          <w:jc w:val="center"/>
        </w:trPr>
        <w:tc>
          <w:tcPr>
            <w:tcW w:w="1589" w:type="dxa"/>
            <w:vMerge w:val="restart"/>
            <w:vAlign w:val="center"/>
          </w:tcPr>
          <w:p w:rsidR="003443A0" w:rsidRPr="00EE0FFE" w:rsidRDefault="003443A0" w:rsidP="008709CE">
            <w:pPr>
              <w:spacing w:beforeLines="50" w:before="156" w:afterLines="50" w:after="156" w:line="360" w:lineRule="exact"/>
              <w:jc w:val="center"/>
              <w:rPr>
                <w:rFonts w:ascii="仿宋_GB2312" w:eastAsia="仿宋_GB2312"/>
                <w:sz w:val="24"/>
                <w:u w:color="FF0000"/>
              </w:rPr>
            </w:pPr>
            <w:r w:rsidRPr="00EE0FFE">
              <w:rPr>
                <w:rFonts w:ascii="仿宋_GB2312" w:eastAsia="仿宋_GB2312" w:cs="仿宋_GB2312" w:hint="eastAsia"/>
                <w:sz w:val="24"/>
                <w:u w:color="FF0000"/>
              </w:rPr>
              <w:t>（二）化妆品标签</w:t>
            </w:r>
          </w:p>
        </w:tc>
        <w:tc>
          <w:tcPr>
            <w:tcW w:w="3360" w:type="dxa"/>
            <w:vAlign w:val="center"/>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t>（4）化妆品标签标识项目</w:t>
            </w:r>
            <w:r>
              <w:rPr>
                <w:rFonts w:ascii="仿宋_GB2312" w:eastAsia="仿宋_GB2312" w:cs="仿宋_GB2312" w:hint="eastAsia"/>
                <w:sz w:val="24"/>
                <w:u w:color="FF0000"/>
              </w:rPr>
              <w:t>是否</w:t>
            </w:r>
            <w:r w:rsidRPr="00EE0FFE">
              <w:rPr>
                <w:rFonts w:ascii="仿宋_GB2312" w:eastAsia="仿宋_GB2312" w:cs="仿宋_GB2312" w:hint="eastAsia"/>
                <w:sz w:val="24"/>
                <w:u w:color="FF0000"/>
              </w:rPr>
              <w:t>齐全；进口化妆品</w:t>
            </w:r>
            <w:r>
              <w:rPr>
                <w:rFonts w:ascii="仿宋_GB2312" w:eastAsia="仿宋_GB2312" w:cs="仿宋_GB2312" w:hint="eastAsia"/>
                <w:sz w:val="24"/>
                <w:u w:color="FF0000"/>
              </w:rPr>
              <w:t>是否</w:t>
            </w:r>
            <w:r w:rsidRPr="00EE0FFE">
              <w:rPr>
                <w:rFonts w:ascii="仿宋_GB2312" w:eastAsia="仿宋_GB2312" w:cs="仿宋_GB2312" w:hint="eastAsia"/>
                <w:sz w:val="24"/>
                <w:u w:color="FF0000"/>
              </w:rPr>
              <w:t>有中文标示</w:t>
            </w:r>
            <w:r>
              <w:rPr>
                <w:rFonts w:ascii="仿宋_GB2312" w:eastAsia="仿宋_GB2312" w:cs="仿宋_GB2312" w:hint="eastAsia"/>
                <w:sz w:val="24"/>
                <w:u w:color="FF0000"/>
              </w:rPr>
              <w:t>。</w:t>
            </w:r>
          </w:p>
        </w:tc>
        <w:tc>
          <w:tcPr>
            <w:tcW w:w="2940" w:type="dxa"/>
            <w:vAlign w:val="center"/>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查验标签标识项目是否齐全。进口产品是否有中文标示，项目是否齐全。</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730"/>
          <w:jc w:val="center"/>
        </w:trPr>
        <w:tc>
          <w:tcPr>
            <w:tcW w:w="1589" w:type="dxa"/>
            <w:vMerge/>
            <w:vAlign w:val="center"/>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c>
          <w:tcPr>
            <w:tcW w:w="3360" w:type="dxa"/>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hAnsi="宋体" w:cs="仿宋_GB2312" w:hint="eastAsia"/>
                <w:sz w:val="24"/>
                <w:u w:color="FF0000"/>
              </w:rPr>
              <w:t>（5）化妆品</w:t>
            </w:r>
            <w:r>
              <w:rPr>
                <w:rFonts w:ascii="仿宋_GB2312" w:eastAsia="仿宋_GB2312" w:hAnsi="宋体" w:cs="仿宋_GB2312" w:hint="eastAsia"/>
                <w:sz w:val="24"/>
                <w:u w:color="FF0000"/>
              </w:rPr>
              <w:t>是否</w:t>
            </w:r>
            <w:r w:rsidRPr="00EE0FFE">
              <w:rPr>
                <w:rFonts w:ascii="仿宋_GB2312" w:eastAsia="仿宋_GB2312" w:hAnsi="宋体" w:cs="仿宋_GB2312" w:hint="eastAsia"/>
                <w:sz w:val="24"/>
                <w:u w:color="FF0000"/>
              </w:rPr>
              <w:t>有质量合格标记。</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hAnsi="宋体" w:cs="仿宋_GB2312" w:hint="eastAsia"/>
                <w:sz w:val="24"/>
                <w:u w:color="FF0000"/>
              </w:rPr>
              <w:t>查验化妆品外包装是否有企业的质量合格标记。</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730"/>
          <w:jc w:val="center"/>
        </w:trPr>
        <w:tc>
          <w:tcPr>
            <w:tcW w:w="1589" w:type="dxa"/>
            <w:vMerge/>
            <w:vAlign w:val="center"/>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c>
          <w:tcPr>
            <w:tcW w:w="336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cs="仿宋_GB2312" w:hint="eastAsia"/>
                <w:sz w:val="24"/>
                <w:u w:color="FF0000"/>
              </w:rPr>
              <w:t>（6</w:t>
            </w:r>
            <w:r w:rsidRPr="00EE0FFE">
              <w:rPr>
                <w:rFonts w:ascii="仿宋_GB2312" w:eastAsia="仿宋_GB2312" w:hAnsi="宋体" w:cs="仿宋_GB2312" w:hint="eastAsia"/>
                <w:sz w:val="24"/>
                <w:u w:color="FF0000"/>
              </w:rPr>
              <w:t>）化妆品标签、说明书</w:t>
            </w:r>
            <w:r>
              <w:rPr>
                <w:rFonts w:ascii="仿宋_GB2312" w:eastAsia="仿宋_GB2312" w:hAnsi="宋体" w:cs="仿宋_GB2312" w:hint="eastAsia"/>
                <w:sz w:val="24"/>
                <w:u w:color="FF0000"/>
              </w:rPr>
              <w:t>是否</w:t>
            </w:r>
            <w:r w:rsidRPr="00EE0FFE">
              <w:rPr>
                <w:rFonts w:ascii="仿宋_GB2312" w:eastAsia="仿宋_GB2312" w:hAnsi="宋体" w:cs="仿宋_GB2312" w:hint="eastAsia"/>
                <w:sz w:val="24"/>
                <w:u w:color="FF0000"/>
              </w:rPr>
              <w:t>宣传疗效、医疗术语、标注有适应症等；产品</w:t>
            </w:r>
            <w:r>
              <w:rPr>
                <w:rFonts w:ascii="仿宋_GB2312" w:eastAsia="仿宋_GB2312" w:hAnsi="宋体" w:cs="仿宋_GB2312" w:hint="eastAsia"/>
                <w:sz w:val="24"/>
                <w:u w:color="FF0000"/>
              </w:rPr>
              <w:t>是否</w:t>
            </w:r>
            <w:r w:rsidRPr="00EE0FFE">
              <w:rPr>
                <w:rFonts w:ascii="仿宋_GB2312" w:eastAsia="仿宋_GB2312" w:hAnsi="宋体" w:cs="仿宋_GB2312" w:hint="eastAsia"/>
                <w:sz w:val="24"/>
                <w:u w:color="FF0000"/>
              </w:rPr>
              <w:t>存在虚假或夸大宣传</w:t>
            </w:r>
            <w:r w:rsidRPr="00EE0FFE">
              <w:rPr>
                <w:rFonts w:ascii="仿宋_GB2312" w:eastAsia="仿宋_GB2312" w:cs="仿宋_GB2312" w:hint="eastAsia"/>
                <w:sz w:val="24"/>
                <w:u w:color="FF0000"/>
              </w:rPr>
              <w:t>。</w:t>
            </w:r>
          </w:p>
        </w:tc>
        <w:tc>
          <w:tcPr>
            <w:tcW w:w="2940" w:type="dxa"/>
          </w:tcPr>
          <w:p w:rsidR="003443A0" w:rsidRPr="00EE0FFE" w:rsidRDefault="003443A0" w:rsidP="008709CE">
            <w:pPr>
              <w:spacing w:line="360" w:lineRule="exact"/>
              <w:ind w:left="210"/>
              <w:jc w:val="center"/>
              <w:rPr>
                <w:rFonts w:ascii="仿宋_GB2312" w:eastAsia="仿宋_GB2312" w:hAnsi="宋体"/>
                <w:sz w:val="24"/>
                <w:u w:color="FF0000"/>
              </w:rPr>
            </w:pPr>
            <w:r w:rsidRPr="00EE0FFE">
              <w:rPr>
                <w:rFonts w:ascii="仿宋_GB2312" w:eastAsia="仿宋_GB2312" w:cs="仿宋_GB2312" w:hint="eastAsia"/>
                <w:sz w:val="24"/>
                <w:u w:color="FF0000"/>
              </w:rPr>
              <w:t>检查产品标签是否符合要求。</w:t>
            </w:r>
          </w:p>
        </w:tc>
        <w:tc>
          <w:tcPr>
            <w:tcW w:w="1440" w:type="dxa"/>
          </w:tcPr>
          <w:p w:rsidR="003443A0" w:rsidRPr="00EE0FFE" w:rsidRDefault="003443A0" w:rsidP="008709CE">
            <w:pPr>
              <w:spacing w:line="360" w:lineRule="exact"/>
              <w:ind w:left="210"/>
              <w:jc w:val="center"/>
              <w:rPr>
                <w:rFonts w:ascii="仿宋_GB2312" w:eastAsia="仿宋_GB2312" w:hAnsi="宋体"/>
                <w:sz w:val="24"/>
                <w:u w:color="FF0000"/>
              </w:rPr>
            </w:pPr>
          </w:p>
        </w:tc>
        <w:tc>
          <w:tcPr>
            <w:tcW w:w="895" w:type="dxa"/>
          </w:tcPr>
          <w:p w:rsidR="003443A0" w:rsidRPr="00EE0FFE" w:rsidRDefault="003443A0" w:rsidP="008709CE">
            <w:pPr>
              <w:spacing w:line="360" w:lineRule="exact"/>
              <w:ind w:left="210"/>
              <w:jc w:val="center"/>
              <w:rPr>
                <w:rFonts w:ascii="仿宋_GB2312" w:eastAsia="仿宋_GB2312" w:hAnsi="宋体"/>
                <w:sz w:val="24"/>
                <w:u w:color="FF0000"/>
              </w:rPr>
            </w:pPr>
          </w:p>
        </w:tc>
      </w:tr>
      <w:tr w:rsidR="003443A0" w:rsidRPr="00EE0FFE" w:rsidTr="008709CE">
        <w:trPr>
          <w:trHeight w:val="630"/>
          <w:jc w:val="center"/>
        </w:trPr>
        <w:tc>
          <w:tcPr>
            <w:tcW w:w="1589" w:type="dxa"/>
            <w:vAlign w:val="center"/>
          </w:tcPr>
          <w:p w:rsidR="003443A0" w:rsidRPr="00EE0FFE" w:rsidRDefault="003443A0" w:rsidP="003443A0">
            <w:pPr>
              <w:spacing w:beforeLines="50" w:before="156" w:afterLines="50" w:after="156" w:line="360" w:lineRule="exact"/>
              <w:ind w:leftChars="47" w:left="99"/>
              <w:jc w:val="center"/>
              <w:rPr>
                <w:rFonts w:ascii="仿宋_GB2312" w:eastAsia="仿宋_GB2312"/>
                <w:sz w:val="24"/>
                <w:u w:color="FF0000"/>
              </w:rPr>
            </w:pPr>
            <w:r w:rsidRPr="00EE0FFE">
              <w:rPr>
                <w:rFonts w:ascii="仿宋_GB2312" w:eastAsia="仿宋_GB2312" w:cs="仿宋_GB2312" w:hint="eastAsia"/>
                <w:sz w:val="24"/>
                <w:u w:color="FF0000"/>
              </w:rPr>
              <w:t>（三）产品</w:t>
            </w:r>
            <w:r w:rsidRPr="00EE0FFE">
              <w:rPr>
                <w:rFonts w:ascii="仿宋_GB2312" w:eastAsia="仿宋_GB2312" w:cs="仿宋_GB2312" w:hint="eastAsia"/>
                <w:sz w:val="24"/>
                <w:u w:color="FF0000"/>
              </w:rPr>
              <w:lastRenderedPageBreak/>
              <w:t>质量</w:t>
            </w:r>
          </w:p>
        </w:tc>
        <w:tc>
          <w:tcPr>
            <w:tcW w:w="3360" w:type="dxa"/>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lastRenderedPageBreak/>
              <w:t>（</w:t>
            </w:r>
            <w:r>
              <w:rPr>
                <w:rFonts w:ascii="仿宋_GB2312" w:eastAsia="仿宋_GB2312" w:cs="仿宋_GB2312" w:hint="eastAsia"/>
                <w:sz w:val="24"/>
                <w:u w:color="FF0000"/>
              </w:rPr>
              <w:t>7）是否使用超过保质期限</w:t>
            </w:r>
            <w:r>
              <w:rPr>
                <w:rFonts w:ascii="仿宋_GB2312" w:eastAsia="仿宋_GB2312" w:cs="仿宋_GB2312" w:hint="eastAsia"/>
                <w:sz w:val="24"/>
                <w:u w:color="FF0000"/>
              </w:rPr>
              <w:lastRenderedPageBreak/>
              <w:t>产品。</w:t>
            </w:r>
          </w:p>
        </w:tc>
        <w:tc>
          <w:tcPr>
            <w:tcW w:w="2940" w:type="dxa"/>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lastRenderedPageBreak/>
              <w:t>查验产品的保质期或者</w:t>
            </w:r>
            <w:r w:rsidRPr="00EE0FFE">
              <w:rPr>
                <w:rFonts w:ascii="仿宋_GB2312" w:eastAsia="仿宋_GB2312" w:cs="仿宋_GB2312" w:hint="eastAsia"/>
                <w:sz w:val="24"/>
                <w:u w:color="FF0000"/>
              </w:rPr>
              <w:lastRenderedPageBreak/>
              <w:t>限用日期。</w:t>
            </w:r>
          </w:p>
        </w:tc>
        <w:tc>
          <w:tcPr>
            <w:tcW w:w="1440" w:type="dxa"/>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c>
          <w:tcPr>
            <w:tcW w:w="895" w:type="dxa"/>
          </w:tcPr>
          <w:p w:rsidR="003443A0" w:rsidRPr="00EE0FFE" w:rsidRDefault="003443A0" w:rsidP="008709CE">
            <w:pPr>
              <w:spacing w:beforeLines="50" w:before="156" w:afterLines="50" w:after="156" w:line="360" w:lineRule="exact"/>
              <w:ind w:left="210"/>
              <w:jc w:val="center"/>
              <w:rPr>
                <w:rFonts w:ascii="仿宋_GB2312" w:eastAsia="仿宋_GB2312"/>
                <w:sz w:val="24"/>
                <w:u w:color="FF0000"/>
              </w:rPr>
            </w:pPr>
          </w:p>
        </w:tc>
      </w:tr>
      <w:tr w:rsidR="003443A0" w:rsidRPr="00EE0FFE" w:rsidTr="008709CE">
        <w:trPr>
          <w:trHeight w:val="675"/>
          <w:jc w:val="center"/>
        </w:trPr>
        <w:tc>
          <w:tcPr>
            <w:tcW w:w="1589" w:type="dxa"/>
            <w:vAlign w:val="center"/>
          </w:tcPr>
          <w:p w:rsidR="003443A0" w:rsidRPr="00EE0FFE" w:rsidRDefault="003443A0" w:rsidP="008709CE">
            <w:pPr>
              <w:spacing w:beforeLines="50" w:before="156" w:afterLines="50" w:after="156" w:line="360" w:lineRule="exact"/>
              <w:jc w:val="center"/>
              <w:rPr>
                <w:rFonts w:ascii="仿宋_GB2312" w:eastAsia="仿宋_GB2312"/>
                <w:sz w:val="24"/>
                <w:u w:color="FF0000"/>
              </w:rPr>
            </w:pPr>
            <w:r w:rsidRPr="00EE0FFE">
              <w:rPr>
                <w:rFonts w:ascii="仿宋_GB2312" w:eastAsia="仿宋_GB2312" w:cs="仿宋_GB2312" w:hint="eastAsia"/>
                <w:sz w:val="24"/>
                <w:u w:color="FF0000"/>
              </w:rPr>
              <w:lastRenderedPageBreak/>
              <w:t>（四）产品验收、台</w:t>
            </w:r>
            <w:proofErr w:type="gramStart"/>
            <w:r w:rsidRPr="00EE0FFE">
              <w:rPr>
                <w:rFonts w:ascii="仿宋_GB2312" w:eastAsia="仿宋_GB2312" w:cs="仿宋_GB2312" w:hint="eastAsia"/>
                <w:sz w:val="24"/>
                <w:u w:color="FF0000"/>
              </w:rPr>
              <w:t>账记录</w:t>
            </w:r>
            <w:proofErr w:type="gramEnd"/>
          </w:p>
        </w:tc>
        <w:tc>
          <w:tcPr>
            <w:tcW w:w="3360" w:type="dxa"/>
          </w:tcPr>
          <w:p w:rsidR="003443A0" w:rsidRPr="00EE0FFE" w:rsidRDefault="003443A0" w:rsidP="008709CE">
            <w:pPr>
              <w:spacing w:line="360" w:lineRule="exact"/>
              <w:ind w:left="210"/>
              <w:jc w:val="center"/>
              <w:rPr>
                <w:rFonts w:ascii="仿宋_GB2312" w:eastAsia="仿宋_GB2312" w:cs="仿宋_GB2312"/>
                <w:sz w:val="24"/>
                <w:u w:color="FF0000"/>
              </w:rPr>
            </w:pPr>
            <w:r w:rsidRPr="00EE0FFE">
              <w:rPr>
                <w:rFonts w:ascii="仿宋_GB2312" w:eastAsia="仿宋_GB2312" w:cs="仿宋_GB2312" w:hint="eastAsia"/>
                <w:sz w:val="24"/>
                <w:u w:color="FF0000"/>
              </w:rPr>
              <w:t>（</w:t>
            </w:r>
            <w:r>
              <w:rPr>
                <w:rFonts w:ascii="仿宋_GB2312" w:eastAsia="仿宋_GB2312" w:cs="仿宋_GB2312" w:hint="eastAsia"/>
                <w:sz w:val="24"/>
                <w:u w:color="FF0000"/>
              </w:rPr>
              <w:t>8</w:t>
            </w:r>
            <w:r w:rsidRPr="00EE0FFE">
              <w:rPr>
                <w:rFonts w:ascii="仿宋_GB2312" w:eastAsia="仿宋_GB2312" w:cs="仿宋_GB2312" w:hint="eastAsia"/>
                <w:sz w:val="24"/>
                <w:u w:color="FF0000"/>
              </w:rPr>
              <w:t>）</w:t>
            </w:r>
            <w:r>
              <w:rPr>
                <w:rFonts w:ascii="仿宋_GB2312" w:eastAsia="仿宋_GB2312" w:cs="仿宋_GB2312" w:hint="eastAsia"/>
                <w:sz w:val="24"/>
                <w:u w:color="FF0000"/>
              </w:rPr>
              <w:t>是否</w:t>
            </w:r>
            <w:r w:rsidRPr="00EE0FFE">
              <w:rPr>
                <w:rFonts w:ascii="仿宋_GB2312" w:eastAsia="仿宋_GB2312" w:cs="仿宋_GB2312" w:hint="eastAsia"/>
                <w:sz w:val="24"/>
                <w:u w:color="FF0000"/>
              </w:rPr>
              <w:t>建立化妆品进货验收和销售</w:t>
            </w:r>
            <w:proofErr w:type="gramStart"/>
            <w:r w:rsidRPr="00EE0FFE">
              <w:rPr>
                <w:rFonts w:ascii="仿宋_GB2312" w:eastAsia="仿宋_GB2312" w:cs="仿宋_GB2312" w:hint="eastAsia"/>
                <w:sz w:val="24"/>
                <w:u w:color="FF0000"/>
              </w:rPr>
              <w:t>台账并做好</w:t>
            </w:r>
            <w:proofErr w:type="gramEnd"/>
            <w:r w:rsidRPr="00EE0FFE">
              <w:rPr>
                <w:rFonts w:ascii="仿宋_GB2312" w:eastAsia="仿宋_GB2312" w:cs="仿宋_GB2312" w:hint="eastAsia"/>
                <w:sz w:val="24"/>
                <w:u w:color="FF0000"/>
              </w:rPr>
              <w:t>记录。</w:t>
            </w:r>
          </w:p>
        </w:tc>
        <w:tc>
          <w:tcPr>
            <w:tcW w:w="2940" w:type="dxa"/>
          </w:tcPr>
          <w:p w:rsidR="003443A0" w:rsidRPr="00EE0FFE" w:rsidRDefault="003443A0" w:rsidP="008709CE">
            <w:pPr>
              <w:spacing w:line="360" w:lineRule="exact"/>
              <w:ind w:left="210"/>
              <w:jc w:val="center"/>
              <w:rPr>
                <w:rFonts w:ascii="仿宋_GB2312" w:eastAsia="仿宋_GB2312"/>
                <w:sz w:val="24"/>
                <w:u w:color="FF0000"/>
              </w:rPr>
            </w:pPr>
            <w:r w:rsidRPr="00EE0FFE">
              <w:rPr>
                <w:rFonts w:ascii="仿宋_GB2312" w:eastAsia="仿宋_GB2312" w:cs="仿宋_GB2312" w:hint="eastAsia"/>
                <w:sz w:val="24"/>
                <w:u w:color="FF0000"/>
              </w:rPr>
              <w:t>检查进货和销售台账，所有产品是否都有记录，记录项目是否齐全。</w:t>
            </w:r>
          </w:p>
        </w:tc>
        <w:tc>
          <w:tcPr>
            <w:tcW w:w="1440" w:type="dxa"/>
          </w:tcPr>
          <w:p w:rsidR="003443A0" w:rsidRPr="00EE0FFE" w:rsidRDefault="003443A0" w:rsidP="008709CE">
            <w:pPr>
              <w:spacing w:line="360" w:lineRule="exact"/>
              <w:ind w:left="210"/>
              <w:jc w:val="center"/>
              <w:rPr>
                <w:rFonts w:ascii="仿宋_GB2312" w:eastAsia="仿宋_GB2312"/>
                <w:sz w:val="24"/>
                <w:u w:color="FF0000"/>
              </w:rPr>
            </w:pPr>
          </w:p>
        </w:tc>
        <w:tc>
          <w:tcPr>
            <w:tcW w:w="895" w:type="dxa"/>
          </w:tcPr>
          <w:p w:rsidR="003443A0" w:rsidRPr="00EE0FFE" w:rsidRDefault="003443A0" w:rsidP="008709CE">
            <w:pPr>
              <w:spacing w:line="360" w:lineRule="exact"/>
              <w:ind w:left="210"/>
              <w:jc w:val="center"/>
              <w:rPr>
                <w:rFonts w:ascii="仿宋_GB2312" w:eastAsia="仿宋_GB2312"/>
                <w:sz w:val="24"/>
                <w:u w:color="FF0000"/>
              </w:rPr>
            </w:pPr>
          </w:p>
        </w:tc>
      </w:tr>
      <w:tr w:rsidR="003443A0" w:rsidRPr="00EE0FFE" w:rsidTr="008709CE">
        <w:trPr>
          <w:trHeight w:val="945"/>
          <w:jc w:val="center"/>
        </w:trPr>
        <w:tc>
          <w:tcPr>
            <w:tcW w:w="1589" w:type="dxa"/>
            <w:vMerge w:val="restart"/>
            <w:vAlign w:val="center"/>
          </w:tcPr>
          <w:p w:rsidR="003443A0" w:rsidRPr="00EE0FFE" w:rsidRDefault="003443A0" w:rsidP="008709CE">
            <w:pPr>
              <w:spacing w:beforeLines="50" w:before="156" w:afterLines="50" w:after="156" w:line="320" w:lineRule="exact"/>
              <w:jc w:val="center"/>
              <w:rPr>
                <w:rFonts w:ascii="仿宋_GB2312" w:eastAsia="仿宋_GB2312" w:cs="仿宋_GB2312"/>
                <w:sz w:val="24"/>
                <w:u w:color="FF0000"/>
              </w:rPr>
            </w:pPr>
            <w:r>
              <w:rPr>
                <w:rFonts w:ascii="仿宋_GB2312" w:eastAsia="仿宋_GB2312" w:cs="仿宋_GB2312" w:hint="eastAsia"/>
                <w:sz w:val="24"/>
                <w:u w:color="FF0000"/>
              </w:rPr>
              <w:t>（五</w:t>
            </w:r>
            <w:r w:rsidRPr="00EE0FFE">
              <w:rPr>
                <w:rFonts w:ascii="仿宋_GB2312" w:eastAsia="仿宋_GB2312" w:cs="仿宋_GB2312" w:hint="eastAsia"/>
                <w:sz w:val="24"/>
                <w:u w:color="FF0000"/>
              </w:rPr>
              <w:t>）其他</w:t>
            </w:r>
          </w:p>
        </w:tc>
        <w:tc>
          <w:tcPr>
            <w:tcW w:w="3360" w:type="dxa"/>
          </w:tcPr>
          <w:p w:rsidR="003443A0" w:rsidRPr="00EE0FFE" w:rsidRDefault="003443A0" w:rsidP="008709CE">
            <w:pPr>
              <w:spacing w:beforeLines="50" w:before="156" w:afterLines="50" w:after="156" w:line="320" w:lineRule="exact"/>
              <w:ind w:left="210"/>
              <w:jc w:val="center"/>
              <w:rPr>
                <w:rFonts w:ascii="仿宋_GB2312" w:eastAsia="仿宋_GB2312" w:cs="仿宋_GB2312"/>
                <w:sz w:val="24"/>
                <w:u w:color="FF0000"/>
              </w:rPr>
            </w:pPr>
            <w:r>
              <w:rPr>
                <w:rFonts w:ascii="仿宋_GB2312" w:eastAsia="仿宋_GB2312" w:cs="仿宋_GB2312" w:hint="eastAsia"/>
                <w:sz w:val="24"/>
                <w:u w:color="FF0000"/>
              </w:rPr>
              <w:t>（9）</w:t>
            </w:r>
            <w:r>
              <w:rPr>
                <w:rFonts w:ascii="仿宋_GB2312" w:eastAsia="仿宋_GB2312" w:hAnsi="宋体" w:cs="仿宋_GB2312" w:hint="eastAsia"/>
                <w:sz w:val="24"/>
                <w:u w:color="FF0000"/>
              </w:rPr>
              <w:t>是否存在自行现制、非法添加等行为</w:t>
            </w:r>
            <w:r w:rsidRPr="00EE0FFE">
              <w:rPr>
                <w:rFonts w:ascii="仿宋_GB2312" w:eastAsia="仿宋_GB2312" w:hAnsi="宋体" w:cs="仿宋_GB2312" w:hint="eastAsia"/>
                <w:sz w:val="24"/>
                <w:u w:color="FF0000"/>
              </w:rPr>
              <w:t>。</w:t>
            </w:r>
          </w:p>
        </w:tc>
        <w:tc>
          <w:tcPr>
            <w:tcW w:w="2940" w:type="dxa"/>
          </w:tcPr>
          <w:p w:rsidR="003443A0" w:rsidRPr="00EE0FFE" w:rsidRDefault="003443A0" w:rsidP="008709CE">
            <w:pPr>
              <w:spacing w:beforeLines="50" w:before="156" w:afterLines="50" w:after="156" w:line="320" w:lineRule="exact"/>
              <w:ind w:left="210"/>
              <w:jc w:val="center"/>
              <w:rPr>
                <w:rFonts w:ascii="仿宋_GB2312" w:eastAsia="仿宋_GB2312" w:cs="仿宋_GB2312"/>
                <w:sz w:val="24"/>
                <w:u w:color="FF0000"/>
              </w:rPr>
            </w:pPr>
            <w:r w:rsidRPr="00EE0FFE">
              <w:rPr>
                <w:rFonts w:ascii="仿宋_GB2312" w:eastAsia="仿宋_GB2312" w:cs="仿宋_GB2312" w:hint="eastAsia"/>
                <w:sz w:val="24"/>
                <w:u w:color="FF0000"/>
              </w:rPr>
              <w:t>检查产品，尤其是标识不全或者无标识的产品是否为自行生产。检查现场是否存在自行生产、灌装、分装、添加原料的现象。</w:t>
            </w:r>
          </w:p>
        </w:tc>
        <w:tc>
          <w:tcPr>
            <w:tcW w:w="1440"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895"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r>
      <w:tr w:rsidR="003443A0" w:rsidRPr="00EE0FFE" w:rsidTr="008709CE">
        <w:trPr>
          <w:jc w:val="center"/>
        </w:trPr>
        <w:tc>
          <w:tcPr>
            <w:tcW w:w="1589" w:type="dxa"/>
            <w:vMerge/>
            <w:vAlign w:val="center"/>
          </w:tcPr>
          <w:p w:rsidR="003443A0" w:rsidRPr="00EE0FFE" w:rsidRDefault="003443A0" w:rsidP="008709CE">
            <w:pPr>
              <w:spacing w:beforeLines="50" w:before="156" w:afterLines="50" w:after="156" w:line="320" w:lineRule="exact"/>
              <w:jc w:val="center"/>
              <w:rPr>
                <w:rFonts w:ascii="仿宋_GB2312" w:eastAsia="仿宋_GB2312" w:cs="仿宋_GB2312"/>
                <w:sz w:val="24"/>
                <w:u w:color="FF0000"/>
              </w:rPr>
            </w:pPr>
          </w:p>
        </w:tc>
        <w:tc>
          <w:tcPr>
            <w:tcW w:w="3360"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r w:rsidRPr="00EE0FFE">
              <w:rPr>
                <w:rFonts w:ascii="仿宋_GB2312" w:eastAsia="仿宋_GB2312" w:hint="eastAsia"/>
                <w:sz w:val="24"/>
                <w:u w:color="FF0000"/>
              </w:rPr>
              <w:t>（</w:t>
            </w:r>
            <w:r>
              <w:rPr>
                <w:rFonts w:ascii="仿宋_GB2312" w:eastAsia="仿宋_GB2312" w:hint="eastAsia"/>
                <w:sz w:val="24"/>
                <w:u w:color="FF0000"/>
              </w:rPr>
              <w:t>10</w:t>
            </w:r>
            <w:r w:rsidRPr="00EE0FFE">
              <w:rPr>
                <w:rFonts w:ascii="仿宋_GB2312" w:eastAsia="仿宋_GB2312" w:hint="eastAsia"/>
                <w:sz w:val="24"/>
                <w:u w:color="FF0000"/>
              </w:rPr>
              <w:t>）是否存在非法使用注射用透明质酸钠、肉毒毒素等产品。</w:t>
            </w:r>
          </w:p>
        </w:tc>
        <w:tc>
          <w:tcPr>
            <w:tcW w:w="2940"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1440"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895" w:type="dxa"/>
          </w:tcPr>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r>
      <w:tr w:rsidR="003443A0" w:rsidRPr="00EE0FFE" w:rsidTr="008709CE">
        <w:trPr>
          <w:jc w:val="center"/>
        </w:trPr>
        <w:tc>
          <w:tcPr>
            <w:tcW w:w="1589" w:type="dxa"/>
            <w:vMerge/>
            <w:vAlign w:val="center"/>
          </w:tcPr>
          <w:p w:rsidR="003443A0" w:rsidRDefault="003443A0" w:rsidP="008709CE">
            <w:pPr>
              <w:spacing w:beforeLines="50" w:before="156" w:afterLines="50" w:after="156" w:line="320" w:lineRule="exact"/>
              <w:ind w:left="210"/>
              <w:jc w:val="center"/>
              <w:rPr>
                <w:rFonts w:ascii="仿宋_GB2312" w:eastAsia="仿宋_GB2312" w:cs="仿宋_GB2312"/>
                <w:sz w:val="24"/>
                <w:u w:color="FF0000"/>
              </w:rPr>
            </w:pPr>
          </w:p>
        </w:tc>
        <w:tc>
          <w:tcPr>
            <w:tcW w:w="3360" w:type="dxa"/>
          </w:tcPr>
          <w:p w:rsidR="003443A0" w:rsidRDefault="003443A0" w:rsidP="008709CE">
            <w:pPr>
              <w:spacing w:beforeLines="50" w:before="156" w:afterLines="50" w:after="156" w:line="320" w:lineRule="exact"/>
              <w:ind w:left="210"/>
              <w:jc w:val="center"/>
              <w:rPr>
                <w:rFonts w:ascii="仿宋_GB2312" w:eastAsia="仿宋_GB2312"/>
                <w:sz w:val="24"/>
                <w:u w:color="FF0000"/>
              </w:rPr>
            </w:pPr>
          </w:p>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2940" w:type="dxa"/>
          </w:tcPr>
          <w:p w:rsidR="003443A0" w:rsidRDefault="003443A0" w:rsidP="008709CE">
            <w:pPr>
              <w:spacing w:beforeLines="50" w:before="156" w:afterLines="50" w:after="156" w:line="320" w:lineRule="exact"/>
              <w:ind w:left="210"/>
              <w:jc w:val="center"/>
              <w:rPr>
                <w:rFonts w:ascii="仿宋_GB2312" w:eastAsia="仿宋_GB2312"/>
                <w:sz w:val="24"/>
                <w:u w:color="FF0000"/>
              </w:rPr>
            </w:pPr>
          </w:p>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1440" w:type="dxa"/>
          </w:tcPr>
          <w:p w:rsidR="003443A0" w:rsidRDefault="003443A0" w:rsidP="008709CE">
            <w:pPr>
              <w:spacing w:beforeLines="50" w:before="156" w:afterLines="50" w:after="156" w:line="320" w:lineRule="exact"/>
              <w:ind w:left="210"/>
              <w:jc w:val="center"/>
              <w:rPr>
                <w:rFonts w:ascii="仿宋_GB2312" w:eastAsia="仿宋_GB2312"/>
                <w:sz w:val="24"/>
                <w:u w:color="FF0000"/>
              </w:rPr>
            </w:pPr>
          </w:p>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c>
          <w:tcPr>
            <w:tcW w:w="895" w:type="dxa"/>
          </w:tcPr>
          <w:p w:rsidR="003443A0" w:rsidRDefault="003443A0" w:rsidP="008709CE">
            <w:pPr>
              <w:spacing w:beforeLines="50" w:before="156" w:afterLines="50" w:after="156" w:line="320" w:lineRule="exact"/>
              <w:ind w:left="210"/>
              <w:jc w:val="center"/>
              <w:rPr>
                <w:rFonts w:ascii="仿宋_GB2312" w:eastAsia="仿宋_GB2312"/>
                <w:sz w:val="24"/>
                <w:u w:color="FF0000"/>
              </w:rPr>
            </w:pPr>
          </w:p>
          <w:p w:rsidR="003443A0" w:rsidRPr="00EE0FFE" w:rsidRDefault="003443A0" w:rsidP="008709CE">
            <w:pPr>
              <w:spacing w:beforeLines="50" w:before="156" w:afterLines="50" w:after="156" w:line="320" w:lineRule="exact"/>
              <w:ind w:left="210"/>
              <w:jc w:val="center"/>
              <w:rPr>
                <w:rFonts w:ascii="仿宋_GB2312" w:eastAsia="仿宋_GB2312"/>
                <w:sz w:val="24"/>
                <w:u w:color="FF0000"/>
              </w:rPr>
            </w:pPr>
          </w:p>
        </w:tc>
      </w:tr>
    </w:tbl>
    <w:p w:rsidR="003443A0" w:rsidRDefault="003443A0" w:rsidP="003443A0">
      <w:pPr>
        <w:ind w:left="210"/>
        <w:rPr>
          <w:rFonts w:ascii="仿宋_GB2312" w:eastAsia="仿宋_GB2312" w:hAnsi="宋体" w:cs="仿宋_GB2312"/>
          <w:sz w:val="30"/>
          <w:szCs w:val="30"/>
          <w:u w:color="FF0000"/>
        </w:rPr>
      </w:pPr>
    </w:p>
    <w:p w:rsidR="003443A0" w:rsidRPr="006711EE" w:rsidRDefault="003443A0" w:rsidP="003443A0">
      <w:pPr>
        <w:rPr>
          <w:rFonts w:ascii="仿宋_GB2312" w:eastAsia="仿宋_GB2312" w:hAnsi="宋体" w:cs="仿宋_GB2312"/>
          <w:sz w:val="30"/>
          <w:szCs w:val="30"/>
          <w:u w:val="single"/>
        </w:rPr>
      </w:pPr>
      <w:r>
        <w:rPr>
          <w:rFonts w:ascii="仿宋_GB2312" w:eastAsia="仿宋_GB2312" w:hAnsi="宋体" w:cs="仿宋_GB2312" w:hint="eastAsia"/>
          <w:sz w:val="30"/>
          <w:szCs w:val="30"/>
          <w:u w:color="FF0000"/>
        </w:rPr>
        <w:t>被检查人</w:t>
      </w:r>
      <w:r w:rsidRPr="008132B8">
        <w:rPr>
          <w:rFonts w:ascii="仿宋_GB2312" w:eastAsia="仿宋_GB2312" w:hAnsi="宋体" w:cs="仿宋_GB2312" w:hint="eastAsia"/>
          <w:sz w:val="30"/>
          <w:szCs w:val="30"/>
          <w:u w:color="FF0000"/>
        </w:rPr>
        <w:t>签名：</w:t>
      </w:r>
      <w:r>
        <w:rPr>
          <w:rFonts w:ascii="仿宋_GB2312" w:eastAsia="仿宋_GB2312" w:hAnsi="宋体" w:cs="仿宋_GB2312" w:hint="eastAsia"/>
          <w:sz w:val="30"/>
          <w:szCs w:val="30"/>
          <w:u w:val="single"/>
        </w:rPr>
        <w:t xml:space="preserve">                </w:t>
      </w:r>
      <w:r w:rsidRPr="008132B8">
        <w:rPr>
          <w:rFonts w:ascii="仿宋_GB2312" w:eastAsia="仿宋_GB2312" w:hAnsi="宋体" w:cs="仿宋_GB2312" w:hint="eastAsia"/>
          <w:sz w:val="30"/>
          <w:szCs w:val="30"/>
        </w:rPr>
        <w:t>检查人员签名：</w:t>
      </w:r>
      <w:r>
        <w:rPr>
          <w:rFonts w:ascii="仿宋_GB2312" w:eastAsia="仿宋_GB2312" w:hAnsi="宋体" w:cs="仿宋_GB2312" w:hint="eastAsia"/>
          <w:sz w:val="30"/>
          <w:szCs w:val="30"/>
          <w:u w:val="single"/>
        </w:rPr>
        <w:t xml:space="preserve">                </w:t>
      </w:r>
    </w:p>
    <w:p w:rsidR="003443A0" w:rsidRDefault="003443A0" w:rsidP="003443A0">
      <w:pPr>
        <w:adjustRightInd w:val="0"/>
        <w:ind w:firstLineChars="800" w:firstLine="2400"/>
        <w:rPr>
          <w:rFonts w:ascii="仿宋_GB2312" w:eastAsia="仿宋_GB2312" w:hAnsi="宋体" w:cs="仿宋_GB2312"/>
          <w:sz w:val="30"/>
          <w:szCs w:val="30"/>
        </w:rPr>
      </w:pPr>
      <w:r w:rsidRPr="008132B8">
        <w:rPr>
          <w:rFonts w:ascii="仿宋_GB2312" w:eastAsia="仿宋_GB2312" w:hAnsi="宋体" w:cs="仿宋_GB2312" w:hint="eastAsia"/>
          <w:sz w:val="30"/>
          <w:szCs w:val="30"/>
        </w:rPr>
        <w:t>年</w:t>
      </w:r>
      <w:r>
        <w:rPr>
          <w:rFonts w:ascii="仿宋_GB2312" w:eastAsia="仿宋_GB2312" w:hAnsi="宋体" w:cs="仿宋_GB2312" w:hint="eastAsia"/>
          <w:sz w:val="30"/>
          <w:szCs w:val="30"/>
        </w:rPr>
        <w:t xml:space="preserve">  </w:t>
      </w:r>
      <w:r w:rsidRPr="008132B8">
        <w:rPr>
          <w:rFonts w:ascii="仿宋_GB2312" w:eastAsia="仿宋_GB2312" w:hAnsi="宋体" w:cs="仿宋_GB2312" w:hint="eastAsia"/>
          <w:sz w:val="30"/>
          <w:szCs w:val="30"/>
        </w:rPr>
        <w:t>月</w:t>
      </w:r>
      <w:r>
        <w:rPr>
          <w:rFonts w:ascii="仿宋_GB2312" w:eastAsia="仿宋_GB2312" w:hAnsi="宋体" w:cs="仿宋_GB2312" w:hint="eastAsia"/>
          <w:sz w:val="30"/>
          <w:szCs w:val="30"/>
        </w:rPr>
        <w:t xml:space="preserve">  </w:t>
      </w:r>
      <w:r w:rsidRPr="008132B8">
        <w:rPr>
          <w:rFonts w:ascii="仿宋_GB2312" w:eastAsia="仿宋_GB2312" w:hAnsi="宋体" w:cs="仿宋_GB2312" w:hint="eastAsia"/>
          <w:sz w:val="30"/>
          <w:szCs w:val="30"/>
        </w:rPr>
        <w:t>日</w:t>
      </w:r>
      <w:r>
        <w:rPr>
          <w:rFonts w:ascii="仿宋_GB2312" w:eastAsia="仿宋_GB2312" w:hAnsi="宋体" w:cs="仿宋_GB2312" w:hint="eastAsia"/>
          <w:sz w:val="30"/>
          <w:szCs w:val="30"/>
        </w:rPr>
        <w:t xml:space="preserve">                    </w:t>
      </w:r>
      <w:r w:rsidRPr="008132B8">
        <w:rPr>
          <w:rFonts w:ascii="仿宋_GB2312" w:eastAsia="仿宋_GB2312" w:hAnsi="宋体" w:cs="仿宋_GB2312" w:hint="eastAsia"/>
          <w:sz w:val="30"/>
          <w:szCs w:val="30"/>
        </w:rPr>
        <w:t>年</w:t>
      </w:r>
      <w:r>
        <w:rPr>
          <w:rFonts w:ascii="仿宋_GB2312" w:eastAsia="仿宋_GB2312" w:hAnsi="宋体" w:cs="仿宋_GB2312" w:hint="eastAsia"/>
          <w:sz w:val="30"/>
          <w:szCs w:val="30"/>
        </w:rPr>
        <w:t xml:space="preserve">  </w:t>
      </w:r>
      <w:r w:rsidRPr="008132B8">
        <w:rPr>
          <w:rFonts w:ascii="仿宋_GB2312" w:eastAsia="仿宋_GB2312" w:hAnsi="宋体" w:cs="仿宋_GB2312" w:hint="eastAsia"/>
          <w:sz w:val="30"/>
          <w:szCs w:val="30"/>
        </w:rPr>
        <w:t>月</w:t>
      </w:r>
      <w:r>
        <w:rPr>
          <w:rFonts w:ascii="仿宋_GB2312" w:eastAsia="仿宋_GB2312" w:hAnsi="宋体" w:cs="仿宋_GB2312" w:hint="eastAsia"/>
          <w:sz w:val="30"/>
          <w:szCs w:val="30"/>
        </w:rPr>
        <w:t xml:space="preserve">  </w:t>
      </w:r>
      <w:r w:rsidRPr="008132B8">
        <w:rPr>
          <w:rFonts w:ascii="仿宋_GB2312" w:eastAsia="仿宋_GB2312" w:hAnsi="宋体" w:cs="仿宋_GB2312" w:hint="eastAsia"/>
          <w:sz w:val="30"/>
          <w:szCs w:val="30"/>
        </w:rPr>
        <w:t>日</w:t>
      </w:r>
    </w:p>
    <w:p w:rsidR="003443A0" w:rsidRPr="00C97FCB" w:rsidRDefault="003443A0" w:rsidP="003443A0">
      <w:pPr>
        <w:spacing w:line="400" w:lineRule="exact"/>
        <w:outlineLvl w:val="0"/>
        <w:rPr>
          <w:rFonts w:ascii="黑体" w:eastAsia="黑体" w:cs="仿宋_GB2312" w:hint="eastAsia"/>
          <w:color w:val="000000"/>
          <w:sz w:val="32"/>
          <w:szCs w:val="32"/>
        </w:rPr>
      </w:pPr>
      <w:r>
        <w:rPr>
          <w:rFonts w:ascii="仿宋_GB2312" w:eastAsia="仿宋_GB2312" w:hAnsi="宋体" w:cs="仿宋_GB2312"/>
          <w:sz w:val="30"/>
          <w:szCs w:val="30"/>
        </w:rPr>
        <w:br w:type="page"/>
      </w:r>
      <w:r w:rsidRPr="00C97FCB">
        <w:rPr>
          <w:rFonts w:ascii="黑体" w:eastAsia="黑体" w:cs="仿宋_GB2312" w:hint="eastAsia"/>
          <w:color w:val="000000"/>
          <w:sz w:val="32"/>
          <w:szCs w:val="32"/>
        </w:rPr>
        <w:lastRenderedPageBreak/>
        <w:t>附件2</w:t>
      </w:r>
    </w:p>
    <w:p w:rsidR="003443A0" w:rsidRPr="00C97FCB" w:rsidRDefault="003443A0" w:rsidP="003443A0">
      <w:pPr>
        <w:spacing w:afterLines="50" w:after="156"/>
        <w:ind w:left="210"/>
        <w:jc w:val="center"/>
        <w:rPr>
          <w:rFonts w:ascii="方正小标宋简体" w:eastAsia="方正小标宋简体" w:cs="仿宋_GB2312" w:hint="eastAsia"/>
          <w:sz w:val="40"/>
          <w:szCs w:val="36"/>
        </w:rPr>
      </w:pPr>
      <w:r w:rsidRPr="00C97FCB">
        <w:rPr>
          <w:rFonts w:ascii="方正小标宋简体" w:eastAsia="方正小标宋简体" w:cs="仿宋_GB2312" w:hint="eastAsia"/>
          <w:sz w:val="40"/>
          <w:szCs w:val="36"/>
        </w:rPr>
        <w:t>专项检查工作信息报送表</w:t>
      </w:r>
    </w:p>
    <w:p w:rsidR="003443A0" w:rsidRPr="00346F41" w:rsidRDefault="003443A0" w:rsidP="003443A0">
      <w:pPr>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上报单位：</w:t>
      </w:r>
      <w:r>
        <w:rPr>
          <w:rFonts w:ascii="仿宋_GB2312" w:eastAsia="仿宋_GB2312" w:hAnsi="华文中宋" w:cs="宋体" w:hint="eastAsia"/>
          <w:color w:val="000000"/>
          <w:kern w:val="0"/>
          <w:sz w:val="24"/>
        </w:rPr>
        <w:t xml:space="preserve">                                 </w:t>
      </w:r>
      <w:r w:rsidRPr="00346F41">
        <w:rPr>
          <w:rFonts w:ascii="仿宋_GB2312" w:eastAsia="仿宋_GB2312" w:hAnsi="华文中宋" w:cs="宋体" w:hint="eastAsia"/>
          <w:color w:val="000000"/>
          <w:kern w:val="0"/>
          <w:sz w:val="24"/>
        </w:rPr>
        <w:t>上报日期：</w:t>
      </w:r>
    </w:p>
    <w:p w:rsidR="003443A0" w:rsidRPr="00346F41" w:rsidRDefault="003443A0" w:rsidP="003443A0">
      <w:pPr>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 xml:space="preserve">填报人： </w:t>
      </w:r>
      <w:r>
        <w:rPr>
          <w:rFonts w:ascii="仿宋_GB2312" w:eastAsia="仿宋_GB2312" w:hAnsi="华文中宋" w:cs="宋体" w:hint="eastAsia"/>
          <w:color w:val="000000"/>
          <w:kern w:val="0"/>
          <w:sz w:val="24"/>
        </w:rPr>
        <w:t xml:space="preserve">                                  </w:t>
      </w:r>
      <w:r w:rsidRPr="00346F41">
        <w:rPr>
          <w:rFonts w:ascii="仿宋_GB2312" w:eastAsia="仿宋_GB2312" w:hAnsi="华文中宋" w:cs="宋体" w:hint="eastAsia"/>
          <w:color w:val="000000"/>
          <w:kern w:val="0"/>
          <w:sz w:val="24"/>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843"/>
        <w:gridCol w:w="851"/>
        <w:gridCol w:w="1488"/>
        <w:gridCol w:w="1773"/>
        <w:gridCol w:w="1326"/>
        <w:gridCol w:w="9"/>
      </w:tblGrid>
      <w:tr w:rsidR="003443A0" w:rsidRPr="00346F41" w:rsidTr="008709CE">
        <w:trPr>
          <w:gridAfter w:val="1"/>
          <w:wAfter w:w="9" w:type="dxa"/>
          <w:trHeight w:val="455"/>
          <w:jc w:val="center"/>
        </w:trPr>
        <w:tc>
          <w:tcPr>
            <w:tcW w:w="1240" w:type="dxa"/>
            <w:shd w:val="clear" w:color="auto" w:fill="auto"/>
            <w:vAlign w:val="center"/>
          </w:tcPr>
          <w:p w:rsidR="003443A0" w:rsidRPr="00346F41" w:rsidRDefault="003443A0" w:rsidP="008709CE">
            <w:pPr>
              <w:spacing w:line="360" w:lineRule="exact"/>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摸查情况</w:t>
            </w:r>
          </w:p>
        </w:tc>
        <w:tc>
          <w:tcPr>
            <w:tcW w:w="2694" w:type="dxa"/>
            <w:gridSpan w:val="2"/>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本区美容美发机构数</w:t>
            </w:r>
          </w:p>
        </w:tc>
        <w:tc>
          <w:tcPr>
            <w:tcW w:w="1488" w:type="dxa"/>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c>
          <w:tcPr>
            <w:tcW w:w="177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宾馆、洗浴场所数</w:t>
            </w:r>
          </w:p>
        </w:tc>
        <w:tc>
          <w:tcPr>
            <w:tcW w:w="1326" w:type="dxa"/>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400"/>
          <w:jc w:val="center"/>
        </w:trPr>
        <w:tc>
          <w:tcPr>
            <w:tcW w:w="1240" w:type="dxa"/>
            <w:vMerge w:val="restart"/>
            <w:shd w:val="clear" w:color="auto" w:fill="auto"/>
            <w:vAlign w:val="center"/>
          </w:tcPr>
          <w:p w:rsidR="003443A0" w:rsidRPr="00346F41" w:rsidRDefault="003443A0" w:rsidP="008709CE">
            <w:pPr>
              <w:spacing w:line="360" w:lineRule="exact"/>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美容美发机构检查情况</w:t>
            </w:r>
          </w:p>
        </w:tc>
        <w:tc>
          <w:tcPr>
            <w:tcW w:w="184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检查户次数</w:t>
            </w:r>
          </w:p>
        </w:tc>
        <w:tc>
          <w:tcPr>
            <w:tcW w:w="851"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p>
        </w:tc>
        <w:tc>
          <w:tcPr>
            <w:tcW w:w="1488" w:type="dxa"/>
            <w:vMerge w:val="restart"/>
            <w:shd w:val="clear" w:color="auto" w:fill="auto"/>
          </w:tcPr>
          <w:p w:rsidR="003443A0" w:rsidRPr="00346F41" w:rsidRDefault="003443A0" w:rsidP="008709CE">
            <w:pPr>
              <w:spacing w:line="360" w:lineRule="exact"/>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三星级以上宾馆及3000平米洗浴场所数量</w:t>
            </w:r>
          </w:p>
        </w:tc>
        <w:tc>
          <w:tcPr>
            <w:tcW w:w="1773" w:type="dxa"/>
            <w:shd w:val="clear" w:color="auto" w:fill="auto"/>
            <w:vAlign w:val="center"/>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检查户次数</w:t>
            </w:r>
          </w:p>
        </w:tc>
        <w:tc>
          <w:tcPr>
            <w:tcW w:w="1335" w:type="dxa"/>
            <w:gridSpan w:val="2"/>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p>
        </w:tc>
      </w:tr>
      <w:tr w:rsidR="003443A0" w:rsidRPr="00346F41" w:rsidTr="008709CE">
        <w:trPr>
          <w:trHeight w:val="400"/>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184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合格户次数</w:t>
            </w:r>
          </w:p>
        </w:tc>
        <w:tc>
          <w:tcPr>
            <w:tcW w:w="851"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p>
        </w:tc>
        <w:tc>
          <w:tcPr>
            <w:tcW w:w="1488" w:type="dxa"/>
            <w:vMerge/>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c>
          <w:tcPr>
            <w:tcW w:w="177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合格户次数</w:t>
            </w:r>
          </w:p>
        </w:tc>
        <w:tc>
          <w:tcPr>
            <w:tcW w:w="1335" w:type="dxa"/>
            <w:gridSpan w:val="2"/>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400"/>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184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不合格户次数</w:t>
            </w:r>
          </w:p>
        </w:tc>
        <w:tc>
          <w:tcPr>
            <w:tcW w:w="851"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p>
        </w:tc>
        <w:tc>
          <w:tcPr>
            <w:tcW w:w="1488" w:type="dxa"/>
            <w:vMerge/>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c>
          <w:tcPr>
            <w:tcW w:w="1773" w:type="dxa"/>
            <w:shd w:val="clear" w:color="auto" w:fill="auto"/>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不合格户次数</w:t>
            </w:r>
          </w:p>
        </w:tc>
        <w:tc>
          <w:tcPr>
            <w:tcW w:w="1335" w:type="dxa"/>
            <w:gridSpan w:val="2"/>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58"/>
          <w:jc w:val="center"/>
        </w:trPr>
        <w:tc>
          <w:tcPr>
            <w:tcW w:w="1240" w:type="dxa"/>
            <w:vMerge w:val="restart"/>
            <w:shd w:val="clear" w:color="auto" w:fill="auto"/>
            <w:vAlign w:val="center"/>
          </w:tcPr>
          <w:p w:rsidR="003443A0" w:rsidRPr="00346F41" w:rsidRDefault="003443A0" w:rsidP="008709CE">
            <w:pPr>
              <w:spacing w:line="360" w:lineRule="exact"/>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查处情况</w:t>
            </w:r>
          </w:p>
        </w:tc>
        <w:tc>
          <w:tcPr>
            <w:tcW w:w="4182" w:type="dxa"/>
            <w:gridSpan w:val="3"/>
            <w:shd w:val="clear" w:color="auto" w:fill="auto"/>
            <w:vAlign w:val="center"/>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立案数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57"/>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查处案件数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210"/>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警告、责令改正家数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责令停业整顿家数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移送公安机关件数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val="restart"/>
            <w:shd w:val="clear" w:color="auto" w:fill="auto"/>
            <w:vAlign w:val="center"/>
          </w:tcPr>
          <w:p w:rsidR="003443A0" w:rsidRPr="00346F41" w:rsidRDefault="003443A0" w:rsidP="003443A0">
            <w:pPr>
              <w:spacing w:line="360" w:lineRule="exact"/>
              <w:ind w:leftChars="47" w:left="99"/>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违法情况</w:t>
            </w: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非法</w:t>
            </w:r>
            <w:r w:rsidRPr="00346F41">
              <w:rPr>
                <w:rFonts w:ascii="仿宋_GB2312" w:eastAsia="仿宋_GB2312" w:hAnsi="华文中宋" w:cs="宋体" w:hint="eastAsia"/>
                <w:color w:val="000000"/>
                <w:kern w:val="0"/>
                <w:sz w:val="24"/>
              </w:rPr>
              <w:t>使用注射用透明质酸钠、肉毒毒素等产品从事医学美容的行为（附报告）</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冒用盗用批准文号、生产许可证号</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擅自配制</w:t>
            </w:r>
            <w:r w:rsidRPr="00346F41">
              <w:rPr>
                <w:rFonts w:ascii="仿宋_GB2312" w:eastAsia="仿宋_GB2312" w:hAnsi="华文中宋" w:cs="宋体" w:hint="eastAsia"/>
                <w:color w:val="000000"/>
                <w:kern w:val="0"/>
                <w:sz w:val="24"/>
              </w:rPr>
              <w:t>化妆品家数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非特殊化妆品未备案品种数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国产特殊化妆品无有效资质数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进口化妆品无有效资质</w:t>
            </w:r>
            <w:r>
              <w:rPr>
                <w:rFonts w:ascii="仿宋_GB2312" w:eastAsia="仿宋_GB2312" w:hAnsi="华文中宋" w:cs="宋体" w:hint="eastAsia"/>
                <w:color w:val="000000"/>
                <w:kern w:val="0"/>
                <w:sz w:val="24"/>
              </w:rPr>
              <w:t>品种</w:t>
            </w:r>
            <w:r w:rsidRPr="00346F41">
              <w:rPr>
                <w:rFonts w:ascii="仿宋_GB2312" w:eastAsia="仿宋_GB2312" w:hAnsi="华文中宋" w:cs="宋体" w:hint="eastAsia"/>
                <w:color w:val="000000"/>
                <w:kern w:val="0"/>
                <w:sz w:val="24"/>
              </w:rPr>
              <w:t>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销售超过使用期限的化妆品</w:t>
            </w:r>
            <w:r>
              <w:rPr>
                <w:rFonts w:ascii="仿宋_GB2312" w:eastAsia="仿宋_GB2312" w:hAnsi="华文中宋" w:cs="宋体" w:hint="eastAsia"/>
                <w:color w:val="000000"/>
                <w:kern w:val="0"/>
                <w:sz w:val="24"/>
              </w:rPr>
              <w:t>案件数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产品标签标识不符合规定品种数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台</w:t>
            </w:r>
            <w:proofErr w:type="gramStart"/>
            <w:r w:rsidRPr="00346F41">
              <w:rPr>
                <w:rFonts w:ascii="仿宋_GB2312" w:eastAsia="仿宋_GB2312" w:hAnsi="华文中宋" w:cs="宋体" w:hint="eastAsia"/>
                <w:color w:val="000000"/>
                <w:kern w:val="0"/>
                <w:sz w:val="24"/>
              </w:rPr>
              <w:t>账记录</w:t>
            </w:r>
            <w:proofErr w:type="gramEnd"/>
            <w:r w:rsidRPr="00346F41">
              <w:rPr>
                <w:rFonts w:ascii="仿宋_GB2312" w:eastAsia="仿宋_GB2312" w:hAnsi="华文中宋" w:cs="宋体" w:hint="eastAsia"/>
                <w:color w:val="000000"/>
                <w:kern w:val="0"/>
                <w:sz w:val="24"/>
              </w:rPr>
              <w:t>不规范家数</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105"/>
          <w:jc w:val="center"/>
        </w:trPr>
        <w:tc>
          <w:tcPr>
            <w:tcW w:w="1240" w:type="dxa"/>
            <w:vMerge/>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p>
        </w:tc>
        <w:tc>
          <w:tcPr>
            <w:tcW w:w="4182"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其他：</w:t>
            </w:r>
          </w:p>
        </w:tc>
        <w:tc>
          <w:tcPr>
            <w:tcW w:w="3108" w:type="dxa"/>
            <w:gridSpan w:val="3"/>
            <w:shd w:val="clear" w:color="auto" w:fill="auto"/>
          </w:tcPr>
          <w:p w:rsidR="003443A0" w:rsidRPr="00346F41" w:rsidRDefault="003443A0" w:rsidP="008709CE">
            <w:pPr>
              <w:spacing w:line="360" w:lineRule="exact"/>
              <w:ind w:left="210"/>
              <w:rPr>
                <w:rFonts w:ascii="仿宋_GB2312" w:eastAsia="仿宋_GB2312" w:hAnsi="华文中宋" w:cs="宋体"/>
                <w:color w:val="000000"/>
                <w:kern w:val="0"/>
                <w:sz w:val="24"/>
              </w:rPr>
            </w:pPr>
          </w:p>
        </w:tc>
      </w:tr>
      <w:tr w:rsidR="003443A0" w:rsidRPr="00346F41" w:rsidTr="008709CE">
        <w:trPr>
          <w:trHeight w:val="638"/>
          <w:jc w:val="center"/>
        </w:trPr>
        <w:tc>
          <w:tcPr>
            <w:tcW w:w="1240" w:type="dxa"/>
            <w:shd w:val="clear" w:color="auto" w:fill="auto"/>
            <w:vAlign w:val="center"/>
          </w:tcPr>
          <w:p w:rsidR="003443A0" w:rsidRPr="00346F41" w:rsidRDefault="003443A0" w:rsidP="008709CE">
            <w:pPr>
              <w:spacing w:line="360" w:lineRule="exact"/>
              <w:ind w:left="210"/>
              <w:jc w:val="center"/>
              <w:rPr>
                <w:rFonts w:ascii="仿宋_GB2312" w:eastAsia="仿宋_GB2312" w:hAnsi="华文中宋" w:cs="宋体"/>
                <w:color w:val="000000"/>
                <w:kern w:val="0"/>
                <w:sz w:val="24"/>
              </w:rPr>
            </w:pPr>
            <w:r w:rsidRPr="00346F41">
              <w:rPr>
                <w:rFonts w:ascii="仿宋_GB2312" w:eastAsia="仿宋_GB2312" w:hAnsi="华文中宋" w:cs="宋体" w:hint="eastAsia"/>
                <w:color w:val="000000"/>
                <w:kern w:val="0"/>
                <w:sz w:val="24"/>
              </w:rPr>
              <w:t>备注</w:t>
            </w:r>
          </w:p>
        </w:tc>
        <w:tc>
          <w:tcPr>
            <w:tcW w:w="7290" w:type="dxa"/>
            <w:gridSpan w:val="6"/>
            <w:shd w:val="clear" w:color="auto" w:fill="auto"/>
            <w:vAlign w:val="center"/>
          </w:tcPr>
          <w:p w:rsidR="003443A0" w:rsidRDefault="003443A0" w:rsidP="008709CE">
            <w:pPr>
              <w:spacing w:line="360" w:lineRule="exact"/>
              <w:ind w:left="210"/>
              <w:rPr>
                <w:rFonts w:ascii="仿宋_GB2312" w:eastAsia="仿宋_GB2312" w:hAnsi="华文中宋" w:cs="宋体"/>
                <w:color w:val="000000"/>
                <w:kern w:val="0"/>
                <w:sz w:val="24"/>
              </w:rPr>
            </w:pPr>
          </w:p>
          <w:p w:rsidR="003443A0" w:rsidRPr="00346F41" w:rsidRDefault="003443A0" w:rsidP="008709CE">
            <w:pPr>
              <w:spacing w:line="360" w:lineRule="exact"/>
              <w:ind w:left="210"/>
              <w:rPr>
                <w:rFonts w:ascii="仿宋_GB2312" w:eastAsia="仿宋_GB2312" w:hAnsi="华文中宋" w:cs="宋体"/>
                <w:color w:val="000000"/>
                <w:kern w:val="0"/>
                <w:sz w:val="24"/>
              </w:rPr>
            </w:pPr>
          </w:p>
        </w:tc>
      </w:tr>
    </w:tbl>
    <w:p w:rsidR="003443A0" w:rsidRPr="0054175B" w:rsidRDefault="003443A0" w:rsidP="003443A0">
      <w:pPr>
        <w:spacing w:line="560" w:lineRule="exact"/>
        <w:ind w:left="210"/>
        <w:rPr>
          <w:rFonts w:ascii="仿宋_GB2312" w:eastAsia="仿宋_GB2312" w:hAnsi="华文中宋" w:cs="宋体"/>
          <w:color w:val="000000"/>
          <w:kern w:val="0"/>
          <w:sz w:val="24"/>
        </w:rPr>
      </w:pPr>
      <w:r>
        <w:rPr>
          <w:rFonts w:ascii="仿宋_GB2312" w:eastAsia="仿宋_GB2312" w:hAnsi="华文中宋" w:cs="宋体" w:hint="eastAsia"/>
          <w:color w:val="000000"/>
          <w:kern w:val="0"/>
          <w:sz w:val="24"/>
        </w:rPr>
        <w:t>请市食药监局执法总队参照此表上报相关信息。</w:t>
      </w:r>
    </w:p>
    <w:p w:rsidR="003443A0" w:rsidRDefault="003443A0" w:rsidP="003443A0">
      <w:pPr>
        <w:spacing w:line="400" w:lineRule="exact"/>
        <w:ind w:left="210"/>
        <w:outlineLvl w:val="0"/>
        <w:rPr>
          <w:rFonts w:ascii="仿宋_GB2312" w:eastAsia="仿宋_GB2312" w:cs="仿宋_GB2312"/>
          <w:color w:val="000000"/>
          <w:sz w:val="30"/>
          <w:szCs w:val="30"/>
        </w:rPr>
      </w:pPr>
    </w:p>
    <w:p w:rsidR="003443A0" w:rsidRPr="00C97FCB" w:rsidRDefault="003443A0" w:rsidP="003443A0">
      <w:pPr>
        <w:spacing w:line="400" w:lineRule="exact"/>
        <w:outlineLvl w:val="0"/>
        <w:rPr>
          <w:rFonts w:ascii="黑体" w:eastAsia="黑体" w:cs="仿宋_GB2312" w:hint="eastAsia"/>
          <w:color w:val="000000"/>
          <w:sz w:val="32"/>
          <w:szCs w:val="32"/>
        </w:rPr>
      </w:pPr>
      <w:r>
        <w:rPr>
          <w:rFonts w:ascii="黑体" w:eastAsia="黑体" w:cs="仿宋_GB2312"/>
          <w:color w:val="000000"/>
          <w:sz w:val="32"/>
          <w:szCs w:val="32"/>
        </w:rPr>
        <w:br w:type="page"/>
      </w:r>
      <w:r w:rsidRPr="00C97FCB">
        <w:rPr>
          <w:rFonts w:ascii="黑体" w:eastAsia="黑体" w:cs="仿宋_GB2312" w:hint="eastAsia"/>
          <w:color w:val="000000"/>
          <w:sz w:val="32"/>
          <w:szCs w:val="32"/>
        </w:rPr>
        <w:lastRenderedPageBreak/>
        <w:t>附件3：</w:t>
      </w:r>
    </w:p>
    <w:p w:rsidR="003443A0" w:rsidRPr="008C5F63" w:rsidRDefault="003443A0" w:rsidP="003443A0">
      <w:pPr>
        <w:spacing w:beforeLines="50" w:before="156" w:after="240"/>
        <w:jc w:val="center"/>
        <w:rPr>
          <w:rFonts w:ascii="方正小标宋简体" w:eastAsia="方正小标宋简体" w:hAnsi="黑体" w:hint="eastAsia"/>
          <w:bCs/>
          <w:color w:val="000000"/>
          <w:sz w:val="28"/>
          <w:szCs w:val="28"/>
        </w:rPr>
      </w:pPr>
      <w:r w:rsidRPr="008C5F63">
        <w:rPr>
          <w:rFonts w:ascii="方正小标宋简体" w:eastAsia="方正小标宋简体" w:hAnsi="黑体" w:hint="eastAsia"/>
          <w:bCs/>
          <w:color w:val="000000"/>
          <w:kern w:val="0"/>
          <w:sz w:val="28"/>
          <w:szCs w:val="28"/>
        </w:rPr>
        <w:t>2017年化妆品使用单位产品质量安全专项检查</w:t>
      </w:r>
      <w:r w:rsidRPr="008C5F63">
        <w:rPr>
          <w:rFonts w:ascii="方正小标宋简体" w:eastAsia="方正小标宋简体" w:hAnsi="黑体" w:hint="eastAsia"/>
          <w:bCs/>
          <w:color w:val="000000"/>
          <w:sz w:val="28"/>
          <w:szCs w:val="28"/>
        </w:rPr>
        <w:t>总结（样张）</w:t>
      </w:r>
    </w:p>
    <w:p w:rsidR="003443A0" w:rsidRPr="008C5F63" w:rsidRDefault="003443A0" w:rsidP="003443A0">
      <w:pPr>
        <w:adjustRightInd w:val="0"/>
        <w:spacing w:line="460" w:lineRule="exact"/>
        <w:ind w:firstLineChars="200" w:firstLine="560"/>
        <w:rPr>
          <w:rFonts w:ascii="黑体" w:eastAsia="黑体" w:hAnsi="华文中宋" w:cs="宋体" w:hint="eastAsia"/>
          <w:color w:val="000000"/>
          <w:kern w:val="0"/>
          <w:sz w:val="28"/>
          <w:szCs w:val="28"/>
        </w:rPr>
      </w:pPr>
      <w:r w:rsidRPr="008C5F63">
        <w:rPr>
          <w:rFonts w:ascii="黑体" w:eastAsia="黑体" w:hAnsi="华文中宋" w:cs="宋体" w:hint="eastAsia"/>
          <w:color w:val="000000"/>
          <w:kern w:val="0"/>
          <w:sz w:val="28"/>
          <w:szCs w:val="28"/>
        </w:rPr>
        <w:t>一、专项检查和抽检总体情况</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1、专项检查概况：</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（内容中至少应包含：出动×人次</w:t>
      </w:r>
      <w:r w:rsidRPr="00346F41">
        <w:rPr>
          <w:rFonts w:ascii="仿宋_GB2312" w:eastAsia="仿宋_GB2312" w:hAnsi="华文中宋" w:cs="宋体" w:hint="eastAsia"/>
          <w:color w:val="000000"/>
          <w:kern w:val="0"/>
          <w:sz w:val="28"/>
          <w:szCs w:val="28"/>
        </w:rPr>
        <w:t>，</w:t>
      </w:r>
      <w:r w:rsidRPr="002B638E">
        <w:rPr>
          <w:rFonts w:ascii="仿宋_GB2312" w:eastAsia="仿宋_GB2312" w:hAnsi="华文中宋" w:cs="宋体" w:hint="eastAsia"/>
          <w:color w:val="000000"/>
          <w:kern w:val="0"/>
          <w:sz w:val="28"/>
          <w:szCs w:val="28"/>
        </w:rPr>
        <w:t>宾馆、美容美发场所、沐浴场所</w:t>
      </w:r>
      <w:proofErr w:type="gramStart"/>
      <w:r w:rsidRPr="00C664F5">
        <w:rPr>
          <w:rFonts w:ascii="仿宋_GB2312" w:eastAsia="仿宋_GB2312" w:hAnsi="华文中宋" w:cs="宋体" w:hint="eastAsia"/>
          <w:color w:val="000000"/>
          <w:kern w:val="0"/>
          <w:sz w:val="28"/>
          <w:szCs w:val="28"/>
        </w:rPr>
        <w:t>检查家次</w:t>
      </w:r>
      <w:proofErr w:type="gramEnd"/>
      <w:r w:rsidRPr="00C664F5">
        <w:rPr>
          <w:rFonts w:ascii="仿宋_GB2312" w:eastAsia="仿宋_GB2312" w:hAnsi="华文中宋" w:cs="宋体" w:hint="eastAsia"/>
          <w:color w:val="000000"/>
          <w:kern w:val="0"/>
          <w:sz w:val="28"/>
          <w:szCs w:val="28"/>
        </w:rPr>
        <w:t>；监督检查的重点内容、基本情况和总体评价，存在违法违规行为的企业数，拟立案查处的企业数等）。</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2、抽检概况：</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（内容中至少应包含：共抽样×批次；是否已有检验结果：经检验符合规定×批次，不符合规定×批次等）。</w:t>
      </w:r>
    </w:p>
    <w:p w:rsidR="003443A0" w:rsidRPr="008C5F63" w:rsidRDefault="003443A0" w:rsidP="003443A0">
      <w:pPr>
        <w:adjustRightInd w:val="0"/>
        <w:spacing w:line="460" w:lineRule="exact"/>
        <w:ind w:firstLineChars="200" w:firstLine="560"/>
        <w:rPr>
          <w:rFonts w:ascii="黑体" w:eastAsia="黑体" w:hAnsi="华文中宋" w:cs="宋体" w:hint="eastAsia"/>
          <w:color w:val="000000"/>
          <w:kern w:val="0"/>
          <w:sz w:val="28"/>
          <w:szCs w:val="28"/>
        </w:rPr>
      </w:pPr>
      <w:r w:rsidRPr="008C5F63">
        <w:rPr>
          <w:rFonts w:ascii="黑体" w:eastAsia="黑体" w:hAnsi="华文中宋" w:cs="宋体" w:hint="eastAsia"/>
          <w:color w:val="000000"/>
          <w:kern w:val="0"/>
          <w:sz w:val="28"/>
          <w:szCs w:val="28"/>
        </w:rPr>
        <w:t>二、检查和抽检发现的问题及后续处置</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1、 检查发现的主要问题：</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××××××××（请列明存在问题的企业名称和具体问题）。</w:t>
      </w:r>
    </w:p>
    <w:p w:rsidR="003443A0" w:rsidRPr="00C664F5" w:rsidRDefault="003443A0" w:rsidP="003443A0">
      <w:pPr>
        <w:numPr>
          <w:ilvl w:val="0"/>
          <w:numId w:val="1"/>
        </w:numPr>
        <w:adjustRightInd w:val="0"/>
        <w:spacing w:line="460" w:lineRule="exact"/>
        <w:ind w:left="0"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抽检不合格情况：</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××××××××（抽样实施过程中的问题，如已有检验结果，总结和分析抽检不合格的情况，请列明抽检不合格企业的名称、不合格项目、产品名称等）。</w:t>
      </w:r>
    </w:p>
    <w:p w:rsidR="003443A0" w:rsidRPr="00C664F5" w:rsidRDefault="003443A0" w:rsidP="003443A0">
      <w:pPr>
        <w:numPr>
          <w:ilvl w:val="0"/>
          <w:numId w:val="1"/>
        </w:numPr>
        <w:adjustRightInd w:val="0"/>
        <w:spacing w:line="460" w:lineRule="exact"/>
        <w:ind w:left="0"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后续处置：</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××××××××（针对上述问题的后续处置和产品控制情况）。</w:t>
      </w:r>
    </w:p>
    <w:p w:rsidR="003443A0" w:rsidRPr="008C5F63" w:rsidRDefault="003443A0" w:rsidP="003443A0">
      <w:pPr>
        <w:adjustRightInd w:val="0"/>
        <w:spacing w:line="460" w:lineRule="exact"/>
        <w:ind w:firstLineChars="200" w:firstLine="560"/>
        <w:rPr>
          <w:rFonts w:ascii="黑体" w:eastAsia="黑体" w:hAnsi="华文中宋" w:cs="宋体" w:hint="eastAsia"/>
          <w:color w:val="000000"/>
          <w:kern w:val="0"/>
          <w:sz w:val="28"/>
          <w:szCs w:val="28"/>
        </w:rPr>
      </w:pPr>
      <w:r w:rsidRPr="008C5F63">
        <w:rPr>
          <w:rFonts w:ascii="黑体" w:eastAsia="黑体" w:hAnsi="华文中宋" w:cs="宋体" w:hint="eastAsia"/>
          <w:color w:val="000000"/>
          <w:kern w:val="0"/>
          <w:sz w:val="28"/>
          <w:szCs w:val="28"/>
        </w:rPr>
        <w:t>三、监管措施和对策建议</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××××××××（对于检查发现的问题和抽检不合格情况，下一步监管中拟采取的针对性监管措施）。</w:t>
      </w:r>
    </w:p>
    <w:p w:rsidR="003443A0" w:rsidRPr="008C5F63" w:rsidRDefault="003443A0" w:rsidP="003443A0">
      <w:pPr>
        <w:adjustRightInd w:val="0"/>
        <w:spacing w:line="460" w:lineRule="exact"/>
        <w:ind w:firstLineChars="200" w:firstLine="560"/>
        <w:rPr>
          <w:rFonts w:ascii="黑体" w:eastAsia="黑体" w:hAnsi="华文中宋" w:cs="宋体" w:hint="eastAsia"/>
          <w:color w:val="000000"/>
          <w:kern w:val="0"/>
          <w:sz w:val="28"/>
          <w:szCs w:val="28"/>
        </w:rPr>
      </w:pPr>
      <w:r w:rsidRPr="008C5F63">
        <w:rPr>
          <w:rFonts w:ascii="黑体" w:eastAsia="黑体" w:hAnsi="华文中宋" w:cs="宋体" w:hint="eastAsia"/>
          <w:color w:val="000000"/>
          <w:kern w:val="0"/>
          <w:sz w:val="28"/>
          <w:szCs w:val="28"/>
        </w:rPr>
        <w:t>四、其他情况</w:t>
      </w:r>
    </w:p>
    <w:p w:rsidR="003443A0" w:rsidRPr="00C664F5" w:rsidRDefault="003443A0" w:rsidP="003443A0">
      <w:pPr>
        <w:adjustRightInd w:val="0"/>
        <w:spacing w:line="460" w:lineRule="exact"/>
        <w:ind w:firstLineChars="200" w:firstLine="56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×××××××××（其他需要说明或总结的情况）。</w:t>
      </w:r>
    </w:p>
    <w:p w:rsidR="003443A0" w:rsidRPr="00C664F5" w:rsidRDefault="003443A0" w:rsidP="003443A0">
      <w:pPr>
        <w:spacing w:line="460" w:lineRule="exact"/>
        <w:ind w:firstLineChars="100" w:firstLine="280"/>
        <w:rPr>
          <w:rFonts w:ascii="仿宋_GB2312" w:eastAsia="仿宋_GB2312" w:hAnsi="华文中宋" w:cs="宋体"/>
          <w:color w:val="000000"/>
          <w:kern w:val="0"/>
          <w:sz w:val="28"/>
          <w:szCs w:val="28"/>
        </w:rPr>
      </w:pPr>
    </w:p>
    <w:p w:rsidR="003443A0" w:rsidRPr="00C664F5" w:rsidRDefault="003443A0" w:rsidP="003443A0">
      <w:pPr>
        <w:spacing w:line="460" w:lineRule="exact"/>
        <w:ind w:firstLineChars="2100" w:firstLine="5880"/>
        <w:rPr>
          <w:rFonts w:ascii="仿宋_GB2312" w:eastAsia="仿宋_GB2312" w:hAnsi="华文中宋" w:cs="宋体"/>
          <w:color w:val="000000"/>
          <w:kern w:val="0"/>
          <w:sz w:val="28"/>
          <w:szCs w:val="28"/>
        </w:rPr>
      </w:pPr>
    </w:p>
    <w:p w:rsidR="003443A0" w:rsidRPr="00C664F5" w:rsidRDefault="003443A0" w:rsidP="003443A0">
      <w:pPr>
        <w:spacing w:line="460" w:lineRule="exact"/>
        <w:ind w:firstLineChars="2100" w:firstLine="5880"/>
        <w:rPr>
          <w:rFonts w:ascii="仿宋_GB2312" w:eastAsia="仿宋_GB2312" w:hAnsi="华文中宋" w:cs="宋体"/>
          <w:color w:val="000000"/>
          <w:kern w:val="0"/>
          <w:sz w:val="28"/>
          <w:szCs w:val="28"/>
        </w:rPr>
      </w:pPr>
      <w:r w:rsidRPr="00C664F5">
        <w:rPr>
          <w:rFonts w:ascii="仿宋_GB2312" w:eastAsia="仿宋_GB2312" w:hAnsi="华文中宋" w:cs="宋体" w:hint="eastAsia"/>
          <w:color w:val="000000"/>
          <w:kern w:val="0"/>
          <w:sz w:val="28"/>
          <w:szCs w:val="28"/>
        </w:rPr>
        <w:t>××××</w:t>
      </w:r>
    </w:p>
    <w:p w:rsidR="003443A0" w:rsidRPr="00C97FCB" w:rsidRDefault="003443A0" w:rsidP="003443A0">
      <w:pPr>
        <w:spacing w:line="460" w:lineRule="exact"/>
        <w:ind w:firstLineChars="100" w:firstLine="280"/>
        <w:jc w:val="center"/>
        <w:rPr>
          <w:rFonts w:ascii="仿宋_GB2312" w:eastAsia="仿宋_GB2312" w:hAnsi="宋体" w:hint="eastAsia"/>
          <w:b/>
          <w:sz w:val="32"/>
          <w:szCs w:val="32"/>
        </w:rPr>
      </w:pPr>
      <w:r w:rsidRPr="00C664F5">
        <w:rPr>
          <w:rFonts w:ascii="仿宋_GB2312" w:eastAsia="仿宋_GB2312" w:hAnsi="华文中宋" w:cs="宋体" w:hint="eastAsia"/>
          <w:color w:val="000000"/>
          <w:kern w:val="0"/>
          <w:sz w:val="28"/>
          <w:szCs w:val="28"/>
        </w:rPr>
        <w:t xml:space="preserve">                              日期</w:t>
      </w:r>
    </w:p>
    <w:p w:rsidR="00A53413" w:rsidRDefault="00A53413">
      <w:bookmarkStart w:id="0" w:name="_GoBack"/>
      <w:bookmarkEnd w:id="0"/>
    </w:p>
    <w:sectPr w:rsidR="00A53413" w:rsidSect="00C93121">
      <w:footerReference w:type="even" r:id="rId6"/>
      <w:footerReference w:type="default" r:id="rId7"/>
      <w:pgSz w:w="11906" w:h="16838"/>
      <w:pgMar w:top="1418" w:right="1531" w:bottom="1418"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3443A0" w:rsidP="00C93121">
    <w:pPr>
      <w:pStyle w:val="a5"/>
      <w:ind w:left="424"/>
      <w:rPr>
        <w:rFonts w:ascii="宋体" w:hAnsi="宋体" w:hint="eastAsia"/>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B15AA4">
      <w:rPr>
        <w:rFonts w:ascii="宋体" w:hAnsi="宋体"/>
        <w:noProof/>
        <w:sz w:val="28"/>
        <w:szCs w:val="28"/>
        <w:lang w:val="zh-CN"/>
      </w:rPr>
      <w:t>10</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3443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3443A0" w:rsidP="00C93121">
    <w:pPr>
      <w:pStyle w:val="a5"/>
      <w:wordWrap w:val="0"/>
      <w:ind w:rightChars="161" w:right="338"/>
      <w:jc w:val="right"/>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w:instrText>
    </w:r>
    <w:r w:rsidRPr="00EF1CF7">
      <w:rPr>
        <w:rFonts w:ascii="宋体" w:hAnsi="宋体"/>
        <w:sz w:val="28"/>
        <w:szCs w:val="28"/>
      </w:rPr>
      <w:instrText>RGEFORMAT</w:instrText>
    </w:r>
    <w:r w:rsidRPr="00EF1CF7">
      <w:rPr>
        <w:rFonts w:ascii="宋体" w:hAnsi="宋体"/>
        <w:sz w:val="28"/>
        <w:szCs w:val="28"/>
      </w:rPr>
      <w:fldChar w:fldCharType="separate"/>
    </w:r>
    <w:r w:rsidRPr="003443A0">
      <w:rPr>
        <w:rFonts w:ascii="宋体" w:hAnsi="宋体"/>
        <w:noProof/>
        <w:sz w:val="28"/>
        <w:szCs w:val="28"/>
        <w:lang w:val="zh-CN"/>
      </w:rPr>
      <w:t>4</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3443A0">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7886"/>
    <w:multiLevelType w:val="multilevel"/>
    <w:tmpl w:val="50837886"/>
    <w:lvl w:ilvl="0">
      <w:start w:val="2"/>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A0"/>
    <w:rsid w:val="003443A0"/>
    <w:rsid w:val="009345D6"/>
    <w:rsid w:val="00A53413"/>
    <w:rsid w:val="00D3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Date"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3A0"/>
    <w:pPr>
      <w:widowControl w:val="0"/>
      <w:jc w:val="both"/>
    </w:pPr>
    <w:rPr>
      <w:sz w:val="21"/>
      <w:szCs w:val="24"/>
    </w:rPr>
  </w:style>
  <w:style w:type="character" w:default="1" w:styleId="a0">
    <w:name w:val="Default Paragraph Font"/>
    <w:semiHidden/>
    <w:rsid w:val="00D34D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34D63"/>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D34D63"/>
    <w:pPr>
      <w:widowControl/>
      <w:spacing w:before="100" w:beforeAutospacing="1" w:after="100" w:afterAutospacing="1" w:line="384" w:lineRule="auto"/>
      <w:jc w:val="left"/>
    </w:pPr>
    <w:rPr>
      <w:rFonts w:ascii="宋体" w:hAnsi="宋体"/>
      <w:color w:val="000000"/>
      <w:kern w:val="0"/>
      <w:szCs w:val="21"/>
    </w:rPr>
  </w:style>
  <w:style w:type="paragraph" w:styleId="a4">
    <w:name w:val="header"/>
    <w:basedOn w:val="a"/>
    <w:link w:val="Char"/>
    <w:rsid w:val="00D34D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34D63"/>
    <w:rPr>
      <w:rFonts w:ascii="Times New Roman" w:eastAsia="宋体" w:hAnsi="Times New Roman" w:cs="Times New Roman"/>
      <w:sz w:val="18"/>
      <w:szCs w:val="18"/>
    </w:rPr>
  </w:style>
  <w:style w:type="paragraph" w:styleId="a5">
    <w:name w:val="footer"/>
    <w:basedOn w:val="a"/>
    <w:link w:val="Char0"/>
    <w:uiPriority w:val="99"/>
    <w:rsid w:val="00D34D63"/>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63"/>
    <w:rPr>
      <w:rFonts w:ascii="Times New Roman" w:eastAsia="宋体" w:hAnsi="Times New Roman" w:cs="Times New Roman"/>
      <w:sz w:val="18"/>
      <w:szCs w:val="18"/>
    </w:rPr>
  </w:style>
  <w:style w:type="character" w:styleId="a6">
    <w:name w:val="page number"/>
    <w:basedOn w:val="a0"/>
    <w:rsid w:val="00D34D63"/>
  </w:style>
  <w:style w:type="paragraph" w:styleId="a7">
    <w:name w:val="Date"/>
    <w:basedOn w:val="a"/>
    <w:next w:val="a"/>
    <w:link w:val="Char1"/>
    <w:rsid w:val="00D34D63"/>
    <w:pPr>
      <w:ind w:leftChars="2500" w:left="100"/>
    </w:pPr>
    <w:rPr>
      <w:rFonts w:ascii="宋体" w:hAnsi="宋体"/>
      <w:sz w:val="24"/>
    </w:rPr>
  </w:style>
  <w:style w:type="character" w:customStyle="1" w:styleId="Char1">
    <w:name w:val="日期 Char"/>
    <w:basedOn w:val="a0"/>
    <w:link w:val="a7"/>
    <w:rsid w:val="00D34D63"/>
    <w:rPr>
      <w:rFonts w:ascii="宋体" w:eastAsia="宋体" w:hAnsi="宋体" w:cs="Times New Roman"/>
      <w:sz w:val="24"/>
      <w:szCs w:val="24"/>
    </w:rPr>
  </w:style>
  <w:style w:type="character" w:styleId="a8">
    <w:name w:val="Hyperlink"/>
    <w:uiPriority w:val="99"/>
    <w:unhideWhenUsed/>
    <w:rsid w:val="00D34D63"/>
    <w:rPr>
      <w:color w:val="0000FF"/>
      <w:u w:val="single"/>
    </w:rPr>
  </w:style>
  <w:style w:type="paragraph" w:styleId="a9">
    <w:name w:val="Balloon Text"/>
    <w:basedOn w:val="a"/>
    <w:link w:val="Char2"/>
    <w:semiHidden/>
    <w:rsid w:val="00D34D63"/>
    <w:rPr>
      <w:sz w:val="18"/>
      <w:szCs w:val="18"/>
    </w:rPr>
  </w:style>
  <w:style w:type="character" w:customStyle="1" w:styleId="Char2">
    <w:name w:val="批注框文本 Char"/>
    <w:basedOn w:val="a0"/>
    <w:link w:val="a9"/>
    <w:semiHidden/>
    <w:rsid w:val="00D34D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Date"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3A0"/>
    <w:pPr>
      <w:widowControl w:val="0"/>
      <w:jc w:val="both"/>
    </w:pPr>
    <w:rPr>
      <w:sz w:val="21"/>
      <w:szCs w:val="24"/>
    </w:rPr>
  </w:style>
  <w:style w:type="character" w:default="1" w:styleId="a0">
    <w:name w:val="Default Paragraph Font"/>
    <w:semiHidden/>
    <w:rsid w:val="00D34D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34D63"/>
  </w:style>
  <w:style w:type="paragraph" w:customStyle="1" w:styleId="1">
    <w:name w:val="样式1"/>
    <w:basedOn w:val="a3"/>
    <w:link w:val="1Char"/>
    <w:qFormat/>
    <w:rsid w:val="009345D6"/>
    <w:rPr>
      <w:rFonts w:cstheme="minorBidi"/>
      <w:bCs/>
    </w:rPr>
  </w:style>
  <w:style w:type="character" w:customStyle="1" w:styleId="1Char">
    <w:name w:val="样式1 Char"/>
    <w:link w:val="1"/>
    <w:rsid w:val="009345D6"/>
    <w:rPr>
      <w:rFonts w:ascii="宋体" w:hAnsi="宋体"/>
      <w:bCs/>
      <w:color w:val="000000"/>
      <w:kern w:val="0"/>
      <w:sz w:val="24"/>
      <w:szCs w:val="24"/>
    </w:rPr>
  </w:style>
  <w:style w:type="paragraph" w:styleId="a3">
    <w:name w:val="Normal (Web)"/>
    <w:basedOn w:val="a"/>
    <w:rsid w:val="00D34D63"/>
    <w:pPr>
      <w:widowControl/>
      <w:spacing w:before="100" w:beforeAutospacing="1" w:after="100" w:afterAutospacing="1" w:line="384" w:lineRule="auto"/>
      <w:jc w:val="left"/>
    </w:pPr>
    <w:rPr>
      <w:rFonts w:ascii="宋体" w:hAnsi="宋体"/>
      <w:color w:val="000000"/>
      <w:kern w:val="0"/>
      <w:szCs w:val="21"/>
    </w:rPr>
  </w:style>
  <w:style w:type="paragraph" w:styleId="a4">
    <w:name w:val="header"/>
    <w:basedOn w:val="a"/>
    <w:link w:val="Char"/>
    <w:rsid w:val="00D34D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34D63"/>
    <w:rPr>
      <w:rFonts w:ascii="Times New Roman" w:eastAsia="宋体" w:hAnsi="Times New Roman" w:cs="Times New Roman"/>
      <w:sz w:val="18"/>
      <w:szCs w:val="18"/>
    </w:rPr>
  </w:style>
  <w:style w:type="paragraph" w:styleId="a5">
    <w:name w:val="footer"/>
    <w:basedOn w:val="a"/>
    <w:link w:val="Char0"/>
    <w:uiPriority w:val="99"/>
    <w:rsid w:val="00D34D63"/>
    <w:pPr>
      <w:tabs>
        <w:tab w:val="center" w:pos="4153"/>
        <w:tab w:val="right" w:pos="8306"/>
      </w:tabs>
      <w:snapToGrid w:val="0"/>
      <w:jc w:val="left"/>
    </w:pPr>
    <w:rPr>
      <w:sz w:val="18"/>
      <w:szCs w:val="18"/>
    </w:rPr>
  </w:style>
  <w:style w:type="character" w:customStyle="1" w:styleId="Char0">
    <w:name w:val="页脚 Char"/>
    <w:basedOn w:val="a0"/>
    <w:link w:val="a5"/>
    <w:uiPriority w:val="99"/>
    <w:rsid w:val="00D34D63"/>
    <w:rPr>
      <w:rFonts w:ascii="Times New Roman" w:eastAsia="宋体" w:hAnsi="Times New Roman" w:cs="Times New Roman"/>
      <w:sz w:val="18"/>
      <w:szCs w:val="18"/>
    </w:rPr>
  </w:style>
  <w:style w:type="character" w:styleId="a6">
    <w:name w:val="page number"/>
    <w:basedOn w:val="a0"/>
    <w:rsid w:val="00D34D63"/>
  </w:style>
  <w:style w:type="paragraph" w:styleId="a7">
    <w:name w:val="Date"/>
    <w:basedOn w:val="a"/>
    <w:next w:val="a"/>
    <w:link w:val="Char1"/>
    <w:rsid w:val="00D34D63"/>
    <w:pPr>
      <w:ind w:leftChars="2500" w:left="100"/>
    </w:pPr>
    <w:rPr>
      <w:rFonts w:ascii="宋体" w:hAnsi="宋体"/>
      <w:sz w:val="24"/>
    </w:rPr>
  </w:style>
  <w:style w:type="character" w:customStyle="1" w:styleId="Char1">
    <w:name w:val="日期 Char"/>
    <w:basedOn w:val="a0"/>
    <w:link w:val="a7"/>
    <w:rsid w:val="00D34D63"/>
    <w:rPr>
      <w:rFonts w:ascii="宋体" w:eastAsia="宋体" w:hAnsi="宋体" w:cs="Times New Roman"/>
      <w:sz w:val="24"/>
      <w:szCs w:val="24"/>
    </w:rPr>
  </w:style>
  <w:style w:type="character" w:styleId="a8">
    <w:name w:val="Hyperlink"/>
    <w:uiPriority w:val="99"/>
    <w:unhideWhenUsed/>
    <w:rsid w:val="00D34D63"/>
    <w:rPr>
      <w:color w:val="0000FF"/>
      <w:u w:val="single"/>
    </w:rPr>
  </w:style>
  <w:style w:type="paragraph" w:styleId="a9">
    <w:name w:val="Balloon Text"/>
    <w:basedOn w:val="a"/>
    <w:link w:val="Char2"/>
    <w:semiHidden/>
    <w:rsid w:val="00D34D63"/>
    <w:rPr>
      <w:sz w:val="18"/>
      <w:szCs w:val="18"/>
    </w:rPr>
  </w:style>
  <w:style w:type="character" w:customStyle="1" w:styleId="Char2">
    <w:name w:val="批注框文本 Char"/>
    <w:basedOn w:val="a0"/>
    <w:link w:val="a9"/>
    <w:semiHidden/>
    <w:rsid w:val="00D34D6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2017-10-11T08:10:00Z</dcterms:created>
  <dcterms:modified xsi:type="dcterms:W3CDTF">2017-10-11T08:10:00Z</dcterms:modified>
</cp:coreProperties>
</file>