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EA" w:rsidRDefault="005E411E" w:rsidP="007E6DEA">
      <w:pPr>
        <w:tabs>
          <w:tab w:val="left" w:pos="6270"/>
        </w:tabs>
        <w:rPr>
          <w:b/>
          <w:bCs/>
          <w:i/>
          <w:iCs/>
          <w:sz w:val="28"/>
        </w:rPr>
      </w:pPr>
      <w:r>
        <w:rPr>
          <w:b/>
          <w:bCs/>
          <w:i/>
          <w:iCs/>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18pt;margin-top:7.8pt;width:86pt;height:64pt;z-index:251654656;visibility:visible;mso-wrap-edited:f">
            <v:imagedata r:id="rId9" o:title=""/>
          </v:shape>
        </w:pict>
      </w:r>
    </w:p>
    <w:p w:rsidR="007E6DEA" w:rsidRPr="007C3B5D" w:rsidRDefault="007E6DEA" w:rsidP="007E6DEA">
      <w:pPr>
        <w:tabs>
          <w:tab w:val="left" w:pos="6270"/>
        </w:tabs>
        <w:rPr>
          <w:b/>
          <w:bCs/>
          <w:i/>
          <w:iCs/>
          <w:sz w:val="28"/>
        </w:rPr>
      </w:pPr>
    </w:p>
    <w:p w:rsidR="007E6DEA" w:rsidRDefault="007E6DEA" w:rsidP="007E6DEA">
      <w:pPr>
        <w:tabs>
          <w:tab w:val="left" w:pos="6270"/>
        </w:tabs>
        <w:rPr>
          <w:b/>
          <w:bCs/>
          <w:i/>
          <w:iCs/>
          <w:sz w:val="28"/>
        </w:rPr>
      </w:pPr>
    </w:p>
    <w:p w:rsidR="007E6DEA" w:rsidRPr="007C3B5D" w:rsidRDefault="007E6DEA" w:rsidP="007E6DEA">
      <w:pPr>
        <w:tabs>
          <w:tab w:val="left" w:pos="6270"/>
        </w:tabs>
        <w:rPr>
          <w:b/>
          <w:bCs/>
          <w:i/>
          <w:iCs/>
          <w:sz w:val="28"/>
        </w:rPr>
      </w:pPr>
    </w:p>
    <w:p w:rsidR="007E6DEA" w:rsidRPr="00B62BDE" w:rsidRDefault="003C2301" w:rsidP="007E6DEA">
      <w:pPr>
        <w:tabs>
          <w:tab w:val="left" w:pos="6270"/>
        </w:tabs>
        <w:spacing w:line="600" w:lineRule="auto"/>
        <w:jc w:val="center"/>
        <w:rPr>
          <w:rFonts w:ascii="宋体" w:hAnsi="宋体"/>
          <w:spacing w:val="20"/>
          <w:sz w:val="52"/>
        </w:rPr>
      </w:pPr>
      <w:r w:rsidRPr="00B62BDE">
        <w:rPr>
          <w:rFonts w:ascii="宋体" w:hAnsi="宋体" w:hint="eastAsia"/>
          <w:spacing w:val="20"/>
          <w:sz w:val="52"/>
        </w:rPr>
        <w:t>上</w:t>
      </w:r>
      <w:r w:rsidR="007E6DEA" w:rsidRPr="00B62BDE">
        <w:rPr>
          <w:rFonts w:ascii="宋体" w:hAnsi="宋体" w:hint="eastAsia"/>
          <w:spacing w:val="20"/>
          <w:sz w:val="52"/>
        </w:rPr>
        <w:t>海市</w:t>
      </w:r>
      <w:r w:rsidR="00D3503E">
        <w:rPr>
          <w:rFonts w:ascii="宋体" w:hAnsi="宋体" w:hint="eastAsia"/>
          <w:spacing w:val="20"/>
          <w:sz w:val="52"/>
        </w:rPr>
        <w:t>道路保洁和垃圾清运</w:t>
      </w:r>
      <w:r w:rsidR="007E6DEA" w:rsidRPr="00B62BDE">
        <w:rPr>
          <w:rFonts w:ascii="宋体" w:hAnsi="宋体" w:hint="eastAsia"/>
          <w:spacing w:val="20"/>
          <w:sz w:val="52"/>
        </w:rPr>
        <w:t>行业</w:t>
      </w:r>
    </w:p>
    <w:p w:rsidR="007E6DEA" w:rsidRPr="0080495F" w:rsidRDefault="003E179B" w:rsidP="00B62BDE">
      <w:pPr>
        <w:tabs>
          <w:tab w:val="left" w:pos="6270"/>
        </w:tabs>
        <w:spacing w:beforeLines="200" w:before="624" w:line="600" w:lineRule="auto"/>
        <w:ind w:leftChars="-85" w:left="-178" w:rightChars="-159" w:right="-334"/>
        <w:jc w:val="center"/>
        <w:rPr>
          <w:rFonts w:ascii="华文行楷" w:eastAsia="华文行楷"/>
          <w:b/>
          <w:bCs/>
          <w:sz w:val="60"/>
          <w:szCs w:val="60"/>
        </w:rPr>
      </w:pPr>
      <w:r>
        <w:rPr>
          <w:rFonts w:ascii="华文行楷" w:eastAsia="华文行楷" w:hint="eastAsia"/>
          <w:b/>
          <w:bCs/>
          <w:sz w:val="60"/>
          <w:szCs w:val="60"/>
        </w:rPr>
        <w:t>文明指数</w:t>
      </w:r>
      <w:r w:rsidR="004050C4">
        <w:rPr>
          <w:rFonts w:ascii="华文行楷" w:eastAsia="华文行楷" w:hint="eastAsia"/>
          <w:b/>
          <w:bCs/>
          <w:sz w:val="60"/>
          <w:szCs w:val="60"/>
        </w:rPr>
        <w:t>测评</w:t>
      </w:r>
      <w:r w:rsidR="007E6DEA" w:rsidRPr="0080495F">
        <w:rPr>
          <w:rFonts w:ascii="华文行楷" w:eastAsia="华文行楷" w:hint="eastAsia"/>
          <w:b/>
          <w:bCs/>
          <w:sz w:val="60"/>
          <w:szCs w:val="60"/>
        </w:rPr>
        <w:t>报告</w:t>
      </w:r>
    </w:p>
    <w:p w:rsidR="007E6DEA" w:rsidRPr="00B62BDE" w:rsidRDefault="007E6DEA" w:rsidP="007E6DEA">
      <w:pPr>
        <w:tabs>
          <w:tab w:val="left" w:pos="6270"/>
        </w:tabs>
        <w:jc w:val="center"/>
        <w:rPr>
          <w:rFonts w:ascii="宋体" w:hAnsi="宋体"/>
          <w:b/>
          <w:bCs/>
          <w:sz w:val="28"/>
          <w:szCs w:val="28"/>
        </w:rPr>
      </w:pPr>
      <w:r w:rsidRPr="00B62BDE">
        <w:rPr>
          <w:rFonts w:ascii="宋体" w:hAnsi="宋体" w:hint="eastAsia"/>
          <w:b/>
          <w:bCs/>
          <w:sz w:val="28"/>
          <w:szCs w:val="28"/>
        </w:rPr>
        <w:t>（</w:t>
      </w:r>
      <w:r w:rsidR="009E4459" w:rsidRPr="00B62BDE">
        <w:rPr>
          <w:rFonts w:ascii="宋体" w:hAnsi="宋体" w:hint="eastAsia"/>
          <w:b/>
          <w:bCs/>
          <w:sz w:val="28"/>
          <w:szCs w:val="28"/>
        </w:rPr>
        <w:t>201</w:t>
      </w:r>
      <w:r w:rsidR="00E91D41">
        <w:rPr>
          <w:rFonts w:ascii="宋体" w:hAnsi="宋体" w:hint="eastAsia"/>
          <w:b/>
          <w:bCs/>
          <w:sz w:val="28"/>
          <w:szCs w:val="28"/>
        </w:rPr>
        <w:t>7</w:t>
      </w:r>
      <w:r w:rsidR="00C61AAD">
        <w:rPr>
          <w:rFonts w:ascii="宋体" w:hAnsi="宋体" w:hint="eastAsia"/>
          <w:b/>
          <w:bCs/>
          <w:sz w:val="28"/>
          <w:szCs w:val="28"/>
        </w:rPr>
        <w:t>年</w:t>
      </w:r>
      <w:r w:rsidRPr="00B62BDE">
        <w:rPr>
          <w:rFonts w:ascii="宋体" w:hAnsi="宋体" w:hint="eastAsia"/>
          <w:b/>
          <w:bCs/>
          <w:sz w:val="28"/>
          <w:szCs w:val="28"/>
        </w:rPr>
        <w:t>）</w:t>
      </w:r>
    </w:p>
    <w:p w:rsidR="007E6DEA" w:rsidRPr="007C3B5D" w:rsidRDefault="007E6DEA" w:rsidP="007E6DEA">
      <w:pPr>
        <w:tabs>
          <w:tab w:val="left" w:pos="6270"/>
        </w:tabs>
        <w:jc w:val="center"/>
        <w:rPr>
          <w:rFonts w:eastAsia="楷体_GB2312"/>
          <w:b/>
          <w:bCs/>
          <w:sz w:val="52"/>
        </w:rPr>
      </w:pPr>
    </w:p>
    <w:p w:rsidR="007E6DEA" w:rsidRPr="007C3B5D" w:rsidRDefault="007E6DEA" w:rsidP="007E6DEA">
      <w:pPr>
        <w:tabs>
          <w:tab w:val="left" w:pos="6270"/>
        </w:tabs>
        <w:jc w:val="center"/>
        <w:rPr>
          <w:rFonts w:eastAsia="楷体_GB2312"/>
          <w:b/>
          <w:bCs/>
          <w:sz w:val="24"/>
        </w:rPr>
      </w:pPr>
    </w:p>
    <w:p w:rsidR="007E6DEA" w:rsidRPr="007C3B5D" w:rsidRDefault="007E6DEA" w:rsidP="007E6DEA">
      <w:pPr>
        <w:tabs>
          <w:tab w:val="left" w:pos="6270"/>
        </w:tabs>
        <w:jc w:val="center"/>
        <w:rPr>
          <w:rFonts w:eastAsia="楷体_GB2312"/>
          <w:b/>
          <w:bCs/>
          <w:sz w:val="24"/>
        </w:rPr>
      </w:pPr>
    </w:p>
    <w:p w:rsidR="007E6DEA" w:rsidRPr="007C3B5D" w:rsidRDefault="007E6DEA" w:rsidP="007E6DEA">
      <w:pPr>
        <w:tabs>
          <w:tab w:val="left" w:pos="6270"/>
        </w:tabs>
        <w:jc w:val="center"/>
        <w:rPr>
          <w:rFonts w:eastAsia="楷体_GB2312"/>
          <w:b/>
          <w:bCs/>
          <w:sz w:val="24"/>
        </w:rPr>
      </w:pPr>
    </w:p>
    <w:p w:rsidR="007E6DEA" w:rsidRPr="007C3B5D" w:rsidRDefault="007E6DEA" w:rsidP="007E6DEA">
      <w:pPr>
        <w:tabs>
          <w:tab w:val="left" w:pos="6270"/>
        </w:tabs>
        <w:jc w:val="center"/>
        <w:rPr>
          <w:rFonts w:eastAsia="楷体_GB2312"/>
          <w:b/>
          <w:bCs/>
          <w:sz w:val="24"/>
        </w:rPr>
      </w:pPr>
    </w:p>
    <w:p w:rsidR="007E6DEA" w:rsidRDefault="007E6DEA" w:rsidP="007E6DEA">
      <w:pPr>
        <w:tabs>
          <w:tab w:val="left" w:pos="6270"/>
        </w:tabs>
        <w:jc w:val="center"/>
        <w:rPr>
          <w:rFonts w:eastAsia="楷体_GB2312"/>
          <w:b/>
          <w:bCs/>
          <w:sz w:val="24"/>
        </w:rPr>
      </w:pPr>
    </w:p>
    <w:p w:rsidR="007E6DEA" w:rsidRDefault="007E6DEA" w:rsidP="007E6DEA">
      <w:pPr>
        <w:tabs>
          <w:tab w:val="left" w:pos="6270"/>
        </w:tabs>
        <w:jc w:val="center"/>
        <w:rPr>
          <w:rFonts w:eastAsia="楷体_GB2312"/>
          <w:b/>
          <w:bCs/>
          <w:sz w:val="24"/>
        </w:rPr>
      </w:pPr>
    </w:p>
    <w:p w:rsidR="007E6DEA" w:rsidRPr="007C3B5D" w:rsidRDefault="007E6DEA" w:rsidP="007E6DEA">
      <w:pPr>
        <w:tabs>
          <w:tab w:val="left" w:pos="6270"/>
        </w:tabs>
        <w:jc w:val="center"/>
        <w:rPr>
          <w:rFonts w:eastAsia="楷体_GB2312"/>
          <w:b/>
          <w:bCs/>
          <w:sz w:val="24"/>
        </w:rPr>
      </w:pPr>
    </w:p>
    <w:p w:rsidR="007E6DEA" w:rsidRDefault="007E6DEA" w:rsidP="007E6DEA">
      <w:pPr>
        <w:tabs>
          <w:tab w:val="left" w:pos="6270"/>
        </w:tabs>
        <w:jc w:val="center"/>
        <w:rPr>
          <w:rFonts w:eastAsia="楷体_GB2312"/>
          <w:b/>
          <w:bCs/>
          <w:sz w:val="24"/>
        </w:rPr>
      </w:pPr>
    </w:p>
    <w:p w:rsidR="002C73AC" w:rsidRDefault="002C73AC" w:rsidP="007E6DEA">
      <w:pPr>
        <w:tabs>
          <w:tab w:val="left" w:pos="6270"/>
        </w:tabs>
        <w:jc w:val="center"/>
        <w:rPr>
          <w:rFonts w:eastAsia="楷体_GB2312"/>
          <w:b/>
          <w:bCs/>
          <w:sz w:val="24"/>
        </w:rPr>
      </w:pPr>
    </w:p>
    <w:p w:rsidR="00741223" w:rsidRDefault="00741223" w:rsidP="007E6DEA">
      <w:pPr>
        <w:tabs>
          <w:tab w:val="left" w:pos="6270"/>
        </w:tabs>
        <w:jc w:val="center"/>
        <w:rPr>
          <w:rFonts w:eastAsia="楷体_GB2312"/>
          <w:b/>
          <w:bCs/>
          <w:sz w:val="24"/>
        </w:rPr>
      </w:pPr>
    </w:p>
    <w:p w:rsidR="002C73AC" w:rsidRDefault="002C73AC" w:rsidP="007E6DEA">
      <w:pPr>
        <w:tabs>
          <w:tab w:val="left" w:pos="6270"/>
        </w:tabs>
        <w:jc w:val="center"/>
        <w:rPr>
          <w:rFonts w:eastAsia="楷体_GB2312"/>
          <w:b/>
          <w:bCs/>
          <w:sz w:val="24"/>
        </w:rPr>
      </w:pPr>
    </w:p>
    <w:p w:rsidR="002C73AC" w:rsidRPr="007C3B5D" w:rsidRDefault="002C73AC" w:rsidP="007E6DEA">
      <w:pPr>
        <w:tabs>
          <w:tab w:val="left" w:pos="6270"/>
        </w:tabs>
        <w:jc w:val="center"/>
        <w:rPr>
          <w:rFonts w:eastAsia="楷体_GB2312"/>
          <w:b/>
          <w:bCs/>
          <w:sz w:val="24"/>
        </w:rPr>
      </w:pPr>
    </w:p>
    <w:p w:rsidR="007E6DEA" w:rsidRDefault="007E6DEA" w:rsidP="007E6DEA">
      <w:pPr>
        <w:tabs>
          <w:tab w:val="left" w:pos="6270"/>
        </w:tabs>
        <w:jc w:val="center"/>
        <w:rPr>
          <w:rFonts w:ascii="黑体" w:eastAsia="黑体"/>
          <w:sz w:val="24"/>
        </w:rPr>
      </w:pPr>
    </w:p>
    <w:p w:rsidR="007E6DEA" w:rsidRPr="007C3B5D" w:rsidRDefault="007E6DEA" w:rsidP="007E6DEA">
      <w:pPr>
        <w:tabs>
          <w:tab w:val="left" w:pos="6270"/>
        </w:tabs>
        <w:jc w:val="center"/>
        <w:rPr>
          <w:rFonts w:ascii="黑体" w:eastAsia="黑体"/>
          <w:sz w:val="24"/>
        </w:rPr>
      </w:pPr>
    </w:p>
    <w:p w:rsidR="00ED4779" w:rsidRPr="00B62BDE" w:rsidRDefault="00ED4779" w:rsidP="00ED4779">
      <w:pPr>
        <w:tabs>
          <w:tab w:val="left" w:pos="6270"/>
        </w:tabs>
        <w:spacing w:line="600" w:lineRule="exact"/>
        <w:jc w:val="center"/>
        <w:rPr>
          <w:rFonts w:ascii="宋体" w:hAnsi="宋体"/>
          <w:sz w:val="24"/>
        </w:rPr>
      </w:pPr>
      <w:r w:rsidRPr="00B62BDE">
        <w:rPr>
          <w:rFonts w:ascii="宋体" w:hAnsi="宋体" w:hint="eastAsia"/>
          <w:sz w:val="24"/>
        </w:rPr>
        <w:t>上海市绿化和市容管理局</w:t>
      </w:r>
    </w:p>
    <w:p w:rsidR="004050C4" w:rsidRPr="00B62BDE" w:rsidRDefault="004050C4" w:rsidP="004050C4">
      <w:pPr>
        <w:tabs>
          <w:tab w:val="left" w:pos="6270"/>
        </w:tabs>
        <w:spacing w:line="600" w:lineRule="exact"/>
        <w:jc w:val="center"/>
        <w:rPr>
          <w:rFonts w:ascii="宋体" w:hAnsi="宋体"/>
          <w:sz w:val="24"/>
        </w:rPr>
      </w:pPr>
      <w:r w:rsidRPr="00C11049">
        <w:rPr>
          <w:rFonts w:ascii="宋体" w:hAnsi="宋体" w:hint="eastAsia"/>
          <w:sz w:val="24"/>
        </w:rPr>
        <w:t>上海市市容环境质量监测中心</w:t>
      </w:r>
    </w:p>
    <w:p w:rsidR="007E6DEA" w:rsidRPr="00B62BDE" w:rsidRDefault="007E6DEA" w:rsidP="00B62BDE">
      <w:pPr>
        <w:adjustRightInd w:val="0"/>
        <w:snapToGrid w:val="0"/>
        <w:spacing w:line="600" w:lineRule="exact"/>
        <w:jc w:val="center"/>
        <w:rPr>
          <w:rFonts w:ascii="宋体" w:hAnsi="宋体"/>
          <w:sz w:val="24"/>
        </w:rPr>
      </w:pPr>
      <w:r w:rsidRPr="00B62BDE">
        <w:rPr>
          <w:rFonts w:ascii="宋体" w:hAnsi="宋体" w:hint="eastAsia"/>
          <w:sz w:val="24"/>
        </w:rPr>
        <w:t>201</w:t>
      </w:r>
      <w:r w:rsidR="00945F8E">
        <w:rPr>
          <w:rFonts w:ascii="宋体" w:hAnsi="宋体" w:hint="eastAsia"/>
          <w:sz w:val="24"/>
        </w:rPr>
        <w:t>7</w:t>
      </w:r>
      <w:r w:rsidRPr="00B62BDE">
        <w:rPr>
          <w:rFonts w:ascii="宋体" w:hAnsi="宋体" w:hint="eastAsia"/>
          <w:sz w:val="24"/>
        </w:rPr>
        <w:t>年</w:t>
      </w:r>
      <w:r w:rsidR="009008D4">
        <w:rPr>
          <w:rFonts w:ascii="宋体" w:hAnsi="宋体" w:hint="eastAsia"/>
          <w:sz w:val="24"/>
        </w:rPr>
        <w:t>11</w:t>
      </w:r>
      <w:r w:rsidRPr="00B62BDE">
        <w:rPr>
          <w:rFonts w:ascii="宋体" w:hAnsi="宋体" w:hint="eastAsia"/>
          <w:sz w:val="24"/>
        </w:rPr>
        <w:t>月</w:t>
      </w:r>
    </w:p>
    <w:p w:rsidR="00B62BDE" w:rsidRDefault="00B62BDE" w:rsidP="00B62BDE">
      <w:pPr>
        <w:adjustRightInd w:val="0"/>
        <w:snapToGrid w:val="0"/>
        <w:spacing w:line="360" w:lineRule="auto"/>
        <w:jc w:val="center"/>
        <w:rPr>
          <w:rFonts w:ascii="黑体" w:eastAsia="黑体"/>
          <w:sz w:val="24"/>
        </w:rPr>
        <w:sectPr w:rsidR="00B62BDE" w:rsidSect="00B62BDE">
          <w:headerReference w:type="default" r:id="rId10"/>
          <w:footerReference w:type="default" r:id="rId11"/>
          <w:type w:val="evenPage"/>
          <w:pgSz w:w="11906" w:h="16838"/>
          <w:pgMar w:top="1440" w:right="1797" w:bottom="1440" w:left="1797" w:header="851" w:footer="992" w:gutter="0"/>
          <w:pgNumType w:start="0"/>
          <w:cols w:space="425"/>
          <w:titlePg/>
          <w:docGrid w:type="linesAndChars" w:linePitch="312"/>
        </w:sectPr>
      </w:pPr>
    </w:p>
    <w:p w:rsidR="002D6CA2" w:rsidRPr="00206F34" w:rsidRDefault="002D6CA2" w:rsidP="006C43F7">
      <w:pPr>
        <w:keepNext/>
        <w:keepLines/>
        <w:spacing w:before="100" w:beforeAutospacing="1" w:line="560" w:lineRule="exact"/>
        <w:jc w:val="center"/>
        <w:rPr>
          <w:rFonts w:ascii="宋体" w:hAnsi="宋体"/>
          <w:b/>
          <w:bCs/>
          <w:kern w:val="0"/>
          <w:sz w:val="32"/>
          <w:szCs w:val="32"/>
        </w:rPr>
      </w:pPr>
      <w:r w:rsidRPr="00206F34">
        <w:rPr>
          <w:rFonts w:ascii="宋体" w:hAnsi="宋体" w:hint="eastAsia"/>
          <w:b/>
          <w:bCs/>
          <w:kern w:val="0"/>
          <w:sz w:val="32"/>
          <w:szCs w:val="32"/>
        </w:rPr>
        <w:lastRenderedPageBreak/>
        <w:t>目录</w:t>
      </w:r>
    </w:p>
    <w:p w:rsidR="00BA218E" w:rsidRPr="00BA218E" w:rsidRDefault="00F57A46" w:rsidP="00BA218E">
      <w:pPr>
        <w:pStyle w:val="11"/>
        <w:rPr>
          <w:rFonts w:cstheme="minorBidi"/>
        </w:rPr>
      </w:pPr>
      <w:r w:rsidRPr="00BA218E">
        <w:fldChar w:fldCharType="begin"/>
      </w:r>
      <w:r w:rsidRPr="00BA218E">
        <w:instrText xml:space="preserve"> </w:instrText>
      </w:r>
      <w:r w:rsidRPr="00BA218E">
        <w:rPr>
          <w:rFonts w:hint="eastAsia"/>
        </w:rPr>
        <w:instrText>TOC \o "1-3" \h \z \u</w:instrText>
      </w:r>
      <w:r w:rsidRPr="00BA218E">
        <w:instrText xml:space="preserve"> </w:instrText>
      </w:r>
      <w:r w:rsidRPr="00BA218E">
        <w:fldChar w:fldCharType="separate"/>
      </w:r>
      <w:hyperlink w:anchor="_Toc501552493" w:history="1">
        <w:r w:rsidR="00BA218E" w:rsidRPr="00BA218E">
          <w:rPr>
            <w:rStyle w:val="aa"/>
            <w:rFonts w:hint="eastAsia"/>
          </w:rPr>
          <w:t>一</w:t>
        </w:r>
        <w:r w:rsidR="00BA218E" w:rsidRPr="00BA218E">
          <w:rPr>
            <w:rStyle w:val="aa"/>
          </w:rPr>
          <w:t xml:space="preserve"> </w:t>
        </w:r>
        <w:r w:rsidR="00BA218E" w:rsidRPr="00BA218E">
          <w:rPr>
            <w:rStyle w:val="aa"/>
            <w:rFonts w:hint="eastAsia"/>
          </w:rPr>
          <w:t>情况概述</w:t>
        </w:r>
        <w:r w:rsidR="00BA218E" w:rsidRPr="00BA218E">
          <w:rPr>
            <w:webHidden/>
          </w:rPr>
          <w:tab/>
        </w:r>
        <w:r w:rsidR="00BA218E" w:rsidRPr="00BA218E">
          <w:rPr>
            <w:webHidden/>
          </w:rPr>
          <w:fldChar w:fldCharType="begin"/>
        </w:r>
        <w:r w:rsidR="00BA218E" w:rsidRPr="00BA218E">
          <w:rPr>
            <w:webHidden/>
          </w:rPr>
          <w:instrText xml:space="preserve"> PAGEREF _Toc501552493 \h </w:instrText>
        </w:r>
        <w:r w:rsidR="00BA218E" w:rsidRPr="00BA218E">
          <w:rPr>
            <w:webHidden/>
          </w:rPr>
        </w:r>
        <w:r w:rsidR="00BA218E" w:rsidRPr="00BA218E">
          <w:rPr>
            <w:webHidden/>
          </w:rPr>
          <w:fldChar w:fldCharType="separate"/>
        </w:r>
        <w:r w:rsidR="002B52DA">
          <w:rPr>
            <w:webHidden/>
          </w:rPr>
          <w:t>1</w:t>
        </w:r>
        <w:r w:rsidR="00BA218E" w:rsidRPr="00BA218E">
          <w:rPr>
            <w:webHidden/>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494" w:history="1">
        <w:r w:rsidR="00BA218E" w:rsidRPr="00BA218E">
          <w:rPr>
            <w:rStyle w:val="aa"/>
            <w:rFonts w:ascii="仿宋" w:eastAsia="仿宋" w:hAnsi="仿宋" w:cs="Arial"/>
            <w:noProof/>
            <w:sz w:val="28"/>
            <w:szCs w:val="28"/>
          </w:rPr>
          <w:t>1.</w:t>
        </w:r>
        <w:r w:rsidR="00BA218E" w:rsidRPr="00BA218E">
          <w:rPr>
            <w:rStyle w:val="aa"/>
            <w:rFonts w:ascii="仿宋" w:eastAsia="仿宋" w:hAnsi="仿宋" w:cs="Arial" w:hint="eastAsia"/>
            <w:noProof/>
            <w:sz w:val="28"/>
            <w:szCs w:val="28"/>
          </w:rPr>
          <w:t>测评范围</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_Toc501552494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495" w:history="1">
        <w:r w:rsidR="00BA218E" w:rsidRPr="00BA218E">
          <w:rPr>
            <w:rStyle w:val="aa"/>
            <w:rFonts w:ascii="仿宋" w:eastAsia="仿宋" w:hAnsi="仿宋" w:cs="Arial"/>
            <w:noProof/>
            <w:sz w:val="28"/>
            <w:szCs w:val="28"/>
          </w:rPr>
          <w:t>2.</w:t>
        </w:r>
        <w:r w:rsidR="00BA218E" w:rsidRPr="00BA218E">
          <w:rPr>
            <w:rStyle w:val="aa"/>
            <w:rFonts w:ascii="仿宋" w:eastAsia="仿宋" w:hAnsi="仿宋" w:cs="Arial" w:hint="eastAsia"/>
            <w:noProof/>
            <w:sz w:val="28"/>
            <w:szCs w:val="28"/>
          </w:rPr>
          <w:t>测评方法</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_Toc501552495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3</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496" w:history="1">
        <w:r w:rsidR="00BA218E" w:rsidRPr="00BA218E">
          <w:rPr>
            <w:rStyle w:val="aa"/>
            <w:rFonts w:ascii="仿宋" w:eastAsia="仿宋" w:hAnsi="仿宋" w:cs="Arial"/>
            <w:noProof/>
            <w:sz w:val="28"/>
            <w:szCs w:val="28"/>
          </w:rPr>
          <w:t>3.</w:t>
        </w:r>
        <w:r w:rsidR="00BA218E" w:rsidRPr="00BA218E">
          <w:rPr>
            <w:rStyle w:val="aa"/>
            <w:rFonts w:ascii="仿宋" w:eastAsia="仿宋" w:hAnsi="仿宋" w:cs="Arial" w:hint="eastAsia"/>
            <w:noProof/>
            <w:sz w:val="28"/>
            <w:szCs w:val="28"/>
          </w:rPr>
          <w:t>指数框架</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_Toc501552496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3</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497" w:history="1">
        <w:r w:rsidR="00BA218E" w:rsidRPr="00BA218E">
          <w:rPr>
            <w:rStyle w:val="aa"/>
            <w:rFonts w:ascii="仿宋" w:eastAsia="仿宋" w:hAnsi="仿宋" w:cs="Arial"/>
            <w:noProof/>
            <w:sz w:val="28"/>
            <w:szCs w:val="28"/>
          </w:rPr>
          <w:t>4.</w:t>
        </w:r>
        <w:r w:rsidR="00BA218E" w:rsidRPr="00BA218E">
          <w:rPr>
            <w:rStyle w:val="aa"/>
            <w:rFonts w:ascii="仿宋" w:eastAsia="仿宋" w:hAnsi="仿宋" w:cs="Arial" w:hint="eastAsia"/>
            <w:noProof/>
            <w:sz w:val="28"/>
            <w:szCs w:val="28"/>
          </w:rPr>
          <w:t>计分方法</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_Toc501552497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5</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498" w:history="1">
        <w:r w:rsidR="00BA218E" w:rsidRPr="00BA218E">
          <w:rPr>
            <w:rStyle w:val="aa"/>
            <w:rFonts w:ascii="仿宋" w:eastAsia="仿宋" w:hAnsi="仿宋" w:cs="Arial"/>
            <w:noProof/>
            <w:sz w:val="28"/>
            <w:szCs w:val="28"/>
          </w:rPr>
          <w:t>5.</w:t>
        </w:r>
        <w:r w:rsidR="00BA218E" w:rsidRPr="00BA218E">
          <w:rPr>
            <w:rStyle w:val="aa"/>
            <w:rFonts w:ascii="仿宋" w:eastAsia="仿宋" w:hAnsi="仿宋" w:cs="Arial" w:hint="eastAsia"/>
            <w:noProof/>
            <w:sz w:val="28"/>
            <w:szCs w:val="28"/>
          </w:rPr>
          <w:t>指数计算</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_Toc501552498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6</w:t>
        </w:r>
        <w:r w:rsidR="00BA218E" w:rsidRPr="00BA218E">
          <w:rPr>
            <w:rFonts w:ascii="仿宋" w:eastAsia="仿宋" w:hAnsi="仿宋"/>
            <w:noProof/>
            <w:webHidden/>
            <w:sz w:val="28"/>
            <w:szCs w:val="28"/>
          </w:rPr>
          <w:fldChar w:fldCharType="end"/>
        </w:r>
      </w:hyperlink>
    </w:p>
    <w:p w:rsidR="00BA218E" w:rsidRPr="00BA218E" w:rsidRDefault="005E411E" w:rsidP="00BA218E">
      <w:pPr>
        <w:pStyle w:val="11"/>
        <w:rPr>
          <w:rFonts w:cstheme="minorBidi"/>
        </w:rPr>
      </w:pPr>
      <w:hyperlink w:anchor="_Toc501552499" w:history="1">
        <w:r w:rsidR="00BA218E" w:rsidRPr="00BA218E">
          <w:rPr>
            <w:rStyle w:val="aa"/>
            <w:rFonts w:hint="eastAsia"/>
          </w:rPr>
          <w:t>二</w:t>
        </w:r>
        <w:r w:rsidR="00BA218E" w:rsidRPr="00BA218E">
          <w:rPr>
            <w:rStyle w:val="aa"/>
          </w:rPr>
          <w:t xml:space="preserve"> </w:t>
        </w:r>
        <w:r w:rsidR="00BA218E" w:rsidRPr="00BA218E">
          <w:rPr>
            <w:rStyle w:val="aa"/>
            <w:rFonts w:hint="eastAsia"/>
          </w:rPr>
          <w:t>测评结果概述</w:t>
        </w:r>
        <w:r w:rsidR="00BA218E" w:rsidRPr="00BA218E">
          <w:rPr>
            <w:webHidden/>
          </w:rPr>
          <w:tab/>
        </w:r>
        <w:r w:rsidR="00BA218E" w:rsidRPr="00BA218E">
          <w:rPr>
            <w:webHidden/>
          </w:rPr>
          <w:fldChar w:fldCharType="begin"/>
        </w:r>
        <w:r w:rsidR="00BA218E" w:rsidRPr="00BA218E">
          <w:rPr>
            <w:webHidden/>
          </w:rPr>
          <w:instrText xml:space="preserve"> PAGEREF _Toc501552499 \h </w:instrText>
        </w:r>
        <w:r w:rsidR="00BA218E" w:rsidRPr="00BA218E">
          <w:rPr>
            <w:webHidden/>
          </w:rPr>
        </w:r>
        <w:r w:rsidR="00BA218E" w:rsidRPr="00BA218E">
          <w:rPr>
            <w:webHidden/>
          </w:rPr>
          <w:fldChar w:fldCharType="separate"/>
        </w:r>
        <w:r w:rsidR="002B52DA">
          <w:rPr>
            <w:webHidden/>
          </w:rPr>
          <w:t>7</w:t>
        </w:r>
        <w:r w:rsidR="00BA218E" w:rsidRPr="00BA218E">
          <w:rPr>
            <w:webHidden/>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0" w:history="1">
        <w:r w:rsidR="00BA218E" w:rsidRPr="00BA218E">
          <w:rPr>
            <w:rStyle w:val="aa"/>
            <w:rFonts w:ascii="仿宋" w:eastAsia="仿宋" w:hAnsi="仿宋" w:cs="Arial"/>
            <w:noProof/>
            <w:sz w:val="28"/>
            <w:szCs w:val="28"/>
          </w:rPr>
          <w:t>1.</w:t>
        </w:r>
        <w:r w:rsidR="00BA218E" w:rsidRPr="00BA218E">
          <w:rPr>
            <w:rStyle w:val="aa"/>
            <w:rFonts w:ascii="仿宋" w:eastAsia="仿宋" w:hAnsi="仿宋" w:cs="Arial" w:hint="eastAsia"/>
            <w:noProof/>
            <w:sz w:val="28"/>
            <w:szCs w:val="28"/>
          </w:rPr>
          <w:t>道路保洁和垃圾清运行业文明指数得分</w:t>
        </w:r>
        <w:r w:rsidR="00BA218E" w:rsidRPr="00BA218E">
          <w:rPr>
            <w:rStyle w:val="aa"/>
            <w:rFonts w:ascii="仿宋" w:eastAsia="仿宋" w:hAnsi="仿宋" w:cs="Arial"/>
            <w:noProof/>
            <w:sz w:val="28"/>
            <w:szCs w:val="28"/>
          </w:rPr>
          <w:t>83.89</w:t>
        </w:r>
        <w:r w:rsidR="00BA218E" w:rsidRPr="00BA218E">
          <w:rPr>
            <w:rStyle w:val="aa"/>
            <w:rFonts w:ascii="仿宋" w:eastAsia="仿宋" w:hAnsi="仿宋" w:cs="Arial" w:hint="eastAsia"/>
            <w:noProof/>
            <w:sz w:val="28"/>
            <w:szCs w:val="28"/>
          </w:rPr>
          <w:t>，表现较好</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_Toc501552500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7</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1" w:history="1">
        <w:r w:rsidR="00BA218E" w:rsidRPr="00BA218E">
          <w:rPr>
            <w:rStyle w:val="aa"/>
            <w:rFonts w:ascii="仿宋" w:eastAsia="仿宋" w:hAnsi="仿宋" w:cs="Arial"/>
            <w:noProof/>
            <w:sz w:val="28"/>
            <w:szCs w:val="28"/>
          </w:rPr>
          <w:t>2.</w:t>
        </w:r>
        <w:r w:rsidR="00BA218E" w:rsidRPr="00BA218E">
          <w:rPr>
            <w:rStyle w:val="aa"/>
            <w:rFonts w:ascii="仿宋" w:eastAsia="仿宋" w:hAnsi="仿宋" w:cs="Arial" w:hint="eastAsia"/>
            <w:noProof/>
            <w:sz w:val="28"/>
            <w:szCs w:val="28"/>
          </w:rPr>
          <w:t>全市</w:t>
        </w:r>
        <w:r w:rsidR="00BA218E" w:rsidRPr="00BA218E">
          <w:rPr>
            <w:rStyle w:val="aa"/>
            <w:rFonts w:ascii="仿宋" w:eastAsia="仿宋" w:hAnsi="仿宋" w:cs="Arial"/>
            <w:noProof/>
            <w:sz w:val="28"/>
            <w:szCs w:val="28"/>
          </w:rPr>
          <w:t>16</w:t>
        </w:r>
        <w:r w:rsidR="00BA218E" w:rsidRPr="00BA218E">
          <w:rPr>
            <w:rStyle w:val="aa"/>
            <w:rFonts w:ascii="仿宋" w:eastAsia="仿宋" w:hAnsi="仿宋" w:cs="Arial" w:hint="eastAsia"/>
            <w:noProof/>
            <w:sz w:val="28"/>
            <w:szCs w:val="28"/>
          </w:rPr>
          <w:t>个区行业文明指数均超过</w:t>
        </w:r>
        <w:r w:rsidR="00BA218E" w:rsidRPr="00BA218E">
          <w:rPr>
            <w:rStyle w:val="aa"/>
            <w:rFonts w:ascii="仿宋" w:eastAsia="仿宋" w:hAnsi="仿宋" w:cs="Arial"/>
            <w:noProof/>
            <w:sz w:val="28"/>
            <w:szCs w:val="28"/>
          </w:rPr>
          <w:t>80</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_Toc501552501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7</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2" w:history="1">
        <w:r w:rsidR="00BA218E" w:rsidRPr="00BA218E">
          <w:rPr>
            <w:rStyle w:val="aa"/>
            <w:rFonts w:ascii="仿宋" w:eastAsia="仿宋" w:hAnsi="仿宋" w:cs="Arial"/>
            <w:noProof/>
            <w:sz w:val="28"/>
            <w:szCs w:val="28"/>
          </w:rPr>
          <w:t>3.89</w:t>
        </w:r>
        <w:r w:rsidR="00BA218E" w:rsidRPr="00BA218E">
          <w:rPr>
            <w:rStyle w:val="aa"/>
            <w:rFonts w:ascii="仿宋" w:eastAsia="仿宋" w:hAnsi="仿宋" w:cs="Arial" w:hint="eastAsia"/>
            <w:noProof/>
            <w:sz w:val="28"/>
            <w:szCs w:val="28"/>
          </w:rPr>
          <w:t>条道路和</w:t>
        </w:r>
        <w:r w:rsidR="00BA218E" w:rsidRPr="00BA218E">
          <w:rPr>
            <w:rStyle w:val="aa"/>
            <w:rFonts w:ascii="仿宋" w:eastAsia="仿宋" w:hAnsi="仿宋" w:cs="Arial"/>
            <w:noProof/>
            <w:sz w:val="28"/>
            <w:szCs w:val="28"/>
          </w:rPr>
          <w:t>65</w:t>
        </w:r>
        <w:r w:rsidR="00BA218E" w:rsidRPr="00BA218E">
          <w:rPr>
            <w:rStyle w:val="aa"/>
            <w:rFonts w:ascii="仿宋" w:eastAsia="仿宋" w:hAnsi="仿宋" w:cs="Arial" w:hint="eastAsia"/>
            <w:noProof/>
            <w:sz w:val="28"/>
            <w:szCs w:val="28"/>
          </w:rPr>
          <w:t>个小区行业文明指数呈“绿色”标识，优异数量超三成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_Toc501552502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9</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3" w:history="1">
        <w:r w:rsidR="00BA218E" w:rsidRPr="00BA218E">
          <w:rPr>
            <w:rStyle w:val="aa"/>
            <w:rFonts w:ascii="仿宋" w:eastAsia="仿宋" w:hAnsi="仿宋" w:cs="Arial"/>
            <w:noProof/>
            <w:sz w:val="28"/>
            <w:szCs w:val="28"/>
          </w:rPr>
          <w:t>4.“</w:t>
        </w:r>
        <w:r w:rsidR="00BA218E" w:rsidRPr="00BA218E">
          <w:rPr>
            <w:rStyle w:val="aa"/>
            <w:rFonts w:ascii="仿宋" w:eastAsia="仿宋" w:hAnsi="仿宋" w:cs="Arial" w:hint="eastAsia"/>
            <w:noProof/>
            <w:sz w:val="28"/>
            <w:szCs w:val="28"/>
          </w:rPr>
          <w:t>环境文明</w:t>
        </w:r>
        <w:r w:rsidR="00BA218E" w:rsidRPr="00BA218E">
          <w:rPr>
            <w:rStyle w:val="aa"/>
            <w:rFonts w:ascii="仿宋" w:eastAsia="仿宋" w:hAnsi="仿宋" w:cs="Arial"/>
            <w:noProof/>
            <w:sz w:val="28"/>
            <w:szCs w:val="28"/>
          </w:rPr>
          <w:t>”</w:t>
        </w:r>
        <w:r w:rsidR="00BA218E" w:rsidRPr="00BA218E">
          <w:rPr>
            <w:rStyle w:val="aa"/>
            <w:rFonts w:ascii="仿宋" w:eastAsia="仿宋" w:hAnsi="仿宋" w:cs="Arial" w:hint="eastAsia"/>
            <w:noProof/>
            <w:sz w:val="28"/>
            <w:szCs w:val="28"/>
          </w:rPr>
          <w:t>在四大类别文明指数中得分居首</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_Toc501552503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10</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4" w:history="1">
        <w:r w:rsidR="00BA218E" w:rsidRPr="00BA218E">
          <w:rPr>
            <w:rStyle w:val="aa"/>
            <w:rFonts w:ascii="仿宋" w:eastAsia="仿宋" w:hAnsi="仿宋" w:cs="Arial"/>
            <w:noProof/>
            <w:sz w:val="28"/>
            <w:szCs w:val="28"/>
          </w:rPr>
          <w:t>5.16</w:t>
        </w:r>
        <w:r w:rsidR="00BA218E" w:rsidRPr="00BA218E">
          <w:rPr>
            <w:rStyle w:val="aa"/>
            <w:rFonts w:ascii="仿宋" w:eastAsia="仿宋" w:hAnsi="仿宋" w:cs="Arial" w:hint="eastAsia"/>
            <w:noProof/>
            <w:sz w:val="28"/>
            <w:szCs w:val="28"/>
          </w:rPr>
          <w:t>个区的四大类别文明指数分析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_Toc501552504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10</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5" w:history="1">
        <w:r w:rsidR="00BA218E" w:rsidRPr="00BA218E">
          <w:rPr>
            <w:rStyle w:val="aa"/>
            <w:rFonts w:ascii="仿宋" w:eastAsia="仿宋" w:hAnsi="仿宋" w:cs="Arial"/>
            <w:noProof/>
            <w:sz w:val="28"/>
            <w:szCs w:val="28"/>
          </w:rPr>
          <w:t>6.10</w:t>
        </w:r>
        <w:r w:rsidR="00BA218E" w:rsidRPr="00BA218E">
          <w:rPr>
            <w:rStyle w:val="aa"/>
            <w:rFonts w:ascii="仿宋" w:eastAsia="仿宋" w:hAnsi="仿宋" w:cs="Arial" w:hint="eastAsia"/>
            <w:noProof/>
            <w:sz w:val="28"/>
            <w:szCs w:val="28"/>
          </w:rPr>
          <w:t>项二级指标，</w:t>
        </w:r>
        <w:r w:rsidR="00BA218E" w:rsidRPr="00BA218E">
          <w:rPr>
            <w:rStyle w:val="aa"/>
            <w:rFonts w:ascii="仿宋" w:eastAsia="仿宋" w:hAnsi="仿宋" w:cs="Arial"/>
            <w:noProof/>
            <w:sz w:val="28"/>
            <w:szCs w:val="28"/>
          </w:rPr>
          <w:t>“</w:t>
        </w:r>
        <w:r w:rsidR="00BA218E" w:rsidRPr="00BA218E">
          <w:rPr>
            <w:rStyle w:val="aa"/>
            <w:rFonts w:ascii="仿宋" w:eastAsia="仿宋" w:hAnsi="仿宋" w:cs="Arial" w:hint="eastAsia"/>
            <w:noProof/>
            <w:sz w:val="28"/>
            <w:szCs w:val="28"/>
          </w:rPr>
          <w:t>公共设施</w:t>
        </w:r>
        <w:r w:rsidR="00BA218E" w:rsidRPr="00BA218E">
          <w:rPr>
            <w:rStyle w:val="aa"/>
            <w:rFonts w:ascii="仿宋" w:eastAsia="仿宋" w:hAnsi="仿宋" w:cs="Arial"/>
            <w:noProof/>
            <w:sz w:val="28"/>
            <w:szCs w:val="28"/>
          </w:rPr>
          <w:t>”</w:t>
        </w:r>
        <w:r w:rsidR="00BA218E" w:rsidRPr="00BA218E">
          <w:rPr>
            <w:rStyle w:val="aa"/>
            <w:rFonts w:ascii="仿宋" w:eastAsia="仿宋" w:hAnsi="仿宋" w:cs="Arial" w:hint="eastAsia"/>
            <w:noProof/>
            <w:sz w:val="28"/>
            <w:szCs w:val="28"/>
          </w:rPr>
          <w:t>类得分最高</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_Toc501552505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11</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6" w:history="1">
        <w:r w:rsidR="00BA218E" w:rsidRPr="00BA218E">
          <w:rPr>
            <w:rStyle w:val="aa"/>
            <w:rFonts w:ascii="仿宋" w:eastAsia="仿宋" w:hAnsi="仿宋" w:cs="Arial"/>
            <w:noProof/>
            <w:sz w:val="28"/>
            <w:szCs w:val="28"/>
          </w:rPr>
          <w:t>7.31</w:t>
        </w:r>
        <w:r w:rsidR="00BA218E" w:rsidRPr="00BA218E">
          <w:rPr>
            <w:rStyle w:val="aa"/>
            <w:rFonts w:ascii="仿宋" w:eastAsia="仿宋" w:hAnsi="仿宋" w:cs="Arial" w:hint="eastAsia"/>
            <w:noProof/>
            <w:sz w:val="28"/>
            <w:szCs w:val="28"/>
          </w:rPr>
          <w:t>项测评项目中，</w:t>
        </w:r>
        <w:r w:rsidR="00BA218E" w:rsidRPr="00BA218E">
          <w:rPr>
            <w:rStyle w:val="aa"/>
            <w:rFonts w:ascii="仿宋" w:eastAsia="仿宋" w:hAnsi="仿宋" w:cs="Arial"/>
            <w:noProof/>
            <w:sz w:val="28"/>
            <w:szCs w:val="28"/>
          </w:rPr>
          <w:t>“</w:t>
        </w:r>
        <w:r w:rsidR="00BA218E" w:rsidRPr="00BA218E">
          <w:rPr>
            <w:rStyle w:val="aa"/>
            <w:rFonts w:ascii="仿宋" w:eastAsia="仿宋" w:hAnsi="仿宋" w:cs="Arial" w:hint="eastAsia"/>
            <w:noProof/>
            <w:sz w:val="28"/>
            <w:szCs w:val="28"/>
          </w:rPr>
          <w:t>遵守交规</w:t>
        </w:r>
        <w:r w:rsidR="00BA218E" w:rsidRPr="00BA218E">
          <w:rPr>
            <w:rStyle w:val="aa"/>
            <w:rFonts w:ascii="仿宋" w:eastAsia="仿宋" w:hAnsi="仿宋" w:cs="Arial"/>
            <w:noProof/>
            <w:sz w:val="28"/>
            <w:szCs w:val="28"/>
          </w:rPr>
          <w:t>”</w:t>
        </w:r>
        <w:r w:rsidR="00BA218E" w:rsidRPr="00BA218E">
          <w:rPr>
            <w:rStyle w:val="aa"/>
            <w:rFonts w:ascii="仿宋" w:eastAsia="仿宋" w:hAnsi="仿宋" w:cs="Arial" w:hint="eastAsia"/>
            <w:noProof/>
            <w:sz w:val="28"/>
            <w:szCs w:val="28"/>
          </w:rPr>
          <w:t>得分最高</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_Toc501552506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12</w:t>
        </w:r>
        <w:r w:rsidR="00BA218E" w:rsidRPr="00BA218E">
          <w:rPr>
            <w:rFonts w:ascii="仿宋" w:eastAsia="仿宋" w:hAnsi="仿宋"/>
            <w:noProof/>
            <w:webHidden/>
            <w:sz w:val="28"/>
            <w:szCs w:val="28"/>
          </w:rPr>
          <w:fldChar w:fldCharType="end"/>
        </w:r>
      </w:hyperlink>
    </w:p>
    <w:p w:rsidR="00BA218E" w:rsidRPr="00BA218E" w:rsidRDefault="005E411E" w:rsidP="00BA218E">
      <w:pPr>
        <w:pStyle w:val="11"/>
        <w:rPr>
          <w:rFonts w:cstheme="minorBidi"/>
        </w:rPr>
      </w:pPr>
      <w:hyperlink w:anchor="_Toc501552507" w:history="1">
        <w:r w:rsidR="00BA218E" w:rsidRPr="00BA218E">
          <w:rPr>
            <w:rStyle w:val="aa"/>
            <w:rFonts w:hint="eastAsia"/>
          </w:rPr>
          <w:t>三</w:t>
        </w:r>
        <w:r w:rsidR="00BA218E" w:rsidRPr="00BA218E">
          <w:rPr>
            <w:rStyle w:val="aa"/>
          </w:rPr>
          <w:t xml:space="preserve"> </w:t>
        </w:r>
        <w:r w:rsidR="00BA218E" w:rsidRPr="00BA218E">
          <w:rPr>
            <w:rStyle w:val="aa"/>
            <w:rFonts w:hint="eastAsia"/>
          </w:rPr>
          <w:t>测评具体指标分析</w:t>
        </w:r>
        <w:r w:rsidR="00BA218E" w:rsidRPr="00BA218E">
          <w:rPr>
            <w:webHidden/>
          </w:rPr>
          <w:tab/>
        </w:r>
        <w:r w:rsidR="00BA218E" w:rsidRPr="00BA218E">
          <w:rPr>
            <w:webHidden/>
          </w:rPr>
          <w:fldChar w:fldCharType="begin"/>
        </w:r>
        <w:r w:rsidR="00BA218E" w:rsidRPr="00BA218E">
          <w:rPr>
            <w:webHidden/>
          </w:rPr>
          <w:instrText xml:space="preserve"> PAGEREF _Toc501552507 \h </w:instrText>
        </w:r>
        <w:r w:rsidR="00BA218E" w:rsidRPr="00BA218E">
          <w:rPr>
            <w:webHidden/>
          </w:rPr>
        </w:r>
        <w:r w:rsidR="00BA218E" w:rsidRPr="00BA218E">
          <w:rPr>
            <w:webHidden/>
          </w:rPr>
          <w:fldChar w:fldCharType="separate"/>
        </w:r>
        <w:r w:rsidR="002B52DA">
          <w:rPr>
            <w:webHidden/>
          </w:rPr>
          <w:t>14</w:t>
        </w:r>
        <w:r w:rsidR="00BA218E" w:rsidRPr="00BA218E">
          <w:rPr>
            <w:webHidden/>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8" w:history="1">
        <w:r w:rsidR="00BA218E" w:rsidRPr="00BA218E">
          <w:rPr>
            <w:rStyle w:val="aa"/>
            <w:rFonts w:ascii="仿宋" w:eastAsia="仿宋" w:hAnsi="仿宋" w:cs="Arial"/>
            <w:noProof/>
            <w:sz w:val="28"/>
            <w:szCs w:val="28"/>
          </w:rPr>
          <w:t>1.</w:t>
        </w:r>
        <w:r w:rsidR="00BA218E" w:rsidRPr="00BA218E">
          <w:rPr>
            <w:rStyle w:val="aa"/>
            <w:rFonts w:ascii="仿宋" w:eastAsia="仿宋" w:hAnsi="仿宋" w:cs="Arial" w:hint="eastAsia"/>
            <w:noProof/>
            <w:sz w:val="28"/>
            <w:szCs w:val="28"/>
          </w:rPr>
          <w:t>公共设施指标分析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_Toc501552508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14</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09" w:history="1">
        <w:r w:rsidR="00BA218E" w:rsidRPr="00BA218E">
          <w:rPr>
            <w:rStyle w:val="aa"/>
            <w:rFonts w:ascii="仿宋" w:eastAsia="仿宋" w:hAnsi="仿宋" w:cs="Arial"/>
            <w:noProof/>
            <w:sz w:val="28"/>
            <w:szCs w:val="28"/>
          </w:rPr>
          <w:t>2.</w:t>
        </w:r>
        <w:r w:rsidR="00BA218E" w:rsidRPr="00BA218E">
          <w:rPr>
            <w:rStyle w:val="aa"/>
            <w:rFonts w:ascii="仿宋" w:eastAsia="仿宋" w:hAnsi="仿宋" w:cs="Arial" w:hint="eastAsia"/>
            <w:noProof/>
            <w:sz w:val="28"/>
            <w:szCs w:val="28"/>
          </w:rPr>
          <w:t>服务环境指标分析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_Toc501552509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15</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0" w:history="1">
        <w:r w:rsidR="00BA218E" w:rsidRPr="00BA218E">
          <w:rPr>
            <w:rStyle w:val="aa"/>
            <w:rFonts w:ascii="仿宋" w:eastAsia="仿宋" w:hAnsi="仿宋" w:cs="Arial"/>
            <w:noProof/>
            <w:sz w:val="28"/>
            <w:szCs w:val="28"/>
          </w:rPr>
          <w:t>3.</w:t>
        </w:r>
        <w:r w:rsidR="00BA218E" w:rsidRPr="00BA218E">
          <w:rPr>
            <w:rStyle w:val="aa"/>
            <w:rFonts w:ascii="仿宋" w:eastAsia="仿宋" w:hAnsi="仿宋" w:cs="Arial" w:hint="eastAsia"/>
            <w:noProof/>
            <w:sz w:val="28"/>
            <w:szCs w:val="28"/>
          </w:rPr>
          <w:t>信息告示指标分析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_Toc501552510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16</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1" w:history="1">
        <w:r w:rsidR="00BA218E" w:rsidRPr="00BA218E">
          <w:rPr>
            <w:rStyle w:val="aa"/>
            <w:rFonts w:ascii="仿宋" w:eastAsia="仿宋" w:hAnsi="仿宋" w:cs="Arial"/>
            <w:noProof/>
            <w:sz w:val="28"/>
            <w:szCs w:val="28"/>
          </w:rPr>
          <w:t>4.</w:t>
        </w:r>
        <w:r w:rsidR="00BA218E" w:rsidRPr="00BA218E">
          <w:rPr>
            <w:rStyle w:val="aa"/>
            <w:rFonts w:ascii="仿宋" w:eastAsia="仿宋" w:hAnsi="仿宋" w:cs="Arial" w:hint="eastAsia"/>
            <w:noProof/>
            <w:sz w:val="28"/>
            <w:szCs w:val="28"/>
          </w:rPr>
          <w:t>办事便捷指标分析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_Toc501552511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17</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2" w:history="1">
        <w:r w:rsidR="00BA218E" w:rsidRPr="00BA218E">
          <w:rPr>
            <w:rStyle w:val="aa"/>
            <w:rFonts w:ascii="仿宋" w:eastAsia="仿宋" w:hAnsi="仿宋" w:cs="Arial"/>
            <w:noProof/>
            <w:sz w:val="28"/>
            <w:szCs w:val="28"/>
          </w:rPr>
          <w:t>5.</w:t>
        </w:r>
        <w:r w:rsidR="00BA218E" w:rsidRPr="00BA218E">
          <w:rPr>
            <w:rStyle w:val="aa"/>
            <w:rFonts w:ascii="仿宋" w:eastAsia="仿宋" w:hAnsi="仿宋" w:cs="Arial" w:hint="eastAsia"/>
            <w:noProof/>
            <w:sz w:val="28"/>
            <w:szCs w:val="28"/>
          </w:rPr>
          <w:t>服务能力指标分析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_Toc501552512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18</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3" w:history="1">
        <w:r w:rsidR="00BA218E" w:rsidRPr="00BA218E">
          <w:rPr>
            <w:rStyle w:val="aa"/>
            <w:rFonts w:ascii="仿宋" w:eastAsia="仿宋" w:hAnsi="仿宋" w:cs="Arial"/>
            <w:noProof/>
            <w:sz w:val="28"/>
            <w:szCs w:val="28"/>
          </w:rPr>
          <w:t>6.</w:t>
        </w:r>
        <w:r w:rsidR="00BA218E" w:rsidRPr="00BA218E">
          <w:rPr>
            <w:rStyle w:val="aa"/>
            <w:rFonts w:ascii="仿宋" w:eastAsia="仿宋" w:hAnsi="仿宋" w:cs="Arial" w:hint="eastAsia"/>
            <w:noProof/>
            <w:sz w:val="28"/>
            <w:szCs w:val="28"/>
          </w:rPr>
          <w:t>服务规范指标分析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_Toc501552513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19</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4" w:history="1">
        <w:r w:rsidR="00BA218E" w:rsidRPr="00BA218E">
          <w:rPr>
            <w:rStyle w:val="aa"/>
            <w:rFonts w:ascii="仿宋" w:eastAsia="仿宋" w:hAnsi="仿宋" w:cs="Arial"/>
            <w:noProof/>
            <w:sz w:val="28"/>
            <w:szCs w:val="28"/>
          </w:rPr>
          <w:t>7.</w:t>
        </w:r>
        <w:r w:rsidR="00BA218E" w:rsidRPr="00BA218E">
          <w:rPr>
            <w:rStyle w:val="aa"/>
            <w:rFonts w:ascii="仿宋" w:eastAsia="仿宋" w:hAnsi="仿宋" w:cs="Arial" w:hint="eastAsia"/>
            <w:noProof/>
            <w:sz w:val="28"/>
            <w:szCs w:val="28"/>
          </w:rPr>
          <w:t>服务效率指标分析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_Toc501552514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19</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5" w:history="1">
        <w:r w:rsidR="00BA218E" w:rsidRPr="00BA218E">
          <w:rPr>
            <w:rStyle w:val="aa"/>
            <w:rFonts w:ascii="仿宋" w:eastAsia="仿宋" w:hAnsi="仿宋" w:cs="Arial"/>
            <w:noProof/>
            <w:sz w:val="28"/>
            <w:szCs w:val="28"/>
          </w:rPr>
          <w:t>8.</w:t>
        </w:r>
        <w:r w:rsidR="00BA218E" w:rsidRPr="00BA218E">
          <w:rPr>
            <w:rStyle w:val="aa"/>
            <w:rFonts w:ascii="仿宋" w:eastAsia="仿宋" w:hAnsi="仿宋" w:cs="Arial" w:hint="eastAsia"/>
            <w:noProof/>
            <w:sz w:val="28"/>
            <w:szCs w:val="28"/>
          </w:rPr>
          <w:t>服务创新指标分析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_Toc501552515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20</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6" w:history="1">
        <w:r w:rsidR="00BA218E" w:rsidRPr="00BA218E">
          <w:rPr>
            <w:rStyle w:val="aa"/>
            <w:rFonts w:ascii="仿宋" w:eastAsia="仿宋" w:hAnsi="仿宋" w:cs="Arial"/>
            <w:noProof/>
            <w:sz w:val="28"/>
            <w:szCs w:val="28"/>
          </w:rPr>
          <w:t>9.</w:t>
        </w:r>
        <w:r w:rsidR="00BA218E" w:rsidRPr="00BA218E">
          <w:rPr>
            <w:rStyle w:val="aa"/>
            <w:rFonts w:ascii="仿宋" w:eastAsia="仿宋" w:hAnsi="仿宋" w:cs="Arial" w:hint="eastAsia"/>
            <w:noProof/>
            <w:sz w:val="28"/>
            <w:szCs w:val="28"/>
          </w:rPr>
          <w:t>员工素养指标分析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_Toc501552516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21</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7" w:history="1">
        <w:r w:rsidR="00BA218E" w:rsidRPr="00BA218E">
          <w:rPr>
            <w:rStyle w:val="aa"/>
            <w:rFonts w:ascii="仿宋" w:eastAsia="仿宋" w:hAnsi="仿宋" w:cs="Arial"/>
            <w:noProof/>
            <w:sz w:val="28"/>
            <w:szCs w:val="28"/>
          </w:rPr>
          <w:t>10.</w:t>
        </w:r>
        <w:r w:rsidR="00BA218E" w:rsidRPr="00BA218E">
          <w:rPr>
            <w:rStyle w:val="aa"/>
            <w:rFonts w:ascii="仿宋" w:eastAsia="仿宋" w:hAnsi="仿宋" w:cs="Arial" w:hint="eastAsia"/>
            <w:noProof/>
            <w:sz w:val="28"/>
            <w:szCs w:val="28"/>
          </w:rPr>
          <w:t>行业责任指标分析</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_Toc501552517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22</w:t>
        </w:r>
        <w:r w:rsidR="00BA218E" w:rsidRPr="00BA218E">
          <w:rPr>
            <w:rFonts w:ascii="仿宋" w:eastAsia="仿宋" w:hAnsi="仿宋"/>
            <w:noProof/>
            <w:webHidden/>
            <w:sz w:val="28"/>
            <w:szCs w:val="28"/>
          </w:rPr>
          <w:fldChar w:fldCharType="end"/>
        </w:r>
      </w:hyperlink>
    </w:p>
    <w:p w:rsidR="00BA218E" w:rsidRPr="00BA218E" w:rsidRDefault="005E411E" w:rsidP="00BA218E">
      <w:pPr>
        <w:pStyle w:val="11"/>
        <w:rPr>
          <w:rFonts w:cstheme="minorBidi"/>
        </w:rPr>
      </w:pPr>
      <w:hyperlink w:anchor="_Toc501552518" w:history="1">
        <w:r w:rsidR="00BA218E" w:rsidRPr="00BA218E">
          <w:rPr>
            <w:rStyle w:val="aa"/>
            <w:rFonts w:hint="eastAsia"/>
          </w:rPr>
          <w:t>四</w:t>
        </w:r>
        <w:r w:rsidR="00BA218E" w:rsidRPr="00BA218E">
          <w:rPr>
            <w:rStyle w:val="aa"/>
          </w:rPr>
          <w:t xml:space="preserve"> </w:t>
        </w:r>
        <w:r w:rsidR="00BA218E" w:rsidRPr="00BA218E">
          <w:rPr>
            <w:rStyle w:val="aa"/>
            <w:rFonts w:hint="eastAsia"/>
          </w:rPr>
          <w:t>全市</w:t>
        </w:r>
        <w:r w:rsidR="00BA218E" w:rsidRPr="00BA218E">
          <w:rPr>
            <w:rStyle w:val="aa"/>
            <w:rFonts w:cs="Arial" w:hint="eastAsia"/>
          </w:rPr>
          <w:t>道路保洁和垃圾清运行业文明</w:t>
        </w:r>
        <w:r w:rsidR="00BA218E" w:rsidRPr="00BA218E">
          <w:rPr>
            <w:rStyle w:val="aa"/>
            <w:rFonts w:hint="eastAsia"/>
          </w:rPr>
          <w:t>指数情况</w:t>
        </w:r>
        <w:r w:rsidR="00BA218E" w:rsidRPr="00BA218E">
          <w:rPr>
            <w:webHidden/>
          </w:rPr>
          <w:tab/>
        </w:r>
        <w:r w:rsidR="00BA218E" w:rsidRPr="00BA218E">
          <w:rPr>
            <w:webHidden/>
          </w:rPr>
          <w:fldChar w:fldCharType="begin"/>
        </w:r>
        <w:r w:rsidR="00BA218E" w:rsidRPr="00BA218E">
          <w:rPr>
            <w:webHidden/>
          </w:rPr>
          <w:instrText xml:space="preserve"> PAGEREF _Toc501552518 \h </w:instrText>
        </w:r>
        <w:r w:rsidR="00BA218E" w:rsidRPr="00BA218E">
          <w:rPr>
            <w:webHidden/>
          </w:rPr>
        </w:r>
        <w:r w:rsidR="00BA218E" w:rsidRPr="00BA218E">
          <w:rPr>
            <w:webHidden/>
          </w:rPr>
          <w:fldChar w:fldCharType="separate"/>
        </w:r>
        <w:r w:rsidR="002B52DA">
          <w:rPr>
            <w:webHidden/>
          </w:rPr>
          <w:t>24</w:t>
        </w:r>
        <w:r w:rsidR="00BA218E" w:rsidRPr="00BA218E">
          <w:rPr>
            <w:webHidden/>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19" w:history="1">
        <w:r w:rsidR="00BA218E" w:rsidRPr="00BA218E">
          <w:rPr>
            <w:rStyle w:val="aa"/>
            <w:rFonts w:ascii="仿宋" w:eastAsia="仿宋" w:hAnsi="仿宋" w:cs="Arial"/>
            <w:noProof/>
            <w:sz w:val="28"/>
            <w:szCs w:val="28"/>
          </w:rPr>
          <w:t xml:space="preserve">1. </w:t>
        </w:r>
        <w:r w:rsidR="00BA218E" w:rsidRPr="00BA218E">
          <w:rPr>
            <w:rStyle w:val="aa"/>
            <w:rFonts w:ascii="仿宋" w:eastAsia="仿宋" w:hAnsi="仿宋" w:cs="Arial" w:hint="eastAsia"/>
            <w:noProof/>
            <w:sz w:val="28"/>
            <w:szCs w:val="28"/>
          </w:rPr>
          <w:t>道路保洁文明指数测评前</w:t>
        </w:r>
        <w:r w:rsidR="00BA218E" w:rsidRPr="00BA218E">
          <w:rPr>
            <w:rStyle w:val="aa"/>
            <w:rFonts w:ascii="仿宋" w:eastAsia="仿宋" w:hAnsi="仿宋" w:cs="Arial"/>
            <w:noProof/>
            <w:sz w:val="28"/>
            <w:szCs w:val="28"/>
          </w:rPr>
          <w:t>10</w:t>
        </w:r>
        <w:r w:rsidR="00BA218E" w:rsidRPr="00BA218E">
          <w:rPr>
            <w:rStyle w:val="aa"/>
            <w:rFonts w:ascii="仿宋" w:eastAsia="仿宋" w:hAnsi="仿宋" w:cs="Arial" w:hint="eastAsia"/>
            <w:noProof/>
            <w:sz w:val="28"/>
            <w:szCs w:val="28"/>
          </w:rPr>
          <w:t>位道路</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_Toc501552519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24</w:t>
        </w:r>
        <w:r w:rsidR="00BA218E" w:rsidRPr="00BA218E">
          <w:rPr>
            <w:rFonts w:ascii="仿宋" w:eastAsia="仿宋" w:hAnsi="仿宋"/>
            <w:noProof/>
            <w:webHidden/>
            <w:sz w:val="28"/>
            <w:szCs w:val="28"/>
          </w:rPr>
          <w:fldChar w:fldCharType="end"/>
        </w:r>
      </w:hyperlink>
    </w:p>
    <w:p w:rsidR="00BA218E" w:rsidRPr="00BA218E" w:rsidRDefault="005E411E" w:rsidP="00BA218E">
      <w:pPr>
        <w:pStyle w:val="20"/>
        <w:tabs>
          <w:tab w:val="right" w:leader="dot" w:pos="8453"/>
        </w:tabs>
        <w:rPr>
          <w:rFonts w:ascii="仿宋" w:eastAsia="仿宋" w:hAnsi="仿宋" w:cstheme="minorBidi"/>
          <w:smallCaps w:val="0"/>
          <w:noProof/>
          <w:sz w:val="28"/>
          <w:szCs w:val="28"/>
        </w:rPr>
      </w:pPr>
      <w:hyperlink w:anchor="_Toc501552520" w:history="1">
        <w:r w:rsidR="00BA218E" w:rsidRPr="00BA218E">
          <w:rPr>
            <w:rStyle w:val="aa"/>
            <w:rFonts w:ascii="仿宋" w:eastAsia="仿宋" w:hAnsi="仿宋" w:cs="Arial"/>
            <w:noProof/>
            <w:sz w:val="28"/>
            <w:szCs w:val="28"/>
          </w:rPr>
          <w:t xml:space="preserve">2. </w:t>
        </w:r>
        <w:r w:rsidR="00BA218E" w:rsidRPr="00BA218E">
          <w:rPr>
            <w:rStyle w:val="aa"/>
            <w:rFonts w:ascii="仿宋" w:eastAsia="仿宋" w:hAnsi="仿宋" w:cs="Arial" w:hint="eastAsia"/>
            <w:noProof/>
            <w:sz w:val="28"/>
            <w:szCs w:val="28"/>
          </w:rPr>
          <w:t>垃圾清运文明指数评价前</w:t>
        </w:r>
        <w:r w:rsidR="00BA218E" w:rsidRPr="00BA218E">
          <w:rPr>
            <w:rStyle w:val="aa"/>
            <w:rFonts w:ascii="仿宋" w:eastAsia="仿宋" w:hAnsi="仿宋" w:cs="Arial"/>
            <w:noProof/>
            <w:sz w:val="28"/>
            <w:szCs w:val="28"/>
          </w:rPr>
          <w:t>10</w:t>
        </w:r>
        <w:r w:rsidR="00BA218E" w:rsidRPr="00BA218E">
          <w:rPr>
            <w:rStyle w:val="aa"/>
            <w:rFonts w:ascii="仿宋" w:eastAsia="仿宋" w:hAnsi="仿宋" w:cs="Arial" w:hint="eastAsia"/>
            <w:noProof/>
            <w:sz w:val="28"/>
            <w:szCs w:val="28"/>
          </w:rPr>
          <w:t>位小区</w:t>
        </w:r>
        <w:r w:rsidR="00BA218E" w:rsidRPr="00BA218E">
          <w:rPr>
            <w:rFonts w:ascii="仿宋" w:eastAsia="仿宋" w:hAnsi="仿宋"/>
            <w:noProof/>
            <w:webHidden/>
            <w:sz w:val="28"/>
            <w:szCs w:val="28"/>
          </w:rPr>
          <w:tab/>
        </w:r>
        <w:r w:rsidR="00BA218E" w:rsidRPr="00BA218E">
          <w:rPr>
            <w:rFonts w:ascii="仿宋" w:eastAsia="仿宋" w:hAnsi="仿宋"/>
            <w:noProof/>
            <w:webHidden/>
            <w:sz w:val="28"/>
            <w:szCs w:val="28"/>
          </w:rPr>
          <w:fldChar w:fldCharType="begin"/>
        </w:r>
        <w:r w:rsidR="00BA218E" w:rsidRPr="00BA218E">
          <w:rPr>
            <w:rFonts w:ascii="仿宋" w:eastAsia="仿宋" w:hAnsi="仿宋"/>
            <w:noProof/>
            <w:webHidden/>
            <w:sz w:val="28"/>
            <w:szCs w:val="28"/>
          </w:rPr>
          <w:instrText xml:space="preserve"> PAGEREF _Toc501552520 \h </w:instrText>
        </w:r>
        <w:r w:rsidR="00BA218E" w:rsidRPr="00BA218E">
          <w:rPr>
            <w:rFonts w:ascii="仿宋" w:eastAsia="仿宋" w:hAnsi="仿宋"/>
            <w:noProof/>
            <w:webHidden/>
            <w:sz w:val="28"/>
            <w:szCs w:val="28"/>
          </w:rPr>
        </w:r>
        <w:r w:rsidR="00BA218E" w:rsidRPr="00BA218E">
          <w:rPr>
            <w:rFonts w:ascii="仿宋" w:eastAsia="仿宋" w:hAnsi="仿宋"/>
            <w:noProof/>
            <w:webHidden/>
            <w:sz w:val="28"/>
            <w:szCs w:val="28"/>
          </w:rPr>
          <w:fldChar w:fldCharType="separate"/>
        </w:r>
        <w:r w:rsidR="002B52DA">
          <w:rPr>
            <w:rFonts w:ascii="仿宋" w:eastAsia="仿宋" w:hAnsi="仿宋"/>
            <w:noProof/>
            <w:webHidden/>
            <w:sz w:val="28"/>
            <w:szCs w:val="28"/>
          </w:rPr>
          <w:t>26</w:t>
        </w:r>
        <w:r w:rsidR="00BA218E" w:rsidRPr="00BA218E">
          <w:rPr>
            <w:rFonts w:ascii="仿宋" w:eastAsia="仿宋" w:hAnsi="仿宋"/>
            <w:noProof/>
            <w:webHidden/>
            <w:sz w:val="28"/>
            <w:szCs w:val="28"/>
          </w:rPr>
          <w:fldChar w:fldCharType="end"/>
        </w:r>
      </w:hyperlink>
    </w:p>
    <w:p w:rsidR="00BA218E" w:rsidRPr="00BA218E" w:rsidRDefault="005E411E" w:rsidP="00BA218E">
      <w:pPr>
        <w:pStyle w:val="11"/>
        <w:rPr>
          <w:rFonts w:cstheme="minorBidi"/>
        </w:rPr>
      </w:pPr>
      <w:hyperlink w:anchor="_Toc501552521" w:history="1">
        <w:r w:rsidR="00BA218E" w:rsidRPr="00BA218E">
          <w:rPr>
            <w:rStyle w:val="aa"/>
            <w:rFonts w:hint="eastAsia"/>
          </w:rPr>
          <w:t>五</w:t>
        </w:r>
        <w:r w:rsidR="00BA218E" w:rsidRPr="00BA218E">
          <w:rPr>
            <w:rStyle w:val="aa"/>
          </w:rPr>
          <w:t xml:space="preserve"> </w:t>
        </w:r>
        <w:r w:rsidR="00BA218E" w:rsidRPr="00BA218E">
          <w:rPr>
            <w:rStyle w:val="aa"/>
            <w:rFonts w:hint="eastAsia"/>
          </w:rPr>
          <w:t>实地监测发现的服务亮点及问题</w:t>
        </w:r>
        <w:r w:rsidR="00BA218E" w:rsidRPr="00BA218E">
          <w:rPr>
            <w:webHidden/>
          </w:rPr>
          <w:tab/>
        </w:r>
        <w:r w:rsidR="00BA218E" w:rsidRPr="00BA218E">
          <w:rPr>
            <w:webHidden/>
          </w:rPr>
          <w:fldChar w:fldCharType="begin"/>
        </w:r>
        <w:r w:rsidR="00BA218E" w:rsidRPr="00BA218E">
          <w:rPr>
            <w:webHidden/>
          </w:rPr>
          <w:instrText xml:space="preserve"> PAGEREF _Toc501552521 \h </w:instrText>
        </w:r>
        <w:r w:rsidR="00BA218E" w:rsidRPr="00BA218E">
          <w:rPr>
            <w:webHidden/>
          </w:rPr>
        </w:r>
        <w:r w:rsidR="00BA218E" w:rsidRPr="00BA218E">
          <w:rPr>
            <w:webHidden/>
          </w:rPr>
          <w:fldChar w:fldCharType="separate"/>
        </w:r>
        <w:r w:rsidR="002B52DA">
          <w:rPr>
            <w:webHidden/>
          </w:rPr>
          <w:t>28</w:t>
        </w:r>
        <w:r w:rsidR="00BA218E" w:rsidRPr="00BA218E">
          <w:rPr>
            <w:webHidden/>
          </w:rPr>
          <w:fldChar w:fldCharType="end"/>
        </w:r>
      </w:hyperlink>
    </w:p>
    <w:p w:rsidR="00BA218E" w:rsidRPr="00BA218E" w:rsidRDefault="005E411E" w:rsidP="00BA218E">
      <w:pPr>
        <w:pStyle w:val="11"/>
        <w:rPr>
          <w:rFonts w:cstheme="minorBidi"/>
        </w:rPr>
      </w:pPr>
      <w:hyperlink w:anchor="_Toc501552522" w:history="1">
        <w:r w:rsidR="00BA218E" w:rsidRPr="00BA218E">
          <w:rPr>
            <w:rStyle w:val="aa"/>
            <w:rFonts w:hint="eastAsia"/>
          </w:rPr>
          <w:t>六</w:t>
        </w:r>
        <w:r w:rsidR="00BA218E" w:rsidRPr="00BA218E">
          <w:rPr>
            <w:rStyle w:val="aa"/>
          </w:rPr>
          <w:t xml:space="preserve"> </w:t>
        </w:r>
        <w:r w:rsidR="00BA218E" w:rsidRPr="00BA218E">
          <w:rPr>
            <w:rStyle w:val="aa"/>
            <w:rFonts w:hint="eastAsia"/>
          </w:rPr>
          <w:t>对全市道路保洁和垃圾清运行业的意见和建议</w:t>
        </w:r>
        <w:r w:rsidR="00BA218E" w:rsidRPr="00BA218E">
          <w:rPr>
            <w:webHidden/>
          </w:rPr>
          <w:tab/>
        </w:r>
        <w:r w:rsidR="00BA218E" w:rsidRPr="00BA218E">
          <w:rPr>
            <w:webHidden/>
          </w:rPr>
          <w:fldChar w:fldCharType="begin"/>
        </w:r>
        <w:r w:rsidR="00BA218E" w:rsidRPr="00BA218E">
          <w:rPr>
            <w:webHidden/>
          </w:rPr>
          <w:instrText xml:space="preserve"> PAGEREF _Toc501552522 \h </w:instrText>
        </w:r>
        <w:r w:rsidR="00BA218E" w:rsidRPr="00BA218E">
          <w:rPr>
            <w:webHidden/>
          </w:rPr>
        </w:r>
        <w:r w:rsidR="00BA218E" w:rsidRPr="00BA218E">
          <w:rPr>
            <w:webHidden/>
          </w:rPr>
          <w:fldChar w:fldCharType="separate"/>
        </w:r>
        <w:r w:rsidR="002B52DA">
          <w:rPr>
            <w:webHidden/>
          </w:rPr>
          <w:t>32</w:t>
        </w:r>
        <w:r w:rsidR="00BA218E" w:rsidRPr="00BA218E">
          <w:rPr>
            <w:webHidden/>
          </w:rPr>
          <w:fldChar w:fldCharType="end"/>
        </w:r>
      </w:hyperlink>
    </w:p>
    <w:p w:rsidR="00BA218E" w:rsidRPr="00BA218E" w:rsidRDefault="005E411E" w:rsidP="00BA218E">
      <w:pPr>
        <w:pStyle w:val="11"/>
        <w:rPr>
          <w:rFonts w:cstheme="minorBidi"/>
        </w:rPr>
      </w:pPr>
      <w:hyperlink w:anchor="_Toc501552523" w:history="1">
        <w:r w:rsidR="00BA218E" w:rsidRPr="00BA218E">
          <w:rPr>
            <w:rStyle w:val="aa"/>
            <w:rFonts w:cs="黑体" w:hint="eastAsia"/>
            <w:b w:val="0"/>
          </w:rPr>
          <w:t>（一）垃圾清扫不到位，做一半留一半</w:t>
        </w:r>
        <w:r w:rsidR="00BA218E" w:rsidRPr="00BA218E">
          <w:rPr>
            <w:webHidden/>
          </w:rPr>
          <w:tab/>
        </w:r>
        <w:r w:rsidR="00BA218E" w:rsidRPr="00BA218E">
          <w:rPr>
            <w:webHidden/>
          </w:rPr>
          <w:fldChar w:fldCharType="begin"/>
        </w:r>
        <w:r w:rsidR="00BA218E" w:rsidRPr="00BA218E">
          <w:rPr>
            <w:webHidden/>
          </w:rPr>
          <w:instrText xml:space="preserve"> PAGEREF _Toc501552523 \h </w:instrText>
        </w:r>
        <w:r w:rsidR="00BA218E" w:rsidRPr="00BA218E">
          <w:rPr>
            <w:webHidden/>
          </w:rPr>
        </w:r>
        <w:r w:rsidR="00BA218E" w:rsidRPr="00BA218E">
          <w:rPr>
            <w:webHidden/>
          </w:rPr>
          <w:fldChar w:fldCharType="separate"/>
        </w:r>
        <w:r w:rsidR="002B52DA">
          <w:rPr>
            <w:webHidden/>
          </w:rPr>
          <w:t>32</w:t>
        </w:r>
        <w:r w:rsidR="00BA218E" w:rsidRPr="00BA218E">
          <w:rPr>
            <w:webHidden/>
          </w:rPr>
          <w:fldChar w:fldCharType="end"/>
        </w:r>
      </w:hyperlink>
    </w:p>
    <w:p w:rsidR="00BA218E" w:rsidRPr="00BA218E" w:rsidRDefault="005E411E" w:rsidP="00BA218E">
      <w:pPr>
        <w:pStyle w:val="11"/>
        <w:rPr>
          <w:rFonts w:cstheme="minorBidi"/>
        </w:rPr>
      </w:pPr>
      <w:hyperlink w:anchor="_Toc501552524" w:history="1">
        <w:r w:rsidR="00BA218E" w:rsidRPr="00BA218E">
          <w:rPr>
            <w:rStyle w:val="aa"/>
            <w:rFonts w:cs="黑体" w:hint="eastAsia"/>
            <w:b w:val="0"/>
          </w:rPr>
          <w:t>（二）未能统一制服，不佩戴工号牌</w:t>
        </w:r>
        <w:r w:rsidR="00BA218E" w:rsidRPr="00BA218E">
          <w:rPr>
            <w:webHidden/>
          </w:rPr>
          <w:tab/>
        </w:r>
        <w:r w:rsidR="00BA218E" w:rsidRPr="00BA218E">
          <w:rPr>
            <w:webHidden/>
          </w:rPr>
          <w:fldChar w:fldCharType="begin"/>
        </w:r>
        <w:r w:rsidR="00BA218E" w:rsidRPr="00BA218E">
          <w:rPr>
            <w:webHidden/>
          </w:rPr>
          <w:instrText xml:space="preserve"> PAGEREF _Toc501552524 \h </w:instrText>
        </w:r>
        <w:r w:rsidR="00BA218E" w:rsidRPr="00BA218E">
          <w:rPr>
            <w:webHidden/>
          </w:rPr>
        </w:r>
        <w:r w:rsidR="00BA218E" w:rsidRPr="00BA218E">
          <w:rPr>
            <w:webHidden/>
          </w:rPr>
          <w:fldChar w:fldCharType="separate"/>
        </w:r>
        <w:r w:rsidR="002B52DA">
          <w:rPr>
            <w:webHidden/>
          </w:rPr>
          <w:t>32</w:t>
        </w:r>
        <w:r w:rsidR="00BA218E" w:rsidRPr="00BA218E">
          <w:rPr>
            <w:webHidden/>
          </w:rPr>
          <w:fldChar w:fldCharType="end"/>
        </w:r>
      </w:hyperlink>
    </w:p>
    <w:p w:rsidR="00BA218E" w:rsidRPr="00BA218E" w:rsidRDefault="005E411E" w:rsidP="00BA218E">
      <w:pPr>
        <w:pStyle w:val="11"/>
        <w:rPr>
          <w:rFonts w:cstheme="minorBidi"/>
        </w:rPr>
      </w:pPr>
      <w:hyperlink w:anchor="_Toc501552525" w:history="1">
        <w:r w:rsidR="00BA218E" w:rsidRPr="00BA218E">
          <w:rPr>
            <w:rStyle w:val="aa"/>
            <w:rFonts w:cs="黑体" w:hint="eastAsia"/>
            <w:b w:val="0"/>
          </w:rPr>
          <w:t>（三）未检查清运车况，垃圾运输滴漏</w:t>
        </w:r>
        <w:r w:rsidR="00BA218E" w:rsidRPr="00BA218E">
          <w:rPr>
            <w:webHidden/>
          </w:rPr>
          <w:tab/>
        </w:r>
        <w:r w:rsidR="00BA218E" w:rsidRPr="00BA218E">
          <w:rPr>
            <w:webHidden/>
          </w:rPr>
          <w:fldChar w:fldCharType="begin"/>
        </w:r>
        <w:r w:rsidR="00BA218E" w:rsidRPr="00BA218E">
          <w:rPr>
            <w:webHidden/>
          </w:rPr>
          <w:instrText xml:space="preserve"> PAGEREF _Toc501552525 \h </w:instrText>
        </w:r>
        <w:r w:rsidR="00BA218E" w:rsidRPr="00BA218E">
          <w:rPr>
            <w:webHidden/>
          </w:rPr>
        </w:r>
        <w:r w:rsidR="00BA218E" w:rsidRPr="00BA218E">
          <w:rPr>
            <w:webHidden/>
          </w:rPr>
          <w:fldChar w:fldCharType="separate"/>
        </w:r>
        <w:r w:rsidR="002B52DA">
          <w:rPr>
            <w:webHidden/>
          </w:rPr>
          <w:t>32</w:t>
        </w:r>
        <w:r w:rsidR="00BA218E" w:rsidRPr="00BA218E">
          <w:rPr>
            <w:webHidden/>
          </w:rPr>
          <w:fldChar w:fldCharType="end"/>
        </w:r>
      </w:hyperlink>
    </w:p>
    <w:p w:rsidR="00BA218E" w:rsidRPr="00BA218E" w:rsidRDefault="005E411E" w:rsidP="00BA218E">
      <w:pPr>
        <w:pStyle w:val="11"/>
        <w:rPr>
          <w:rFonts w:cstheme="minorBidi"/>
        </w:rPr>
      </w:pPr>
      <w:hyperlink w:anchor="_Toc501552526" w:history="1">
        <w:r w:rsidR="00BA218E" w:rsidRPr="00BA218E">
          <w:rPr>
            <w:rStyle w:val="aa"/>
            <w:rFonts w:hint="eastAsia"/>
          </w:rPr>
          <w:t>七</w:t>
        </w:r>
        <w:r w:rsidR="00BA218E" w:rsidRPr="00BA218E">
          <w:rPr>
            <w:rStyle w:val="aa"/>
          </w:rPr>
          <w:t xml:space="preserve"> </w:t>
        </w:r>
        <w:r w:rsidR="00BA218E" w:rsidRPr="00BA218E">
          <w:rPr>
            <w:rStyle w:val="aa"/>
            <w:rFonts w:hint="eastAsia"/>
          </w:rPr>
          <w:t>附录：各区指标标识图</w:t>
        </w:r>
        <w:r w:rsidR="00BA218E" w:rsidRPr="00BA218E">
          <w:rPr>
            <w:webHidden/>
          </w:rPr>
          <w:tab/>
        </w:r>
        <w:r w:rsidR="00BA218E" w:rsidRPr="00BA218E">
          <w:rPr>
            <w:webHidden/>
          </w:rPr>
          <w:fldChar w:fldCharType="begin"/>
        </w:r>
        <w:r w:rsidR="00BA218E" w:rsidRPr="00BA218E">
          <w:rPr>
            <w:webHidden/>
          </w:rPr>
          <w:instrText xml:space="preserve"> PAGEREF _Toc501552526 \h </w:instrText>
        </w:r>
        <w:r w:rsidR="00BA218E" w:rsidRPr="00BA218E">
          <w:rPr>
            <w:webHidden/>
          </w:rPr>
        </w:r>
        <w:r w:rsidR="00BA218E" w:rsidRPr="00BA218E">
          <w:rPr>
            <w:webHidden/>
          </w:rPr>
          <w:fldChar w:fldCharType="separate"/>
        </w:r>
        <w:r w:rsidR="002B52DA">
          <w:rPr>
            <w:webHidden/>
          </w:rPr>
          <w:t>33</w:t>
        </w:r>
        <w:r w:rsidR="00BA218E" w:rsidRPr="00BA218E">
          <w:rPr>
            <w:webHidden/>
          </w:rPr>
          <w:fldChar w:fldCharType="end"/>
        </w:r>
      </w:hyperlink>
    </w:p>
    <w:p w:rsidR="002B52DA" w:rsidRDefault="00F57A46" w:rsidP="002B52DA">
      <w:pPr>
        <w:pStyle w:val="11"/>
        <w:sectPr w:rsidR="002B52DA" w:rsidSect="002B52DA">
          <w:headerReference w:type="even" r:id="rId12"/>
          <w:headerReference w:type="default" r:id="rId13"/>
          <w:footerReference w:type="even" r:id="rId14"/>
          <w:footerReference w:type="default" r:id="rId15"/>
          <w:headerReference w:type="first" r:id="rId16"/>
          <w:footerReference w:type="first" r:id="rId17"/>
          <w:type w:val="nextColumn"/>
          <w:pgSz w:w="11906" w:h="16838" w:code="9"/>
          <w:pgMar w:top="1440" w:right="1646" w:bottom="1440" w:left="1797" w:header="851" w:footer="992" w:gutter="0"/>
          <w:pgNumType w:start="1"/>
          <w:cols w:space="425"/>
          <w:titlePg/>
          <w:docGrid w:type="linesAndChars" w:linePitch="312"/>
        </w:sectPr>
      </w:pPr>
      <w:r w:rsidRPr="00BA218E">
        <w:fldChar w:fldCharType="end"/>
      </w:r>
      <w:r w:rsidR="002B52DA">
        <w:br w:type="page"/>
      </w:r>
    </w:p>
    <w:p w:rsidR="00D3535C" w:rsidRPr="00033277" w:rsidRDefault="00D3535C" w:rsidP="00E24473">
      <w:pPr>
        <w:pStyle w:val="1"/>
        <w:ind w:firstLineChars="0" w:firstLine="0"/>
        <w:jc w:val="center"/>
      </w:pPr>
      <w:bookmarkStart w:id="0" w:name="_Toc492390192"/>
      <w:bookmarkStart w:id="1" w:name="_Toc501552493"/>
      <w:r w:rsidRPr="00033277">
        <w:rPr>
          <w:rFonts w:hint="eastAsia"/>
        </w:rPr>
        <w:lastRenderedPageBreak/>
        <w:t>一</w:t>
      </w:r>
      <w:r w:rsidR="008C6423">
        <w:rPr>
          <w:rFonts w:hint="eastAsia"/>
        </w:rPr>
        <w:t xml:space="preserve"> </w:t>
      </w:r>
      <w:r w:rsidRPr="00033277">
        <w:rPr>
          <w:rFonts w:hint="eastAsia"/>
        </w:rPr>
        <w:t>情况概述</w:t>
      </w:r>
      <w:bookmarkEnd w:id="0"/>
      <w:bookmarkEnd w:id="1"/>
    </w:p>
    <w:p w:rsidR="00237200" w:rsidRPr="00237200" w:rsidRDefault="00237200" w:rsidP="00237200">
      <w:pPr>
        <w:spacing w:beforeLines="50" w:before="156"/>
        <w:ind w:firstLineChars="200" w:firstLine="560"/>
        <w:rPr>
          <w:rFonts w:ascii="仿宋_GB2312" w:eastAsia="仿宋_GB2312" w:hAnsi="宋体" w:cs="Arial"/>
          <w:sz w:val="28"/>
          <w:szCs w:val="28"/>
        </w:rPr>
      </w:pPr>
      <w:r w:rsidRPr="00237200">
        <w:rPr>
          <w:rFonts w:ascii="仿宋_GB2312" w:eastAsia="仿宋_GB2312" w:hAnsi="宋体" w:cs="Arial" w:hint="eastAsia"/>
          <w:sz w:val="28"/>
          <w:szCs w:val="28"/>
        </w:rPr>
        <w:t>为准确地了解上海市</w:t>
      </w:r>
      <w:r w:rsidR="00D3503E" w:rsidRPr="00D3503E">
        <w:rPr>
          <w:rFonts w:ascii="仿宋_GB2312" w:eastAsia="仿宋_GB2312" w:hAnsi="宋体" w:cs="Arial" w:hint="eastAsia"/>
          <w:sz w:val="28"/>
          <w:szCs w:val="28"/>
        </w:rPr>
        <w:t>道路保洁和垃圾清运</w:t>
      </w:r>
      <w:r w:rsidRPr="00237200">
        <w:rPr>
          <w:rFonts w:ascii="仿宋_GB2312" w:eastAsia="仿宋_GB2312" w:hAnsi="宋体" w:cs="Arial" w:hint="eastAsia"/>
          <w:sz w:val="28"/>
          <w:szCs w:val="28"/>
        </w:rPr>
        <w:t>行业的服务现状、服务能力、服务质量及其相关问题，为深入开展精神文明创建工作，提高服务水平，提供客观、详细和准确的信息，同时也为了解2017年</w:t>
      </w:r>
      <w:r w:rsidR="00B825FE">
        <w:rPr>
          <w:rFonts w:ascii="仿宋_GB2312" w:eastAsia="仿宋_GB2312" w:hAnsi="宋体" w:cs="Arial" w:hint="eastAsia"/>
          <w:sz w:val="28"/>
          <w:szCs w:val="28"/>
        </w:rPr>
        <w:t>各区</w:t>
      </w:r>
      <w:r w:rsidR="004050C4">
        <w:rPr>
          <w:rFonts w:ascii="仿宋_GB2312" w:eastAsia="仿宋_GB2312" w:hAnsi="宋体" w:cs="Arial" w:hint="eastAsia"/>
          <w:sz w:val="28"/>
          <w:szCs w:val="28"/>
        </w:rPr>
        <w:t>道路保洁和垃圾清运</w:t>
      </w:r>
      <w:r w:rsidRPr="00237200">
        <w:rPr>
          <w:rFonts w:ascii="仿宋_GB2312" w:eastAsia="仿宋_GB2312" w:hAnsi="宋体" w:cs="Arial" w:hint="eastAsia"/>
          <w:sz w:val="28"/>
          <w:szCs w:val="28"/>
        </w:rPr>
        <w:t>行业的服务质量现状，发现不同单位服务质量方面的亮点、不足以及彼此之间存在的差距。</w:t>
      </w:r>
      <w:r w:rsidR="004050C4" w:rsidRPr="004050C4">
        <w:rPr>
          <w:rFonts w:ascii="仿宋_GB2312" w:eastAsia="仿宋_GB2312" w:hAnsi="宋体" w:cs="Arial" w:hint="eastAsia"/>
          <w:sz w:val="28"/>
          <w:szCs w:val="28"/>
        </w:rPr>
        <w:t>上海市市容环境质量监测中心在上海市绿化和市容管理局</w:t>
      </w:r>
      <w:r w:rsidRPr="00237200">
        <w:rPr>
          <w:rFonts w:ascii="仿宋_GB2312" w:eastAsia="仿宋_GB2312" w:hAnsi="宋体" w:cs="Arial" w:hint="eastAsia"/>
          <w:sz w:val="28"/>
          <w:szCs w:val="28"/>
        </w:rPr>
        <w:t>的指导下委托第三方公司，于2017年</w:t>
      </w:r>
      <w:r w:rsidR="00D0183F">
        <w:rPr>
          <w:rFonts w:ascii="仿宋_GB2312" w:eastAsia="仿宋_GB2312" w:hAnsi="宋体" w:cs="Arial" w:hint="eastAsia"/>
          <w:sz w:val="28"/>
          <w:szCs w:val="28"/>
        </w:rPr>
        <w:t>9-10</w:t>
      </w:r>
      <w:r w:rsidRPr="00237200">
        <w:rPr>
          <w:rFonts w:ascii="仿宋_GB2312" w:eastAsia="仿宋_GB2312" w:hAnsi="宋体" w:cs="Arial" w:hint="eastAsia"/>
          <w:sz w:val="28"/>
          <w:szCs w:val="28"/>
        </w:rPr>
        <w:t>月间</w:t>
      </w:r>
      <w:r>
        <w:rPr>
          <w:rFonts w:ascii="仿宋_GB2312" w:eastAsia="仿宋_GB2312" w:hAnsi="宋体" w:cs="Arial" w:hint="eastAsia"/>
          <w:sz w:val="28"/>
          <w:szCs w:val="28"/>
        </w:rPr>
        <w:t>开展</w:t>
      </w:r>
      <w:r w:rsidRPr="00237200">
        <w:rPr>
          <w:rFonts w:ascii="仿宋_GB2312" w:eastAsia="仿宋_GB2312" w:hAnsi="宋体" w:cs="Arial" w:hint="eastAsia"/>
          <w:sz w:val="28"/>
          <w:szCs w:val="28"/>
        </w:rPr>
        <w:t>了</w:t>
      </w:r>
      <w:r w:rsidR="00B825FE">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Pr>
          <w:rFonts w:ascii="仿宋_GB2312" w:eastAsia="仿宋_GB2312" w:hAnsi="宋体" w:cs="Arial" w:hint="eastAsia"/>
          <w:sz w:val="28"/>
          <w:szCs w:val="28"/>
        </w:rPr>
        <w:t>行业文明指数</w:t>
      </w:r>
      <w:r w:rsidR="00B825FE">
        <w:rPr>
          <w:rFonts w:ascii="仿宋_GB2312" w:eastAsia="仿宋_GB2312" w:hAnsi="宋体" w:cs="Arial" w:hint="eastAsia"/>
          <w:sz w:val="28"/>
          <w:szCs w:val="28"/>
        </w:rPr>
        <w:t>（</w:t>
      </w:r>
      <w:r w:rsidR="00B825FE" w:rsidRPr="00AD150D">
        <w:rPr>
          <w:rFonts w:ascii="仿宋_GB2312" w:eastAsia="仿宋_GB2312" w:hAnsi="宋体" w:cs="Arial" w:hint="eastAsia"/>
          <w:sz w:val="28"/>
          <w:szCs w:val="28"/>
        </w:rPr>
        <w:t>2017</w:t>
      </w:r>
      <w:r w:rsidR="00DC61EE">
        <w:rPr>
          <w:rFonts w:ascii="仿宋_GB2312" w:eastAsia="仿宋_GB2312" w:hAnsi="宋体" w:cs="Arial" w:hint="eastAsia"/>
          <w:sz w:val="28"/>
          <w:szCs w:val="28"/>
        </w:rPr>
        <w:t>年</w:t>
      </w:r>
      <w:r w:rsidR="00B825FE">
        <w:rPr>
          <w:rFonts w:ascii="仿宋_GB2312" w:eastAsia="仿宋_GB2312" w:hAnsi="宋体" w:cs="Arial" w:hint="eastAsia"/>
          <w:sz w:val="28"/>
          <w:szCs w:val="28"/>
        </w:rPr>
        <w:t>）</w:t>
      </w:r>
      <w:r>
        <w:rPr>
          <w:rFonts w:ascii="仿宋_GB2312" w:eastAsia="仿宋_GB2312" w:hAnsi="宋体" w:cs="Arial" w:hint="eastAsia"/>
          <w:sz w:val="28"/>
          <w:szCs w:val="28"/>
        </w:rPr>
        <w:t>的测评工作</w:t>
      </w:r>
      <w:r w:rsidRPr="00237200">
        <w:rPr>
          <w:rFonts w:ascii="仿宋_GB2312" w:eastAsia="仿宋_GB2312" w:hAnsi="宋体" w:cs="Arial" w:hint="eastAsia"/>
          <w:sz w:val="28"/>
          <w:szCs w:val="28"/>
        </w:rPr>
        <w:t>。</w:t>
      </w:r>
    </w:p>
    <w:p w:rsidR="00C46E7D" w:rsidRPr="00C60CEC" w:rsidRDefault="006913AA" w:rsidP="00E91D25">
      <w:pPr>
        <w:ind w:firstLineChars="200" w:firstLine="560"/>
        <w:rPr>
          <w:rFonts w:ascii="仿宋_GB2312" w:eastAsia="仿宋_GB2312" w:hAnsi="宋体" w:cs="Arial"/>
          <w:sz w:val="28"/>
          <w:szCs w:val="28"/>
        </w:rPr>
      </w:pPr>
      <w:r w:rsidRPr="00AD150D">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sidRPr="00AD150D">
        <w:rPr>
          <w:rFonts w:ascii="仿宋_GB2312" w:eastAsia="仿宋_GB2312" w:hAnsi="宋体" w:cs="Arial" w:hint="eastAsia"/>
          <w:sz w:val="28"/>
          <w:szCs w:val="28"/>
        </w:rPr>
        <w:t>行业文明指数测评</w:t>
      </w:r>
      <w:r w:rsidR="005B79F7">
        <w:rPr>
          <w:rFonts w:ascii="仿宋_GB2312" w:eastAsia="仿宋_GB2312" w:hAnsi="宋体" w:cs="Arial" w:hint="eastAsia"/>
          <w:sz w:val="28"/>
          <w:szCs w:val="28"/>
        </w:rPr>
        <w:t>（</w:t>
      </w:r>
      <w:r w:rsidR="00DC61EE">
        <w:rPr>
          <w:rFonts w:ascii="仿宋_GB2312" w:eastAsia="仿宋_GB2312" w:hAnsi="宋体" w:cs="Arial" w:hint="eastAsia"/>
          <w:sz w:val="28"/>
          <w:szCs w:val="28"/>
        </w:rPr>
        <w:t>2017年</w:t>
      </w:r>
      <w:r w:rsidR="005B79F7">
        <w:rPr>
          <w:rFonts w:ascii="仿宋_GB2312" w:eastAsia="仿宋_GB2312" w:hAnsi="宋体" w:cs="Arial" w:hint="eastAsia"/>
          <w:sz w:val="28"/>
          <w:szCs w:val="28"/>
        </w:rPr>
        <w:t>）</w:t>
      </w:r>
      <w:r w:rsidRPr="00AD150D">
        <w:rPr>
          <w:rFonts w:ascii="仿宋_GB2312" w:eastAsia="仿宋_GB2312" w:hAnsi="宋体" w:cs="Arial" w:hint="eastAsia"/>
          <w:sz w:val="28"/>
          <w:szCs w:val="28"/>
        </w:rPr>
        <w:t>是</w:t>
      </w:r>
      <w:r w:rsidR="00FC3D2D">
        <w:rPr>
          <w:rFonts w:ascii="仿宋_GB2312" w:eastAsia="仿宋_GB2312" w:hAnsi="宋体" w:cs="Arial" w:hint="eastAsia"/>
          <w:sz w:val="28"/>
          <w:szCs w:val="28"/>
        </w:rPr>
        <w:t>参照</w:t>
      </w:r>
      <w:proofErr w:type="gramStart"/>
      <w:r w:rsidR="00FC3D2D">
        <w:rPr>
          <w:rFonts w:ascii="仿宋_GB2312" w:eastAsia="仿宋_GB2312" w:hAnsi="宋体" w:cs="Arial" w:hint="eastAsia"/>
          <w:sz w:val="28"/>
          <w:szCs w:val="28"/>
        </w:rPr>
        <w:t>最新</w:t>
      </w:r>
      <w:r w:rsidRPr="00AD150D">
        <w:rPr>
          <w:rFonts w:ascii="仿宋_GB2312" w:eastAsia="仿宋_GB2312" w:hAnsi="宋体" w:cs="Arial" w:hint="eastAsia"/>
          <w:sz w:val="28"/>
          <w:szCs w:val="28"/>
        </w:rPr>
        <w:t>市</w:t>
      </w:r>
      <w:proofErr w:type="gramEnd"/>
      <w:r w:rsidRPr="00AD150D">
        <w:rPr>
          <w:rFonts w:ascii="仿宋_GB2312" w:eastAsia="仿宋_GB2312" w:hAnsi="宋体" w:cs="Arial" w:hint="eastAsia"/>
          <w:sz w:val="28"/>
          <w:szCs w:val="28"/>
        </w:rPr>
        <w:t>文明办</w:t>
      </w:r>
      <w:r w:rsidR="00AD150D">
        <w:rPr>
          <w:rFonts w:ascii="仿宋_GB2312" w:eastAsia="仿宋_GB2312" w:hAnsi="宋体" w:cs="Arial" w:hint="eastAsia"/>
          <w:sz w:val="28"/>
          <w:szCs w:val="28"/>
        </w:rPr>
        <w:t>现行的</w:t>
      </w:r>
      <w:r w:rsidR="00AD150D" w:rsidRPr="00AD150D">
        <w:rPr>
          <w:rFonts w:ascii="仿宋_GB2312" w:eastAsia="仿宋_GB2312" w:hAnsi="宋体" w:cs="Arial" w:hint="eastAsia"/>
          <w:sz w:val="28"/>
          <w:szCs w:val="28"/>
        </w:rPr>
        <w:t>“上海市文明行业创建管理规定(2016版</w:t>
      </w:r>
      <w:r w:rsidR="004050C4">
        <w:rPr>
          <w:rFonts w:ascii="仿宋_GB2312" w:eastAsia="仿宋_GB2312" w:hAnsi="宋体" w:cs="Arial" w:hint="eastAsia"/>
          <w:sz w:val="28"/>
          <w:szCs w:val="28"/>
        </w:rPr>
        <w:t>)</w:t>
      </w:r>
      <w:r w:rsidR="00AD150D" w:rsidRPr="00AD150D">
        <w:rPr>
          <w:rFonts w:ascii="仿宋_GB2312" w:eastAsia="仿宋_GB2312" w:hAnsi="宋体" w:cs="Arial" w:hint="eastAsia"/>
          <w:sz w:val="28"/>
          <w:szCs w:val="28"/>
        </w:rPr>
        <w:t>”</w:t>
      </w:r>
      <w:r w:rsidR="00AD150D">
        <w:rPr>
          <w:rFonts w:ascii="仿宋_GB2312" w:eastAsia="仿宋_GB2312" w:hAnsi="宋体" w:cs="Arial" w:hint="eastAsia"/>
          <w:sz w:val="28"/>
          <w:szCs w:val="28"/>
        </w:rPr>
        <w:t>，结合</w:t>
      </w:r>
      <w:r w:rsidR="004050C4">
        <w:rPr>
          <w:rFonts w:ascii="仿宋_GB2312" w:eastAsia="仿宋_GB2312" w:hAnsi="宋体" w:cs="Arial" w:hint="eastAsia"/>
          <w:sz w:val="28"/>
          <w:szCs w:val="28"/>
        </w:rPr>
        <w:t>道路保洁和垃圾清运</w:t>
      </w:r>
      <w:r w:rsidR="00AD150D">
        <w:rPr>
          <w:rFonts w:ascii="仿宋_GB2312" w:eastAsia="仿宋_GB2312" w:hAnsi="宋体" w:cs="Arial" w:hint="eastAsia"/>
          <w:sz w:val="28"/>
          <w:szCs w:val="28"/>
        </w:rPr>
        <w:t>行业文明</w:t>
      </w:r>
      <w:r w:rsidR="00567991">
        <w:rPr>
          <w:rFonts w:ascii="仿宋_GB2312" w:eastAsia="仿宋_GB2312" w:hAnsi="宋体" w:cs="Arial" w:hint="eastAsia"/>
          <w:sz w:val="28"/>
          <w:szCs w:val="28"/>
        </w:rPr>
        <w:t>创建</w:t>
      </w:r>
      <w:r w:rsidR="00AD150D">
        <w:rPr>
          <w:rFonts w:ascii="仿宋_GB2312" w:eastAsia="仿宋_GB2312" w:hAnsi="宋体" w:cs="Arial" w:hint="eastAsia"/>
          <w:sz w:val="28"/>
          <w:szCs w:val="28"/>
        </w:rPr>
        <w:t>工作对各区</w:t>
      </w:r>
      <w:r w:rsidR="00567991">
        <w:rPr>
          <w:rFonts w:ascii="仿宋_GB2312" w:eastAsia="仿宋_GB2312" w:hAnsi="宋体" w:cs="Arial" w:hint="eastAsia"/>
          <w:sz w:val="28"/>
          <w:szCs w:val="28"/>
        </w:rPr>
        <w:t>具体</w:t>
      </w:r>
      <w:r w:rsidR="00AD150D">
        <w:rPr>
          <w:rFonts w:ascii="仿宋_GB2312" w:eastAsia="仿宋_GB2312" w:hAnsi="宋体" w:cs="Arial" w:hint="eastAsia"/>
          <w:sz w:val="28"/>
          <w:szCs w:val="28"/>
        </w:rPr>
        <w:t>要求，</w:t>
      </w:r>
      <w:r w:rsidR="00AD150D" w:rsidRPr="00AD150D">
        <w:rPr>
          <w:rFonts w:ascii="仿宋_GB2312" w:eastAsia="仿宋_GB2312" w:hAnsi="宋体" w:cs="Arial" w:hint="eastAsia"/>
          <w:sz w:val="28"/>
          <w:szCs w:val="28"/>
        </w:rPr>
        <w:t>在原有</w:t>
      </w:r>
      <w:r w:rsidR="00A35533" w:rsidRPr="00C60CEC">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sidR="00A35533" w:rsidRPr="00C60CEC">
        <w:rPr>
          <w:rFonts w:ascii="仿宋_GB2312" w:eastAsia="仿宋_GB2312" w:hAnsi="宋体" w:cs="Arial" w:hint="eastAsia"/>
          <w:sz w:val="28"/>
          <w:szCs w:val="28"/>
        </w:rPr>
        <w:t>行业社会公众满意度评价调查”</w:t>
      </w:r>
      <w:r w:rsidR="00AD150D" w:rsidRPr="00AD150D">
        <w:rPr>
          <w:rFonts w:ascii="仿宋_GB2312" w:eastAsia="仿宋_GB2312" w:hAnsi="宋体" w:cs="Arial" w:hint="eastAsia"/>
          <w:sz w:val="28"/>
          <w:szCs w:val="28"/>
        </w:rPr>
        <w:t>的基础上对测评内容、测评方法做了</w:t>
      </w:r>
      <w:r w:rsidR="008A61EB">
        <w:rPr>
          <w:rFonts w:ascii="仿宋_GB2312" w:eastAsia="仿宋_GB2312" w:hAnsi="宋体" w:cs="Arial" w:hint="eastAsia"/>
          <w:sz w:val="28"/>
          <w:szCs w:val="28"/>
        </w:rPr>
        <w:t>如下</w:t>
      </w:r>
      <w:r w:rsidR="00AD150D" w:rsidRPr="00AD150D">
        <w:rPr>
          <w:rFonts w:ascii="仿宋_GB2312" w:eastAsia="仿宋_GB2312" w:hAnsi="宋体" w:cs="Arial" w:hint="eastAsia"/>
          <w:sz w:val="28"/>
          <w:szCs w:val="28"/>
        </w:rPr>
        <w:t>调整。</w:t>
      </w:r>
      <w:r w:rsidR="00C60CEC">
        <w:rPr>
          <w:rFonts w:ascii="仿宋_GB2312" w:eastAsia="仿宋_GB2312" w:hAnsi="宋体" w:cs="Arial" w:hint="eastAsia"/>
          <w:sz w:val="28"/>
          <w:szCs w:val="28"/>
        </w:rPr>
        <w:t>力求</w:t>
      </w:r>
      <w:r w:rsidR="00626760">
        <w:rPr>
          <w:rFonts w:ascii="仿宋_GB2312" w:eastAsia="仿宋_GB2312" w:hAnsi="宋体" w:cs="Arial" w:hint="eastAsia"/>
          <w:sz w:val="28"/>
          <w:szCs w:val="28"/>
        </w:rPr>
        <w:t>测评工作</w:t>
      </w:r>
      <w:r w:rsidR="00C46E7D" w:rsidRPr="00C60CEC">
        <w:rPr>
          <w:rFonts w:ascii="仿宋_GB2312" w:eastAsia="仿宋_GB2312" w:hAnsi="宋体" w:cs="Arial" w:hint="eastAsia"/>
          <w:sz w:val="28"/>
          <w:szCs w:val="28"/>
        </w:rPr>
        <w:t>既符合</w:t>
      </w:r>
      <w:r w:rsidR="004050C4">
        <w:rPr>
          <w:rFonts w:ascii="仿宋_GB2312" w:eastAsia="仿宋_GB2312" w:hAnsi="宋体" w:cs="Arial" w:hint="eastAsia"/>
          <w:sz w:val="28"/>
          <w:szCs w:val="28"/>
        </w:rPr>
        <w:t>道路保洁和垃圾清运</w:t>
      </w:r>
      <w:r w:rsidR="00C46E7D" w:rsidRPr="00C60CEC">
        <w:rPr>
          <w:rFonts w:ascii="仿宋_GB2312" w:eastAsia="仿宋_GB2312" w:hAnsi="宋体" w:cs="Arial" w:hint="eastAsia"/>
          <w:sz w:val="28"/>
          <w:szCs w:val="28"/>
        </w:rPr>
        <w:t>文明行业创建要求</w:t>
      </w:r>
      <w:r w:rsidR="00944A28">
        <w:rPr>
          <w:rFonts w:ascii="仿宋_GB2312" w:eastAsia="仿宋_GB2312" w:hAnsi="宋体" w:cs="Arial" w:hint="eastAsia"/>
          <w:sz w:val="28"/>
          <w:szCs w:val="28"/>
        </w:rPr>
        <w:t>，</w:t>
      </w:r>
      <w:r w:rsidR="00C46E7D" w:rsidRPr="00C60CEC">
        <w:rPr>
          <w:rFonts w:ascii="仿宋_GB2312" w:eastAsia="仿宋_GB2312" w:hAnsi="宋体" w:cs="Arial" w:hint="eastAsia"/>
          <w:sz w:val="28"/>
          <w:szCs w:val="28"/>
        </w:rPr>
        <w:t>又能促进</w:t>
      </w:r>
      <w:r w:rsidR="00944A28">
        <w:rPr>
          <w:rFonts w:ascii="仿宋_GB2312" w:eastAsia="仿宋_GB2312" w:hAnsi="宋体" w:cs="Arial" w:hint="eastAsia"/>
          <w:sz w:val="28"/>
          <w:szCs w:val="28"/>
        </w:rPr>
        <w:t>各区</w:t>
      </w:r>
      <w:r w:rsidR="004050C4">
        <w:rPr>
          <w:rFonts w:ascii="仿宋_GB2312" w:eastAsia="仿宋_GB2312" w:hAnsi="宋体" w:cs="Arial" w:hint="eastAsia"/>
          <w:sz w:val="28"/>
          <w:szCs w:val="28"/>
        </w:rPr>
        <w:t>道路保洁和垃圾清运</w:t>
      </w:r>
      <w:r w:rsidR="00C46E7D" w:rsidRPr="00C60CEC">
        <w:rPr>
          <w:rFonts w:ascii="仿宋_GB2312" w:eastAsia="仿宋_GB2312" w:hAnsi="宋体" w:cs="Arial" w:hint="eastAsia"/>
          <w:sz w:val="28"/>
          <w:szCs w:val="28"/>
        </w:rPr>
        <w:t>行业的发展。</w:t>
      </w:r>
    </w:p>
    <w:p w:rsidR="00A02FA9" w:rsidRPr="00397CA7" w:rsidRDefault="00731C11" w:rsidP="004C5797">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一是</w:t>
      </w:r>
      <w:r w:rsidR="00A02FA9" w:rsidRPr="00A02FA9">
        <w:rPr>
          <w:rFonts w:ascii="仿宋_GB2312" w:eastAsia="仿宋_GB2312" w:hAnsi="宋体" w:cs="Arial" w:hint="eastAsia"/>
          <w:sz w:val="28"/>
          <w:szCs w:val="28"/>
        </w:rPr>
        <w:t>把原来“上海市</w:t>
      </w:r>
      <w:r w:rsidR="004050C4">
        <w:rPr>
          <w:rFonts w:ascii="仿宋_GB2312" w:eastAsia="仿宋_GB2312" w:hAnsi="宋体" w:cs="Arial" w:hint="eastAsia"/>
          <w:sz w:val="28"/>
          <w:szCs w:val="28"/>
        </w:rPr>
        <w:t>道路保洁和垃圾清运</w:t>
      </w:r>
      <w:r w:rsidR="00A02FA9" w:rsidRPr="00A02FA9">
        <w:rPr>
          <w:rFonts w:ascii="仿宋_GB2312" w:eastAsia="仿宋_GB2312" w:hAnsi="宋体" w:cs="Arial" w:hint="eastAsia"/>
          <w:sz w:val="28"/>
          <w:szCs w:val="28"/>
        </w:rPr>
        <w:t>行业社会公众满意度评价调查”</w:t>
      </w:r>
      <w:r w:rsidR="00A02FA9">
        <w:rPr>
          <w:rFonts w:ascii="仿宋_GB2312" w:eastAsia="仿宋_GB2312" w:hAnsi="宋体" w:cs="Arial" w:hint="eastAsia"/>
          <w:sz w:val="28"/>
          <w:szCs w:val="28"/>
        </w:rPr>
        <w:t>更</w:t>
      </w:r>
      <w:r w:rsidR="00A02FA9" w:rsidRPr="00A02FA9">
        <w:rPr>
          <w:rFonts w:ascii="仿宋_GB2312" w:eastAsia="仿宋_GB2312" w:hAnsi="宋体" w:cs="Arial" w:hint="eastAsia"/>
          <w:sz w:val="28"/>
          <w:szCs w:val="28"/>
        </w:rPr>
        <w:t>名为“上</w:t>
      </w:r>
      <w:r w:rsidR="00A02FA9" w:rsidRPr="00397CA7">
        <w:rPr>
          <w:rFonts w:ascii="仿宋_GB2312" w:eastAsia="仿宋_GB2312" w:hAnsi="宋体" w:cs="Arial" w:hint="eastAsia"/>
          <w:sz w:val="28"/>
          <w:szCs w:val="28"/>
        </w:rPr>
        <w:t>海市</w:t>
      </w:r>
      <w:r w:rsidR="004050C4" w:rsidRPr="00397CA7">
        <w:rPr>
          <w:rFonts w:ascii="仿宋_GB2312" w:eastAsia="仿宋_GB2312" w:hAnsi="宋体" w:cs="Arial" w:hint="eastAsia"/>
          <w:sz w:val="28"/>
          <w:szCs w:val="28"/>
        </w:rPr>
        <w:t>道路保洁和垃圾清运</w:t>
      </w:r>
      <w:r w:rsidR="00A02FA9" w:rsidRPr="00397CA7">
        <w:rPr>
          <w:rFonts w:ascii="仿宋_GB2312" w:eastAsia="仿宋_GB2312" w:hAnsi="宋体" w:cs="Arial" w:hint="eastAsia"/>
          <w:sz w:val="28"/>
          <w:szCs w:val="28"/>
        </w:rPr>
        <w:t>行业文明指数测评”。</w:t>
      </w:r>
    </w:p>
    <w:p w:rsidR="00E91D25" w:rsidRPr="00E91D25" w:rsidRDefault="008A55A9" w:rsidP="004C5797">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二是</w:t>
      </w:r>
      <w:r w:rsidR="00E91D25" w:rsidRPr="00397CA7">
        <w:rPr>
          <w:rFonts w:ascii="仿宋_GB2312" w:eastAsia="仿宋_GB2312" w:hAnsi="宋体" w:cs="Arial" w:hint="eastAsia"/>
          <w:sz w:val="28"/>
          <w:szCs w:val="28"/>
        </w:rPr>
        <w:t>根据文明行业的基本特征，结合</w:t>
      </w:r>
      <w:r w:rsidR="00F00BA6" w:rsidRPr="00397CA7">
        <w:rPr>
          <w:rFonts w:ascii="仿宋_GB2312" w:eastAsia="仿宋_GB2312" w:hAnsi="宋体" w:cs="Arial" w:hint="eastAsia"/>
          <w:sz w:val="28"/>
          <w:szCs w:val="28"/>
        </w:rPr>
        <w:t>市</w:t>
      </w:r>
      <w:r w:rsidR="00E91D25" w:rsidRPr="00397CA7">
        <w:rPr>
          <w:rFonts w:ascii="仿宋_GB2312" w:eastAsia="仿宋_GB2312" w:hAnsi="宋体" w:cs="Arial" w:hint="eastAsia"/>
          <w:sz w:val="28"/>
          <w:szCs w:val="28"/>
        </w:rPr>
        <w:t>文明办“文明行业进步指数指标体系”，</w:t>
      </w:r>
      <w:r w:rsidR="004435D8" w:rsidRPr="00397CA7">
        <w:rPr>
          <w:rFonts w:ascii="仿宋_GB2312" w:eastAsia="仿宋_GB2312" w:hAnsi="Calibri" w:hint="eastAsia"/>
          <w:sz w:val="28"/>
          <w:szCs w:val="28"/>
        </w:rPr>
        <w:t>建立以</w:t>
      </w:r>
      <w:r w:rsidR="005D5A80" w:rsidRPr="00397CA7">
        <w:rPr>
          <w:rFonts w:ascii="仿宋_GB2312" w:eastAsia="仿宋_GB2312" w:hAnsi="Calibri" w:hint="eastAsia"/>
          <w:sz w:val="28"/>
          <w:szCs w:val="28"/>
        </w:rPr>
        <w:t>“环境文明”</w:t>
      </w:r>
      <w:r w:rsidR="00E91D25" w:rsidRPr="00397CA7">
        <w:rPr>
          <w:rFonts w:ascii="仿宋_GB2312" w:eastAsia="仿宋_GB2312" w:hAnsi="Calibri" w:hint="eastAsia"/>
          <w:sz w:val="28"/>
          <w:szCs w:val="28"/>
        </w:rPr>
        <w:t>、</w:t>
      </w:r>
      <w:r w:rsidR="005D5A80" w:rsidRPr="00397CA7">
        <w:rPr>
          <w:rFonts w:ascii="仿宋_GB2312" w:eastAsia="仿宋_GB2312" w:hAnsi="Calibri" w:hint="eastAsia"/>
          <w:sz w:val="28"/>
          <w:szCs w:val="28"/>
        </w:rPr>
        <w:t>“秩序文明”</w:t>
      </w:r>
      <w:r w:rsidR="00E91D25" w:rsidRPr="00397CA7">
        <w:rPr>
          <w:rFonts w:ascii="仿宋_GB2312" w:eastAsia="仿宋_GB2312" w:hAnsi="Calibri" w:hint="eastAsia"/>
          <w:sz w:val="28"/>
          <w:szCs w:val="28"/>
        </w:rPr>
        <w:t>、</w:t>
      </w:r>
      <w:r w:rsidR="005D5A80" w:rsidRPr="00397CA7">
        <w:rPr>
          <w:rFonts w:ascii="仿宋_GB2312" w:eastAsia="仿宋_GB2312" w:hAnsi="Calibri" w:hint="eastAsia"/>
          <w:sz w:val="28"/>
          <w:szCs w:val="28"/>
        </w:rPr>
        <w:t>“服务文明”</w:t>
      </w:r>
      <w:r w:rsidR="00E91D25" w:rsidRPr="00397CA7">
        <w:rPr>
          <w:rFonts w:ascii="仿宋_GB2312" w:eastAsia="仿宋_GB2312" w:hAnsi="Calibri" w:hint="eastAsia"/>
          <w:sz w:val="28"/>
          <w:szCs w:val="28"/>
        </w:rPr>
        <w:t>、</w:t>
      </w:r>
      <w:r w:rsidR="005D5A80" w:rsidRPr="00397CA7">
        <w:rPr>
          <w:rFonts w:ascii="仿宋_GB2312" w:eastAsia="仿宋_GB2312" w:hAnsi="Calibri" w:hint="eastAsia"/>
          <w:sz w:val="28"/>
          <w:szCs w:val="28"/>
        </w:rPr>
        <w:t>“素质文明”</w:t>
      </w:r>
      <w:r w:rsidR="00E91D25" w:rsidRPr="00397CA7">
        <w:rPr>
          <w:rFonts w:ascii="仿宋_GB2312" w:eastAsia="仿宋_GB2312" w:hAnsi="Calibri" w:hint="eastAsia"/>
          <w:sz w:val="28"/>
          <w:szCs w:val="28"/>
        </w:rPr>
        <w:t>四</w:t>
      </w:r>
      <w:r w:rsidR="00F00BA6" w:rsidRPr="00397CA7">
        <w:rPr>
          <w:rFonts w:ascii="仿宋_GB2312" w:eastAsia="仿宋_GB2312" w:hAnsi="Calibri" w:hint="eastAsia"/>
          <w:sz w:val="28"/>
          <w:szCs w:val="28"/>
        </w:rPr>
        <w:t>类别</w:t>
      </w:r>
      <w:r w:rsidR="00DE5A66" w:rsidRPr="00397CA7">
        <w:rPr>
          <w:rFonts w:ascii="仿宋_GB2312" w:eastAsia="仿宋_GB2312" w:hAnsi="Calibri" w:hint="eastAsia"/>
          <w:sz w:val="28"/>
          <w:szCs w:val="28"/>
        </w:rPr>
        <w:t>的</w:t>
      </w:r>
      <w:r w:rsidR="004050C4" w:rsidRPr="00397CA7">
        <w:rPr>
          <w:rFonts w:ascii="仿宋_GB2312" w:eastAsia="仿宋_GB2312" w:hAnsi="Calibri" w:hint="eastAsia"/>
          <w:sz w:val="28"/>
          <w:szCs w:val="28"/>
        </w:rPr>
        <w:t>道路保洁和垃圾清运</w:t>
      </w:r>
      <w:r w:rsidR="00730E2E" w:rsidRPr="00397CA7">
        <w:rPr>
          <w:rFonts w:ascii="仿宋_GB2312" w:eastAsia="仿宋_GB2312" w:hAnsi="Calibri" w:hint="eastAsia"/>
          <w:sz w:val="28"/>
          <w:szCs w:val="28"/>
        </w:rPr>
        <w:t>行业文明指数指标体系</w:t>
      </w:r>
      <w:r w:rsidR="00DE5A66" w:rsidRPr="00397CA7">
        <w:rPr>
          <w:rFonts w:ascii="仿宋_GB2312" w:eastAsia="仿宋_GB2312" w:hAnsi="Calibri" w:hint="eastAsia"/>
          <w:sz w:val="28"/>
          <w:szCs w:val="28"/>
        </w:rPr>
        <w:t>。</w:t>
      </w:r>
      <w:r w:rsidR="00E91D25" w:rsidRPr="00397CA7">
        <w:rPr>
          <w:rFonts w:ascii="仿宋_GB2312" w:eastAsia="仿宋_GB2312" w:hAnsi="Calibri"/>
          <w:sz w:val="28"/>
          <w:szCs w:val="28"/>
        </w:rPr>
        <w:t>形成以</w:t>
      </w:r>
      <w:r w:rsidR="00E91D25" w:rsidRPr="00397CA7">
        <w:rPr>
          <w:rFonts w:ascii="仿宋_GB2312" w:eastAsia="仿宋_GB2312" w:hAnsi="Calibri"/>
          <w:sz w:val="28"/>
          <w:szCs w:val="28"/>
        </w:rPr>
        <w:t>“</w:t>
      </w:r>
      <w:r w:rsidR="00E91D25" w:rsidRPr="00397CA7">
        <w:rPr>
          <w:rFonts w:ascii="仿宋_GB2312" w:eastAsia="仿宋_GB2312" w:hAnsi="Calibri" w:hint="eastAsia"/>
          <w:sz w:val="28"/>
          <w:szCs w:val="28"/>
        </w:rPr>
        <w:t>四大文明</w:t>
      </w:r>
      <w:r w:rsidR="00E91D25" w:rsidRPr="00397CA7">
        <w:rPr>
          <w:rFonts w:ascii="仿宋_GB2312" w:eastAsia="仿宋_GB2312" w:hAnsi="Calibri"/>
          <w:sz w:val="28"/>
          <w:szCs w:val="28"/>
        </w:rPr>
        <w:t>”</w:t>
      </w:r>
      <w:r w:rsidR="00E91D25" w:rsidRPr="00397CA7">
        <w:rPr>
          <w:rFonts w:ascii="仿宋_GB2312" w:eastAsia="仿宋_GB2312" w:hAnsi="Calibri" w:hint="eastAsia"/>
          <w:sz w:val="28"/>
          <w:szCs w:val="28"/>
        </w:rPr>
        <w:t>为一</w:t>
      </w:r>
      <w:r w:rsidR="00E91D25" w:rsidRPr="00397CA7">
        <w:rPr>
          <w:rFonts w:ascii="仿宋_GB2312" w:eastAsia="仿宋_GB2312" w:hAnsi="Calibri"/>
          <w:sz w:val="28"/>
          <w:szCs w:val="28"/>
        </w:rPr>
        <w:t>级指标，</w:t>
      </w:r>
      <w:r w:rsidR="00F053C8" w:rsidRPr="00397CA7">
        <w:rPr>
          <w:rFonts w:ascii="仿宋_GB2312" w:eastAsia="仿宋_GB2312" w:hAnsi="Calibri" w:hint="eastAsia"/>
          <w:sz w:val="28"/>
          <w:szCs w:val="28"/>
        </w:rPr>
        <w:t>10</w:t>
      </w:r>
      <w:r w:rsidR="00E91D25" w:rsidRPr="00397CA7">
        <w:rPr>
          <w:rFonts w:ascii="仿宋_GB2312" w:eastAsia="仿宋_GB2312" w:hAnsi="Calibri"/>
          <w:sz w:val="28"/>
          <w:szCs w:val="28"/>
        </w:rPr>
        <w:t>个二级指标</w:t>
      </w:r>
      <w:r w:rsidR="00E91D25" w:rsidRPr="00397CA7">
        <w:rPr>
          <w:rFonts w:ascii="仿宋_GB2312" w:eastAsia="仿宋_GB2312" w:hAnsi="Calibri" w:hint="eastAsia"/>
          <w:sz w:val="28"/>
          <w:szCs w:val="28"/>
        </w:rPr>
        <w:t>，</w:t>
      </w:r>
      <w:r w:rsidR="00F00BA6" w:rsidRPr="00397CA7">
        <w:rPr>
          <w:rFonts w:ascii="仿宋_GB2312" w:eastAsia="仿宋_GB2312" w:hAnsi="Calibri" w:hint="eastAsia"/>
          <w:sz w:val="28"/>
          <w:szCs w:val="28"/>
        </w:rPr>
        <w:t>3</w:t>
      </w:r>
      <w:r w:rsidR="004050C4" w:rsidRPr="00397CA7">
        <w:rPr>
          <w:rFonts w:ascii="仿宋_GB2312" w:eastAsia="仿宋_GB2312" w:hAnsi="Calibri" w:hint="eastAsia"/>
          <w:sz w:val="28"/>
          <w:szCs w:val="28"/>
        </w:rPr>
        <w:t>1</w:t>
      </w:r>
      <w:r w:rsidR="00E91D25" w:rsidRPr="00397CA7">
        <w:rPr>
          <w:rFonts w:ascii="仿宋_GB2312" w:eastAsia="仿宋_GB2312" w:hAnsi="Calibri" w:hint="eastAsia"/>
          <w:sz w:val="28"/>
          <w:szCs w:val="28"/>
        </w:rPr>
        <w:t>个</w:t>
      </w:r>
      <w:r w:rsidR="00E91D25" w:rsidRPr="005916CD">
        <w:rPr>
          <w:rFonts w:ascii="仿宋_GB2312" w:eastAsia="仿宋_GB2312" w:hAnsi="Calibri" w:hint="eastAsia"/>
          <w:sz w:val="28"/>
          <w:szCs w:val="28"/>
        </w:rPr>
        <w:t>三级指标的</w:t>
      </w:r>
      <w:r w:rsidR="00E91D25" w:rsidRPr="005916CD">
        <w:rPr>
          <w:rFonts w:ascii="仿宋_GB2312" w:eastAsia="仿宋_GB2312" w:hAnsi="Calibri"/>
          <w:sz w:val="28"/>
          <w:szCs w:val="28"/>
        </w:rPr>
        <w:t>评价指标体</w:t>
      </w:r>
      <w:r w:rsidR="00E91D25" w:rsidRPr="005916CD">
        <w:rPr>
          <w:rFonts w:ascii="仿宋_GB2312" w:eastAsia="仿宋_GB2312" w:hAnsi="Calibri"/>
          <w:sz w:val="28"/>
          <w:szCs w:val="28"/>
        </w:rPr>
        <w:lastRenderedPageBreak/>
        <w:t>系</w:t>
      </w:r>
      <w:r w:rsidR="00E91D25" w:rsidRPr="005916CD">
        <w:rPr>
          <w:rFonts w:ascii="仿宋_GB2312" w:eastAsia="仿宋_GB2312" w:hAnsi="Calibri" w:hint="eastAsia"/>
          <w:sz w:val="28"/>
          <w:szCs w:val="28"/>
        </w:rPr>
        <w:t>。</w:t>
      </w:r>
    </w:p>
    <w:p w:rsidR="006913AA" w:rsidRPr="00C46E7D" w:rsidRDefault="008A55A9" w:rsidP="004C5797">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三</w:t>
      </w:r>
      <w:r w:rsidR="00E91D25">
        <w:rPr>
          <w:rFonts w:ascii="仿宋_GB2312" w:eastAsia="仿宋_GB2312" w:hAnsi="宋体" w:cs="Arial" w:hint="eastAsia"/>
          <w:sz w:val="28"/>
          <w:szCs w:val="28"/>
        </w:rPr>
        <w:t>是</w:t>
      </w:r>
      <w:r w:rsidR="00731C11" w:rsidRPr="00731C11">
        <w:rPr>
          <w:rFonts w:ascii="仿宋_GB2312" w:eastAsia="仿宋_GB2312" w:hAnsi="宋体" w:cs="Arial" w:hint="eastAsia"/>
          <w:sz w:val="28"/>
          <w:szCs w:val="28"/>
        </w:rPr>
        <w:t>将</w:t>
      </w:r>
      <w:r w:rsidR="00731C11">
        <w:rPr>
          <w:rFonts w:ascii="仿宋_GB2312" w:eastAsia="仿宋_GB2312" w:hAnsi="宋体" w:cs="Arial" w:hint="eastAsia"/>
          <w:sz w:val="28"/>
          <w:szCs w:val="28"/>
        </w:rPr>
        <w:t>市文明办“文明行业进步指数指标体系”</w:t>
      </w:r>
      <w:r w:rsidR="00731C11" w:rsidRPr="00731C11">
        <w:rPr>
          <w:rFonts w:ascii="仿宋_GB2312" w:eastAsia="仿宋_GB2312" w:hAnsi="宋体" w:cs="Arial" w:hint="eastAsia"/>
          <w:sz w:val="28"/>
          <w:szCs w:val="28"/>
        </w:rPr>
        <w:t>中对</w:t>
      </w:r>
      <w:r w:rsidR="004050C4" w:rsidRPr="004050C4">
        <w:rPr>
          <w:rFonts w:ascii="仿宋_GB2312" w:eastAsia="仿宋_GB2312" w:hAnsi="宋体" w:cs="Arial" w:hint="eastAsia"/>
          <w:sz w:val="28"/>
          <w:szCs w:val="28"/>
        </w:rPr>
        <w:t>道路保洁和垃圾清运</w:t>
      </w:r>
      <w:r w:rsidR="00731C11" w:rsidRPr="00731C11">
        <w:rPr>
          <w:rFonts w:ascii="仿宋_GB2312" w:eastAsia="仿宋_GB2312" w:hAnsi="宋体" w:cs="Arial" w:hint="eastAsia"/>
          <w:sz w:val="28"/>
          <w:szCs w:val="28"/>
        </w:rPr>
        <w:t>测评及可考核的内容，纳入</w:t>
      </w:r>
      <w:r w:rsidR="00731C11">
        <w:rPr>
          <w:rFonts w:ascii="仿宋_GB2312" w:eastAsia="仿宋_GB2312" w:hAnsi="宋体" w:cs="Arial" w:hint="eastAsia"/>
          <w:sz w:val="28"/>
          <w:szCs w:val="28"/>
        </w:rPr>
        <w:t>本次</w:t>
      </w:r>
      <w:r w:rsidR="00731C11" w:rsidRPr="00731C11">
        <w:rPr>
          <w:rFonts w:ascii="仿宋_GB2312" w:eastAsia="仿宋_GB2312" w:hAnsi="宋体" w:cs="Arial" w:hint="eastAsia"/>
          <w:sz w:val="28"/>
          <w:szCs w:val="28"/>
        </w:rPr>
        <w:t>测评指标</w:t>
      </w:r>
      <w:r w:rsidR="00731C11">
        <w:rPr>
          <w:rFonts w:ascii="仿宋_GB2312" w:eastAsia="仿宋_GB2312" w:hAnsi="宋体" w:cs="Arial" w:hint="eastAsia"/>
          <w:sz w:val="28"/>
          <w:szCs w:val="28"/>
        </w:rPr>
        <w:t>；同时</w:t>
      </w:r>
      <w:r w:rsidR="00731C11" w:rsidRPr="00731C11">
        <w:rPr>
          <w:rFonts w:ascii="仿宋_GB2312" w:eastAsia="仿宋_GB2312" w:hAnsi="宋体" w:cs="Arial" w:hint="eastAsia"/>
          <w:sz w:val="28"/>
          <w:szCs w:val="28"/>
        </w:rPr>
        <w:t>保留原来指标中，</w:t>
      </w:r>
      <w:r w:rsidR="001775C3">
        <w:rPr>
          <w:rFonts w:ascii="仿宋_GB2312" w:eastAsia="仿宋_GB2312" w:hAnsi="宋体" w:cs="Arial" w:hint="eastAsia"/>
          <w:sz w:val="28"/>
          <w:szCs w:val="28"/>
        </w:rPr>
        <w:t>能同时考核</w:t>
      </w:r>
      <w:r w:rsidR="004050C4" w:rsidRPr="004050C4">
        <w:rPr>
          <w:rFonts w:ascii="仿宋_GB2312" w:eastAsia="仿宋_GB2312" w:hAnsi="宋体" w:cs="Arial" w:hint="eastAsia"/>
          <w:sz w:val="28"/>
          <w:szCs w:val="28"/>
        </w:rPr>
        <w:t>道路保洁和垃圾清运</w:t>
      </w:r>
      <w:r w:rsidR="000C4EE7" w:rsidRPr="000C4EE7">
        <w:rPr>
          <w:rFonts w:ascii="仿宋_GB2312" w:eastAsia="仿宋_GB2312" w:hAnsi="宋体" w:cs="Arial" w:hint="eastAsia"/>
          <w:sz w:val="28"/>
          <w:szCs w:val="28"/>
        </w:rPr>
        <w:t>部门工作的特性</w:t>
      </w:r>
      <w:r w:rsidR="00E2102F">
        <w:rPr>
          <w:rFonts w:ascii="仿宋_GB2312" w:eastAsia="仿宋_GB2312" w:hAnsi="宋体" w:cs="Arial" w:hint="eastAsia"/>
          <w:sz w:val="28"/>
          <w:szCs w:val="28"/>
        </w:rPr>
        <w:t>，</w:t>
      </w:r>
      <w:r w:rsidR="00731C11" w:rsidRPr="00731C11">
        <w:rPr>
          <w:rFonts w:ascii="仿宋_GB2312" w:eastAsia="仿宋_GB2312" w:hAnsi="宋体" w:cs="Arial" w:hint="eastAsia"/>
          <w:sz w:val="28"/>
          <w:szCs w:val="28"/>
        </w:rPr>
        <w:t>促进</w:t>
      </w:r>
      <w:r w:rsidR="002C2AFD">
        <w:rPr>
          <w:rFonts w:ascii="仿宋_GB2312" w:eastAsia="仿宋_GB2312" w:hAnsi="宋体" w:cs="Arial" w:hint="eastAsia"/>
          <w:sz w:val="28"/>
          <w:szCs w:val="28"/>
        </w:rPr>
        <w:t>各区</w:t>
      </w:r>
      <w:r w:rsidR="00731C11" w:rsidRPr="00731C11">
        <w:rPr>
          <w:rFonts w:ascii="仿宋_GB2312" w:eastAsia="仿宋_GB2312" w:hAnsi="宋体" w:cs="Arial" w:hint="eastAsia"/>
          <w:sz w:val="28"/>
          <w:szCs w:val="28"/>
        </w:rPr>
        <w:t>行业发展的测评指标。</w:t>
      </w:r>
    </w:p>
    <w:p w:rsidR="004C5797" w:rsidRDefault="00DD0BC7" w:rsidP="004C5797">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四</w:t>
      </w:r>
      <w:r w:rsidR="00F00BA6">
        <w:rPr>
          <w:rFonts w:ascii="仿宋_GB2312" w:eastAsia="仿宋_GB2312" w:hAnsi="宋体" w:cs="Arial" w:hint="eastAsia"/>
          <w:sz w:val="28"/>
          <w:szCs w:val="28"/>
        </w:rPr>
        <w:t>是</w:t>
      </w:r>
      <w:r w:rsidR="004C5797">
        <w:rPr>
          <w:rFonts w:ascii="仿宋_GB2312" w:eastAsia="仿宋_GB2312" w:hAnsi="宋体" w:cs="Arial" w:hint="eastAsia"/>
          <w:sz w:val="28"/>
          <w:szCs w:val="28"/>
        </w:rPr>
        <w:t>测评方法上</w:t>
      </w:r>
      <w:r w:rsidR="00F95FAE">
        <w:rPr>
          <w:rFonts w:ascii="仿宋_GB2312" w:eastAsia="仿宋_GB2312" w:hAnsi="宋体" w:cs="Arial" w:hint="eastAsia"/>
          <w:sz w:val="28"/>
          <w:szCs w:val="28"/>
        </w:rPr>
        <w:t>将</w:t>
      </w:r>
      <w:r w:rsidR="004C5797" w:rsidRPr="004C5797">
        <w:rPr>
          <w:rFonts w:ascii="仿宋_GB2312" w:eastAsia="仿宋_GB2312" w:hAnsi="宋体" w:cs="Arial" w:hint="eastAsia"/>
          <w:sz w:val="28"/>
          <w:szCs w:val="28"/>
        </w:rPr>
        <w:t>原来问卷调查（满意度调查），改为客观性指标实地监测；主观性、动态性指标问卷调查和实地监测+问卷调查的三种形式组合测评。比如：“</w:t>
      </w:r>
      <w:r w:rsidR="00AD3A02" w:rsidRPr="00AD3A02">
        <w:rPr>
          <w:rFonts w:ascii="仿宋_GB2312" w:eastAsia="仿宋_GB2312" w:hAnsi="宋体" w:cs="Arial" w:hint="eastAsia"/>
          <w:sz w:val="28"/>
          <w:szCs w:val="28"/>
        </w:rPr>
        <w:t>环卫作业车辆遵守交通规则，礼让行人</w:t>
      </w:r>
      <w:r w:rsidR="004C5797" w:rsidRPr="004C5797">
        <w:rPr>
          <w:rFonts w:ascii="仿宋_GB2312" w:eastAsia="仿宋_GB2312" w:hAnsi="宋体" w:cs="Arial" w:hint="eastAsia"/>
          <w:sz w:val="28"/>
          <w:szCs w:val="28"/>
        </w:rPr>
        <w:t>”采用实地监测；“</w:t>
      </w:r>
      <w:r w:rsidR="00AD3A02" w:rsidRPr="00AD3A02">
        <w:rPr>
          <w:rFonts w:ascii="仿宋_GB2312" w:eastAsia="仿宋_GB2312" w:hAnsi="宋体" w:cs="Arial" w:hint="eastAsia"/>
          <w:sz w:val="28"/>
          <w:szCs w:val="28"/>
        </w:rPr>
        <w:t>道路两侧合理设置环卫设施</w:t>
      </w:r>
      <w:r w:rsidR="004C5797" w:rsidRPr="004C5797">
        <w:rPr>
          <w:rFonts w:ascii="仿宋_GB2312" w:eastAsia="仿宋_GB2312" w:hAnsi="宋体" w:cs="Arial" w:hint="eastAsia"/>
          <w:sz w:val="28"/>
          <w:szCs w:val="28"/>
        </w:rPr>
        <w:t>”采用满意度问卷调查；“</w:t>
      </w:r>
      <w:r w:rsidR="00AD3A02" w:rsidRPr="00AD3A02">
        <w:rPr>
          <w:rFonts w:ascii="仿宋_GB2312" w:eastAsia="仿宋_GB2312" w:hAnsi="宋体" w:cs="Arial" w:hint="eastAsia"/>
          <w:sz w:val="28"/>
          <w:szCs w:val="28"/>
        </w:rPr>
        <w:t>小区及道路垃圾箱房、垃圾桶无满溢</w:t>
      </w:r>
      <w:r w:rsidR="004C5797" w:rsidRPr="004C5797">
        <w:rPr>
          <w:rFonts w:ascii="仿宋_GB2312" w:eastAsia="仿宋_GB2312" w:hAnsi="宋体" w:cs="Arial" w:hint="eastAsia"/>
          <w:sz w:val="28"/>
          <w:szCs w:val="28"/>
        </w:rPr>
        <w:t>”采用实地监测+满意度问卷调查。</w:t>
      </w:r>
    </w:p>
    <w:p w:rsidR="00D81BE0" w:rsidRDefault="00D81BE0" w:rsidP="004C5797">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五是将实地监测部分内容拆分成，道路、小区和作业车辆三个方面，合理安排监测人员分配实地监测任务。</w:t>
      </w:r>
    </w:p>
    <w:p w:rsidR="002402A2" w:rsidRPr="00E107C2" w:rsidRDefault="002402A2" w:rsidP="002402A2">
      <w:pPr>
        <w:spacing w:before="240"/>
        <w:ind w:firstLineChars="200" w:firstLine="561"/>
        <w:outlineLvl w:val="1"/>
        <w:rPr>
          <w:rFonts w:ascii="华文仿宋" w:eastAsia="华文仿宋" w:hAnsi="华文仿宋" w:cs="Arial"/>
          <w:b/>
          <w:sz w:val="28"/>
          <w:szCs w:val="28"/>
        </w:rPr>
      </w:pPr>
      <w:bookmarkStart w:id="2" w:name="_Toc479602829"/>
      <w:bookmarkStart w:id="3" w:name="_Toc492390193"/>
      <w:bookmarkStart w:id="4" w:name="_Toc501552494"/>
      <w:r>
        <w:rPr>
          <w:rFonts w:ascii="华文仿宋" w:eastAsia="华文仿宋" w:hAnsi="华文仿宋" w:cs="Arial" w:hint="eastAsia"/>
          <w:b/>
          <w:sz w:val="28"/>
          <w:szCs w:val="28"/>
        </w:rPr>
        <w:t>1</w:t>
      </w:r>
      <w:r w:rsidRPr="00E107C2">
        <w:rPr>
          <w:rFonts w:ascii="华文仿宋" w:eastAsia="华文仿宋" w:hAnsi="华文仿宋" w:cs="Arial" w:hint="eastAsia"/>
          <w:b/>
          <w:sz w:val="28"/>
          <w:szCs w:val="28"/>
        </w:rPr>
        <w:t>.</w:t>
      </w:r>
      <w:bookmarkEnd w:id="2"/>
      <w:r>
        <w:rPr>
          <w:rFonts w:ascii="华文仿宋" w:eastAsia="华文仿宋" w:hAnsi="华文仿宋" w:cs="Arial" w:hint="eastAsia"/>
          <w:b/>
          <w:sz w:val="28"/>
          <w:szCs w:val="28"/>
        </w:rPr>
        <w:t>测评范围</w:t>
      </w:r>
      <w:bookmarkEnd w:id="3"/>
      <w:bookmarkEnd w:id="4"/>
    </w:p>
    <w:p w:rsidR="00687FD1" w:rsidRPr="0035597D" w:rsidRDefault="00DF7FE4" w:rsidP="00687FD1">
      <w:pPr>
        <w:ind w:firstLineChars="200" w:firstLine="560"/>
        <w:rPr>
          <w:rFonts w:ascii="仿宋_GB2312" w:eastAsia="仿宋_GB2312" w:hAnsi="宋体" w:cs="Arial"/>
          <w:sz w:val="28"/>
          <w:szCs w:val="28"/>
        </w:rPr>
      </w:pPr>
      <w:r w:rsidRPr="00B93595">
        <w:rPr>
          <w:rFonts w:ascii="仿宋_GB2312" w:eastAsia="仿宋_GB2312" w:hAnsi="宋体" w:cs="Arial" w:hint="eastAsia"/>
          <w:sz w:val="28"/>
          <w:szCs w:val="28"/>
        </w:rPr>
        <w:t>本次测评范围与去年下半年基本相同，</w:t>
      </w:r>
      <w:r w:rsidR="00944A28" w:rsidRPr="00944A28">
        <w:rPr>
          <w:rFonts w:ascii="仿宋_GB2312" w:eastAsia="仿宋_GB2312" w:hAnsi="宋体" w:cs="Arial" w:hint="eastAsia"/>
          <w:sz w:val="28"/>
          <w:szCs w:val="28"/>
        </w:rPr>
        <w:t>是在上海市市容环境质量监测中心提供的道路保洁和垃圾清运名单基础上</w:t>
      </w:r>
      <w:r w:rsidR="00944A28">
        <w:rPr>
          <w:rFonts w:ascii="仿宋_GB2312" w:eastAsia="仿宋_GB2312" w:hAnsi="宋体" w:cs="Arial" w:hint="eastAsia"/>
          <w:sz w:val="28"/>
          <w:szCs w:val="28"/>
        </w:rPr>
        <w:t>，</w:t>
      </w:r>
      <w:r w:rsidRPr="00B93595">
        <w:rPr>
          <w:rFonts w:ascii="仿宋_GB2312" w:eastAsia="仿宋_GB2312" w:hAnsi="宋体" w:cs="Arial" w:hint="eastAsia"/>
          <w:sz w:val="28"/>
          <w:szCs w:val="28"/>
        </w:rPr>
        <w:t>严格遵循随机抽样原则抽取调查点和调查样本</w:t>
      </w:r>
      <w:r w:rsidRPr="00B93595">
        <w:rPr>
          <w:rFonts w:ascii="仿宋_GB2312" w:eastAsia="仿宋_GB2312" w:hAnsi="宋体" w:cs="Arial"/>
          <w:sz w:val="28"/>
          <w:szCs w:val="28"/>
        </w:rPr>
        <w:t>。</w:t>
      </w:r>
      <w:r w:rsidR="00135DE5" w:rsidRPr="00135DE5">
        <w:rPr>
          <w:rFonts w:ascii="仿宋_GB2312" w:eastAsia="仿宋_GB2312" w:hAnsi="宋体" w:cs="Arial" w:hint="eastAsia"/>
          <w:sz w:val="28"/>
          <w:szCs w:val="28"/>
        </w:rPr>
        <w:t>考虑到全市窗口行业测评范围主要集中在8个中心城区，因此</w:t>
      </w:r>
      <w:proofErr w:type="gramStart"/>
      <w:r w:rsidR="00135DE5" w:rsidRPr="00135DE5">
        <w:rPr>
          <w:rFonts w:ascii="仿宋_GB2312" w:eastAsia="仿宋_GB2312" w:hAnsi="宋体" w:cs="Arial" w:hint="eastAsia"/>
          <w:sz w:val="28"/>
          <w:szCs w:val="28"/>
        </w:rPr>
        <w:t>测评加大</w:t>
      </w:r>
      <w:proofErr w:type="gramEnd"/>
      <w:r w:rsidR="00135DE5" w:rsidRPr="00135DE5">
        <w:rPr>
          <w:rFonts w:ascii="仿宋_GB2312" w:eastAsia="仿宋_GB2312" w:hAnsi="宋体" w:cs="Arial" w:hint="eastAsia"/>
          <w:sz w:val="28"/>
          <w:szCs w:val="28"/>
        </w:rPr>
        <w:t>了中心城区的测评比重。本次测评涵盖全市</w:t>
      </w:r>
      <w:r w:rsidR="00135DE5" w:rsidRPr="00135DE5">
        <w:rPr>
          <w:rFonts w:ascii="仿宋_GB2312" w:eastAsia="仿宋_GB2312" w:hAnsi="宋体" w:cs="Arial"/>
          <w:sz w:val="28"/>
          <w:szCs w:val="28"/>
        </w:rPr>
        <w:t>1</w:t>
      </w:r>
      <w:r w:rsidR="00135DE5" w:rsidRPr="00135DE5">
        <w:rPr>
          <w:rFonts w:ascii="仿宋_GB2312" w:eastAsia="仿宋_GB2312" w:hAnsi="宋体" w:cs="Arial" w:hint="eastAsia"/>
          <w:sz w:val="28"/>
          <w:szCs w:val="28"/>
        </w:rPr>
        <w:t>6个区，共计</w:t>
      </w:r>
      <w:r w:rsidR="00135DE5" w:rsidRPr="00135DE5">
        <w:rPr>
          <w:rFonts w:ascii="仿宋_GB2312" w:eastAsia="仿宋_GB2312" w:hAnsi="宋体" w:cs="Arial"/>
          <w:sz w:val="28"/>
          <w:szCs w:val="28"/>
        </w:rPr>
        <w:t>400</w:t>
      </w:r>
      <w:r w:rsidR="00135DE5" w:rsidRPr="00135DE5">
        <w:rPr>
          <w:rFonts w:ascii="仿宋_GB2312" w:eastAsia="仿宋_GB2312" w:hAnsi="宋体" w:cs="Arial" w:hint="eastAsia"/>
          <w:sz w:val="28"/>
          <w:szCs w:val="28"/>
        </w:rPr>
        <w:t>个样本点。在8个中心城区中，抽选入户小区样本点120个，道路拦截样本点120个；在</w:t>
      </w:r>
      <w:r w:rsidR="00135DE5" w:rsidRPr="00135DE5">
        <w:rPr>
          <w:rFonts w:ascii="仿宋_GB2312" w:eastAsia="仿宋_GB2312" w:hAnsi="宋体" w:cs="Arial"/>
          <w:sz w:val="28"/>
          <w:szCs w:val="28"/>
        </w:rPr>
        <w:t>8</w:t>
      </w:r>
      <w:r w:rsidR="00135DE5" w:rsidRPr="00135DE5">
        <w:rPr>
          <w:rFonts w:ascii="仿宋_GB2312" w:eastAsia="仿宋_GB2312" w:hAnsi="宋体" w:cs="Arial" w:hint="eastAsia"/>
          <w:sz w:val="28"/>
          <w:szCs w:val="28"/>
        </w:rPr>
        <w:t>个郊区中，抽选入户小区样本点80个，道路拦截样本点80个。每个样本点</w:t>
      </w:r>
      <w:r w:rsidR="005E20A0">
        <w:rPr>
          <w:rFonts w:ascii="仿宋_GB2312" w:eastAsia="仿宋_GB2312" w:hAnsi="宋体" w:cs="Arial" w:hint="eastAsia"/>
          <w:sz w:val="28"/>
          <w:szCs w:val="28"/>
        </w:rPr>
        <w:t>进行实地监测1次，</w:t>
      </w:r>
      <w:r w:rsidR="00135DE5" w:rsidRPr="00135DE5">
        <w:rPr>
          <w:rFonts w:ascii="仿宋_GB2312" w:eastAsia="仿宋_GB2312" w:hAnsi="宋体" w:cs="Arial" w:hint="eastAsia"/>
          <w:sz w:val="28"/>
          <w:szCs w:val="28"/>
        </w:rPr>
        <w:t>抽取</w:t>
      </w:r>
      <w:r w:rsidR="00135DE5" w:rsidRPr="00135DE5">
        <w:rPr>
          <w:rFonts w:ascii="仿宋_GB2312" w:eastAsia="仿宋_GB2312" w:hAnsi="宋体" w:cs="Arial"/>
          <w:sz w:val="28"/>
          <w:szCs w:val="28"/>
        </w:rPr>
        <w:t>10</w:t>
      </w:r>
      <w:r w:rsidR="00135DE5" w:rsidRPr="00135DE5">
        <w:rPr>
          <w:rFonts w:ascii="仿宋_GB2312" w:eastAsia="仿宋_GB2312" w:hAnsi="宋体" w:cs="Arial" w:hint="eastAsia"/>
          <w:sz w:val="28"/>
          <w:szCs w:val="28"/>
        </w:rPr>
        <w:t>个</w:t>
      </w:r>
      <w:r w:rsidR="005E20A0">
        <w:rPr>
          <w:rFonts w:ascii="仿宋_GB2312" w:eastAsia="仿宋_GB2312" w:hAnsi="宋体" w:cs="Arial" w:hint="eastAsia"/>
          <w:sz w:val="28"/>
          <w:szCs w:val="28"/>
        </w:rPr>
        <w:t>满意度</w:t>
      </w:r>
      <w:r w:rsidR="00135DE5" w:rsidRPr="00135DE5">
        <w:rPr>
          <w:rFonts w:ascii="仿宋_GB2312" w:eastAsia="仿宋_GB2312" w:hAnsi="宋体" w:cs="Arial" w:hint="eastAsia"/>
          <w:sz w:val="28"/>
          <w:szCs w:val="28"/>
        </w:rPr>
        <w:t>调查样本，共</w:t>
      </w:r>
      <w:r w:rsidR="005E20A0">
        <w:rPr>
          <w:rFonts w:ascii="仿宋_GB2312" w:eastAsia="仿宋_GB2312" w:hAnsi="宋体" w:cs="Arial" w:hint="eastAsia"/>
          <w:sz w:val="28"/>
          <w:szCs w:val="28"/>
        </w:rPr>
        <w:t>完成现场实地监测400次，</w:t>
      </w:r>
      <w:r w:rsidR="00135DE5" w:rsidRPr="00135DE5">
        <w:rPr>
          <w:rFonts w:ascii="仿宋_GB2312" w:eastAsia="仿宋_GB2312" w:hAnsi="宋体" w:cs="Arial" w:hint="eastAsia"/>
          <w:sz w:val="28"/>
          <w:szCs w:val="28"/>
        </w:rPr>
        <w:t>采集</w:t>
      </w:r>
      <w:r w:rsidR="005B79F7">
        <w:rPr>
          <w:rFonts w:ascii="仿宋_GB2312" w:eastAsia="仿宋_GB2312" w:hAnsi="宋体" w:cs="Arial" w:hint="eastAsia"/>
          <w:sz w:val="28"/>
          <w:szCs w:val="28"/>
        </w:rPr>
        <w:t>满意度</w:t>
      </w:r>
      <w:r w:rsidR="00135DE5" w:rsidRPr="00135DE5">
        <w:rPr>
          <w:rFonts w:ascii="仿宋_GB2312" w:eastAsia="仿宋_GB2312" w:hAnsi="宋体" w:cs="Arial" w:hint="eastAsia"/>
          <w:sz w:val="28"/>
          <w:szCs w:val="28"/>
        </w:rPr>
        <w:t>调查样本数为</w:t>
      </w:r>
      <w:r w:rsidR="00135DE5" w:rsidRPr="00135DE5">
        <w:rPr>
          <w:rFonts w:ascii="仿宋_GB2312" w:eastAsia="仿宋_GB2312" w:hAnsi="宋体" w:cs="Arial"/>
          <w:sz w:val="28"/>
          <w:szCs w:val="28"/>
        </w:rPr>
        <w:t>4000</w:t>
      </w:r>
      <w:r w:rsidR="00135DE5" w:rsidRPr="00135DE5">
        <w:rPr>
          <w:rFonts w:ascii="仿宋_GB2312" w:eastAsia="仿宋_GB2312" w:hAnsi="宋体" w:cs="Arial" w:hint="eastAsia"/>
          <w:sz w:val="28"/>
          <w:szCs w:val="28"/>
        </w:rPr>
        <w:t>个。</w:t>
      </w:r>
      <w:r w:rsidR="00687FD1" w:rsidRPr="0035597D">
        <w:rPr>
          <w:rFonts w:ascii="仿宋_GB2312" w:eastAsia="仿宋_GB2312" w:hAnsi="宋体" w:cs="Arial" w:hint="eastAsia"/>
          <w:sz w:val="28"/>
          <w:szCs w:val="28"/>
        </w:rPr>
        <w:t>在具体抽选样本时还充分考虑被调查对</w:t>
      </w:r>
      <w:r w:rsidR="00687FD1" w:rsidRPr="0035597D">
        <w:rPr>
          <w:rFonts w:ascii="仿宋_GB2312" w:eastAsia="仿宋_GB2312" w:hAnsi="宋体" w:cs="Arial" w:hint="eastAsia"/>
          <w:sz w:val="28"/>
          <w:szCs w:val="28"/>
        </w:rPr>
        <w:lastRenderedPageBreak/>
        <w:t>象的性别、年龄、职业因素</w:t>
      </w:r>
      <w:r w:rsidR="00654B70" w:rsidRPr="0035597D">
        <w:rPr>
          <w:rFonts w:ascii="仿宋_GB2312" w:eastAsia="仿宋_GB2312" w:hAnsi="宋体" w:cs="Arial" w:hint="eastAsia"/>
          <w:sz w:val="28"/>
          <w:szCs w:val="28"/>
        </w:rPr>
        <w:t>和居住情况</w:t>
      </w:r>
      <w:r w:rsidR="00687FD1" w:rsidRPr="0035597D">
        <w:rPr>
          <w:rFonts w:ascii="仿宋_GB2312" w:eastAsia="仿宋_GB2312" w:hAnsi="宋体" w:cs="Arial" w:hint="eastAsia"/>
          <w:sz w:val="28"/>
          <w:szCs w:val="28"/>
        </w:rPr>
        <w:t>，使样本更具有代表性</w:t>
      </w:r>
      <w:r w:rsidR="006F0747" w:rsidRPr="0035597D">
        <w:rPr>
          <w:rFonts w:ascii="仿宋_GB2312" w:eastAsia="仿宋_GB2312" w:hAnsi="宋体" w:cs="Arial" w:hint="eastAsia"/>
          <w:sz w:val="28"/>
          <w:szCs w:val="28"/>
        </w:rPr>
        <w:t>。</w:t>
      </w:r>
    </w:p>
    <w:p w:rsidR="00C65117" w:rsidRPr="00AE5E20" w:rsidRDefault="00C65117" w:rsidP="00AE5E20">
      <w:pPr>
        <w:ind w:firstLineChars="200" w:firstLine="544"/>
        <w:rPr>
          <w:rFonts w:ascii="仿宋_GB2312" w:eastAsia="仿宋_GB2312" w:hAnsi="宋体" w:cs="Arial"/>
          <w:spacing w:val="-4"/>
          <w:sz w:val="28"/>
          <w:szCs w:val="28"/>
        </w:rPr>
      </w:pPr>
      <w:r w:rsidRPr="00AE5E20">
        <w:rPr>
          <w:rFonts w:ascii="仿宋_GB2312" w:eastAsia="仿宋_GB2312" w:hAnsi="宋体" w:cs="Arial" w:hint="eastAsia"/>
          <w:spacing w:val="-4"/>
          <w:sz w:val="28"/>
          <w:szCs w:val="28"/>
        </w:rPr>
        <w:t>本次</w:t>
      </w:r>
      <w:r w:rsidR="00072D5B" w:rsidRPr="00AE5E20">
        <w:rPr>
          <w:rFonts w:ascii="仿宋_GB2312" w:eastAsia="仿宋_GB2312" w:hAnsi="宋体" w:cs="Arial" w:hint="eastAsia"/>
          <w:spacing w:val="-4"/>
          <w:sz w:val="28"/>
          <w:szCs w:val="28"/>
        </w:rPr>
        <w:t>测评共</w:t>
      </w:r>
      <w:r w:rsidRPr="00AE5E20">
        <w:rPr>
          <w:rFonts w:ascii="仿宋_GB2312" w:eastAsia="仿宋_GB2312" w:hAnsi="宋体" w:cs="Arial" w:hint="eastAsia"/>
          <w:spacing w:val="-4"/>
          <w:sz w:val="28"/>
          <w:szCs w:val="28"/>
        </w:rPr>
        <w:t>发出</w:t>
      </w:r>
      <w:r w:rsidR="00EF430B" w:rsidRPr="00AE5E20">
        <w:rPr>
          <w:rFonts w:ascii="仿宋_GB2312" w:eastAsia="仿宋_GB2312" w:hAnsi="宋体" w:cs="Arial" w:hint="eastAsia"/>
          <w:spacing w:val="-4"/>
          <w:sz w:val="28"/>
          <w:szCs w:val="28"/>
        </w:rPr>
        <w:t>4000</w:t>
      </w:r>
      <w:r w:rsidRPr="00AE5E20">
        <w:rPr>
          <w:rFonts w:ascii="仿宋_GB2312" w:eastAsia="仿宋_GB2312" w:hAnsi="宋体" w:cs="Arial" w:hint="eastAsia"/>
          <w:spacing w:val="-4"/>
          <w:sz w:val="28"/>
          <w:szCs w:val="28"/>
        </w:rPr>
        <w:t>份调查问卷，实际回收有效问卷</w:t>
      </w:r>
      <w:r w:rsidR="00EF430B" w:rsidRPr="00AE5E20">
        <w:rPr>
          <w:rFonts w:ascii="仿宋_GB2312" w:eastAsia="仿宋_GB2312" w:hAnsi="宋体" w:cs="Arial" w:hint="eastAsia"/>
          <w:spacing w:val="-4"/>
          <w:sz w:val="28"/>
          <w:szCs w:val="28"/>
        </w:rPr>
        <w:t>4000</w:t>
      </w:r>
      <w:r w:rsidRPr="00AE5E20">
        <w:rPr>
          <w:rFonts w:ascii="仿宋_GB2312" w:eastAsia="仿宋_GB2312" w:hAnsi="宋体" w:cs="Arial" w:hint="eastAsia"/>
          <w:spacing w:val="-4"/>
          <w:sz w:val="28"/>
          <w:szCs w:val="28"/>
        </w:rPr>
        <w:t>份</w:t>
      </w:r>
      <w:r w:rsidR="009A58DE" w:rsidRPr="00AE5E20">
        <w:rPr>
          <w:rFonts w:ascii="仿宋_GB2312" w:eastAsia="仿宋_GB2312" w:hAnsi="宋体" w:cs="Arial" w:hint="eastAsia"/>
          <w:spacing w:val="-4"/>
          <w:sz w:val="28"/>
          <w:szCs w:val="28"/>
        </w:rPr>
        <w:t>，</w:t>
      </w:r>
      <w:r w:rsidR="009A58DE" w:rsidRPr="00AE5E20">
        <w:rPr>
          <w:rFonts w:ascii="仿宋_GB2312" w:eastAsia="仿宋_GB2312" w:hAnsi="宋体" w:cs="Arial"/>
          <w:spacing w:val="-4"/>
          <w:sz w:val="28"/>
          <w:szCs w:val="28"/>
        </w:rPr>
        <w:t>其中</w:t>
      </w:r>
      <w:r w:rsidR="00EF430B" w:rsidRPr="00AE5E20">
        <w:rPr>
          <w:rFonts w:ascii="仿宋_GB2312" w:eastAsia="仿宋_GB2312" w:hAnsi="宋体" w:cs="Arial" w:hint="eastAsia"/>
          <w:spacing w:val="-4"/>
          <w:sz w:val="28"/>
          <w:szCs w:val="28"/>
        </w:rPr>
        <w:t>道路保洁</w:t>
      </w:r>
      <w:r w:rsidR="009A58DE" w:rsidRPr="00AE5E20">
        <w:rPr>
          <w:rFonts w:ascii="仿宋_GB2312" w:eastAsia="仿宋_GB2312" w:hAnsi="宋体" w:cs="Arial"/>
          <w:spacing w:val="-4"/>
          <w:sz w:val="28"/>
          <w:szCs w:val="28"/>
        </w:rPr>
        <w:t>问卷</w:t>
      </w:r>
      <w:r w:rsidR="00EF430B" w:rsidRPr="00AE5E20">
        <w:rPr>
          <w:rFonts w:ascii="仿宋_GB2312" w:eastAsia="仿宋_GB2312" w:hAnsi="宋体" w:cs="Arial" w:hint="eastAsia"/>
          <w:spacing w:val="-4"/>
          <w:sz w:val="28"/>
          <w:szCs w:val="28"/>
        </w:rPr>
        <w:t>2000</w:t>
      </w:r>
      <w:r w:rsidR="009A58DE" w:rsidRPr="00AE5E20">
        <w:rPr>
          <w:rFonts w:ascii="仿宋_GB2312" w:eastAsia="仿宋_GB2312" w:hAnsi="宋体" w:cs="Arial" w:hint="eastAsia"/>
          <w:spacing w:val="-4"/>
          <w:sz w:val="28"/>
          <w:szCs w:val="28"/>
        </w:rPr>
        <w:t>份，</w:t>
      </w:r>
      <w:r w:rsidR="00EF430B" w:rsidRPr="00AE5E20">
        <w:rPr>
          <w:rFonts w:ascii="仿宋_GB2312" w:eastAsia="仿宋_GB2312" w:hAnsi="宋体" w:cs="Arial" w:hint="eastAsia"/>
          <w:spacing w:val="-4"/>
          <w:sz w:val="28"/>
          <w:szCs w:val="28"/>
        </w:rPr>
        <w:t>垃圾清运2000</w:t>
      </w:r>
      <w:r w:rsidR="009A58DE" w:rsidRPr="00AE5E20">
        <w:rPr>
          <w:rFonts w:ascii="仿宋_GB2312" w:eastAsia="仿宋_GB2312" w:hAnsi="宋体" w:cs="Arial" w:hint="eastAsia"/>
          <w:spacing w:val="-4"/>
          <w:sz w:val="28"/>
          <w:szCs w:val="28"/>
        </w:rPr>
        <w:t>份</w:t>
      </w:r>
      <w:r w:rsidR="00AE5E20" w:rsidRPr="00AE5E20">
        <w:rPr>
          <w:rFonts w:ascii="仿宋_GB2312" w:eastAsia="仿宋_GB2312" w:hAnsi="宋体" w:cs="Arial" w:hint="eastAsia"/>
          <w:spacing w:val="-4"/>
          <w:sz w:val="28"/>
          <w:szCs w:val="28"/>
        </w:rPr>
        <w:t>，完成实地监测表4</w:t>
      </w:r>
      <w:r w:rsidR="00D81BE0">
        <w:rPr>
          <w:rFonts w:ascii="仿宋_GB2312" w:eastAsia="仿宋_GB2312" w:hAnsi="宋体" w:cs="Arial" w:hint="eastAsia"/>
          <w:spacing w:val="-4"/>
          <w:sz w:val="28"/>
          <w:szCs w:val="28"/>
        </w:rPr>
        <w:t>16</w:t>
      </w:r>
      <w:r w:rsidR="00AE5E20" w:rsidRPr="00AE5E20">
        <w:rPr>
          <w:rFonts w:ascii="仿宋_GB2312" w:eastAsia="仿宋_GB2312" w:hAnsi="宋体" w:cs="Arial" w:hint="eastAsia"/>
          <w:spacing w:val="-4"/>
          <w:sz w:val="28"/>
          <w:szCs w:val="28"/>
        </w:rPr>
        <w:t>份</w:t>
      </w:r>
      <w:r w:rsidRPr="00AE5E20">
        <w:rPr>
          <w:rFonts w:ascii="仿宋_GB2312" w:eastAsia="仿宋_GB2312" w:hAnsi="宋体" w:cs="Arial" w:hint="eastAsia"/>
          <w:spacing w:val="-4"/>
          <w:sz w:val="28"/>
          <w:szCs w:val="28"/>
        </w:rPr>
        <w:t>。</w:t>
      </w:r>
    </w:p>
    <w:p w:rsidR="0015329E" w:rsidRPr="00E107C2" w:rsidRDefault="0015329E" w:rsidP="0015329E">
      <w:pPr>
        <w:spacing w:before="240"/>
        <w:ind w:firstLineChars="200" w:firstLine="561"/>
        <w:outlineLvl w:val="1"/>
        <w:rPr>
          <w:rFonts w:ascii="华文仿宋" w:eastAsia="华文仿宋" w:hAnsi="华文仿宋" w:cs="Arial"/>
          <w:b/>
          <w:sz w:val="28"/>
          <w:szCs w:val="28"/>
        </w:rPr>
      </w:pPr>
      <w:bookmarkStart w:id="5" w:name="_Toc492390194"/>
      <w:bookmarkStart w:id="6" w:name="_Toc501552495"/>
      <w:r>
        <w:rPr>
          <w:rFonts w:ascii="华文仿宋" w:eastAsia="华文仿宋" w:hAnsi="华文仿宋" w:cs="Arial" w:hint="eastAsia"/>
          <w:b/>
          <w:sz w:val="28"/>
          <w:szCs w:val="28"/>
        </w:rPr>
        <w:t>2</w:t>
      </w:r>
      <w:r w:rsidRPr="00E107C2">
        <w:rPr>
          <w:rFonts w:ascii="华文仿宋" w:eastAsia="华文仿宋" w:hAnsi="华文仿宋" w:cs="Arial" w:hint="eastAsia"/>
          <w:b/>
          <w:sz w:val="28"/>
          <w:szCs w:val="28"/>
        </w:rPr>
        <w:t>.</w:t>
      </w:r>
      <w:r>
        <w:rPr>
          <w:rFonts w:ascii="华文仿宋" w:eastAsia="华文仿宋" w:hAnsi="华文仿宋" w:cs="Arial" w:hint="eastAsia"/>
          <w:b/>
          <w:sz w:val="28"/>
          <w:szCs w:val="28"/>
        </w:rPr>
        <w:t>测评</w:t>
      </w:r>
      <w:r w:rsidR="00B92729">
        <w:rPr>
          <w:rFonts w:ascii="华文仿宋" w:eastAsia="华文仿宋" w:hAnsi="华文仿宋" w:cs="Arial" w:hint="eastAsia"/>
          <w:b/>
          <w:sz w:val="28"/>
          <w:szCs w:val="28"/>
        </w:rPr>
        <w:t>方法</w:t>
      </w:r>
      <w:bookmarkEnd w:id="5"/>
      <w:bookmarkEnd w:id="6"/>
    </w:p>
    <w:p w:rsidR="00FD5752" w:rsidRDefault="00FD5752" w:rsidP="00FD5752">
      <w:pPr>
        <w:ind w:firstLineChars="200" w:firstLine="560"/>
        <w:rPr>
          <w:rFonts w:ascii="仿宋_GB2312" w:eastAsia="仿宋_GB2312" w:hAnsi="宋体" w:cs="Arial"/>
          <w:sz w:val="28"/>
          <w:szCs w:val="28"/>
        </w:rPr>
      </w:pPr>
      <w:r w:rsidRPr="00782F60">
        <w:rPr>
          <w:rFonts w:ascii="仿宋_GB2312" w:eastAsia="仿宋_GB2312" w:hAnsi="宋体" w:cs="Arial" w:hint="eastAsia"/>
          <w:sz w:val="28"/>
          <w:szCs w:val="28"/>
        </w:rPr>
        <w:t>整个测评工作是根据</w:t>
      </w:r>
      <w:r>
        <w:rPr>
          <w:rFonts w:ascii="仿宋_GB2312" w:eastAsia="仿宋_GB2312" w:hAnsi="宋体" w:cs="Arial" w:hint="eastAsia"/>
          <w:sz w:val="28"/>
          <w:szCs w:val="28"/>
        </w:rPr>
        <w:t>市文明办《上海市窗口行业文明进步指数测评》</w:t>
      </w:r>
      <w:r w:rsidRPr="00782F60">
        <w:rPr>
          <w:rFonts w:ascii="仿宋_GB2312" w:eastAsia="仿宋_GB2312" w:hAnsi="宋体" w:cs="Arial" w:hint="eastAsia"/>
          <w:sz w:val="28"/>
          <w:szCs w:val="28"/>
        </w:rPr>
        <w:t>的要求，科学策划、统一组织、精心布置、质量监控、独立完成。</w:t>
      </w:r>
      <w:r>
        <w:rPr>
          <w:rFonts w:ascii="仿宋_GB2312" w:eastAsia="仿宋_GB2312" w:hAnsi="宋体" w:cs="Arial" w:hint="eastAsia"/>
          <w:sz w:val="28"/>
          <w:szCs w:val="28"/>
        </w:rPr>
        <w:t>测评方式分为“满意度调查”和“实地监测”两种形式进行。</w:t>
      </w:r>
    </w:p>
    <w:p w:rsidR="00094CD6" w:rsidRDefault="00D31EE1" w:rsidP="00FD5752">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w:t>
      </w:r>
      <w:r w:rsidR="00E464DE">
        <w:rPr>
          <w:rFonts w:ascii="仿宋_GB2312" w:eastAsia="仿宋_GB2312" w:hAnsi="宋体" w:cs="Arial" w:hint="eastAsia"/>
          <w:sz w:val="28"/>
          <w:szCs w:val="28"/>
        </w:rPr>
        <w:t>满意度</w:t>
      </w:r>
      <w:r w:rsidR="00405D95">
        <w:rPr>
          <w:rFonts w:ascii="仿宋_GB2312" w:eastAsia="仿宋_GB2312" w:hAnsi="宋体" w:cs="Arial" w:hint="eastAsia"/>
          <w:sz w:val="28"/>
          <w:szCs w:val="28"/>
        </w:rPr>
        <w:t>评价</w:t>
      </w:r>
      <w:r>
        <w:rPr>
          <w:rFonts w:ascii="仿宋_GB2312" w:eastAsia="仿宋_GB2312" w:hAnsi="宋体" w:cs="Arial" w:hint="eastAsia"/>
          <w:sz w:val="28"/>
          <w:szCs w:val="28"/>
        </w:rPr>
        <w:t>”是</w:t>
      </w:r>
      <w:r w:rsidR="00654846">
        <w:rPr>
          <w:rFonts w:ascii="仿宋_GB2312" w:eastAsia="仿宋_GB2312" w:hAnsi="宋体" w:cs="Arial" w:hint="eastAsia"/>
          <w:sz w:val="28"/>
          <w:szCs w:val="28"/>
        </w:rPr>
        <w:t>通过入户调查和拦截调查</w:t>
      </w:r>
      <w:r w:rsidR="00C9627D">
        <w:rPr>
          <w:rFonts w:ascii="仿宋_GB2312" w:eastAsia="仿宋_GB2312" w:hAnsi="宋体" w:cs="Arial" w:hint="eastAsia"/>
          <w:sz w:val="28"/>
          <w:szCs w:val="28"/>
        </w:rPr>
        <w:t>的</w:t>
      </w:r>
      <w:r w:rsidR="00654846">
        <w:rPr>
          <w:rFonts w:ascii="仿宋_GB2312" w:eastAsia="仿宋_GB2312" w:hAnsi="宋体" w:cs="Arial" w:hint="eastAsia"/>
          <w:sz w:val="28"/>
          <w:szCs w:val="28"/>
        </w:rPr>
        <w:t>方式，向社会公众发放问卷，调查员按问卷调查规定进行“一对一”面访调查。</w:t>
      </w:r>
      <w:r w:rsidR="00094CD6" w:rsidRPr="00782F60">
        <w:rPr>
          <w:rFonts w:ascii="仿宋_GB2312" w:eastAsia="仿宋_GB2312" w:hAnsi="宋体" w:cs="Arial" w:hint="eastAsia"/>
          <w:sz w:val="28"/>
          <w:szCs w:val="28"/>
        </w:rPr>
        <w:t>为了客观公正地反映社会公众评议结果，参与调查人员均接受严格的培训，经考核合格方能</w:t>
      </w:r>
      <w:r w:rsidR="00702B77" w:rsidRPr="00782F60">
        <w:rPr>
          <w:rFonts w:ascii="仿宋_GB2312" w:eastAsia="仿宋_GB2312" w:hAnsi="宋体" w:cs="Arial" w:hint="eastAsia"/>
          <w:sz w:val="28"/>
          <w:szCs w:val="28"/>
        </w:rPr>
        <w:t>上</w:t>
      </w:r>
      <w:r w:rsidR="00094CD6" w:rsidRPr="00782F60">
        <w:rPr>
          <w:rFonts w:ascii="仿宋_GB2312" w:eastAsia="仿宋_GB2312" w:hAnsi="宋体" w:cs="Arial" w:hint="eastAsia"/>
          <w:sz w:val="28"/>
          <w:szCs w:val="28"/>
        </w:rPr>
        <w:t>岗；调查过程实现严格质量监控，规定每份调查问卷必须由调查员与被调查者直接接触，在不受任何影响下访谈填写；每项调查指标答案必须由被调查者独立选择；在调查评议过程中调查员不得与评议单位发生任何形式的接触，不得有任何有损客观公正的举措与做任何有损于公正的事情。</w:t>
      </w:r>
    </w:p>
    <w:p w:rsidR="002F0DE9" w:rsidRDefault="00654846" w:rsidP="00782F60">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w:t>
      </w:r>
      <w:r w:rsidR="00E464DE">
        <w:rPr>
          <w:rFonts w:ascii="仿宋_GB2312" w:eastAsia="仿宋_GB2312" w:hAnsi="宋体" w:cs="Arial" w:hint="eastAsia"/>
          <w:sz w:val="28"/>
          <w:szCs w:val="28"/>
        </w:rPr>
        <w:t>实地监测</w:t>
      </w:r>
      <w:r>
        <w:rPr>
          <w:rFonts w:ascii="仿宋_GB2312" w:eastAsia="仿宋_GB2312" w:hAnsi="宋体" w:cs="Arial" w:hint="eastAsia"/>
          <w:sz w:val="28"/>
          <w:szCs w:val="28"/>
        </w:rPr>
        <w:t>”是</w:t>
      </w:r>
      <w:r w:rsidR="00E464DE">
        <w:rPr>
          <w:rFonts w:ascii="仿宋_GB2312" w:eastAsia="仿宋_GB2312" w:hAnsi="宋体" w:cs="Arial" w:hint="eastAsia"/>
          <w:sz w:val="28"/>
          <w:szCs w:val="28"/>
        </w:rPr>
        <w:t>由</w:t>
      </w:r>
      <w:r>
        <w:rPr>
          <w:rFonts w:ascii="仿宋_GB2312" w:eastAsia="仿宋_GB2312" w:hAnsi="宋体" w:cs="Arial" w:hint="eastAsia"/>
          <w:sz w:val="28"/>
          <w:szCs w:val="28"/>
        </w:rPr>
        <w:t>第三方机构</w:t>
      </w:r>
      <w:r w:rsidR="00CB7948">
        <w:rPr>
          <w:rFonts w:ascii="仿宋_GB2312" w:eastAsia="仿宋_GB2312" w:hAnsi="宋体" w:cs="Arial" w:hint="eastAsia"/>
          <w:sz w:val="28"/>
          <w:szCs w:val="28"/>
        </w:rPr>
        <w:t>挑选富有经验的</w:t>
      </w:r>
      <w:r w:rsidR="003C0FB7">
        <w:rPr>
          <w:rFonts w:ascii="仿宋_GB2312" w:eastAsia="仿宋_GB2312" w:hAnsi="宋体" w:cs="Arial" w:hint="eastAsia"/>
          <w:sz w:val="28"/>
          <w:szCs w:val="28"/>
        </w:rPr>
        <w:t>专业</w:t>
      </w:r>
      <w:r w:rsidR="00CB7948">
        <w:rPr>
          <w:rFonts w:ascii="仿宋_GB2312" w:eastAsia="仿宋_GB2312" w:hAnsi="宋体" w:cs="Arial" w:hint="eastAsia"/>
          <w:sz w:val="28"/>
          <w:szCs w:val="28"/>
        </w:rPr>
        <w:t>监测</w:t>
      </w:r>
      <w:r w:rsidR="003C0FB7">
        <w:rPr>
          <w:rFonts w:ascii="仿宋_GB2312" w:eastAsia="仿宋_GB2312" w:hAnsi="宋体" w:cs="Arial" w:hint="eastAsia"/>
          <w:sz w:val="28"/>
          <w:szCs w:val="28"/>
        </w:rPr>
        <w:t>人员在</w:t>
      </w:r>
      <w:r w:rsidR="00405D95">
        <w:rPr>
          <w:rFonts w:ascii="仿宋_GB2312" w:eastAsia="仿宋_GB2312" w:hAnsi="宋体" w:cs="Arial" w:hint="eastAsia"/>
          <w:sz w:val="28"/>
          <w:szCs w:val="28"/>
        </w:rPr>
        <w:t>道路和小区内</w:t>
      </w:r>
      <w:r w:rsidR="003C0FB7">
        <w:rPr>
          <w:rFonts w:ascii="仿宋_GB2312" w:eastAsia="仿宋_GB2312" w:hAnsi="宋体" w:cs="Arial" w:hint="eastAsia"/>
          <w:sz w:val="28"/>
          <w:szCs w:val="28"/>
        </w:rPr>
        <w:t>，进行现场实地监测</w:t>
      </w:r>
      <w:r w:rsidR="00BB6D2A">
        <w:rPr>
          <w:rFonts w:ascii="仿宋_GB2312" w:eastAsia="仿宋_GB2312" w:hAnsi="宋体" w:cs="Arial" w:hint="eastAsia"/>
          <w:sz w:val="28"/>
          <w:szCs w:val="28"/>
        </w:rPr>
        <w:t>，按照统一的评分标准，对照监测指标内容逐条评判计分</w:t>
      </w:r>
      <w:r w:rsidR="002F0DE9">
        <w:rPr>
          <w:rFonts w:ascii="仿宋_GB2312" w:eastAsia="仿宋_GB2312" w:hAnsi="宋体" w:cs="Arial" w:hint="eastAsia"/>
          <w:sz w:val="28"/>
          <w:szCs w:val="28"/>
        </w:rPr>
        <w:t>。监测人员通过体验法</w:t>
      </w:r>
      <w:r w:rsidR="002F0DE9" w:rsidRPr="002F0DE9">
        <w:rPr>
          <w:rFonts w:ascii="仿宋_GB2312" w:eastAsia="仿宋_GB2312" w:hAnsi="宋体" w:cs="Arial" w:hint="eastAsia"/>
          <w:sz w:val="28"/>
          <w:szCs w:val="28"/>
        </w:rPr>
        <w:t>、询问法、场景模拟、对比法及隐蔽观察法等多种方式发现</w:t>
      </w:r>
      <w:r w:rsidR="00071A9A">
        <w:rPr>
          <w:rFonts w:ascii="仿宋_GB2312" w:eastAsia="仿宋_GB2312" w:hAnsi="宋体" w:cs="Arial" w:hint="eastAsia"/>
          <w:sz w:val="28"/>
          <w:szCs w:val="28"/>
        </w:rPr>
        <w:t>各</w:t>
      </w:r>
      <w:r w:rsidR="00405D95">
        <w:rPr>
          <w:rFonts w:ascii="仿宋_GB2312" w:eastAsia="仿宋_GB2312" w:hAnsi="宋体" w:cs="Arial" w:hint="eastAsia"/>
          <w:sz w:val="28"/>
          <w:szCs w:val="28"/>
        </w:rPr>
        <w:t>道路和小区</w:t>
      </w:r>
      <w:r w:rsidR="002F0DE9" w:rsidRPr="002F0DE9">
        <w:rPr>
          <w:rFonts w:ascii="仿宋_GB2312" w:eastAsia="仿宋_GB2312" w:hAnsi="宋体" w:cs="Arial" w:hint="eastAsia"/>
          <w:sz w:val="28"/>
          <w:szCs w:val="28"/>
        </w:rPr>
        <w:t>服务质量所存在的问题，监测过程</w:t>
      </w:r>
      <w:r w:rsidR="00CB7948">
        <w:rPr>
          <w:rFonts w:ascii="仿宋_GB2312" w:eastAsia="仿宋_GB2312" w:hAnsi="宋体" w:cs="Arial" w:hint="eastAsia"/>
          <w:sz w:val="28"/>
          <w:szCs w:val="28"/>
        </w:rPr>
        <w:t>对发现的问题需以照片形式</w:t>
      </w:r>
      <w:r w:rsidR="002F0DE9" w:rsidRPr="002F0DE9">
        <w:rPr>
          <w:rFonts w:ascii="仿宋_GB2312" w:eastAsia="仿宋_GB2312" w:hAnsi="宋体" w:cs="Arial" w:hint="eastAsia"/>
          <w:sz w:val="28"/>
          <w:szCs w:val="28"/>
        </w:rPr>
        <w:t>记录。</w:t>
      </w:r>
    </w:p>
    <w:p w:rsidR="005608E8" w:rsidRPr="00E107C2" w:rsidRDefault="005608E8" w:rsidP="005608E8">
      <w:pPr>
        <w:spacing w:before="240"/>
        <w:ind w:firstLineChars="200" w:firstLine="561"/>
        <w:outlineLvl w:val="1"/>
        <w:rPr>
          <w:rFonts w:ascii="华文仿宋" w:eastAsia="华文仿宋" w:hAnsi="华文仿宋" w:cs="Arial"/>
          <w:b/>
          <w:sz w:val="28"/>
          <w:szCs w:val="28"/>
        </w:rPr>
      </w:pPr>
      <w:bookmarkStart w:id="7" w:name="_Toc492390195"/>
      <w:bookmarkStart w:id="8" w:name="_Toc501552496"/>
      <w:r>
        <w:rPr>
          <w:rFonts w:ascii="华文仿宋" w:eastAsia="华文仿宋" w:hAnsi="华文仿宋" w:cs="Arial" w:hint="eastAsia"/>
          <w:b/>
          <w:sz w:val="28"/>
          <w:szCs w:val="28"/>
        </w:rPr>
        <w:t>3</w:t>
      </w:r>
      <w:r w:rsidRPr="00E107C2">
        <w:rPr>
          <w:rFonts w:ascii="华文仿宋" w:eastAsia="华文仿宋" w:hAnsi="华文仿宋" w:cs="Arial" w:hint="eastAsia"/>
          <w:b/>
          <w:sz w:val="28"/>
          <w:szCs w:val="28"/>
        </w:rPr>
        <w:t>.</w:t>
      </w:r>
      <w:r>
        <w:rPr>
          <w:rFonts w:ascii="华文仿宋" w:eastAsia="华文仿宋" w:hAnsi="华文仿宋" w:cs="Arial" w:hint="eastAsia"/>
          <w:b/>
          <w:sz w:val="28"/>
          <w:szCs w:val="28"/>
        </w:rPr>
        <w:t>指数框架</w:t>
      </w:r>
      <w:bookmarkEnd w:id="7"/>
      <w:bookmarkEnd w:id="8"/>
    </w:p>
    <w:p w:rsidR="00796CE7" w:rsidRDefault="00F10679" w:rsidP="00796CE7">
      <w:pPr>
        <w:spacing w:line="360" w:lineRule="auto"/>
        <w:ind w:firstLineChars="200" w:firstLine="560"/>
        <w:rPr>
          <w:rFonts w:ascii="仿宋_GB2312" w:eastAsia="仿宋_GB2312" w:hAnsi="宋体" w:cs="Arial"/>
          <w:sz w:val="28"/>
          <w:szCs w:val="28"/>
        </w:rPr>
      </w:pPr>
      <w:r>
        <w:rPr>
          <w:rFonts w:ascii="仿宋_GB2312" w:eastAsia="仿宋_GB2312" w:hAnsi="宋体" w:cs="Arial" w:hint="eastAsia"/>
          <w:sz w:val="28"/>
          <w:szCs w:val="28"/>
        </w:rPr>
        <w:lastRenderedPageBreak/>
        <w:t>上海市</w:t>
      </w:r>
      <w:r w:rsidR="004050C4">
        <w:rPr>
          <w:rFonts w:ascii="仿宋_GB2312" w:eastAsia="仿宋_GB2312" w:hAnsi="宋体" w:cs="Arial" w:hint="eastAsia"/>
          <w:sz w:val="28"/>
          <w:szCs w:val="28"/>
        </w:rPr>
        <w:t>道路保洁和垃圾清运</w:t>
      </w:r>
      <w:r>
        <w:rPr>
          <w:rFonts w:ascii="仿宋_GB2312" w:eastAsia="仿宋_GB2312" w:hAnsi="宋体" w:cs="Arial" w:hint="eastAsia"/>
          <w:sz w:val="28"/>
          <w:szCs w:val="28"/>
        </w:rPr>
        <w:t>行业文明指数</w:t>
      </w:r>
      <w:r w:rsidR="007915DE">
        <w:rPr>
          <w:rFonts w:ascii="仿宋_GB2312" w:eastAsia="仿宋_GB2312" w:hAnsi="宋体" w:cs="Arial" w:hint="eastAsia"/>
          <w:sz w:val="28"/>
          <w:szCs w:val="28"/>
        </w:rPr>
        <w:t>是由不同类别，不同层级是指标系统构成。</w:t>
      </w:r>
      <w:r w:rsidR="00796CE7" w:rsidRPr="00796CE7">
        <w:rPr>
          <w:rFonts w:ascii="仿宋_GB2312" w:eastAsia="仿宋_GB2312" w:hAnsi="宋体" w:cs="Arial" w:hint="eastAsia"/>
          <w:sz w:val="28"/>
          <w:szCs w:val="28"/>
        </w:rPr>
        <w:t>在总指数编制时，</w:t>
      </w:r>
      <w:r w:rsidR="00877D81">
        <w:rPr>
          <w:rFonts w:ascii="仿宋_GB2312" w:eastAsia="仿宋_GB2312" w:hAnsi="宋体" w:cs="Arial" w:hint="eastAsia"/>
          <w:sz w:val="28"/>
          <w:szCs w:val="28"/>
        </w:rPr>
        <w:t>所有测评采用平权的方式权衡每项指标</w:t>
      </w:r>
      <w:r w:rsidR="00796CE7" w:rsidRPr="00796CE7">
        <w:rPr>
          <w:rFonts w:ascii="仿宋_GB2312" w:eastAsia="仿宋_GB2312" w:hAnsi="宋体" w:cs="Arial" w:hint="eastAsia"/>
          <w:sz w:val="28"/>
          <w:szCs w:val="28"/>
        </w:rPr>
        <w:t>，</w:t>
      </w:r>
      <w:r w:rsidR="00877D81">
        <w:rPr>
          <w:rFonts w:ascii="仿宋_GB2312" w:eastAsia="仿宋_GB2312" w:hAnsi="宋体" w:cs="Arial" w:hint="eastAsia"/>
          <w:sz w:val="28"/>
          <w:szCs w:val="28"/>
        </w:rPr>
        <w:t>即所有指标的每项分值是一样的，</w:t>
      </w:r>
      <w:r w:rsidR="00796CE7" w:rsidRPr="00796CE7">
        <w:rPr>
          <w:rFonts w:ascii="仿宋_GB2312" w:eastAsia="仿宋_GB2312" w:hAnsi="宋体" w:cs="Arial" w:hint="eastAsia"/>
          <w:sz w:val="28"/>
          <w:szCs w:val="28"/>
        </w:rPr>
        <w:t>见下图所示。</w:t>
      </w:r>
    </w:p>
    <w:p w:rsidR="00AA7B38" w:rsidRDefault="00A66366" w:rsidP="002B52DA">
      <w:pPr>
        <w:spacing w:beforeLines="50" w:before="156" w:line="360" w:lineRule="auto"/>
        <w:ind w:firstLineChars="253" w:firstLine="559"/>
        <w:jc w:val="center"/>
        <w:rPr>
          <w:rFonts w:ascii="仿宋_GB2312" w:eastAsia="仿宋_GB2312"/>
          <w:b/>
          <w:sz w:val="22"/>
        </w:rPr>
      </w:pPr>
      <w:r>
        <w:rPr>
          <w:rFonts w:ascii="仿宋_GB2312" w:eastAsia="仿宋_GB2312" w:hint="eastAsia"/>
          <w:b/>
          <w:sz w:val="22"/>
        </w:rPr>
        <w:t>上海市</w:t>
      </w:r>
      <w:r w:rsidR="004050C4">
        <w:rPr>
          <w:rFonts w:ascii="仿宋_GB2312" w:eastAsia="仿宋_GB2312" w:hint="eastAsia"/>
          <w:b/>
          <w:sz w:val="22"/>
        </w:rPr>
        <w:t>道路保洁和垃圾清运</w:t>
      </w:r>
      <w:r w:rsidR="00F82B8A">
        <w:rPr>
          <w:rFonts w:ascii="仿宋_GB2312" w:eastAsia="仿宋_GB2312" w:hint="eastAsia"/>
          <w:b/>
          <w:sz w:val="22"/>
        </w:rPr>
        <w:t>行业文明指数</w:t>
      </w:r>
      <w:r w:rsidR="00AA7B38" w:rsidRPr="00836CFC">
        <w:rPr>
          <w:rFonts w:ascii="仿宋_GB2312" w:eastAsia="仿宋_GB2312" w:hint="eastAsia"/>
          <w:b/>
          <w:sz w:val="22"/>
        </w:rPr>
        <w:t>评价指标体系</w:t>
      </w:r>
    </w:p>
    <w:p w:rsidR="00F82B8A" w:rsidRPr="000A181F" w:rsidRDefault="00F82B8A" w:rsidP="00040D9E">
      <w:pPr>
        <w:spacing w:line="360" w:lineRule="auto"/>
        <w:jc w:val="left"/>
        <w:rPr>
          <w:rFonts w:ascii="仿宋_GB2312" w:eastAsia="仿宋_GB2312" w:hAnsi="宋体" w:cs="Arial"/>
          <w:szCs w:val="21"/>
        </w:rPr>
      </w:pPr>
      <w:r w:rsidRPr="000A181F">
        <w:rPr>
          <w:rFonts w:ascii="仿宋_GB2312" w:eastAsia="仿宋_GB2312" w:hint="eastAsia"/>
          <w:szCs w:val="21"/>
        </w:rPr>
        <w:t>表1</w:t>
      </w:r>
    </w:p>
    <w:tbl>
      <w:tblPr>
        <w:tblW w:w="8617" w:type="dxa"/>
        <w:jc w:val="center"/>
        <w:tblLook w:val="04A0" w:firstRow="1" w:lastRow="0" w:firstColumn="1" w:lastColumn="0" w:noHBand="0" w:noVBand="1"/>
      </w:tblPr>
      <w:tblGrid>
        <w:gridCol w:w="1077"/>
        <w:gridCol w:w="1077"/>
        <w:gridCol w:w="1077"/>
        <w:gridCol w:w="5386"/>
      </w:tblGrid>
      <w:tr w:rsidR="00827CEF" w:rsidRPr="00827CEF" w:rsidTr="002B52DA">
        <w:trPr>
          <w:trHeight w:val="570"/>
          <w:tblHeader/>
          <w:jc w:val="center"/>
        </w:trPr>
        <w:tc>
          <w:tcPr>
            <w:tcW w:w="1077" w:type="dxa"/>
            <w:tcBorders>
              <w:top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b/>
                <w:szCs w:val="21"/>
              </w:rPr>
            </w:pPr>
            <w:r w:rsidRPr="00827CEF">
              <w:rPr>
                <w:rFonts w:ascii="仿宋_GB2312" w:eastAsia="仿宋_GB2312" w:hAnsi="宋体" w:cs="Arial" w:hint="eastAsia"/>
                <w:b/>
                <w:szCs w:val="21"/>
              </w:rPr>
              <w:t>二级指标</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b/>
                <w:szCs w:val="21"/>
              </w:rPr>
            </w:pPr>
            <w:r w:rsidRPr="00827CEF">
              <w:rPr>
                <w:rFonts w:ascii="仿宋_GB2312" w:eastAsia="仿宋_GB2312" w:hAnsi="宋体" w:cs="Arial" w:hint="eastAsia"/>
                <w:b/>
                <w:szCs w:val="21"/>
              </w:rPr>
              <w:t>测评项目</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b/>
                <w:szCs w:val="21"/>
              </w:rPr>
            </w:pPr>
            <w:r w:rsidRPr="00827CEF">
              <w:rPr>
                <w:rFonts w:ascii="仿宋_GB2312" w:eastAsia="仿宋_GB2312" w:hAnsi="宋体" w:cs="Arial" w:hint="eastAsia"/>
                <w:b/>
                <w:szCs w:val="21"/>
              </w:rPr>
              <w:t>缩写</w:t>
            </w:r>
          </w:p>
        </w:tc>
        <w:tc>
          <w:tcPr>
            <w:tcW w:w="5386" w:type="dxa"/>
            <w:tcBorders>
              <w:top w:val="single" w:sz="4" w:space="0" w:color="auto"/>
              <w:left w:val="nil"/>
              <w:bottom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b/>
                <w:szCs w:val="21"/>
              </w:rPr>
            </w:pPr>
            <w:r w:rsidRPr="00827CEF">
              <w:rPr>
                <w:rFonts w:ascii="仿宋_GB2312" w:eastAsia="仿宋_GB2312" w:hAnsi="宋体" w:cs="Arial" w:hint="eastAsia"/>
                <w:b/>
                <w:szCs w:val="21"/>
              </w:rPr>
              <w:t>测评内容</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公共设施</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服务场所</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满足需求</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道路两侧合理设置环卫设施</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设施安全</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遵守交规</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环卫作业车辆遵守交通规则，礼让行人</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服务环境</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环境整洁</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车容良好</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各类作业车辆保持干净清洁</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设施整洁</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道路两侧垃圾箱房、垃圾桶干净整洁</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标识醒目</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车辆标识</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环卫车辆标识清晰</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设施标识</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垃圾箱房、垃圾桶标识清晰（垃圾箱房、垃圾桶及垃圾分类标识清晰，方便识别）</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英文标注</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具有英文标注</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信息告示</w:t>
            </w:r>
          </w:p>
        </w:tc>
        <w:tc>
          <w:tcPr>
            <w:tcW w:w="1077" w:type="dxa"/>
            <w:vMerge w:val="restart"/>
            <w:tcBorders>
              <w:top w:val="nil"/>
              <w:left w:val="single" w:sz="4" w:space="0" w:color="auto"/>
              <w:bottom w:val="single" w:sz="4" w:space="0" w:color="000000"/>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公示明了</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5E2406">
            <w:pPr>
              <w:widowControl/>
              <w:jc w:val="center"/>
              <w:rPr>
                <w:rFonts w:ascii="仿宋_GB2312" w:eastAsia="仿宋_GB2312" w:hAnsi="宋体" w:cs="Arial"/>
                <w:szCs w:val="21"/>
              </w:rPr>
            </w:pPr>
            <w:r w:rsidRPr="00827CEF">
              <w:rPr>
                <w:rFonts w:ascii="仿宋_GB2312" w:eastAsia="仿宋_GB2312" w:hAnsi="宋体" w:cs="Arial" w:hint="eastAsia"/>
                <w:szCs w:val="21"/>
              </w:rPr>
              <w:t>时间</w:t>
            </w:r>
            <w:r w:rsidR="005E2406">
              <w:rPr>
                <w:rFonts w:ascii="仿宋_GB2312" w:eastAsia="仿宋_GB2312" w:hAnsi="宋体" w:cs="Arial" w:hint="eastAsia"/>
                <w:szCs w:val="21"/>
              </w:rPr>
              <w:t>公示</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小区垃圾清运时间（或周期）公示明了；</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000000"/>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收费查询</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垃圾清运收费标准公开可查询。（电话或网站等渠道）</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投诉便捷</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监督电话</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通过各种渠道公示监督电话</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渠道畅通</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投诉渠道畅通</w:t>
            </w:r>
          </w:p>
        </w:tc>
      </w:tr>
      <w:tr w:rsidR="00827CEF" w:rsidRPr="00827CEF" w:rsidTr="00F820F8">
        <w:trPr>
          <w:trHeight w:val="454"/>
          <w:jc w:val="center"/>
        </w:trPr>
        <w:tc>
          <w:tcPr>
            <w:tcW w:w="1077" w:type="dxa"/>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办事便捷</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管理有序</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及时清理</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小区及道路垃圾箱房、垃圾桶无满溢</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服务能力</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服务手段</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电话畅通</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热线电话保持畅通</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使用正常</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各类环卫设施完好、正常使用</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车辆完好</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环卫车辆完好、正常使用</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服务规范</w:t>
            </w:r>
          </w:p>
        </w:tc>
        <w:tc>
          <w:tcPr>
            <w:tcW w:w="1077" w:type="dxa"/>
            <w:vMerge w:val="restart"/>
            <w:tcBorders>
              <w:top w:val="nil"/>
              <w:left w:val="single" w:sz="4" w:space="0" w:color="auto"/>
              <w:bottom w:val="single" w:sz="4" w:space="0" w:color="000000"/>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服务态度</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礼貌耐心</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环卫人员态度礼貌耐心。</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000000"/>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礼让行人</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环卫作业、垃圾清运时注意礼让他人</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按章办事</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密闭运输</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垃圾运输车密闭化运输，不超载、无滴漏。</w:t>
            </w:r>
          </w:p>
        </w:tc>
      </w:tr>
      <w:tr w:rsidR="00827CEF" w:rsidRPr="00827CEF" w:rsidTr="00F820F8">
        <w:trPr>
          <w:trHeight w:val="454"/>
          <w:jc w:val="center"/>
        </w:trPr>
        <w:tc>
          <w:tcPr>
            <w:tcW w:w="1077" w:type="dxa"/>
            <w:vMerge w:val="restart"/>
            <w:tcBorders>
              <w:top w:val="nil"/>
              <w:bottom w:val="single" w:sz="4" w:space="0" w:color="000000"/>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服务效率</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限时办结</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按时完成</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规定时间内完成道路保洁工作及垃圾清运工作</w:t>
            </w:r>
          </w:p>
        </w:tc>
      </w:tr>
      <w:tr w:rsidR="00827CEF" w:rsidRPr="00827CEF" w:rsidTr="00F820F8">
        <w:trPr>
          <w:trHeight w:val="454"/>
          <w:jc w:val="center"/>
        </w:trPr>
        <w:tc>
          <w:tcPr>
            <w:tcW w:w="1077" w:type="dxa"/>
            <w:vMerge/>
            <w:tcBorders>
              <w:top w:val="nil"/>
              <w:bottom w:val="single" w:sz="4" w:space="0" w:color="000000"/>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nil"/>
              <w:right w:val="single" w:sz="4" w:space="0" w:color="auto"/>
            </w:tcBorders>
            <w:shd w:val="clear" w:color="auto" w:fill="auto"/>
            <w:vAlign w:val="center"/>
            <w:hideMark/>
          </w:tcPr>
          <w:p w:rsidR="00827CEF" w:rsidRPr="00827CEF" w:rsidRDefault="00827CEF" w:rsidP="00827CEF">
            <w:pPr>
              <w:widowControl/>
              <w:jc w:val="left"/>
              <w:rPr>
                <w:rFonts w:ascii="仿宋_GB2312" w:eastAsia="仿宋_GB2312" w:hAnsi="宋体" w:cs="Arial"/>
                <w:szCs w:val="21"/>
              </w:rPr>
            </w:pPr>
            <w:r w:rsidRPr="00827CEF">
              <w:rPr>
                <w:rFonts w:ascii="仿宋_GB2312" w:eastAsia="仿宋_GB2312" w:hAnsi="宋体" w:cs="Arial" w:hint="eastAsia"/>
                <w:szCs w:val="21"/>
              </w:rPr>
              <w:t>投诉处理</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投诉处理</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接到投诉后</w:t>
            </w:r>
            <w:r w:rsidRPr="00827CEF">
              <w:rPr>
                <w:rFonts w:ascii="仿宋_GB2312" w:eastAsia="仿宋_GB2312" w:hAnsi="宋体" w:cs="Arial"/>
                <w:szCs w:val="21"/>
              </w:rPr>
              <w:t>24</w:t>
            </w:r>
            <w:r w:rsidRPr="00827CEF">
              <w:rPr>
                <w:rFonts w:ascii="仿宋_GB2312" w:eastAsia="仿宋_GB2312" w:hAnsi="宋体" w:cs="Arial" w:hint="eastAsia"/>
                <w:szCs w:val="21"/>
              </w:rPr>
              <w:t>小时内联系回复，</w:t>
            </w:r>
            <w:r w:rsidRPr="00827CEF">
              <w:rPr>
                <w:rFonts w:ascii="仿宋_GB2312" w:eastAsia="仿宋_GB2312" w:hAnsi="宋体" w:cs="Arial"/>
                <w:szCs w:val="21"/>
              </w:rPr>
              <w:t>15</w:t>
            </w:r>
            <w:r w:rsidRPr="00827CEF">
              <w:rPr>
                <w:rFonts w:ascii="仿宋_GB2312" w:eastAsia="仿宋_GB2312" w:hAnsi="宋体" w:cs="Arial" w:hint="eastAsia"/>
                <w:szCs w:val="21"/>
              </w:rPr>
              <w:t>天内主动告知处理结果，处置结果让投诉人满意</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服务创新</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服务渠道</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渠道多样</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提供多样化的服务渠道，如网络服务、移动互联网服务、智能服务项（类似机器人）等</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平台互动</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提供新媒体互动平台，如微博、</w:t>
            </w:r>
            <w:proofErr w:type="gramStart"/>
            <w:r w:rsidRPr="00827CEF">
              <w:rPr>
                <w:rFonts w:ascii="仿宋_GB2312" w:eastAsia="仿宋_GB2312" w:hAnsi="宋体" w:cs="Arial" w:hint="eastAsia"/>
                <w:szCs w:val="21"/>
              </w:rPr>
              <w:t>微信</w:t>
            </w:r>
            <w:proofErr w:type="gramEnd"/>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便民措施</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proofErr w:type="gramStart"/>
            <w:r w:rsidRPr="00827CEF">
              <w:rPr>
                <w:rFonts w:ascii="仿宋_GB2312" w:eastAsia="仿宋_GB2312" w:hAnsi="宋体" w:cs="Arial" w:hint="eastAsia"/>
                <w:szCs w:val="21"/>
              </w:rPr>
              <w:t>不</w:t>
            </w:r>
            <w:proofErr w:type="gramEnd"/>
            <w:r w:rsidRPr="00827CEF">
              <w:rPr>
                <w:rFonts w:ascii="仿宋_GB2312" w:eastAsia="仿宋_GB2312" w:hAnsi="宋体" w:cs="Arial" w:hint="eastAsia"/>
                <w:szCs w:val="21"/>
              </w:rPr>
              <w:t>扰民</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垃圾清运时间合理，清运过程</w:t>
            </w:r>
            <w:proofErr w:type="gramStart"/>
            <w:r w:rsidRPr="00827CEF">
              <w:rPr>
                <w:rFonts w:ascii="仿宋_GB2312" w:eastAsia="仿宋_GB2312" w:hAnsi="宋体" w:cs="Arial" w:hint="eastAsia"/>
                <w:szCs w:val="21"/>
              </w:rPr>
              <w:t>不</w:t>
            </w:r>
            <w:proofErr w:type="gramEnd"/>
            <w:r w:rsidRPr="00827CEF">
              <w:rPr>
                <w:rFonts w:ascii="仿宋_GB2312" w:eastAsia="仿宋_GB2312" w:hAnsi="宋体" w:cs="Arial" w:hint="eastAsia"/>
                <w:szCs w:val="21"/>
              </w:rPr>
              <w:t>扰民</w:t>
            </w:r>
          </w:p>
        </w:tc>
      </w:tr>
      <w:tr w:rsidR="00827CEF" w:rsidRPr="00827CEF" w:rsidTr="00F820F8">
        <w:trPr>
          <w:trHeight w:val="454"/>
          <w:jc w:val="center"/>
        </w:trPr>
        <w:tc>
          <w:tcPr>
            <w:tcW w:w="1077" w:type="dxa"/>
            <w:vMerge w:val="restart"/>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员工素养</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服务技能</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车走地清</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垃圾清运时，周边无散落。</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设施干净</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各类环卫设施周边干净整洁</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暴露垃圾</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道路上无大面积暴露垃圾</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职业道德</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不欺诈</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注重职业道德，不欺诈、不损害社会公众利益</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工作纪律</w:t>
            </w:r>
          </w:p>
        </w:tc>
        <w:tc>
          <w:tcPr>
            <w:tcW w:w="5386" w:type="dxa"/>
            <w:tcBorders>
              <w:top w:val="nil"/>
              <w:left w:val="nil"/>
              <w:bottom w:val="single" w:sz="4" w:space="0" w:color="auto"/>
            </w:tcBorders>
            <w:shd w:val="clear" w:color="auto" w:fill="auto"/>
            <w:vAlign w:val="center"/>
            <w:hideMark/>
          </w:tcPr>
          <w:p w:rsidR="00827CEF" w:rsidRPr="00F820F8" w:rsidRDefault="00827CEF" w:rsidP="00827CEF">
            <w:pPr>
              <w:widowControl/>
              <w:rPr>
                <w:rFonts w:ascii="仿宋_GB2312" w:eastAsia="仿宋_GB2312" w:hAnsi="宋体" w:cs="Arial"/>
                <w:spacing w:val="-4"/>
                <w:szCs w:val="21"/>
              </w:rPr>
            </w:pPr>
            <w:r w:rsidRPr="00F820F8">
              <w:rPr>
                <w:rFonts w:ascii="仿宋_GB2312" w:eastAsia="仿宋_GB2312" w:hAnsi="宋体" w:cs="Arial" w:hint="eastAsia"/>
                <w:spacing w:val="-4"/>
                <w:szCs w:val="21"/>
              </w:rPr>
              <w:t>环卫作业人员在岗时间</w:t>
            </w:r>
            <w:proofErr w:type="gramStart"/>
            <w:r w:rsidRPr="00F820F8">
              <w:rPr>
                <w:rFonts w:ascii="仿宋_GB2312" w:eastAsia="仿宋_GB2312" w:hAnsi="宋体" w:cs="Arial" w:hint="eastAsia"/>
                <w:spacing w:val="-4"/>
                <w:szCs w:val="21"/>
              </w:rPr>
              <w:t>不</w:t>
            </w:r>
            <w:proofErr w:type="gramEnd"/>
            <w:r w:rsidRPr="00F820F8">
              <w:rPr>
                <w:rFonts w:ascii="仿宋_GB2312" w:eastAsia="仿宋_GB2312" w:hAnsi="宋体" w:cs="Arial" w:hint="eastAsia"/>
                <w:spacing w:val="-4"/>
                <w:szCs w:val="21"/>
              </w:rPr>
              <w:t>脱岗、串岗，不做与工作无关事宜</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着装规范</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环卫作业人员着装规范</w:t>
            </w:r>
          </w:p>
        </w:tc>
      </w:tr>
      <w:tr w:rsidR="00827CEF" w:rsidRPr="00827CEF" w:rsidTr="00F820F8">
        <w:trPr>
          <w:trHeight w:val="454"/>
          <w:jc w:val="center"/>
        </w:trPr>
        <w:tc>
          <w:tcPr>
            <w:tcW w:w="1077" w:type="dxa"/>
            <w:vMerge/>
            <w:tcBorders>
              <w:top w:val="nil"/>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vMerge/>
            <w:tcBorders>
              <w:top w:val="nil"/>
              <w:left w:val="single" w:sz="4" w:space="0" w:color="auto"/>
              <w:bottom w:val="single" w:sz="4" w:space="0" w:color="auto"/>
              <w:right w:val="single" w:sz="4" w:space="0" w:color="auto"/>
            </w:tcBorders>
            <w:vAlign w:val="center"/>
            <w:hideMark/>
          </w:tcPr>
          <w:p w:rsidR="00827CEF" w:rsidRPr="00827CEF" w:rsidRDefault="00827CEF" w:rsidP="00827CEF">
            <w:pPr>
              <w:widowControl/>
              <w:jc w:val="left"/>
              <w:rPr>
                <w:rFonts w:ascii="仿宋_GB2312" w:eastAsia="仿宋_GB2312" w:hAnsi="宋体" w:cs="Arial"/>
                <w:szCs w:val="21"/>
              </w:rPr>
            </w:pP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佩戴工牌</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jc w:val="left"/>
              <w:rPr>
                <w:rFonts w:ascii="仿宋_GB2312" w:eastAsia="仿宋_GB2312" w:hAnsi="宋体" w:cs="Arial"/>
                <w:szCs w:val="21"/>
              </w:rPr>
            </w:pPr>
            <w:r w:rsidRPr="00827CEF">
              <w:rPr>
                <w:rFonts w:ascii="仿宋_GB2312" w:eastAsia="仿宋_GB2312" w:hAnsi="宋体" w:cs="Arial" w:hint="eastAsia"/>
                <w:szCs w:val="21"/>
              </w:rPr>
              <w:t>佩戴统一的工种、工号牌</w:t>
            </w:r>
          </w:p>
        </w:tc>
      </w:tr>
      <w:tr w:rsidR="00827CEF" w:rsidRPr="00827CEF" w:rsidTr="00F820F8">
        <w:trPr>
          <w:trHeight w:val="454"/>
          <w:jc w:val="center"/>
        </w:trPr>
        <w:tc>
          <w:tcPr>
            <w:tcW w:w="1077" w:type="dxa"/>
            <w:tcBorders>
              <w:top w:val="nil"/>
              <w:bottom w:val="single" w:sz="4" w:space="0" w:color="auto"/>
              <w:right w:val="single" w:sz="4" w:space="0" w:color="auto"/>
            </w:tcBorders>
            <w:shd w:val="clear" w:color="auto" w:fill="auto"/>
            <w:vAlign w:val="center"/>
            <w:hideMark/>
          </w:tcPr>
          <w:p w:rsidR="00827CEF" w:rsidRPr="00827CEF" w:rsidRDefault="00827CEF" w:rsidP="00827CEF">
            <w:pPr>
              <w:widowControl/>
              <w:jc w:val="left"/>
              <w:rPr>
                <w:rFonts w:ascii="仿宋_GB2312" w:eastAsia="仿宋_GB2312" w:hAnsi="宋体" w:cs="Arial"/>
                <w:szCs w:val="21"/>
              </w:rPr>
            </w:pPr>
            <w:r w:rsidRPr="00827CEF">
              <w:rPr>
                <w:rFonts w:ascii="仿宋_GB2312" w:eastAsia="仿宋_GB2312" w:hAnsi="宋体" w:cs="Arial" w:hint="eastAsia"/>
                <w:szCs w:val="21"/>
              </w:rPr>
              <w:t>行业责任</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公益事业</w:t>
            </w:r>
          </w:p>
        </w:tc>
        <w:tc>
          <w:tcPr>
            <w:tcW w:w="1077" w:type="dxa"/>
            <w:tcBorders>
              <w:top w:val="nil"/>
              <w:left w:val="nil"/>
              <w:bottom w:val="single" w:sz="4" w:space="0" w:color="auto"/>
              <w:right w:val="single" w:sz="4" w:space="0" w:color="auto"/>
            </w:tcBorders>
            <w:shd w:val="clear" w:color="auto" w:fill="auto"/>
            <w:vAlign w:val="center"/>
            <w:hideMark/>
          </w:tcPr>
          <w:p w:rsidR="00827CEF" w:rsidRPr="00827CEF" w:rsidRDefault="00827CEF" w:rsidP="00827CEF">
            <w:pPr>
              <w:widowControl/>
              <w:jc w:val="center"/>
              <w:rPr>
                <w:rFonts w:ascii="仿宋_GB2312" w:eastAsia="仿宋_GB2312" w:hAnsi="宋体" w:cs="Arial"/>
                <w:szCs w:val="21"/>
              </w:rPr>
            </w:pPr>
            <w:r w:rsidRPr="00827CEF">
              <w:rPr>
                <w:rFonts w:ascii="仿宋_GB2312" w:eastAsia="仿宋_GB2312" w:hAnsi="宋体" w:cs="Arial" w:hint="eastAsia"/>
                <w:szCs w:val="21"/>
              </w:rPr>
              <w:t>公益广告</w:t>
            </w:r>
          </w:p>
        </w:tc>
        <w:tc>
          <w:tcPr>
            <w:tcW w:w="5386" w:type="dxa"/>
            <w:tcBorders>
              <w:top w:val="nil"/>
              <w:left w:val="nil"/>
              <w:bottom w:val="single" w:sz="4" w:space="0" w:color="auto"/>
            </w:tcBorders>
            <w:shd w:val="clear" w:color="auto" w:fill="auto"/>
            <w:vAlign w:val="center"/>
            <w:hideMark/>
          </w:tcPr>
          <w:p w:rsidR="00827CEF" w:rsidRPr="00827CEF" w:rsidRDefault="00827CEF" w:rsidP="00827CEF">
            <w:pPr>
              <w:widowControl/>
              <w:rPr>
                <w:rFonts w:ascii="仿宋_GB2312" w:eastAsia="仿宋_GB2312" w:hAnsi="宋体" w:cs="Arial"/>
                <w:szCs w:val="21"/>
              </w:rPr>
            </w:pPr>
            <w:r w:rsidRPr="00827CEF">
              <w:rPr>
                <w:rFonts w:ascii="仿宋_GB2312" w:eastAsia="仿宋_GB2312" w:hAnsi="宋体" w:cs="Arial" w:hint="eastAsia"/>
                <w:szCs w:val="21"/>
              </w:rPr>
              <w:t>利用固定广告牌、宣传橱窗、电子荧屏等显著位置设置公益广告（如：社会主义核心价值观）</w:t>
            </w:r>
          </w:p>
        </w:tc>
      </w:tr>
    </w:tbl>
    <w:p w:rsidR="000D6BC3" w:rsidRPr="00E107C2" w:rsidRDefault="004D41C8" w:rsidP="00D17365">
      <w:pPr>
        <w:spacing w:before="120"/>
        <w:ind w:firstLineChars="200" w:firstLine="561"/>
        <w:outlineLvl w:val="1"/>
        <w:rPr>
          <w:rFonts w:ascii="华文仿宋" w:eastAsia="华文仿宋" w:hAnsi="华文仿宋" w:cs="Arial"/>
          <w:b/>
          <w:sz w:val="28"/>
          <w:szCs w:val="28"/>
        </w:rPr>
      </w:pPr>
      <w:bookmarkStart w:id="9" w:name="_Toc492390196"/>
      <w:bookmarkStart w:id="10" w:name="_Toc501552497"/>
      <w:r>
        <w:rPr>
          <w:rFonts w:ascii="华文仿宋" w:eastAsia="华文仿宋" w:hAnsi="华文仿宋" w:cs="Arial" w:hint="eastAsia"/>
          <w:b/>
          <w:sz w:val="28"/>
          <w:szCs w:val="28"/>
        </w:rPr>
        <w:t>4</w:t>
      </w:r>
      <w:r w:rsidR="000D6BC3" w:rsidRPr="00E107C2">
        <w:rPr>
          <w:rFonts w:ascii="华文仿宋" w:eastAsia="华文仿宋" w:hAnsi="华文仿宋" w:cs="Arial" w:hint="eastAsia"/>
          <w:b/>
          <w:sz w:val="28"/>
          <w:szCs w:val="28"/>
        </w:rPr>
        <w:t>.</w:t>
      </w:r>
      <w:r w:rsidR="00346131">
        <w:rPr>
          <w:rFonts w:ascii="华文仿宋" w:eastAsia="华文仿宋" w:hAnsi="华文仿宋" w:cs="Arial" w:hint="eastAsia"/>
          <w:b/>
          <w:sz w:val="28"/>
          <w:szCs w:val="28"/>
        </w:rPr>
        <w:t>计分方法</w:t>
      </w:r>
      <w:bookmarkEnd w:id="9"/>
      <w:bookmarkEnd w:id="10"/>
    </w:p>
    <w:p w:rsidR="00346131" w:rsidRPr="00346131" w:rsidRDefault="004D41C8" w:rsidP="00EE6BF1">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Pr>
          <w:rFonts w:ascii="仿宋_GB2312" w:eastAsia="仿宋_GB2312" w:hAnsi="宋体" w:cs="Arial" w:hint="eastAsia"/>
          <w:sz w:val="28"/>
          <w:szCs w:val="28"/>
        </w:rPr>
        <w:t>行业文明指数</w:t>
      </w:r>
      <w:r w:rsidR="00346131" w:rsidRPr="00346131">
        <w:rPr>
          <w:rFonts w:ascii="仿宋_GB2312" w:eastAsia="仿宋_GB2312" w:hAnsi="宋体" w:cs="Arial" w:hint="eastAsia"/>
          <w:sz w:val="28"/>
          <w:szCs w:val="28"/>
        </w:rPr>
        <w:t>计算方法是在上述指数框架内采用是“</w:t>
      </w:r>
      <w:r w:rsidR="00496782">
        <w:rPr>
          <w:rFonts w:ascii="仿宋_GB2312" w:eastAsia="仿宋_GB2312" w:hAnsi="宋体" w:cs="Arial" w:hint="eastAsia"/>
          <w:sz w:val="28"/>
          <w:szCs w:val="28"/>
        </w:rPr>
        <w:t>满意度评价</w:t>
      </w:r>
      <w:r w:rsidR="00346131" w:rsidRPr="00346131">
        <w:rPr>
          <w:rFonts w:ascii="仿宋_GB2312" w:eastAsia="仿宋_GB2312" w:hAnsi="宋体" w:cs="Arial" w:hint="eastAsia"/>
          <w:sz w:val="28"/>
          <w:szCs w:val="28"/>
        </w:rPr>
        <w:t>”和“</w:t>
      </w:r>
      <w:r w:rsidR="00EE6BF1">
        <w:rPr>
          <w:rFonts w:ascii="仿宋_GB2312" w:eastAsia="仿宋_GB2312" w:hAnsi="宋体" w:cs="Arial" w:hint="eastAsia"/>
          <w:sz w:val="28"/>
          <w:szCs w:val="28"/>
        </w:rPr>
        <w:t>实地监测</w:t>
      </w:r>
      <w:r w:rsidR="00346131" w:rsidRPr="00346131">
        <w:rPr>
          <w:rFonts w:ascii="仿宋_GB2312" w:eastAsia="仿宋_GB2312" w:hAnsi="宋体" w:cs="Arial" w:hint="eastAsia"/>
          <w:sz w:val="28"/>
          <w:szCs w:val="28"/>
        </w:rPr>
        <w:t>”两种不同的方法，由此形成两种不同的记分标准。</w:t>
      </w:r>
    </w:p>
    <w:p w:rsidR="004D38CB" w:rsidRPr="00A60A21" w:rsidRDefault="00EE6BF1" w:rsidP="000562D3">
      <w:pPr>
        <w:spacing w:line="360" w:lineRule="auto"/>
        <w:ind w:firstLineChars="200" w:firstLine="562"/>
        <w:rPr>
          <w:rFonts w:ascii="仿宋_GB2312" w:eastAsia="仿宋_GB2312" w:hAnsi="宋体" w:cs="Arial"/>
          <w:sz w:val="28"/>
          <w:szCs w:val="28"/>
        </w:rPr>
      </w:pPr>
      <w:r w:rsidRPr="000562D3">
        <w:rPr>
          <w:rFonts w:ascii="仿宋_GB2312" w:eastAsia="仿宋_GB2312" w:hAnsi="宋体" w:cs="Arial" w:hint="eastAsia"/>
          <w:b/>
          <w:sz w:val="28"/>
          <w:szCs w:val="28"/>
        </w:rPr>
        <w:t>“</w:t>
      </w:r>
      <w:r w:rsidR="00496782">
        <w:rPr>
          <w:rFonts w:ascii="仿宋_GB2312" w:eastAsia="仿宋_GB2312" w:hAnsi="宋体" w:cs="Arial" w:hint="eastAsia"/>
          <w:b/>
          <w:sz w:val="28"/>
          <w:szCs w:val="28"/>
        </w:rPr>
        <w:t>满意度</w:t>
      </w:r>
      <w:r w:rsidRPr="000562D3">
        <w:rPr>
          <w:rFonts w:ascii="仿宋_GB2312" w:eastAsia="仿宋_GB2312" w:hAnsi="宋体" w:cs="Arial" w:hint="eastAsia"/>
          <w:b/>
          <w:sz w:val="28"/>
          <w:szCs w:val="28"/>
        </w:rPr>
        <w:t>评价”</w:t>
      </w:r>
      <w:r w:rsidR="00DE6788">
        <w:rPr>
          <w:rFonts w:ascii="仿宋_GB2312" w:eastAsia="仿宋_GB2312" w:hAnsi="宋体" w:cs="Arial" w:hint="eastAsia"/>
          <w:b/>
          <w:sz w:val="28"/>
          <w:szCs w:val="28"/>
        </w:rPr>
        <w:t>得分</w:t>
      </w:r>
      <w:r>
        <w:rPr>
          <w:rFonts w:ascii="仿宋_GB2312" w:eastAsia="仿宋_GB2312" w:hAnsi="宋体" w:cs="Arial" w:hint="eastAsia"/>
          <w:sz w:val="28"/>
          <w:szCs w:val="28"/>
        </w:rPr>
        <w:t>，是</w:t>
      </w:r>
      <w:r w:rsidR="00094CD6" w:rsidRPr="00EE6BF1">
        <w:rPr>
          <w:rFonts w:ascii="仿宋_GB2312" w:eastAsia="仿宋_GB2312" w:hAnsi="宋体" w:cs="Arial" w:hint="eastAsia"/>
          <w:sz w:val="28"/>
          <w:szCs w:val="28"/>
        </w:rPr>
        <w:t>采用国际通用的“5级评分”评价方法，即</w:t>
      </w:r>
      <w:r w:rsidR="003E179B" w:rsidRPr="00EE6BF1">
        <w:rPr>
          <w:rFonts w:ascii="仿宋_GB2312" w:eastAsia="仿宋_GB2312" w:hAnsi="宋体" w:cs="Arial" w:hint="eastAsia"/>
          <w:sz w:val="28"/>
          <w:szCs w:val="28"/>
        </w:rPr>
        <w:t>行业文明指数</w:t>
      </w:r>
      <w:r w:rsidR="00094CD6" w:rsidRPr="00EE6BF1">
        <w:rPr>
          <w:rFonts w:ascii="仿宋_GB2312" w:eastAsia="仿宋_GB2312" w:hAnsi="宋体" w:cs="Arial" w:hint="eastAsia"/>
          <w:sz w:val="28"/>
          <w:szCs w:val="28"/>
        </w:rPr>
        <w:t>评价得分计算方法，其中“很满意”为100分，“满意”为80分，“一般”为60分，“不满意”为40分，“很不满意”为20分。据此对每项指标和类别进行量化处理，得出社会公众对</w:t>
      </w:r>
      <w:r w:rsidR="004050C4">
        <w:rPr>
          <w:rFonts w:ascii="仿宋_GB2312" w:eastAsia="仿宋_GB2312" w:hAnsi="宋体" w:cs="Arial" w:hint="eastAsia"/>
          <w:sz w:val="28"/>
          <w:szCs w:val="28"/>
        </w:rPr>
        <w:t>道路保洁和垃圾清运</w:t>
      </w:r>
      <w:r w:rsidR="00094CD6" w:rsidRPr="00EE6BF1">
        <w:rPr>
          <w:rFonts w:ascii="仿宋_GB2312" w:eastAsia="仿宋_GB2312" w:hAnsi="宋体" w:cs="Arial" w:hint="eastAsia"/>
          <w:sz w:val="28"/>
          <w:szCs w:val="28"/>
        </w:rPr>
        <w:t>行业满意评价得分</w:t>
      </w:r>
      <w:r w:rsidR="001F28AE" w:rsidRPr="00EE6BF1">
        <w:rPr>
          <w:rFonts w:ascii="仿宋_GB2312" w:eastAsia="仿宋_GB2312" w:hAnsi="宋体" w:cs="Arial" w:hint="eastAsia"/>
          <w:sz w:val="28"/>
          <w:szCs w:val="28"/>
        </w:rPr>
        <w:t>。</w:t>
      </w:r>
      <w:r w:rsidR="00A60A21" w:rsidRPr="00A60A21">
        <w:rPr>
          <w:rFonts w:ascii="仿宋_GB2312" w:eastAsia="仿宋_GB2312" w:hAnsi="宋体" w:cs="Arial"/>
          <w:sz w:val="28"/>
          <w:szCs w:val="28"/>
        </w:rPr>
        <w:t>评价得分</w:t>
      </w:r>
      <w:r w:rsidR="00A60A21" w:rsidRPr="00A60A21">
        <w:rPr>
          <w:rFonts w:ascii="仿宋_GB2312" w:eastAsia="仿宋_GB2312" w:hAnsi="宋体" w:cs="Arial" w:hint="eastAsia"/>
          <w:sz w:val="28"/>
          <w:szCs w:val="28"/>
        </w:rPr>
        <w:t>取值范围均在0-100分之间，当得分越接近100时则表明满意程度越高，反之则表明满意程度越低。</w:t>
      </w:r>
    </w:p>
    <w:p w:rsidR="00091088" w:rsidRDefault="00091088" w:rsidP="000562D3">
      <w:pPr>
        <w:ind w:firstLineChars="200" w:firstLine="562"/>
        <w:rPr>
          <w:rFonts w:ascii="仿宋_GB2312" w:eastAsia="仿宋_GB2312" w:hAnsi="宋体" w:cs="Arial"/>
          <w:sz w:val="28"/>
          <w:szCs w:val="28"/>
        </w:rPr>
      </w:pPr>
      <w:r w:rsidRPr="000562D3">
        <w:rPr>
          <w:rFonts w:ascii="仿宋_GB2312" w:eastAsia="仿宋_GB2312" w:hAnsi="宋体" w:cs="Arial" w:hint="eastAsia"/>
          <w:b/>
          <w:sz w:val="28"/>
          <w:szCs w:val="28"/>
        </w:rPr>
        <w:t>“实地监测”</w:t>
      </w:r>
      <w:r>
        <w:rPr>
          <w:rFonts w:ascii="仿宋_GB2312" w:eastAsia="仿宋_GB2312" w:hAnsi="宋体" w:cs="Arial" w:hint="eastAsia"/>
          <w:sz w:val="28"/>
          <w:szCs w:val="28"/>
        </w:rPr>
        <w:t>评分标准分为六个等级，即：</w:t>
      </w:r>
    </w:p>
    <w:p w:rsidR="00091088" w:rsidRPr="00091088" w:rsidRDefault="00091088" w:rsidP="00091088">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t>（1）“非常好”，是指完全符合监测指标要求的、且有典型案例借鉴的，评分区间90-100分；</w:t>
      </w:r>
    </w:p>
    <w:p w:rsidR="00091088" w:rsidRPr="00091088" w:rsidRDefault="00091088" w:rsidP="00091088">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lastRenderedPageBreak/>
        <w:t>（2）“良好”，是指符合监测指标要求的、且基本没有扣分点的，评分区间85-90分；</w:t>
      </w:r>
    </w:p>
    <w:p w:rsidR="00091088" w:rsidRPr="00091088" w:rsidRDefault="00091088" w:rsidP="00091088">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t>（3）“较好”，是指基本符合监测指标要求的、发现存在个别问题且情节并不严重的，评分区间80-85分；</w:t>
      </w:r>
    </w:p>
    <w:p w:rsidR="00091088" w:rsidRPr="00091088" w:rsidRDefault="00091088" w:rsidP="00091088">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t>（4）“一般”，是指与监测指标要求有差距的、发现问题较多且情节构不成严重程度的为表现评分区间75-80分；</w:t>
      </w:r>
    </w:p>
    <w:p w:rsidR="00091088" w:rsidRPr="00091088" w:rsidRDefault="00091088" w:rsidP="00091088">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t>（5）“不好”，是指与监测指标要求差距较大的、发现问题较多且情节较为严重的，评分区间60-75分；</w:t>
      </w:r>
    </w:p>
    <w:p w:rsidR="00091088" w:rsidRDefault="00091088" w:rsidP="00EE6BF1">
      <w:pPr>
        <w:ind w:firstLineChars="200" w:firstLine="560"/>
        <w:rPr>
          <w:rFonts w:ascii="仿宋_GB2312" w:eastAsia="仿宋_GB2312" w:hAnsi="宋体" w:cs="Arial"/>
          <w:sz w:val="28"/>
          <w:szCs w:val="28"/>
        </w:rPr>
      </w:pPr>
      <w:r w:rsidRPr="00091088">
        <w:rPr>
          <w:rFonts w:ascii="仿宋_GB2312" w:eastAsia="仿宋_GB2312" w:hAnsi="宋体" w:cs="Arial" w:hint="eastAsia"/>
          <w:sz w:val="28"/>
          <w:szCs w:val="28"/>
        </w:rPr>
        <w:t>（6）“非常不好”，是指完全不符合监测指标要求、发现问题很多且情节极为严重的，评分应低于60分，直至不给分。</w:t>
      </w:r>
    </w:p>
    <w:p w:rsidR="0017789B" w:rsidRPr="00E107C2" w:rsidRDefault="0017789B" w:rsidP="00D17365">
      <w:pPr>
        <w:spacing w:before="120"/>
        <w:ind w:firstLineChars="200" w:firstLine="561"/>
        <w:outlineLvl w:val="1"/>
        <w:rPr>
          <w:rFonts w:ascii="华文仿宋" w:eastAsia="华文仿宋" w:hAnsi="华文仿宋" w:cs="Arial"/>
          <w:b/>
          <w:sz w:val="28"/>
          <w:szCs w:val="28"/>
        </w:rPr>
      </w:pPr>
      <w:bookmarkStart w:id="11" w:name="_Toc492390197"/>
      <w:bookmarkStart w:id="12" w:name="_Toc501552498"/>
      <w:r>
        <w:rPr>
          <w:rFonts w:ascii="华文仿宋" w:eastAsia="华文仿宋" w:hAnsi="华文仿宋" w:cs="Arial" w:hint="eastAsia"/>
          <w:b/>
          <w:sz w:val="28"/>
          <w:szCs w:val="28"/>
        </w:rPr>
        <w:t>5</w:t>
      </w:r>
      <w:r w:rsidRPr="00E107C2">
        <w:rPr>
          <w:rFonts w:ascii="华文仿宋" w:eastAsia="华文仿宋" w:hAnsi="华文仿宋" w:cs="Arial" w:hint="eastAsia"/>
          <w:b/>
          <w:sz w:val="28"/>
          <w:szCs w:val="28"/>
        </w:rPr>
        <w:t>.</w:t>
      </w:r>
      <w:r>
        <w:rPr>
          <w:rFonts w:ascii="华文仿宋" w:eastAsia="华文仿宋" w:hAnsi="华文仿宋" w:cs="Arial" w:hint="eastAsia"/>
          <w:b/>
          <w:sz w:val="28"/>
          <w:szCs w:val="28"/>
        </w:rPr>
        <w:t>指数计算</w:t>
      </w:r>
      <w:bookmarkEnd w:id="11"/>
      <w:bookmarkEnd w:id="12"/>
    </w:p>
    <w:p w:rsidR="0036381A" w:rsidRDefault="0017789B" w:rsidP="0017789B">
      <w:pPr>
        <w:ind w:firstLineChars="200" w:firstLine="560"/>
        <w:rPr>
          <w:rFonts w:ascii="仿宋_GB2312" w:eastAsia="仿宋_GB2312" w:hAnsi="宋体" w:cs="Arial"/>
          <w:sz w:val="28"/>
          <w:szCs w:val="28"/>
        </w:rPr>
      </w:pPr>
      <w:r w:rsidRPr="0017789B">
        <w:rPr>
          <w:rFonts w:ascii="仿宋_GB2312" w:eastAsia="仿宋_GB2312" w:hAnsi="宋体" w:cs="Arial" w:hint="eastAsia"/>
          <w:sz w:val="28"/>
          <w:szCs w:val="28"/>
        </w:rPr>
        <w:t>在指数计算时，根据规定使用的记分标准给予每项调查评判指标赋予一定的分值。在</w:t>
      </w:r>
      <w:r>
        <w:rPr>
          <w:rFonts w:ascii="仿宋_GB2312" w:eastAsia="仿宋_GB2312" w:hAnsi="宋体" w:cs="Arial" w:hint="eastAsia"/>
          <w:sz w:val="28"/>
          <w:szCs w:val="28"/>
        </w:rPr>
        <w:t>测评</w:t>
      </w:r>
      <w:r w:rsidRPr="0017789B">
        <w:rPr>
          <w:rFonts w:ascii="仿宋_GB2312" w:eastAsia="仿宋_GB2312" w:hAnsi="宋体" w:cs="Arial" w:hint="eastAsia"/>
          <w:sz w:val="28"/>
          <w:szCs w:val="28"/>
        </w:rPr>
        <w:t>体系中，先行计算最末一级调查评判指标得分，将调查评价结果进行量化处理得出各项调查评判细项指标的得分；再由已量化的调查评判细项指标向其上一级类别指标计算，得出各项类别指标的得分</w:t>
      </w:r>
      <w:r w:rsidR="001667DE">
        <w:rPr>
          <w:rFonts w:ascii="仿宋_GB2312" w:eastAsia="仿宋_GB2312" w:hAnsi="宋体" w:cs="Arial" w:hint="eastAsia"/>
          <w:sz w:val="28"/>
          <w:szCs w:val="28"/>
        </w:rPr>
        <w:t>，</w:t>
      </w:r>
      <w:r w:rsidRPr="0017789B">
        <w:rPr>
          <w:rFonts w:ascii="仿宋_GB2312" w:eastAsia="仿宋_GB2312" w:hAnsi="宋体" w:cs="Arial" w:hint="eastAsia"/>
          <w:sz w:val="28"/>
          <w:szCs w:val="28"/>
        </w:rPr>
        <w:t>进而形成</w:t>
      </w:r>
      <w:r w:rsidR="00B74C60">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sidR="00B74C60">
        <w:rPr>
          <w:rFonts w:ascii="仿宋_GB2312" w:eastAsia="仿宋_GB2312" w:hAnsi="宋体" w:cs="Arial" w:hint="eastAsia"/>
          <w:sz w:val="28"/>
          <w:szCs w:val="28"/>
        </w:rPr>
        <w:t>行业文明指数”</w:t>
      </w:r>
      <w:r w:rsidRPr="0017789B">
        <w:rPr>
          <w:rFonts w:ascii="仿宋_GB2312" w:eastAsia="仿宋_GB2312" w:hAnsi="宋体" w:cs="Arial" w:hint="eastAsia"/>
          <w:sz w:val="28"/>
          <w:szCs w:val="28"/>
        </w:rPr>
        <w:t>。</w:t>
      </w:r>
    </w:p>
    <w:p w:rsidR="004D38CB" w:rsidRPr="000562D3" w:rsidRDefault="004D38CB" w:rsidP="0017789B">
      <w:pPr>
        <w:ind w:firstLineChars="200" w:firstLine="560"/>
        <w:rPr>
          <w:rFonts w:ascii="仿宋_GB2312" w:eastAsia="仿宋_GB2312" w:hAnsi="宋体" w:cs="Arial"/>
          <w:sz w:val="28"/>
          <w:szCs w:val="28"/>
        </w:rPr>
      </w:pPr>
      <w:r w:rsidRPr="000562D3">
        <w:rPr>
          <w:rFonts w:ascii="仿宋_GB2312" w:eastAsia="仿宋_GB2312" w:hAnsi="宋体" w:cs="Arial" w:hint="eastAsia"/>
          <w:sz w:val="28"/>
          <w:szCs w:val="28"/>
        </w:rPr>
        <w:t>参照目前</w:t>
      </w:r>
      <w:r w:rsidR="00140994" w:rsidRPr="000562D3">
        <w:rPr>
          <w:rFonts w:ascii="仿宋_GB2312" w:eastAsia="仿宋_GB2312" w:hAnsi="宋体" w:cs="Arial" w:hint="eastAsia"/>
          <w:sz w:val="28"/>
          <w:szCs w:val="28"/>
        </w:rPr>
        <w:t>文明办的</w:t>
      </w:r>
      <w:r w:rsidR="00106DFA" w:rsidRPr="000562D3">
        <w:rPr>
          <w:rFonts w:ascii="仿宋_GB2312" w:eastAsia="仿宋_GB2312" w:hAnsi="宋体" w:cs="Arial" w:hint="eastAsia"/>
          <w:sz w:val="28"/>
          <w:szCs w:val="28"/>
        </w:rPr>
        <w:t>上海</w:t>
      </w:r>
      <w:r w:rsidRPr="000562D3">
        <w:rPr>
          <w:rFonts w:ascii="仿宋_GB2312" w:eastAsia="仿宋_GB2312" w:hAnsi="宋体" w:cs="Arial" w:hint="eastAsia"/>
          <w:sz w:val="28"/>
          <w:szCs w:val="28"/>
        </w:rPr>
        <w:t>“窗口”行业精神文明评估系统</w:t>
      </w:r>
      <w:r w:rsidR="001F5693" w:rsidRPr="000562D3">
        <w:rPr>
          <w:rFonts w:ascii="仿宋_GB2312" w:eastAsia="仿宋_GB2312" w:hAnsi="宋体" w:cs="Arial" w:hint="eastAsia"/>
          <w:sz w:val="28"/>
          <w:szCs w:val="28"/>
        </w:rPr>
        <w:t>，本次</w:t>
      </w:r>
      <w:r w:rsidR="004050C4">
        <w:rPr>
          <w:rFonts w:ascii="仿宋_GB2312" w:eastAsia="仿宋_GB2312" w:hAnsi="宋体" w:cs="Arial" w:hint="eastAsia"/>
          <w:sz w:val="28"/>
          <w:szCs w:val="28"/>
        </w:rPr>
        <w:t>道路保洁和垃圾清运</w:t>
      </w:r>
      <w:r w:rsidR="001F5693" w:rsidRPr="000562D3">
        <w:rPr>
          <w:rFonts w:ascii="仿宋_GB2312" w:eastAsia="仿宋_GB2312" w:hAnsi="宋体" w:cs="Arial" w:hint="eastAsia"/>
          <w:sz w:val="28"/>
          <w:szCs w:val="28"/>
        </w:rPr>
        <w:t>行业</w:t>
      </w:r>
      <w:proofErr w:type="gramStart"/>
      <w:r w:rsidR="000562D3">
        <w:rPr>
          <w:rFonts w:ascii="仿宋_GB2312" w:eastAsia="仿宋_GB2312" w:hAnsi="宋体" w:cs="Arial" w:hint="eastAsia"/>
          <w:sz w:val="28"/>
          <w:szCs w:val="28"/>
        </w:rPr>
        <w:t>仍</w:t>
      </w:r>
      <w:r w:rsidRPr="000562D3">
        <w:rPr>
          <w:rFonts w:ascii="仿宋_GB2312" w:eastAsia="仿宋_GB2312" w:hAnsi="宋体" w:cs="Arial" w:hint="eastAsia"/>
          <w:sz w:val="28"/>
          <w:szCs w:val="28"/>
        </w:rPr>
        <w:t>运用绿</w:t>
      </w:r>
      <w:proofErr w:type="gramEnd"/>
      <w:r w:rsidRPr="000562D3">
        <w:rPr>
          <w:rFonts w:ascii="仿宋_GB2312" w:eastAsia="仿宋_GB2312" w:hAnsi="宋体" w:cs="Arial" w:hint="eastAsia"/>
          <w:sz w:val="28"/>
          <w:szCs w:val="28"/>
        </w:rPr>
        <w:t>、蓝、黄、橙、红五色来表示经过测评后的</w:t>
      </w:r>
      <w:r w:rsidR="003E179B" w:rsidRPr="000562D3">
        <w:rPr>
          <w:rFonts w:ascii="仿宋_GB2312" w:eastAsia="仿宋_GB2312" w:hAnsi="宋体" w:cs="Arial" w:hint="eastAsia"/>
          <w:sz w:val="28"/>
          <w:szCs w:val="28"/>
        </w:rPr>
        <w:t>行业文明指数</w:t>
      </w:r>
      <w:r w:rsidRPr="000562D3">
        <w:rPr>
          <w:rFonts w:ascii="仿宋_GB2312" w:eastAsia="仿宋_GB2312" w:hAnsi="宋体" w:cs="Arial" w:hint="eastAsia"/>
          <w:sz w:val="28"/>
          <w:szCs w:val="28"/>
        </w:rPr>
        <w:t>不同状况。</w:t>
      </w:r>
    </w:p>
    <w:p w:rsidR="00F917E4" w:rsidRPr="008160A6" w:rsidRDefault="006E2F44" w:rsidP="008160A6">
      <w:pPr>
        <w:ind w:firstLineChars="200" w:firstLine="560"/>
        <w:rPr>
          <w:rFonts w:ascii="仿宋_GB2312" w:eastAsia="仿宋_GB2312" w:hAnsi="宋体" w:cs="Arial"/>
          <w:sz w:val="28"/>
          <w:szCs w:val="28"/>
        </w:rPr>
      </w:pPr>
      <w:r w:rsidRPr="008160A6">
        <w:rPr>
          <w:rFonts w:ascii="仿宋_GB2312" w:eastAsia="仿宋_GB2312" w:hAnsi="宋体" w:cs="Arial" w:hint="eastAsia"/>
          <w:sz w:val="28"/>
          <w:szCs w:val="28"/>
        </w:rPr>
        <w:t>本篇报告，就是在本次</w:t>
      </w:r>
      <w:r w:rsidR="008160A6">
        <w:rPr>
          <w:rFonts w:ascii="仿宋_GB2312" w:eastAsia="仿宋_GB2312" w:hAnsi="宋体" w:cs="Arial" w:hint="eastAsia"/>
          <w:sz w:val="28"/>
          <w:szCs w:val="28"/>
        </w:rPr>
        <w:t>测评</w:t>
      </w:r>
      <w:r w:rsidRPr="008160A6">
        <w:rPr>
          <w:rFonts w:ascii="仿宋_GB2312" w:eastAsia="仿宋_GB2312" w:hAnsi="宋体" w:cs="Arial" w:hint="eastAsia"/>
          <w:sz w:val="28"/>
          <w:szCs w:val="28"/>
        </w:rPr>
        <w:t>数据的基础上撰写完成的。</w:t>
      </w:r>
    </w:p>
    <w:p w:rsidR="00142E2B" w:rsidRPr="00033277" w:rsidRDefault="00F917E4" w:rsidP="004A4153">
      <w:pPr>
        <w:pStyle w:val="1"/>
        <w:ind w:firstLineChars="0" w:firstLine="0"/>
        <w:jc w:val="center"/>
      </w:pPr>
      <w:r w:rsidRPr="007C3B5D">
        <w:rPr>
          <w:rFonts w:ascii="楷体" w:eastAsia="楷体" w:hAnsi="楷体"/>
          <w:sz w:val="28"/>
        </w:rPr>
        <w:br w:type="page"/>
      </w:r>
      <w:bookmarkStart w:id="13" w:name="_Toc492390198"/>
      <w:bookmarkStart w:id="14" w:name="_Toc501552499"/>
      <w:r w:rsidR="00142E2B" w:rsidRPr="00033277">
        <w:rPr>
          <w:rFonts w:hint="eastAsia"/>
        </w:rPr>
        <w:lastRenderedPageBreak/>
        <w:t>二</w:t>
      </w:r>
      <w:r w:rsidR="008C6423">
        <w:rPr>
          <w:rFonts w:hint="eastAsia"/>
          <w:lang w:eastAsia="zh-CN"/>
        </w:rPr>
        <w:t xml:space="preserve"> </w:t>
      </w:r>
      <w:r w:rsidR="00142E2B" w:rsidRPr="00033277">
        <w:rPr>
          <w:rFonts w:hint="eastAsia"/>
        </w:rPr>
        <w:t>测评结果</w:t>
      </w:r>
      <w:r w:rsidR="0006500E" w:rsidRPr="00033277">
        <w:rPr>
          <w:rFonts w:hint="eastAsia"/>
        </w:rPr>
        <w:t>概述</w:t>
      </w:r>
      <w:bookmarkEnd w:id="13"/>
      <w:bookmarkEnd w:id="14"/>
    </w:p>
    <w:p w:rsidR="00DD5F55" w:rsidRPr="00C977F7" w:rsidRDefault="00021D77" w:rsidP="00BC3BF4">
      <w:pPr>
        <w:spacing w:beforeLines="50" w:before="156"/>
        <w:ind w:firstLineChars="200" w:firstLine="560"/>
        <w:rPr>
          <w:rFonts w:ascii="仿宋_GB2312" w:eastAsia="仿宋_GB2312" w:hAnsi="宋体" w:cs="Arial"/>
          <w:sz w:val="28"/>
          <w:szCs w:val="28"/>
        </w:rPr>
      </w:pPr>
      <w:r>
        <w:rPr>
          <w:rFonts w:ascii="仿宋_GB2312" w:eastAsia="仿宋_GB2312" w:hAnsi="宋体" w:cs="Arial" w:hint="eastAsia"/>
          <w:sz w:val="28"/>
          <w:szCs w:val="28"/>
        </w:rPr>
        <w:t>2017年</w:t>
      </w:r>
      <w:r w:rsidR="00C977F7" w:rsidRPr="00C977F7">
        <w:rPr>
          <w:rFonts w:ascii="仿宋_GB2312" w:eastAsia="仿宋_GB2312" w:hAnsi="宋体" w:cs="Arial" w:hint="eastAsia"/>
          <w:sz w:val="28"/>
          <w:szCs w:val="28"/>
        </w:rPr>
        <w:t>，上海市</w:t>
      </w:r>
      <w:r w:rsidR="004050C4">
        <w:rPr>
          <w:rFonts w:ascii="仿宋_GB2312" w:eastAsia="仿宋_GB2312" w:hAnsi="宋体" w:cs="Arial" w:hint="eastAsia"/>
          <w:sz w:val="28"/>
          <w:szCs w:val="28"/>
        </w:rPr>
        <w:t>道路保洁和垃圾清运</w:t>
      </w:r>
      <w:r w:rsidR="00DD5F55" w:rsidRPr="00C977F7">
        <w:rPr>
          <w:rFonts w:ascii="仿宋_GB2312" w:eastAsia="仿宋_GB2312" w:hAnsi="宋体" w:cs="Arial" w:hint="eastAsia"/>
          <w:sz w:val="28"/>
          <w:szCs w:val="28"/>
        </w:rPr>
        <w:t>行业</w:t>
      </w:r>
      <w:r w:rsidR="003E179B" w:rsidRPr="00C977F7">
        <w:rPr>
          <w:rFonts w:ascii="仿宋_GB2312" w:eastAsia="仿宋_GB2312" w:hAnsi="宋体" w:cs="Arial" w:hint="eastAsia"/>
          <w:sz w:val="28"/>
          <w:szCs w:val="28"/>
        </w:rPr>
        <w:t>文明指数</w:t>
      </w:r>
      <w:r w:rsidR="00DD5F55" w:rsidRPr="00C977F7">
        <w:rPr>
          <w:rFonts w:ascii="仿宋_GB2312" w:eastAsia="仿宋_GB2312" w:hAnsi="宋体" w:cs="Arial" w:hint="eastAsia"/>
          <w:sz w:val="28"/>
          <w:szCs w:val="28"/>
        </w:rPr>
        <w:t>测评的内容，是根据</w:t>
      </w:r>
      <w:r w:rsidR="00B834E2" w:rsidRPr="00C977F7">
        <w:rPr>
          <w:rFonts w:ascii="仿宋_GB2312" w:eastAsia="仿宋_GB2312" w:hAnsi="宋体" w:cs="Arial" w:hint="eastAsia"/>
          <w:sz w:val="28"/>
          <w:szCs w:val="28"/>
        </w:rPr>
        <w:t>市文明办关于</w:t>
      </w:r>
      <w:r>
        <w:rPr>
          <w:rFonts w:ascii="仿宋_GB2312" w:eastAsia="仿宋_GB2312" w:hAnsi="宋体" w:cs="Arial" w:hint="eastAsia"/>
          <w:sz w:val="28"/>
          <w:szCs w:val="28"/>
        </w:rPr>
        <w:t>“</w:t>
      </w:r>
      <w:r w:rsidR="00B834E2" w:rsidRPr="00C977F7">
        <w:rPr>
          <w:rFonts w:ascii="仿宋_GB2312" w:eastAsia="仿宋_GB2312" w:hAnsi="宋体" w:cs="Arial" w:hint="eastAsia"/>
          <w:sz w:val="28"/>
          <w:szCs w:val="28"/>
        </w:rPr>
        <w:t>窗口</w:t>
      </w:r>
      <w:r>
        <w:rPr>
          <w:rFonts w:ascii="仿宋_GB2312" w:eastAsia="仿宋_GB2312" w:hAnsi="宋体" w:cs="Arial" w:hint="eastAsia"/>
          <w:sz w:val="28"/>
          <w:szCs w:val="28"/>
        </w:rPr>
        <w:t>”</w:t>
      </w:r>
      <w:r w:rsidR="00B834E2" w:rsidRPr="00C977F7">
        <w:rPr>
          <w:rFonts w:ascii="仿宋_GB2312" w:eastAsia="仿宋_GB2312" w:hAnsi="宋体" w:cs="Arial" w:hint="eastAsia"/>
          <w:sz w:val="28"/>
          <w:szCs w:val="28"/>
        </w:rPr>
        <w:t>行业服务文明建设</w:t>
      </w:r>
      <w:r w:rsidR="00DD5F55" w:rsidRPr="00C977F7">
        <w:rPr>
          <w:rFonts w:ascii="仿宋_GB2312" w:eastAsia="仿宋_GB2312" w:hAnsi="宋体" w:cs="Arial" w:hint="eastAsia"/>
          <w:sz w:val="28"/>
          <w:szCs w:val="28"/>
        </w:rPr>
        <w:t>的总体部署和工作要求，结合</w:t>
      </w:r>
      <w:r w:rsidR="00433EEF" w:rsidRPr="00C977F7">
        <w:rPr>
          <w:rFonts w:ascii="仿宋_GB2312" w:eastAsia="仿宋_GB2312" w:hAnsi="宋体" w:cs="Arial" w:hint="eastAsia"/>
          <w:sz w:val="28"/>
          <w:szCs w:val="28"/>
        </w:rPr>
        <w:t>行业</w:t>
      </w:r>
      <w:r w:rsidR="00DD5F55" w:rsidRPr="00C977F7">
        <w:rPr>
          <w:rFonts w:ascii="仿宋_GB2312" w:eastAsia="仿宋_GB2312" w:hAnsi="宋体" w:cs="Arial" w:hint="eastAsia"/>
          <w:sz w:val="28"/>
          <w:szCs w:val="28"/>
        </w:rPr>
        <w:t>的实际情况，充分地听取</w:t>
      </w:r>
      <w:r w:rsidR="008F1C66" w:rsidRPr="00C977F7">
        <w:rPr>
          <w:rFonts w:ascii="仿宋_GB2312" w:eastAsia="仿宋_GB2312" w:hAnsi="宋体" w:cs="Arial" w:hint="eastAsia"/>
          <w:sz w:val="28"/>
          <w:szCs w:val="28"/>
        </w:rPr>
        <w:t>各区局</w:t>
      </w:r>
      <w:r w:rsidR="00DD5F55" w:rsidRPr="00C977F7">
        <w:rPr>
          <w:rFonts w:ascii="仿宋_GB2312" w:eastAsia="仿宋_GB2312" w:hAnsi="宋体" w:cs="Arial" w:hint="eastAsia"/>
          <w:sz w:val="28"/>
          <w:szCs w:val="28"/>
        </w:rPr>
        <w:t>和被测评单位意见确定的，并由此</w:t>
      </w:r>
      <w:r w:rsidR="00F77D0C" w:rsidRPr="00C977F7">
        <w:rPr>
          <w:rFonts w:ascii="仿宋_GB2312" w:eastAsia="仿宋_GB2312" w:hAnsi="宋体" w:cs="Arial" w:hint="eastAsia"/>
          <w:sz w:val="28"/>
          <w:szCs w:val="28"/>
        </w:rPr>
        <w:t>在同一套指标体系</w:t>
      </w:r>
      <w:proofErr w:type="gramStart"/>
      <w:r w:rsidR="00F77D0C" w:rsidRPr="00C977F7">
        <w:rPr>
          <w:rFonts w:ascii="仿宋_GB2312" w:eastAsia="仿宋_GB2312" w:hAnsi="宋体" w:cs="Arial" w:hint="eastAsia"/>
          <w:sz w:val="28"/>
          <w:szCs w:val="28"/>
        </w:rPr>
        <w:t>下</w:t>
      </w:r>
      <w:r w:rsidR="00655D25" w:rsidRPr="00C977F7">
        <w:rPr>
          <w:rFonts w:ascii="仿宋_GB2312" w:eastAsia="仿宋_GB2312" w:hAnsi="宋体" w:cs="Arial" w:hint="eastAsia"/>
          <w:sz w:val="28"/>
          <w:szCs w:val="28"/>
        </w:rPr>
        <w:t>计算</w:t>
      </w:r>
      <w:proofErr w:type="gramEnd"/>
      <w:r w:rsidR="00655D25" w:rsidRPr="00C977F7">
        <w:rPr>
          <w:rFonts w:ascii="仿宋_GB2312" w:eastAsia="仿宋_GB2312" w:hAnsi="宋体" w:cs="Arial" w:hint="eastAsia"/>
          <w:sz w:val="28"/>
          <w:szCs w:val="28"/>
        </w:rPr>
        <w:t>出</w:t>
      </w:r>
      <w:r w:rsidR="00BC189B">
        <w:rPr>
          <w:rFonts w:ascii="仿宋_GB2312" w:eastAsia="仿宋_GB2312" w:hAnsi="宋体" w:cs="Arial" w:hint="eastAsia"/>
          <w:sz w:val="28"/>
          <w:szCs w:val="28"/>
        </w:rPr>
        <w:t>道路保洁和垃圾清运行业</w:t>
      </w:r>
      <w:r w:rsidR="009C5327" w:rsidRPr="00C977F7">
        <w:rPr>
          <w:rFonts w:ascii="仿宋_GB2312" w:eastAsia="仿宋_GB2312" w:hAnsi="宋体" w:cs="Arial" w:hint="eastAsia"/>
          <w:sz w:val="28"/>
          <w:szCs w:val="28"/>
        </w:rPr>
        <w:t>文明指数</w:t>
      </w:r>
      <w:r w:rsidR="0093201F" w:rsidRPr="00C977F7">
        <w:rPr>
          <w:rFonts w:ascii="仿宋_GB2312" w:eastAsia="仿宋_GB2312" w:hAnsi="宋体" w:cs="Arial" w:hint="eastAsia"/>
          <w:sz w:val="28"/>
          <w:szCs w:val="28"/>
        </w:rPr>
        <w:t>。</w:t>
      </w:r>
      <w:r w:rsidR="00313EF4" w:rsidRPr="00C977F7">
        <w:rPr>
          <w:rFonts w:ascii="仿宋_GB2312" w:eastAsia="仿宋_GB2312" w:hAnsi="宋体" w:cs="Arial" w:hint="eastAsia"/>
          <w:sz w:val="28"/>
          <w:szCs w:val="28"/>
        </w:rPr>
        <w:t>其中，</w:t>
      </w:r>
      <w:r w:rsidR="00BC189B">
        <w:rPr>
          <w:rFonts w:ascii="仿宋_GB2312" w:eastAsia="仿宋_GB2312" w:hAnsi="宋体" w:cs="Arial" w:hint="eastAsia"/>
          <w:sz w:val="28"/>
          <w:szCs w:val="28"/>
        </w:rPr>
        <w:t>道路保洁和垃圾清运行业</w:t>
      </w:r>
      <w:r w:rsidR="009C5327" w:rsidRPr="00C977F7">
        <w:rPr>
          <w:rFonts w:ascii="仿宋_GB2312" w:eastAsia="仿宋_GB2312" w:hAnsi="宋体" w:cs="Arial" w:hint="eastAsia"/>
          <w:sz w:val="28"/>
          <w:szCs w:val="28"/>
        </w:rPr>
        <w:t>文明指数</w:t>
      </w:r>
      <w:r w:rsidR="007872CB" w:rsidRPr="00C977F7">
        <w:rPr>
          <w:rFonts w:ascii="仿宋_GB2312" w:eastAsia="仿宋_GB2312" w:hAnsi="宋体" w:cs="Arial" w:hint="eastAsia"/>
          <w:sz w:val="28"/>
          <w:szCs w:val="28"/>
        </w:rPr>
        <w:t>是指</w:t>
      </w:r>
      <w:r w:rsidR="00435E55">
        <w:rPr>
          <w:rFonts w:ascii="仿宋_GB2312" w:eastAsia="仿宋_GB2312" w:hAnsi="宋体" w:cs="Arial" w:hint="eastAsia"/>
          <w:sz w:val="28"/>
          <w:szCs w:val="28"/>
        </w:rPr>
        <w:t>满意度</w:t>
      </w:r>
      <w:r w:rsidR="00904D44" w:rsidRPr="00C977F7">
        <w:rPr>
          <w:rFonts w:ascii="仿宋_GB2312" w:eastAsia="仿宋_GB2312" w:hAnsi="宋体" w:cs="Arial" w:hint="eastAsia"/>
          <w:sz w:val="28"/>
          <w:szCs w:val="28"/>
        </w:rPr>
        <w:t>调查</w:t>
      </w:r>
      <w:r w:rsidR="00435E55">
        <w:rPr>
          <w:rFonts w:ascii="仿宋_GB2312" w:eastAsia="仿宋_GB2312" w:hAnsi="宋体" w:cs="Arial" w:hint="eastAsia"/>
          <w:sz w:val="28"/>
          <w:szCs w:val="28"/>
        </w:rPr>
        <w:t>、</w:t>
      </w:r>
      <w:r w:rsidR="00A7621B">
        <w:rPr>
          <w:rFonts w:ascii="仿宋_GB2312" w:eastAsia="仿宋_GB2312" w:hAnsi="宋体" w:cs="Arial" w:hint="eastAsia"/>
          <w:sz w:val="28"/>
          <w:szCs w:val="28"/>
        </w:rPr>
        <w:t>实地监测</w:t>
      </w:r>
      <w:r w:rsidR="00435E55">
        <w:rPr>
          <w:rFonts w:ascii="仿宋_GB2312" w:eastAsia="仿宋_GB2312" w:hAnsi="宋体" w:cs="Arial" w:hint="eastAsia"/>
          <w:sz w:val="28"/>
          <w:szCs w:val="28"/>
        </w:rPr>
        <w:t>和满意度调查+实地监测这三</w:t>
      </w:r>
      <w:r w:rsidR="00A7621B">
        <w:rPr>
          <w:rFonts w:ascii="仿宋_GB2312" w:eastAsia="仿宋_GB2312" w:hAnsi="宋体" w:cs="Arial" w:hint="eastAsia"/>
          <w:sz w:val="28"/>
          <w:szCs w:val="28"/>
        </w:rPr>
        <w:t>种方式取得调查数据</w:t>
      </w:r>
      <w:r w:rsidR="00754523" w:rsidRPr="00C977F7">
        <w:rPr>
          <w:rFonts w:ascii="仿宋_GB2312" w:eastAsia="仿宋_GB2312" w:hAnsi="宋体" w:cs="Arial" w:hint="eastAsia"/>
          <w:sz w:val="28"/>
          <w:szCs w:val="28"/>
        </w:rPr>
        <w:t>。</w:t>
      </w:r>
    </w:p>
    <w:p w:rsidR="00142E2B" w:rsidRDefault="00BC3BF4" w:rsidP="00BC3BF4">
      <w:pPr>
        <w:spacing w:before="240"/>
        <w:ind w:firstLineChars="200" w:firstLine="561"/>
        <w:outlineLvl w:val="1"/>
        <w:rPr>
          <w:rFonts w:ascii="华文仿宋" w:eastAsia="华文仿宋" w:hAnsi="华文仿宋" w:cs="Arial"/>
          <w:b/>
          <w:sz w:val="28"/>
          <w:szCs w:val="28"/>
        </w:rPr>
      </w:pPr>
      <w:bookmarkStart w:id="15" w:name="_Toc492390199"/>
      <w:bookmarkStart w:id="16" w:name="_Toc501552500"/>
      <w:r>
        <w:rPr>
          <w:rFonts w:ascii="华文仿宋" w:eastAsia="华文仿宋" w:hAnsi="华文仿宋" w:cs="Arial" w:hint="eastAsia"/>
          <w:b/>
          <w:sz w:val="28"/>
          <w:szCs w:val="28"/>
        </w:rPr>
        <w:t>1.</w:t>
      </w:r>
      <w:r w:rsidR="004050C4">
        <w:rPr>
          <w:rFonts w:ascii="华文仿宋" w:eastAsia="华文仿宋" w:hAnsi="华文仿宋" w:cs="Arial" w:hint="eastAsia"/>
          <w:b/>
          <w:sz w:val="28"/>
          <w:szCs w:val="28"/>
        </w:rPr>
        <w:t>道路保洁和垃圾清运</w:t>
      </w:r>
      <w:r w:rsidR="00D6322F" w:rsidRPr="00BC3BF4">
        <w:rPr>
          <w:rFonts w:ascii="华文仿宋" w:eastAsia="华文仿宋" w:hAnsi="华文仿宋" w:cs="Arial" w:hint="eastAsia"/>
          <w:b/>
          <w:sz w:val="28"/>
          <w:szCs w:val="28"/>
        </w:rPr>
        <w:t>行业文明指数</w:t>
      </w:r>
      <w:r w:rsidR="00142E2B" w:rsidRPr="00BC3BF4">
        <w:rPr>
          <w:rFonts w:ascii="华文仿宋" w:eastAsia="华文仿宋" w:hAnsi="华文仿宋" w:cs="Arial" w:hint="eastAsia"/>
          <w:b/>
          <w:sz w:val="28"/>
          <w:szCs w:val="28"/>
        </w:rPr>
        <w:t>得分8</w:t>
      </w:r>
      <w:r w:rsidR="004377F9">
        <w:rPr>
          <w:rFonts w:ascii="华文仿宋" w:eastAsia="华文仿宋" w:hAnsi="华文仿宋" w:cs="Arial" w:hint="eastAsia"/>
          <w:b/>
          <w:sz w:val="28"/>
          <w:szCs w:val="28"/>
        </w:rPr>
        <w:t>3.8</w:t>
      </w:r>
      <w:r w:rsidR="00981378">
        <w:rPr>
          <w:rFonts w:ascii="华文仿宋" w:eastAsia="华文仿宋" w:hAnsi="华文仿宋" w:cs="Arial" w:hint="eastAsia"/>
          <w:b/>
          <w:sz w:val="28"/>
          <w:szCs w:val="28"/>
        </w:rPr>
        <w:t>9</w:t>
      </w:r>
      <w:r w:rsidR="00142E2B" w:rsidRPr="00BC3BF4">
        <w:rPr>
          <w:rFonts w:ascii="华文仿宋" w:eastAsia="华文仿宋" w:hAnsi="华文仿宋" w:cs="Arial" w:hint="eastAsia"/>
          <w:b/>
          <w:sz w:val="28"/>
          <w:szCs w:val="28"/>
        </w:rPr>
        <w:t>，</w:t>
      </w:r>
      <w:r w:rsidR="00D6322F" w:rsidRPr="00BC3BF4">
        <w:rPr>
          <w:rFonts w:ascii="华文仿宋" w:eastAsia="华文仿宋" w:hAnsi="华文仿宋" w:cs="Arial" w:hint="eastAsia"/>
          <w:b/>
          <w:sz w:val="28"/>
          <w:szCs w:val="28"/>
        </w:rPr>
        <w:t>表现</w:t>
      </w:r>
      <w:bookmarkEnd w:id="15"/>
      <w:r w:rsidR="00F41E48">
        <w:rPr>
          <w:rFonts w:ascii="华文仿宋" w:eastAsia="华文仿宋" w:hAnsi="华文仿宋" w:cs="Arial" w:hint="eastAsia"/>
          <w:b/>
          <w:sz w:val="28"/>
          <w:szCs w:val="28"/>
        </w:rPr>
        <w:t>较好</w:t>
      </w:r>
      <w:bookmarkEnd w:id="16"/>
    </w:p>
    <w:p w:rsidR="001F28AE" w:rsidRPr="009B24F2" w:rsidRDefault="00021D77" w:rsidP="00DD1A97">
      <w:pPr>
        <w:spacing w:before="240"/>
        <w:ind w:firstLineChars="200" w:firstLine="560"/>
        <w:rPr>
          <w:rFonts w:ascii="华文仿宋" w:eastAsia="华文仿宋" w:hAnsi="华文仿宋" w:cs="Arial"/>
          <w:b/>
          <w:sz w:val="28"/>
          <w:szCs w:val="28"/>
        </w:rPr>
      </w:pPr>
      <w:r>
        <w:rPr>
          <w:rFonts w:ascii="仿宋_GB2312" w:eastAsia="仿宋_GB2312" w:hAnsi="宋体" w:cs="Arial" w:hint="eastAsia"/>
          <w:sz w:val="28"/>
          <w:szCs w:val="28"/>
        </w:rPr>
        <w:t>2017年</w:t>
      </w:r>
      <w:r w:rsidR="00FC0CC6" w:rsidRPr="00BC3BF4">
        <w:rPr>
          <w:rFonts w:ascii="仿宋_GB2312" w:eastAsia="仿宋_GB2312" w:hAnsi="宋体" w:cs="Arial" w:hint="eastAsia"/>
          <w:sz w:val="28"/>
          <w:szCs w:val="28"/>
        </w:rPr>
        <w:t>，</w:t>
      </w:r>
      <w:r w:rsidR="00142E2B" w:rsidRPr="00BC3BF4">
        <w:rPr>
          <w:rFonts w:ascii="仿宋_GB2312" w:eastAsia="仿宋_GB2312" w:hAnsi="宋体" w:cs="Arial" w:hint="eastAsia"/>
          <w:sz w:val="28"/>
          <w:szCs w:val="28"/>
        </w:rPr>
        <w:t>经</w:t>
      </w:r>
      <w:r w:rsidR="00FC0CC6" w:rsidRPr="00BC3BF4">
        <w:rPr>
          <w:rFonts w:ascii="仿宋_GB2312" w:eastAsia="仿宋_GB2312" w:hAnsi="宋体" w:cs="Arial" w:hint="eastAsia"/>
          <w:sz w:val="28"/>
          <w:szCs w:val="28"/>
        </w:rPr>
        <w:t>全市</w:t>
      </w:r>
      <w:r w:rsidR="004050C4">
        <w:rPr>
          <w:rFonts w:ascii="仿宋_GB2312" w:eastAsia="仿宋_GB2312" w:hAnsi="宋体" w:cs="Arial" w:hint="eastAsia"/>
          <w:sz w:val="28"/>
          <w:szCs w:val="28"/>
        </w:rPr>
        <w:t>道路保洁和垃圾清运</w:t>
      </w:r>
      <w:r w:rsidR="00FC0CC6" w:rsidRPr="00BC3BF4">
        <w:rPr>
          <w:rFonts w:ascii="仿宋_GB2312" w:eastAsia="仿宋_GB2312" w:hAnsi="宋体" w:cs="Arial" w:hint="eastAsia"/>
          <w:sz w:val="28"/>
          <w:szCs w:val="28"/>
        </w:rPr>
        <w:t>行业</w:t>
      </w:r>
      <w:r w:rsidR="00142E2B" w:rsidRPr="00BC3BF4">
        <w:rPr>
          <w:rFonts w:ascii="仿宋_GB2312" w:eastAsia="仿宋_GB2312" w:hAnsi="宋体" w:cs="Arial" w:hint="eastAsia"/>
          <w:sz w:val="28"/>
          <w:szCs w:val="28"/>
        </w:rPr>
        <w:t>全体员工共同努力，上海市</w:t>
      </w:r>
      <w:r w:rsidR="004050C4">
        <w:rPr>
          <w:rFonts w:ascii="仿宋_GB2312" w:eastAsia="仿宋_GB2312" w:hAnsi="宋体" w:cs="Arial" w:hint="eastAsia"/>
          <w:sz w:val="28"/>
          <w:szCs w:val="28"/>
        </w:rPr>
        <w:t>道路保洁和垃圾清运</w:t>
      </w:r>
      <w:r w:rsidR="00142E2B" w:rsidRPr="00BC3BF4">
        <w:rPr>
          <w:rFonts w:ascii="仿宋_GB2312" w:eastAsia="仿宋_GB2312" w:hAnsi="宋体" w:cs="Arial" w:hint="eastAsia"/>
          <w:sz w:val="28"/>
          <w:szCs w:val="28"/>
        </w:rPr>
        <w:t>行业服务仍</w:t>
      </w:r>
      <w:r w:rsidR="008C0AE9" w:rsidRPr="00BC3BF4">
        <w:rPr>
          <w:rFonts w:ascii="仿宋_GB2312" w:eastAsia="仿宋_GB2312" w:hAnsi="宋体" w:cs="Arial" w:hint="eastAsia"/>
          <w:sz w:val="28"/>
          <w:szCs w:val="28"/>
        </w:rPr>
        <w:t>保持在</w:t>
      </w:r>
      <w:r w:rsidR="00142E2B" w:rsidRPr="00BC3BF4">
        <w:rPr>
          <w:rFonts w:ascii="仿宋_GB2312" w:eastAsia="仿宋_GB2312" w:hAnsi="宋体" w:cs="Arial" w:hint="eastAsia"/>
          <w:sz w:val="28"/>
          <w:szCs w:val="28"/>
        </w:rPr>
        <w:t>较高水平，</w:t>
      </w:r>
      <w:r w:rsidR="003E179B" w:rsidRPr="00BC3BF4">
        <w:rPr>
          <w:rFonts w:ascii="仿宋_GB2312" w:eastAsia="仿宋_GB2312" w:hAnsi="宋体" w:cs="Arial" w:hint="eastAsia"/>
          <w:sz w:val="28"/>
          <w:szCs w:val="28"/>
        </w:rPr>
        <w:t>行业文明指数</w:t>
      </w:r>
      <w:r w:rsidR="00DD1A97">
        <w:rPr>
          <w:rFonts w:ascii="仿宋_GB2312" w:eastAsia="仿宋_GB2312" w:hAnsi="宋体" w:cs="Arial" w:hint="eastAsia"/>
          <w:sz w:val="28"/>
          <w:szCs w:val="28"/>
        </w:rPr>
        <w:t>为83.8</w:t>
      </w:r>
      <w:r w:rsidR="00981378">
        <w:rPr>
          <w:rFonts w:ascii="仿宋_GB2312" w:eastAsia="仿宋_GB2312" w:hAnsi="宋体" w:cs="Arial" w:hint="eastAsia"/>
          <w:sz w:val="28"/>
          <w:szCs w:val="28"/>
        </w:rPr>
        <w:t>9</w:t>
      </w:r>
      <w:r w:rsidR="00D55765" w:rsidRPr="00BC3BF4">
        <w:rPr>
          <w:rFonts w:ascii="仿宋_GB2312" w:eastAsia="仿宋_GB2312" w:hAnsi="宋体" w:cs="Arial" w:hint="eastAsia"/>
          <w:sz w:val="28"/>
          <w:szCs w:val="28"/>
        </w:rPr>
        <w:t>。</w:t>
      </w:r>
      <w:r w:rsidR="00005FF6" w:rsidRPr="00BC3BF4">
        <w:rPr>
          <w:rFonts w:ascii="仿宋_GB2312" w:eastAsia="仿宋_GB2312" w:hAnsi="宋体" w:cs="Arial" w:hint="eastAsia"/>
          <w:sz w:val="28"/>
          <w:szCs w:val="28"/>
        </w:rPr>
        <w:t>应用行业文明评估五色标识显示，持续保持在“</w:t>
      </w:r>
      <w:r w:rsidR="00DD1A97">
        <w:rPr>
          <w:rFonts w:ascii="仿宋_GB2312" w:eastAsia="仿宋_GB2312" w:hAnsi="宋体" w:cs="Arial" w:hint="eastAsia"/>
          <w:sz w:val="28"/>
          <w:szCs w:val="28"/>
        </w:rPr>
        <w:t>蓝</w:t>
      </w:r>
      <w:r w:rsidR="00005FF6" w:rsidRPr="00BC3BF4">
        <w:rPr>
          <w:rFonts w:ascii="仿宋_GB2312" w:eastAsia="仿宋_GB2312" w:hAnsi="宋体" w:cs="Arial" w:hint="eastAsia"/>
          <w:sz w:val="28"/>
          <w:szCs w:val="28"/>
        </w:rPr>
        <w:t>色”区域。</w:t>
      </w:r>
      <w:r w:rsidR="00FC0CC6" w:rsidRPr="00BC3BF4">
        <w:rPr>
          <w:rFonts w:ascii="仿宋_GB2312" w:eastAsia="仿宋_GB2312" w:hAnsi="宋体" w:cs="Arial" w:hint="eastAsia"/>
          <w:sz w:val="28"/>
          <w:szCs w:val="28"/>
        </w:rPr>
        <w:t>表明</w:t>
      </w:r>
      <w:r w:rsidR="003A5B62" w:rsidRPr="00BC3BF4">
        <w:rPr>
          <w:rFonts w:ascii="仿宋_GB2312" w:eastAsia="仿宋_GB2312" w:hAnsi="宋体" w:cs="Arial" w:hint="eastAsia"/>
          <w:sz w:val="28"/>
          <w:szCs w:val="28"/>
        </w:rPr>
        <w:t>，</w:t>
      </w:r>
      <w:r w:rsidR="00FC0CC6" w:rsidRPr="00BC3BF4">
        <w:rPr>
          <w:rFonts w:ascii="仿宋_GB2312" w:eastAsia="仿宋_GB2312" w:hAnsi="宋体" w:cs="Arial" w:hint="eastAsia"/>
          <w:sz w:val="28"/>
          <w:szCs w:val="28"/>
        </w:rPr>
        <w:t>目前</w:t>
      </w:r>
      <w:r w:rsidR="004050C4">
        <w:rPr>
          <w:rFonts w:ascii="仿宋_GB2312" w:eastAsia="仿宋_GB2312" w:hAnsi="宋体" w:cs="Arial" w:hint="eastAsia"/>
          <w:sz w:val="28"/>
          <w:szCs w:val="28"/>
        </w:rPr>
        <w:t>道路保洁和垃圾清运</w:t>
      </w:r>
      <w:r w:rsidR="00FC0CC6" w:rsidRPr="00BC3BF4">
        <w:rPr>
          <w:rFonts w:ascii="仿宋_GB2312" w:eastAsia="仿宋_GB2312" w:hAnsi="宋体" w:cs="Arial" w:hint="eastAsia"/>
          <w:sz w:val="28"/>
          <w:szCs w:val="28"/>
        </w:rPr>
        <w:t>行业服务文明</w:t>
      </w:r>
      <w:r w:rsidR="00F742FD" w:rsidRPr="00BC3BF4">
        <w:rPr>
          <w:rFonts w:ascii="仿宋_GB2312" w:eastAsia="仿宋_GB2312" w:hAnsi="宋体" w:cs="Arial" w:hint="eastAsia"/>
          <w:sz w:val="28"/>
          <w:szCs w:val="28"/>
        </w:rPr>
        <w:t>创建</w:t>
      </w:r>
      <w:r w:rsidR="00FC0CC6" w:rsidRPr="00BC3BF4">
        <w:rPr>
          <w:rFonts w:ascii="仿宋_GB2312" w:eastAsia="仿宋_GB2312" w:hAnsi="宋体" w:cs="Arial" w:hint="eastAsia"/>
          <w:sz w:val="28"/>
          <w:szCs w:val="28"/>
        </w:rPr>
        <w:t>工作表现</w:t>
      </w:r>
      <w:r w:rsidR="00D03FE8">
        <w:rPr>
          <w:rFonts w:ascii="仿宋_GB2312" w:eastAsia="仿宋_GB2312" w:hAnsi="宋体" w:cs="Arial" w:hint="eastAsia"/>
          <w:sz w:val="28"/>
          <w:szCs w:val="28"/>
        </w:rPr>
        <w:t>较好，公众对行业整体服务水平感到</w:t>
      </w:r>
      <w:r w:rsidR="00FC0CC6" w:rsidRPr="00BC3BF4">
        <w:rPr>
          <w:rFonts w:ascii="仿宋_GB2312" w:eastAsia="仿宋_GB2312" w:hAnsi="宋体" w:cs="Arial" w:hint="eastAsia"/>
          <w:sz w:val="28"/>
          <w:szCs w:val="28"/>
        </w:rPr>
        <w:t>满意</w:t>
      </w:r>
      <w:r w:rsidR="001F28AE" w:rsidRPr="00BC3BF4">
        <w:rPr>
          <w:rFonts w:ascii="仿宋_GB2312" w:eastAsia="仿宋_GB2312" w:hAnsi="宋体" w:cs="Arial" w:hint="eastAsia"/>
          <w:sz w:val="28"/>
          <w:szCs w:val="28"/>
        </w:rPr>
        <w:t>。</w:t>
      </w:r>
    </w:p>
    <w:p w:rsidR="00005FF6" w:rsidRDefault="007D702D" w:rsidP="00033285">
      <w:pPr>
        <w:ind w:firstLineChars="200" w:firstLine="600"/>
        <w:rPr>
          <w:rFonts w:ascii="宋体" w:hAnsi="宋体"/>
          <w:sz w:val="30"/>
          <w:szCs w:val="30"/>
        </w:rPr>
      </w:pPr>
      <w:r w:rsidRPr="00DD1A97">
        <w:rPr>
          <w:rFonts w:ascii="宋体" w:hAnsi="宋体"/>
          <w:noProof/>
          <w:color w:val="0070C0"/>
          <w:sz w:val="30"/>
          <w:szCs w:val="30"/>
        </w:rPr>
        <mc:AlternateContent>
          <mc:Choice Requires="wpg">
            <w:drawing>
              <wp:anchor distT="0" distB="0" distL="114300" distR="114300" simplePos="0" relativeHeight="251666944" behindDoc="0" locked="0" layoutInCell="1" allowOverlap="1" wp14:anchorId="514A2978" wp14:editId="2525AE72">
                <wp:simplePos x="0" y="0"/>
                <wp:positionH relativeFrom="column">
                  <wp:posOffset>344805</wp:posOffset>
                </wp:positionH>
                <wp:positionV relativeFrom="paragraph">
                  <wp:posOffset>102870</wp:posOffset>
                </wp:positionV>
                <wp:extent cx="4889500" cy="1342748"/>
                <wp:effectExtent l="19050" t="19050" r="25400" b="10160"/>
                <wp:wrapNone/>
                <wp:docPr id="3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1342748"/>
                          <a:chOff x="2337" y="1596"/>
                          <a:chExt cx="7700" cy="1895"/>
                        </a:xfrm>
                      </wpg:grpSpPr>
                      <wps:wsp>
                        <wps:cNvPr id="31" name="Rectangle 108"/>
                        <wps:cNvSpPr>
                          <a:spLocks noChangeArrowheads="1"/>
                        </wps:cNvSpPr>
                        <wps:spPr bwMode="auto">
                          <a:xfrm>
                            <a:off x="2337" y="1596"/>
                            <a:ext cx="7700" cy="189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 name="AutoShape 109"/>
                        <wps:cNvSpPr>
                          <a:spLocks noChangeArrowheads="1"/>
                        </wps:cNvSpPr>
                        <wps:spPr bwMode="auto">
                          <a:xfrm>
                            <a:off x="5397" y="1908"/>
                            <a:ext cx="1440" cy="1207"/>
                          </a:xfrm>
                          <a:prstGeom prst="smileyFace">
                            <a:avLst>
                              <a:gd name="adj" fmla="val 4653"/>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left:0;text-align:left;margin-left:27.15pt;margin-top:8.1pt;width:385pt;height:105.75pt;z-index:251666944" coordorigin="2337,1596" coordsize="7700,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">
                <v:rect id="Rectangle 108" o:spid="_x0000_s1027" style="position:absolute;left:2337;top:1596;width:7700;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N3cQA&#10;AADbAAAADwAAAGRycy9kb3ducmV2LnhtbESPQWvCQBSE74X+h+UVvOlGBWmjq7SKtCKFVkWvj+xr&#10;kib7NuyuMf57tyD0OMzMN8xs0ZlatOR8aVnBcJCAIM6sLjlXcNiv+88gfEDWWFsmBVfysJg/Psww&#10;1fbC39TuQi4ihH2KCooQmlRKnxVk0A9sQxy9H+sMhihdLrXDS4SbWo6SZCINlhwXCmxoWVBW7c5G&#10;we9mYo5tdTqducLwtnUvq/evT6V6T93rFESgLvyH7+0PrWA8hL8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3Td3EAAAA2wAAAA8AAAAAAAAAAAAAAAAAmAIAAGRycy9k&#10;b3ducmV2LnhtbFBLBQYAAAAABAAEAPUAAACJAwAAAAA=&#10;" strokeweight="3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09" o:spid="_x0000_s1028" type="#_x0000_t96" style="position:absolute;left:5397;top:1908;width:144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BtcMA&#10;AADbAAAADwAAAGRycy9kb3ducmV2LnhtbESPS4vCQBCE78L+h6EXvOlERYnRUZbAwoJefKDXNtN5&#10;YKYnZGZj/PeOsLDHoqq+otbb3tSio9ZVlhVMxhEI4szqigsF59P3KAbhPLLG2jIpeJKD7eZjsMZE&#10;2wcfqDv6QgQIuwQVlN43iZQuK8mgG9uGOHi5bQ36INtC6hYfAW5qOY2ihTRYcVgosaG0pOx+/DUK&#10;Lt3yuY9v8zkt8mt6N1W6y/epUsPP/msFwlPv/8N/7R+tYDaF95fw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BtcMAAADbAAAADwAAAAAAAAAAAAAAAACYAgAAZHJzL2Rv&#10;d25yZXYueG1sUEsFBgAAAAAEAAQA9QAAAIgDAAAAAA==&#10;" fillcolor="#548dd4 [1951]"/>
              </v:group>
            </w:pict>
          </mc:Fallback>
        </mc:AlternateContent>
      </w:r>
    </w:p>
    <w:p w:rsidR="00005FF6" w:rsidRDefault="00005FF6" w:rsidP="00033285">
      <w:pPr>
        <w:ind w:firstLineChars="200" w:firstLine="600"/>
        <w:rPr>
          <w:rFonts w:ascii="宋体" w:hAnsi="宋体"/>
          <w:sz w:val="30"/>
          <w:szCs w:val="30"/>
        </w:rPr>
      </w:pPr>
    </w:p>
    <w:p w:rsidR="00005FF6" w:rsidRDefault="00005FF6" w:rsidP="00033285">
      <w:pPr>
        <w:ind w:firstLineChars="200" w:firstLine="600"/>
        <w:rPr>
          <w:rFonts w:ascii="宋体" w:hAnsi="宋体"/>
          <w:sz w:val="30"/>
          <w:szCs w:val="30"/>
        </w:rPr>
      </w:pPr>
    </w:p>
    <w:p w:rsidR="00005FF6" w:rsidRDefault="00005FF6" w:rsidP="00033285">
      <w:pPr>
        <w:ind w:firstLineChars="200" w:firstLine="600"/>
        <w:rPr>
          <w:rFonts w:ascii="宋体" w:hAnsi="宋体"/>
          <w:sz w:val="30"/>
          <w:szCs w:val="30"/>
        </w:rPr>
      </w:pPr>
    </w:p>
    <w:p w:rsidR="00702699" w:rsidRPr="00ED73C4" w:rsidRDefault="00ED73C4" w:rsidP="000D28B6">
      <w:pPr>
        <w:spacing w:before="240"/>
        <w:ind w:firstLineChars="200" w:firstLine="561"/>
        <w:outlineLvl w:val="1"/>
        <w:rPr>
          <w:rFonts w:ascii="华文仿宋" w:eastAsia="华文仿宋" w:hAnsi="华文仿宋" w:cs="Arial"/>
          <w:b/>
          <w:sz w:val="28"/>
          <w:szCs w:val="28"/>
        </w:rPr>
      </w:pPr>
      <w:bookmarkStart w:id="17" w:name="_Toc492390200"/>
      <w:bookmarkStart w:id="18" w:name="_Toc501552501"/>
      <w:r>
        <w:rPr>
          <w:rFonts w:ascii="华文仿宋" w:eastAsia="华文仿宋" w:hAnsi="华文仿宋" w:cs="Arial" w:hint="eastAsia"/>
          <w:b/>
          <w:sz w:val="28"/>
          <w:szCs w:val="28"/>
        </w:rPr>
        <w:t>2.</w:t>
      </w:r>
      <w:r w:rsidR="007A6F7F">
        <w:rPr>
          <w:rFonts w:ascii="华文仿宋" w:eastAsia="华文仿宋" w:hAnsi="华文仿宋" w:cs="Arial" w:hint="eastAsia"/>
          <w:b/>
          <w:sz w:val="28"/>
          <w:szCs w:val="28"/>
        </w:rPr>
        <w:t>全市16个区行业文明指数均超过80</w:t>
      </w:r>
      <w:bookmarkEnd w:id="17"/>
      <w:bookmarkEnd w:id="18"/>
    </w:p>
    <w:p w:rsidR="00A4238D" w:rsidRPr="00230918" w:rsidRDefault="00A4238D" w:rsidP="000D28B6">
      <w:pPr>
        <w:spacing w:before="120"/>
        <w:ind w:firstLineChars="200" w:firstLine="560"/>
        <w:rPr>
          <w:rFonts w:ascii="仿宋_GB2312" w:eastAsia="仿宋_GB2312" w:hAnsi="宋体" w:cs="Arial"/>
          <w:sz w:val="28"/>
          <w:szCs w:val="28"/>
        </w:rPr>
      </w:pPr>
      <w:r w:rsidRPr="00ED73C4">
        <w:rPr>
          <w:rFonts w:ascii="仿宋_GB2312" w:eastAsia="仿宋_GB2312" w:hAnsi="宋体" w:cs="Arial" w:hint="eastAsia"/>
          <w:sz w:val="28"/>
          <w:szCs w:val="28"/>
        </w:rPr>
        <w:t>应用行业文明评估五色标，</w:t>
      </w:r>
      <w:r w:rsidRPr="00ED73C4">
        <w:rPr>
          <w:rFonts w:ascii="仿宋_GB2312" w:eastAsia="仿宋_GB2312" w:hAnsi="宋体" w:cs="Arial"/>
          <w:sz w:val="28"/>
          <w:szCs w:val="28"/>
        </w:rPr>
        <w:t>本市1</w:t>
      </w:r>
      <w:r w:rsidRPr="00ED73C4">
        <w:rPr>
          <w:rFonts w:ascii="仿宋_GB2312" w:eastAsia="仿宋_GB2312" w:hAnsi="宋体" w:cs="Arial" w:hint="eastAsia"/>
          <w:sz w:val="28"/>
          <w:szCs w:val="28"/>
        </w:rPr>
        <w:t>6</w:t>
      </w:r>
      <w:r w:rsidRPr="00ED73C4">
        <w:rPr>
          <w:rFonts w:ascii="仿宋_GB2312" w:eastAsia="仿宋_GB2312" w:hAnsi="宋体" w:cs="Arial"/>
          <w:sz w:val="28"/>
          <w:szCs w:val="28"/>
        </w:rPr>
        <w:t>个区</w:t>
      </w:r>
      <w:r w:rsidR="004050C4">
        <w:rPr>
          <w:rFonts w:ascii="仿宋_GB2312" w:eastAsia="仿宋_GB2312" w:hAnsi="宋体" w:cs="Arial" w:hint="eastAsia"/>
          <w:sz w:val="28"/>
          <w:szCs w:val="28"/>
        </w:rPr>
        <w:t>道路保洁和垃圾清运</w:t>
      </w:r>
      <w:r w:rsidRPr="00ED73C4">
        <w:rPr>
          <w:rFonts w:ascii="仿宋_GB2312" w:eastAsia="仿宋_GB2312" w:hAnsi="宋体" w:cs="Arial" w:hint="eastAsia"/>
          <w:sz w:val="28"/>
          <w:szCs w:val="28"/>
        </w:rPr>
        <w:t>行业</w:t>
      </w:r>
      <w:r w:rsidR="003E179B" w:rsidRPr="00ED73C4">
        <w:rPr>
          <w:rFonts w:ascii="仿宋_GB2312" w:eastAsia="仿宋_GB2312" w:hAnsi="宋体" w:cs="Arial" w:hint="eastAsia"/>
          <w:sz w:val="28"/>
          <w:szCs w:val="28"/>
        </w:rPr>
        <w:t>文明指数</w:t>
      </w:r>
      <w:r w:rsidRPr="00ED73C4">
        <w:rPr>
          <w:rFonts w:ascii="仿宋_GB2312" w:eastAsia="仿宋_GB2312" w:hAnsi="宋体" w:cs="Arial" w:hint="eastAsia"/>
          <w:sz w:val="28"/>
          <w:szCs w:val="28"/>
        </w:rPr>
        <w:t>均超过8</w:t>
      </w:r>
      <w:r w:rsidR="0035597D">
        <w:rPr>
          <w:rFonts w:ascii="仿宋_GB2312" w:eastAsia="仿宋_GB2312" w:hAnsi="宋体" w:cs="Arial" w:hint="eastAsia"/>
          <w:sz w:val="28"/>
          <w:szCs w:val="28"/>
        </w:rPr>
        <w:t>0分</w:t>
      </w:r>
      <w:r w:rsidRPr="00ED73C4">
        <w:rPr>
          <w:rFonts w:ascii="仿宋_GB2312" w:eastAsia="仿宋_GB2312" w:hAnsi="宋体" w:cs="Arial" w:hint="eastAsia"/>
          <w:sz w:val="28"/>
          <w:szCs w:val="28"/>
        </w:rPr>
        <w:t>。</w:t>
      </w:r>
      <w:r w:rsidR="0047492B">
        <w:rPr>
          <w:rFonts w:ascii="仿宋_GB2312" w:eastAsia="仿宋_GB2312" w:hAnsi="宋体" w:cs="Arial" w:hint="eastAsia"/>
          <w:sz w:val="28"/>
          <w:szCs w:val="28"/>
        </w:rPr>
        <w:t>其中，黄浦区的</w:t>
      </w:r>
      <w:r w:rsidR="004050C4">
        <w:rPr>
          <w:rFonts w:ascii="仿宋_GB2312" w:eastAsia="仿宋_GB2312" w:hAnsi="宋体" w:cs="Arial" w:hint="eastAsia"/>
          <w:sz w:val="28"/>
          <w:szCs w:val="28"/>
        </w:rPr>
        <w:t>道路保洁和垃圾清运</w:t>
      </w:r>
      <w:r w:rsidR="008610F8" w:rsidRPr="00230918">
        <w:rPr>
          <w:rFonts w:ascii="仿宋_GB2312" w:eastAsia="仿宋_GB2312" w:hAnsi="宋体" w:cs="Arial" w:hint="eastAsia"/>
          <w:sz w:val="28"/>
          <w:szCs w:val="28"/>
        </w:rPr>
        <w:t>行业文明</w:t>
      </w:r>
      <w:r w:rsidR="008610F8" w:rsidRPr="00230918">
        <w:rPr>
          <w:rFonts w:ascii="仿宋_GB2312" w:eastAsia="仿宋_GB2312" w:hAnsi="宋体" w:cs="Arial" w:hint="eastAsia"/>
          <w:sz w:val="28"/>
          <w:szCs w:val="28"/>
        </w:rPr>
        <w:lastRenderedPageBreak/>
        <w:t>指数</w:t>
      </w:r>
      <w:r w:rsidRPr="00230918">
        <w:rPr>
          <w:rFonts w:ascii="仿宋_GB2312" w:eastAsia="仿宋_GB2312" w:hAnsi="宋体" w:cs="Arial" w:hint="eastAsia"/>
          <w:sz w:val="28"/>
          <w:szCs w:val="28"/>
        </w:rPr>
        <w:t>8</w:t>
      </w:r>
      <w:r w:rsidR="0035597D">
        <w:rPr>
          <w:rFonts w:ascii="仿宋_GB2312" w:eastAsia="仿宋_GB2312" w:hAnsi="宋体" w:cs="Arial" w:hint="eastAsia"/>
          <w:sz w:val="28"/>
          <w:szCs w:val="28"/>
        </w:rPr>
        <w:t>5</w:t>
      </w:r>
      <w:r w:rsidRPr="00230918">
        <w:rPr>
          <w:rFonts w:ascii="仿宋_GB2312" w:eastAsia="仿宋_GB2312" w:hAnsi="宋体" w:cs="Arial" w:hint="eastAsia"/>
          <w:sz w:val="28"/>
          <w:szCs w:val="28"/>
        </w:rPr>
        <w:t>分</w:t>
      </w:r>
      <w:r w:rsidR="0047492B">
        <w:rPr>
          <w:rFonts w:ascii="仿宋_GB2312" w:eastAsia="仿宋_GB2312" w:hAnsi="宋体" w:cs="Arial" w:hint="eastAsia"/>
          <w:sz w:val="28"/>
          <w:szCs w:val="28"/>
        </w:rPr>
        <w:t>，</w:t>
      </w:r>
      <w:r w:rsidR="00BA478A" w:rsidRPr="006B3D6C">
        <w:rPr>
          <w:rFonts w:ascii="仿宋_GB2312" w:eastAsia="仿宋_GB2312" w:hAnsi="宋体" w:cs="Arial" w:hint="eastAsia"/>
          <w:sz w:val="28"/>
          <w:szCs w:val="28"/>
        </w:rPr>
        <w:t>呈“绿色”标识的区；其他</w:t>
      </w:r>
      <w:r w:rsidR="0047492B">
        <w:rPr>
          <w:rFonts w:ascii="仿宋_GB2312" w:eastAsia="仿宋_GB2312" w:hAnsi="宋体" w:cs="Arial" w:hint="eastAsia"/>
          <w:sz w:val="28"/>
          <w:szCs w:val="28"/>
        </w:rPr>
        <w:t>各</w:t>
      </w:r>
      <w:r w:rsidR="00BA478A" w:rsidRPr="006B3D6C">
        <w:rPr>
          <w:rFonts w:ascii="仿宋_GB2312" w:eastAsia="仿宋_GB2312" w:hAnsi="宋体" w:cs="Arial" w:hint="eastAsia"/>
          <w:sz w:val="28"/>
          <w:szCs w:val="28"/>
        </w:rPr>
        <w:t>区的</w:t>
      </w:r>
      <w:r w:rsidR="00F41E48">
        <w:rPr>
          <w:rFonts w:ascii="仿宋_GB2312" w:eastAsia="仿宋_GB2312" w:hAnsi="宋体" w:cs="Arial" w:hint="eastAsia"/>
          <w:sz w:val="28"/>
          <w:szCs w:val="28"/>
        </w:rPr>
        <w:t>行业文明指数也</w:t>
      </w:r>
      <w:r w:rsidR="00BA478A" w:rsidRPr="006B3D6C">
        <w:rPr>
          <w:rFonts w:ascii="仿宋_GB2312" w:eastAsia="仿宋_GB2312" w:hAnsi="宋体" w:cs="Arial" w:hint="eastAsia"/>
          <w:sz w:val="28"/>
          <w:szCs w:val="28"/>
        </w:rPr>
        <w:t>均超过80分，呈“蓝色”标识；</w:t>
      </w:r>
      <w:r w:rsidR="00BA478A" w:rsidRPr="006B3D6C">
        <w:rPr>
          <w:rFonts w:ascii="仿宋_GB2312" w:eastAsia="仿宋_GB2312" w:hAnsi="宋体" w:cs="Arial"/>
          <w:sz w:val="28"/>
          <w:szCs w:val="28"/>
        </w:rPr>
        <w:t>没有区呈</w:t>
      </w:r>
      <w:r w:rsidR="00BA478A" w:rsidRPr="006B3D6C">
        <w:rPr>
          <w:rFonts w:ascii="仿宋_GB2312" w:eastAsia="仿宋_GB2312" w:hAnsi="宋体" w:cs="Arial" w:hint="eastAsia"/>
          <w:sz w:val="28"/>
          <w:szCs w:val="28"/>
        </w:rPr>
        <w:t>“黄色”</w:t>
      </w:r>
      <w:r w:rsidR="00644C87">
        <w:rPr>
          <w:rFonts w:ascii="仿宋_GB2312" w:eastAsia="仿宋_GB2312" w:hAnsi="宋体" w:cs="Arial" w:hint="eastAsia"/>
          <w:sz w:val="28"/>
          <w:szCs w:val="28"/>
        </w:rPr>
        <w:t>或以下</w:t>
      </w:r>
      <w:r w:rsidR="00BA478A" w:rsidRPr="006B3D6C">
        <w:rPr>
          <w:rFonts w:ascii="仿宋_GB2312" w:eastAsia="仿宋_GB2312" w:hAnsi="宋体" w:cs="Arial" w:hint="eastAsia"/>
          <w:sz w:val="28"/>
          <w:szCs w:val="28"/>
        </w:rPr>
        <w:t>标识</w:t>
      </w:r>
      <w:r w:rsidR="00F4562C">
        <w:rPr>
          <w:rFonts w:ascii="仿宋_GB2312" w:eastAsia="仿宋_GB2312" w:hAnsi="宋体" w:cs="Arial" w:hint="eastAsia"/>
          <w:sz w:val="28"/>
          <w:szCs w:val="28"/>
        </w:rPr>
        <w:t>。</w:t>
      </w:r>
      <w:r w:rsidR="00F4562C" w:rsidRPr="00F4562C">
        <w:rPr>
          <w:rFonts w:ascii="仿宋_GB2312" w:eastAsia="仿宋_GB2312" w:hAnsi="宋体" w:cs="Arial" w:hint="eastAsia"/>
          <w:sz w:val="28"/>
          <w:szCs w:val="28"/>
        </w:rPr>
        <w:t>表明</w:t>
      </w:r>
      <w:r w:rsidR="006F4B62">
        <w:rPr>
          <w:rFonts w:ascii="仿宋_GB2312" w:eastAsia="仿宋_GB2312" w:hAnsi="宋体" w:cs="Arial" w:hint="eastAsia"/>
          <w:sz w:val="28"/>
          <w:szCs w:val="28"/>
        </w:rPr>
        <w:t>，全市</w:t>
      </w:r>
      <w:r w:rsidR="00F4562C">
        <w:rPr>
          <w:rFonts w:ascii="仿宋_GB2312" w:eastAsia="仿宋_GB2312" w:hAnsi="宋体" w:cs="Arial" w:hint="eastAsia"/>
          <w:sz w:val="28"/>
          <w:szCs w:val="28"/>
        </w:rPr>
        <w:t>道路保洁和垃圾清运行业</w:t>
      </w:r>
      <w:r w:rsidR="00F4562C" w:rsidRPr="00F4562C">
        <w:rPr>
          <w:rFonts w:ascii="仿宋_GB2312" w:eastAsia="仿宋_GB2312" w:hAnsi="宋体" w:cs="Arial" w:hint="eastAsia"/>
          <w:sz w:val="28"/>
          <w:szCs w:val="28"/>
        </w:rPr>
        <w:t>努力推进精神文明创建工作，</w:t>
      </w:r>
      <w:r w:rsidR="006F4B62">
        <w:rPr>
          <w:rFonts w:ascii="仿宋_GB2312" w:eastAsia="仿宋_GB2312" w:hAnsi="宋体" w:cs="Arial" w:hint="eastAsia"/>
          <w:sz w:val="28"/>
          <w:szCs w:val="28"/>
        </w:rPr>
        <w:t>各区行业</w:t>
      </w:r>
      <w:r w:rsidR="00F4562C" w:rsidRPr="00F4562C">
        <w:rPr>
          <w:rFonts w:ascii="仿宋_GB2312" w:eastAsia="仿宋_GB2312" w:hAnsi="宋体" w:cs="Arial" w:hint="eastAsia"/>
          <w:sz w:val="28"/>
          <w:szCs w:val="28"/>
        </w:rPr>
        <w:t>服务质量和水平</w:t>
      </w:r>
      <w:r w:rsidR="00D93A0D">
        <w:rPr>
          <w:rFonts w:ascii="仿宋_GB2312" w:eastAsia="仿宋_GB2312" w:hAnsi="宋体" w:cs="Arial" w:hint="eastAsia"/>
          <w:sz w:val="28"/>
          <w:szCs w:val="28"/>
        </w:rPr>
        <w:t>发展较为均衡</w:t>
      </w:r>
      <w:r w:rsidR="00F4562C" w:rsidRPr="00F4562C">
        <w:rPr>
          <w:rFonts w:ascii="仿宋_GB2312" w:eastAsia="仿宋_GB2312" w:hAnsi="宋体" w:cs="Arial" w:hint="eastAsia"/>
          <w:sz w:val="28"/>
          <w:szCs w:val="28"/>
        </w:rPr>
        <w:t>，</w:t>
      </w:r>
      <w:r w:rsidRPr="00230918">
        <w:rPr>
          <w:rFonts w:ascii="仿宋_GB2312" w:eastAsia="仿宋_GB2312" w:hAnsi="宋体" w:cs="Arial"/>
          <w:sz w:val="28"/>
          <w:szCs w:val="28"/>
        </w:rPr>
        <w:t>详见表</w:t>
      </w:r>
      <w:r w:rsidR="00D91BAF">
        <w:rPr>
          <w:rFonts w:ascii="仿宋_GB2312" w:eastAsia="仿宋_GB2312" w:hAnsi="宋体" w:cs="Arial" w:hint="eastAsia"/>
          <w:sz w:val="28"/>
          <w:szCs w:val="28"/>
        </w:rPr>
        <w:t>2</w:t>
      </w:r>
      <w:r w:rsidRPr="00230918">
        <w:rPr>
          <w:rFonts w:ascii="仿宋_GB2312" w:eastAsia="仿宋_GB2312" w:hAnsi="宋体" w:cs="Arial" w:hint="eastAsia"/>
          <w:sz w:val="28"/>
          <w:szCs w:val="28"/>
        </w:rPr>
        <w:t>。</w:t>
      </w:r>
    </w:p>
    <w:p w:rsidR="002103D7" w:rsidRDefault="00D91BAF" w:rsidP="003027C4">
      <w:pPr>
        <w:ind w:firstLineChars="253" w:firstLine="559"/>
        <w:jc w:val="center"/>
        <w:rPr>
          <w:rFonts w:ascii="仿宋_GB2312" w:eastAsia="仿宋_GB2312"/>
          <w:b/>
          <w:sz w:val="22"/>
        </w:rPr>
      </w:pPr>
      <w:r>
        <w:rPr>
          <w:rFonts w:ascii="仿宋_GB2312" w:eastAsia="仿宋_GB2312" w:hint="eastAsia"/>
          <w:b/>
          <w:sz w:val="22"/>
        </w:rPr>
        <w:t>上海市</w:t>
      </w:r>
      <w:r w:rsidR="004050C4">
        <w:rPr>
          <w:rFonts w:ascii="仿宋_GB2312" w:eastAsia="仿宋_GB2312" w:hint="eastAsia"/>
          <w:b/>
          <w:sz w:val="22"/>
        </w:rPr>
        <w:t>道路保洁和垃圾清运</w:t>
      </w:r>
      <w:proofErr w:type="gramStart"/>
      <w:r w:rsidR="002103D7" w:rsidRPr="00D91BAF">
        <w:rPr>
          <w:rFonts w:ascii="仿宋_GB2312" w:eastAsia="仿宋_GB2312" w:hint="eastAsia"/>
          <w:b/>
          <w:sz w:val="22"/>
        </w:rPr>
        <w:t>行业</w:t>
      </w:r>
      <w:r w:rsidR="003E179B" w:rsidRPr="00D91BAF">
        <w:rPr>
          <w:rFonts w:ascii="仿宋_GB2312" w:eastAsia="仿宋_GB2312" w:hint="eastAsia"/>
          <w:b/>
          <w:sz w:val="22"/>
        </w:rPr>
        <w:t>行业</w:t>
      </w:r>
      <w:proofErr w:type="gramEnd"/>
      <w:r w:rsidR="003E179B" w:rsidRPr="00D91BAF">
        <w:rPr>
          <w:rFonts w:ascii="仿宋_GB2312" w:eastAsia="仿宋_GB2312" w:hint="eastAsia"/>
          <w:b/>
          <w:sz w:val="22"/>
        </w:rPr>
        <w:t>文明指数</w:t>
      </w:r>
      <w:r w:rsidR="002103D7" w:rsidRPr="00D91BAF">
        <w:rPr>
          <w:rFonts w:ascii="仿宋_GB2312" w:eastAsia="仿宋_GB2312" w:hint="eastAsia"/>
          <w:b/>
          <w:sz w:val="22"/>
        </w:rPr>
        <w:t>评价得分情况表</w:t>
      </w:r>
    </w:p>
    <w:p w:rsidR="00D91BAF" w:rsidRPr="003027C4" w:rsidRDefault="00D91BAF" w:rsidP="003027C4">
      <w:pPr>
        <w:ind w:firstLineChars="253" w:firstLine="557"/>
        <w:jc w:val="center"/>
        <w:rPr>
          <w:rFonts w:asciiTheme="minorEastAsia" w:eastAsiaTheme="minorEastAsia" w:hAnsiTheme="minorEastAsia"/>
          <w:sz w:val="22"/>
        </w:rPr>
      </w:pPr>
      <w:r w:rsidRPr="003027C4">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3027C4">
        <w:rPr>
          <w:rFonts w:asciiTheme="minorEastAsia" w:eastAsiaTheme="minorEastAsia" w:hAnsiTheme="minorEastAsia" w:hint="eastAsia"/>
          <w:sz w:val="22"/>
        </w:rPr>
        <w:t>）</w:t>
      </w:r>
    </w:p>
    <w:p w:rsidR="002103D7" w:rsidRPr="000A181F" w:rsidRDefault="002103D7" w:rsidP="00C9302F">
      <w:pPr>
        <w:spacing w:line="360" w:lineRule="auto"/>
        <w:jc w:val="left"/>
        <w:rPr>
          <w:rFonts w:ascii="仿宋_GB2312" w:eastAsia="仿宋_GB2312"/>
          <w:szCs w:val="21"/>
        </w:rPr>
      </w:pPr>
      <w:r w:rsidRPr="000A181F">
        <w:rPr>
          <w:rFonts w:ascii="仿宋_GB2312" w:eastAsia="仿宋_GB2312" w:hint="eastAsia"/>
          <w:szCs w:val="21"/>
        </w:rPr>
        <w:t>表</w:t>
      </w:r>
      <w:r w:rsidR="00D91BAF" w:rsidRPr="000A181F">
        <w:rPr>
          <w:rFonts w:ascii="仿宋_GB2312" w:eastAsia="仿宋_GB2312" w:hint="eastAsia"/>
          <w:szCs w:val="21"/>
        </w:rPr>
        <w:t>2</w:t>
      </w:r>
      <w:r w:rsidR="000A181F" w:rsidRPr="000A181F">
        <w:rPr>
          <w:rFonts w:ascii="仿宋_GB2312" w:eastAsia="仿宋_GB2312" w:hint="eastAsia"/>
          <w:szCs w:val="21"/>
        </w:rPr>
        <w:t xml:space="preserve">                                                                     </w:t>
      </w:r>
      <w:r w:rsidRPr="000A181F">
        <w:rPr>
          <w:rFonts w:ascii="仿宋_GB2312" w:eastAsia="仿宋_GB2312" w:hint="eastAsia"/>
          <w:szCs w:val="21"/>
        </w:rPr>
        <w:t>单位：分</w:t>
      </w:r>
    </w:p>
    <w:tbl>
      <w:tblPr>
        <w:tblW w:w="8369" w:type="dxa"/>
        <w:tblInd w:w="103"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2126"/>
        <w:gridCol w:w="3544"/>
        <w:gridCol w:w="1843"/>
      </w:tblGrid>
      <w:tr w:rsidR="00DD4E4A" w:rsidRPr="00D91BAF" w:rsidTr="00890DA9">
        <w:trPr>
          <w:trHeight w:val="522"/>
          <w:tblHeader/>
        </w:trPr>
        <w:tc>
          <w:tcPr>
            <w:tcW w:w="856" w:type="dxa"/>
            <w:shd w:val="clear" w:color="auto" w:fill="auto"/>
            <w:vAlign w:val="center"/>
          </w:tcPr>
          <w:p w:rsidR="00DD4E4A" w:rsidRPr="00D91BAF" w:rsidRDefault="00DD4E4A" w:rsidP="005332C6">
            <w:pPr>
              <w:widowControl/>
              <w:jc w:val="center"/>
              <w:rPr>
                <w:rFonts w:ascii="仿宋_GB2312" w:eastAsia="仿宋_GB2312" w:hAnsi="宋体" w:cs="宋体"/>
                <w:b/>
                <w:kern w:val="0"/>
                <w:sz w:val="24"/>
              </w:rPr>
            </w:pPr>
            <w:r w:rsidRPr="00D91BAF">
              <w:rPr>
                <w:rFonts w:ascii="仿宋_GB2312" w:eastAsia="仿宋_GB2312" w:hAnsi="宋体" w:cs="宋体" w:hint="eastAsia"/>
                <w:b/>
                <w:kern w:val="0"/>
                <w:sz w:val="24"/>
              </w:rPr>
              <w:t>序号</w:t>
            </w:r>
          </w:p>
        </w:tc>
        <w:tc>
          <w:tcPr>
            <w:tcW w:w="2126" w:type="dxa"/>
            <w:shd w:val="clear" w:color="auto" w:fill="auto"/>
            <w:vAlign w:val="center"/>
          </w:tcPr>
          <w:p w:rsidR="00DD4E4A" w:rsidRPr="00D91BAF" w:rsidRDefault="00DD4E4A" w:rsidP="005332C6">
            <w:pPr>
              <w:widowControl/>
              <w:jc w:val="center"/>
              <w:rPr>
                <w:rFonts w:ascii="仿宋_GB2312" w:eastAsia="仿宋_GB2312" w:hAnsi="宋体" w:cs="宋体"/>
                <w:b/>
                <w:kern w:val="0"/>
                <w:sz w:val="24"/>
              </w:rPr>
            </w:pPr>
            <w:proofErr w:type="gramStart"/>
            <w:r w:rsidRPr="00D91BAF">
              <w:rPr>
                <w:rFonts w:ascii="仿宋_GB2312" w:eastAsia="仿宋_GB2312" w:hAnsi="宋体" w:cs="宋体" w:hint="eastAsia"/>
                <w:b/>
                <w:kern w:val="0"/>
                <w:sz w:val="24"/>
              </w:rPr>
              <w:t>被评区</w:t>
            </w:r>
            <w:proofErr w:type="gramEnd"/>
          </w:p>
        </w:tc>
        <w:tc>
          <w:tcPr>
            <w:tcW w:w="3544" w:type="dxa"/>
            <w:shd w:val="clear" w:color="auto" w:fill="auto"/>
            <w:vAlign w:val="center"/>
          </w:tcPr>
          <w:p w:rsidR="00DD4E4A" w:rsidRDefault="00DD4E4A" w:rsidP="005332C6">
            <w:pPr>
              <w:widowControl/>
              <w:ind w:leftChars="-50" w:left="25" w:rightChars="-50" w:right="-105" w:hangingChars="59" w:hanging="130"/>
              <w:jc w:val="center"/>
              <w:rPr>
                <w:rFonts w:ascii="仿宋_GB2312" w:eastAsia="仿宋_GB2312" w:hAnsi="宋体" w:cs="宋体"/>
                <w:b/>
                <w:spacing w:val="-10"/>
                <w:kern w:val="0"/>
                <w:sz w:val="24"/>
              </w:rPr>
            </w:pPr>
            <w:r>
              <w:rPr>
                <w:rFonts w:ascii="仿宋_GB2312" w:eastAsia="仿宋_GB2312" w:hAnsi="宋体" w:cs="宋体" w:hint="eastAsia"/>
                <w:b/>
                <w:spacing w:val="-10"/>
                <w:kern w:val="0"/>
                <w:sz w:val="24"/>
              </w:rPr>
              <w:t>道路保洁和垃圾清运行业</w:t>
            </w:r>
          </w:p>
          <w:p w:rsidR="00DD4E4A" w:rsidRPr="00D91BAF" w:rsidRDefault="00DD4E4A" w:rsidP="005332C6">
            <w:pPr>
              <w:widowControl/>
              <w:ind w:leftChars="-50" w:left="25" w:rightChars="-50" w:right="-105" w:hangingChars="59" w:hanging="130"/>
              <w:jc w:val="center"/>
              <w:rPr>
                <w:rFonts w:ascii="仿宋_GB2312" w:eastAsia="仿宋_GB2312" w:hAnsi="宋体" w:cs="宋体"/>
                <w:b/>
                <w:spacing w:val="-10"/>
                <w:kern w:val="0"/>
                <w:sz w:val="24"/>
              </w:rPr>
            </w:pPr>
            <w:r w:rsidRPr="00D91BAF">
              <w:rPr>
                <w:rFonts w:ascii="仿宋_GB2312" w:eastAsia="仿宋_GB2312" w:hAnsi="宋体" w:cs="宋体" w:hint="eastAsia"/>
                <w:b/>
                <w:spacing w:val="-10"/>
                <w:kern w:val="0"/>
                <w:sz w:val="24"/>
              </w:rPr>
              <w:t>文明指数</w:t>
            </w:r>
          </w:p>
        </w:tc>
        <w:tc>
          <w:tcPr>
            <w:tcW w:w="1843" w:type="dxa"/>
            <w:vAlign w:val="center"/>
          </w:tcPr>
          <w:p w:rsidR="00DD4E4A" w:rsidRPr="00D91BAF" w:rsidRDefault="00DD4E4A" w:rsidP="005332C6">
            <w:pPr>
              <w:widowControl/>
              <w:jc w:val="center"/>
              <w:rPr>
                <w:rFonts w:ascii="仿宋_GB2312" w:eastAsia="仿宋_GB2312" w:hAnsi="宋体" w:cs="宋体"/>
                <w:b/>
                <w:kern w:val="0"/>
                <w:sz w:val="24"/>
              </w:rPr>
            </w:pPr>
            <w:r w:rsidRPr="00D91BAF">
              <w:rPr>
                <w:rFonts w:ascii="仿宋_GB2312" w:eastAsia="仿宋_GB2312" w:hAnsi="宋体" w:cs="宋体" w:hint="eastAsia"/>
                <w:b/>
                <w:kern w:val="0"/>
                <w:sz w:val="24"/>
              </w:rPr>
              <w:t>标识</w:t>
            </w:r>
          </w:p>
        </w:tc>
      </w:tr>
      <w:tr w:rsidR="00DD4E4A" w:rsidRPr="00D91BAF" w:rsidTr="00890DA9">
        <w:trPr>
          <w:trHeight w:val="522"/>
        </w:trPr>
        <w:tc>
          <w:tcPr>
            <w:tcW w:w="2982" w:type="dxa"/>
            <w:gridSpan w:val="2"/>
            <w:shd w:val="clear" w:color="auto" w:fill="auto"/>
            <w:vAlign w:val="center"/>
          </w:tcPr>
          <w:p w:rsidR="00DD4E4A" w:rsidRPr="00D91BAF" w:rsidRDefault="00DD4E4A" w:rsidP="005332C6">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全市</w:t>
            </w:r>
          </w:p>
        </w:tc>
        <w:tc>
          <w:tcPr>
            <w:tcW w:w="3544" w:type="dxa"/>
            <w:shd w:val="clear" w:color="auto" w:fill="auto"/>
            <w:vAlign w:val="center"/>
          </w:tcPr>
          <w:p w:rsidR="00DD4E4A" w:rsidRDefault="00DD4E4A" w:rsidP="00EE2832">
            <w:pPr>
              <w:widowControl/>
              <w:ind w:leftChars="-50" w:left="25" w:rightChars="-50" w:right="-105" w:hangingChars="59" w:hanging="130"/>
              <w:jc w:val="center"/>
              <w:rPr>
                <w:rFonts w:ascii="仿宋_GB2312" w:eastAsia="仿宋_GB2312" w:hAnsi="宋体" w:cs="宋体"/>
                <w:b/>
                <w:spacing w:val="-10"/>
                <w:kern w:val="0"/>
                <w:sz w:val="24"/>
              </w:rPr>
            </w:pPr>
            <w:r>
              <w:rPr>
                <w:rFonts w:ascii="仿宋_GB2312" w:eastAsia="仿宋_GB2312" w:hAnsi="宋体" w:cs="宋体" w:hint="eastAsia"/>
                <w:b/>
                <w:spacing w:val="-10"/>
                <w:kern w:val="0"/>
                <w:sz w:val="24"/>
              </w:rPr>
              <w:t>83.8</w:t>
            </w:r>
            <w:r w:rsidR="00EE2832">
              <w:rPr>
                <w:rFonts w:ascii="仿宋_GB2312" w:eastAsia="仿宋_GB2312" w:hAnsi="宋体" w:cs="宋体" w:hint="eastAsia"/>
                <w:b/>
                <w:spacing w:val="-10"/>
                <w:kern w:val="0"/>
                <w:sz w:val="24"/>
              </w:rPr>
              <w:t>9</w:t>
            </w:r>
          </w:p>
        </w:tc>
        <w:tc>
          <w:tcPr>
            <w:tcW w:w="1843" w:type="dxa"/>
            <w:vAlign w:val="center"/>
          </w:tcPr>
          <w:p w:rsidR="00DD4E4A" w:rsidRPr="00D91BAF" w:rsidRDefault="00DD4E4A" w:rsidP="005332C6">
            <w:pPr>
              <w:widowControl/>
              <w:jc w:val="center"/>
              <w:rPr>
                <w:rFonts w:ascii="仿宋_GB2312" w:eastAsia="仿宋_GB2312" w:hAnsi="宋体" w:cs="宋体"/>
                <w:b/>
                <w:kern w:val="0"/>
                <w:sz w:val="24"/>
              </w:rPr>
            </w:pPr>
            <w:r>
              <w:rPr>
                <w:rFonts w:ascii="仿宋_GB2312" w:eastAsia="仿宋_GB2312" w:hAnsi="宋体" w:cs="宋体" w:hint="eastAsia"/>
                <w:b/>
                <w:kern w:val="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黄浦区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85.75 </w:t>
            </w:r>
          </w:p>
        </w:tc>
        <w:tc>
          <w:tcPr>
            <w:tcW w:w="1843" w:type="dxa"/>
            <w:vAlign w:val="center"/>
          </w:tcPr>
          <w:p w:rsidR="00A14093" w:rsidRPr="00D91BAF" w:rsidRDefault="00A14093" w:rsidP="005332C6">
            <w:pPr>
              <w:widowControl/>
              <w:spacing w:line="240" w:lineRule="atLeast"/>
              <w:jc w:val="center"/>
              <w:rPr>
                <w:rFonts w:ascii="仿宋_GB2312" w:eastAsia="仿宋_GB2312" w:hAnsi="宋体" w:cs="Arial"/>
                <w:kern w:val="0"/>
                <w:sz w:val="24"/>
              </w:rPr>
            </w:pPr>
            <w:r w:rsidRPr="00D91BAF">
              <w:rPr>
                <w:rFonts w:ascii="仿宋_GB2312" w:eastAsia="仿宋_GB2312" w:hAnsi="宋体" w:hint="eastAsia"/>
                <w:color w:val="00FF0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2</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徐汇区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84.79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3</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松江区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84.72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4</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长宁区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84.68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5</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嘉定区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84.55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6</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静安区</w:t>
            </w:r>
          </w:p>
        </w:tc>
        <w:tc>
          <w:tcPr>
            <w:tcW w:w="3544"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84.44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7</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闵行区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84.20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8</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虹口区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84.19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9</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普陀区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83.67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10</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杨浦区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83.66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11</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浦东新区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83.65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12</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青浦区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83.61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13</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奉贤区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83.60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14</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宝山区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83.01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15</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proofErr w:type="gramStart"/>
            <w:r w:rsidRPr="00A14093">
              <w:rPr>
                <w:rFonts w:ascii="仿宋_GB2312" w:eastAsia="仿宋_GB2312" w:hAnsi="宋体" w:cs="Arial" w:hint="eastAsia"/>
                <w:kern w:val="0"/>
                <w:sz w:val="24"/>
              </w:rPr>
              <w:t>崇明区</w:t>
            </w:r>
            <w:proofErr w:type="gramEnd"/>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82.99 </w:t>
            </w:r>
          </w:p>
        </w:tc>
        <w:tc>
          <w:tcPr>
            <w:tcW w:w="1843" w:type="dxa"/>
            <w:vAlign w:val="center"/>
          </w:tcPr>
          <w:p w:rsidR="00A14093" w:rsidRDefault="00A14093" w:rsidP="005332C6">
            <w:pPr>
              <w:jc w:val="center"/>
            </w:pPr>
            <w:r w:rsidRPr="0085540C">
              <w:rPr>
                <w:rFonts w:ascii="仿宋_GB2312" w:eastAsia="仿宋_GB2312" w:hAnsi="宋体" w:hint="eastAsia"/>
                <w:color w:val="00B0F0"/>
                <w:sz w:val="24"/>
              </w:rPr>
              <w:t>●</w:t>
            </w:r>
          </w:p>
        </w:tc>
      </w:tr>
      <w:tr w:rsidR="00A14093" w:rsidRPr="00D91BAF" w:rsidTr="00890DA9">
        <w:trPr>
          <w:trHeight w:val="522"/>
        </w:trPr>
        <w:tc>
          <w:tcPr>
            <w:tcW w:w="856" w:type="dxa"/>
            <w:shd w:val="clear" w:color="auto" w:fill="auto"/>
            <w:noWrap/>
            <w:vAlign w:val="center"/>
          </w:tcPr>
          <w:p w:rsidR="00A14093" w:rsidRPr="00D91BAF" w:rsidRDefault="00A14093" w:rsidP="005332C6">
            <w:pPr>
              <w:widowControl/>
              <w:jc w:val="center"/>
              <w:rPr>
                <w:rFonts w:ascii="仿宋_GB2312" w:eastAsia="仿宋_GB2312" w:hAnsi="宋体" w:cs="Arial"/>
                <w:kern w:val="0"/>
                <w:sz w:val="24"/>
              </w:rPr>
            </w:pPr>
            <w:r w:rsidRPr="00D91BAF">
              <w:rPr>
                <w:rFonts w:ascii="仿宋_GB2312" w:eastAsia="仿宋_GB2312" w:hAnsi="宋体" w:cs="Arial" w:hint="eastAsia"/>
                <w:kern w:val="0"/>
                <w:sz w:val="24"/>
              </w:rPr>
              <w:t>16</w:t>
            </w:r>
          </w:p>
        </w:tc>
        <w:tc>
          <w:tcPr>
            <w:tcW w:w="2126" w:type="dxa"/>
            <w:shd w:val="clear" w:color="auto" w:fill="auto"/>
            <w:noWrap/>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金山区</w:t>
            </w:r>
          </w:p>
        </w:tc>
        <w:tc>
          <w:tcPr>
            <w:tcW w:w="3544" w:type="dxa"/>
            <w:shd w:val="clear" w:color="auto" w:fill="auto"/>
            <w:vAlign w:val="center"/>
          </w:tcPr>
          <w:p w:rsidR="00A14093" w:rsidRPr="00A14093" w:rsidRDefault="00A14093" w:rsidP="00A14093">
            <w:pPr>
              <w:widowControl/>
              <w:jc w:val="center"/>
              <w:rPr>
                <w:rFonts w:ascii="仿宋_GB2312" w:eastAsia="仿宋_GB2312" w:hAnsi="宋体" w:cs="Arial"/>
                <w:kern w:val="0"/>
                <w:sz w:val="24"/>
              </w:rPr>
            </w:pPr>
            <w:r w:rsidRPr="00A14093">
              <w:rPr>
                <w:rFonts w:ascii="仿宋_GB2312" w:eastAsia="仿宋_GB2312" w:hAnsi="宋体" w:cs="Arial" w:hint="eastAsia"/>
                <w:kern w:val="0"/>
                <w:sz w:val="24"/>
              </w:rPr>
              <w:t xml:space="preserve">80.77 </w:t>
            </w:r>
          </w:p>
        </w:tc>
        <w:tc>
          <w:tcPr>
            <w:tcW w:w="1843" w:type="dxa"/>
            <w:vAlign w:val="center"/>
          </w:tcPr>
          <w:p w:rsidR="00A14093" w:rsidRPr="00D91BAF" w:rsidRDefault="00A14093" w:rsidP="005332C6">
            <w:pPr>
              <w:widowControl/>
              <w:spacing w:line="240" w:lineRule="atLeast"/>
              <w:jc w:val="center"/>
              <w:rPr>
                <w:rFonts w:ascii="仿宋_GB2312" w:eastAsia="仿宋_GB2312" w:hAnsi="宋体" w:cs="Arial"/>
                <w:kern w:val="0"/>
                <w:sz w:val="24"/>
              </w:rPr>
            </w:pPr>
            <w:r w:rsidRPr="0085540C">
              <w:rPr>
                <w:rFonts w:ascii="仿宋_GB2312" w:eastAsia="仿宋_GB2312" w:hAnsi="宋体" w:hint="eastAsia"/>
                <w:color w:val="00B0F0"/>
                <w:sz w:val="24"/>
              </w:rPr>
              <w:t>●</w:t>
            </w:r>
          </w:p>
        </w:tc>
      </w:tr>
    </w:tbl>
    <w:p w:rsidR="003A2754" w:rsidRPr="00FE4704" w:rsidRDefault="00FE4704" w:rsidP="00FE4704">
      <w:pPr>
        <w:spacing w:before="240"/>
        <w:ind w:firstLineChars="200" w:firstLine="561"/>
        <w:outlineLvl w:val="1"/>
        <w:rPr>
          <w:rFonts w:ascii="华文仿宋" w:eastAsia="华文仿宋" w:hAnsi="华文仿宋" w:cs="Arial"/>
          <w:b/>
          <w:sz w:val="28"/>
          <w:szCs w:val="28"/>
        </w:rPr>
      </w:pPr>
      <w:bookmarkStart w:id="19" w:name="_Toc492390201"/>
      <w:bookmarkStart w:id="20" w:name="_Toc501552502"/>
      <w:r>
        <w:rPr>
          <w:rFonts w:ascii="华文仿宋" w:eastAsia="华文仿宋" w:hAnsi="华文仿宋" w:cs="Arial" w:hint="eastAsia"/>
          <w:b/>
          <w:sz w:val="28"/>
          <w:szCs w:val="28"/>
        </w:rPr>
        <w:lastRenderedPageBreak/>
        <w:t>3.</w:t>
      </w:r>
      <w:r w:rsidR="00866F9E">
        <w:rPr>
          <w:rFonts w:ascii="华文仿宋" w:eastAsia="华文仿宋" w:hAnsi="华文仿宋" w:cs="Arial" w:hint="eastAsia"/>
          <w:b/>
          <w:sz w:val="28"/>
          <w:szCs w:val="28"/>
        </w:rPr>
        <w:t>89</w:t>
      </w:r>
      <w:r w:rsidR="00DB4617">
        <w:rPr>
          <w:rFonts w:ascii="华文仿宋" w:eastAsia="华文仿宋" w:hAnsi="华文仿宋" w:cs="Arial" w:hint="eastAsia"/>
          <w:b/>
          <w:sz w:val="28"/>
          <w:szCs w:val="28"/>
        </w:rPr>
        <w:t>条道路</w:t>
      </w:r>
      <w:r w:rsidR="00141156">
        <w:rPr>
          <w:rFonts w:ascii="华文仿宋" w:eastAsia="华文仿宋" w:hAnsi="华文仿宋" w:cs="Arial" w:hint="eastAsia"/>
          <w:b/>
          <w:sz w:val="28"/>
          <w:szCs w:val="28"/>
        </w:rPr>
        <w:t>和6</w:t>
      </w:r>
      <w:r w:rsidR="00866F9E">
        <w:rPr>
          <w:rFonts w:ascii="华文仿宋" w:eastAsia="华文仿宋" w:hAnsi="华文仿宋" w:cs="Arial" w:hint="eastAsia"/>
          <w:b/>
          <w:sz w:val="28"/>
          <w:szCs w:val="28"/>
        </w:rPr>
        <w:t>5</w:t>
      </w:r>
      <w:r w:rsidR="00141156">
        <w:rPr>
          <w:rFonts w:ascii="华文仿宋" w:eastAsia="华文仿宋" w:hAnsi="华文仿宋" w:cs="Arial" w:hint="eastAsia"/>
          <w:b/>
          <w:sz w:val="28"/>
          <w:szCs w:val="28"/>
        </w:rPr>
        <w:t>个小区</w:t>
      </w:r>
      <w:r w:rsidR="005B1035">
        <w:rPr>
          <w:rFonts w:ascii="华文仿宋" w:eastAsia="华文仿宋" w:hAnsi="华文仿宋" w:cs="Arial" w:hint="eastAsia"/>
          <w:b/>
          <w:sz w:val="28"/>
          <w:szCs w:val="28"/>
        </w:rPr>
        <w:t>行业文明指数</w:t>
      </w:r>
      <w:r w:rsidR="00964CBE" w:rsidRPr="00FE4704">
        <w:rPr>
          <w:rFonts w:ascii="华文仿宋" w:eastAsia="华文仿宋" w:hAnsi="华文仿宋" w:cs="Arial" w:hint="eastAsia"/>
          <w:b/>
          <w:sz w:val="28"/>
          <w:szCs w:val="28"/>
        </w:rPr>
        <w:t>呈“绿色”标识</w:t>
      </w:r>
      <w:bookmarkEnd w:id="19"/>
      <w:r w:rsidR="003A16F0">
        <w:rPr>
          <w:rFonts w:ascii="华文仿宋" w:eastAsia="华文仿宋" w:hAnsi="华文仿宋" w:cs="Arial" w:hint="eastAsia"/>
          <w:b/>
          <w:sz w:val="28"/>
          <w:szCs w:val="28"/>
        </w:rPr>
        <w:t>，优异</w:t>
      </w:r>
      <w:proofErr w:type="gramStart"/>
      <w:r w:rsidR="003A16F0">
        <w:rPr>
          <w:rFonts w:ascii="华文仿宋" w:eastAsia="华文仿宋" w:hAnsi="华文仿宋" w:cs="Arial" w:hint="eastAsia"/>
          <w:b/>
          <w:sz w:val="28"/>
          <w:szCs w:val="28"/>
        </w:rPr>
        <w:t>数量超</w:t>
      </w:r>
      <w:proofErr w:type="gramEnd"/>
      <w:r w:rsidR="003A16F0">
        <w:rPr>
          <w:rFonts w:ascii="华文仿宋" w:eastAsia="华文仿宋" w:hAnsi="华文仿宋" w:cs="Arial" w:hint="eastAsia"/>
          <w:b/>
          <w:sz w:val="28"/>
          <w:szCs w:val="28"/>
        </w:rPr>
        <w:t>三成</w:t>
      </w:r>
      <w:bookmarkEnd w:id="20"/>
    </w:p>
    <w:p w:rsidR="001737B8" w:rsidRPr="00CF2E61" w:rsidRDefault="00021D77" w:rsidP="00CF2E61">
      <w:pPr>
        <w:spacing w:before="120"/>
        <w:ind w:firstLineChars="200" w:firstLine="560"/>
        <w:rPr>
          <w:rFonts w:ascii="仿宋_GB2312" w:eastAsia="仿宋_GB2312" w:hAnsi="宋体" w:cs="Arial"/>
          <w:sz w:val="28"/>
          <w:szCs w:val="28"/>
        </w:rPr>
      </w:pPr>
      <w:r>
        <w:rPr>
          <w:rFonts w:ascii="仿宋_GB2312" w:eastAsia="仿宋_GB2312" w:hAnsi="宋体" w:cs="Arial" w:hint="eastAsia"/>
          <w:sz w:val="28"/>
          <w:szCs w:val="28"/>
        </w:rPr>
        <w:t>2017年</w:t>
      </w:r>
      <w:r w:rsidR="007C18A2">
        <w:rPr>
          <w:rFonts w:ascii="仿宋_GB2312" w:eastAsia="仿宋_GB2312" w:hAnsi="宋体" w:cs="Arial" w:hint="eastAsia"/>
          <w:sz w:val="28"/>
          <w:szCs w:val="28"/>
        </w:rPr>
        <w:t>，有</w:t>
      </w:r>
      <w:r w:rsidR="00866F9E">
        <w:rPr>
          <w:rFonts w:ascii="仿宋_GB2312" w:eastAsia="仿宋_GB2312" w:hAnsi="宋体" w:cs="Arial" w:hint="eastAsia"/>
          <w:sz w:val="28"/>
          <w:szCs w:val="28"/>
        </w:rPr>
        <w:t>89</w:t>
      </w:r>
      <w:r w:rsidR="00DB4617" w:rsidRPr="00DB4617">
        <w:rPr>
          <w:rFonts w:ascii="仿宋_GB2312" w:eastAsia="仿宋_GB2312" w:hAnsi="宋体" w:cs="Arial" w:hint="eastAsia"/>
          <w:sz w:val="28"/>
          <w:szCs w:val="28"/>
        </w:rPr>
        <w:t>条道路</w:t>
      </w:r>
      <w:r w:rsidR="005B1035">
        <w:rPr>
          <w:rFonts w:ascii="仿宋_GB2312" w:eastAsia="仿宋_GB2312" w:hAnsi="宋体" w:cs="Arial" w:hint="eastAsia"/>
          <w:sz w:val="28"/>
          <w:szCs w:val="28"/>
        </w:rPr>
        <w:t>和6</w:t>
      </w:r>
      <w:r w:rsidR="00866F9E">
        <w:rPr>
          <w:rFonts w:ascii="仿宋_GB2312" w:eastAsia="仿宋_GB2312" w:hAnsi="宋体" w:cs="Arial" w:hint="eastAsia"/>
          <w:sz w:val="28"/>
          <w:szCs w:val="28"/>
        </w:rPr>
        <w:t>5</w:t>
      </w:r>
      <w:r w:rsidR="005B1035">
        <w:rPr>
          <w:rFonts w:ascii="仿宋_GB2312" w:eastAsia="仿宋_GB2312" w:hAnsi="宋体" w:cs="Arial" w:hint="eastAsia"/>
          <w:sz w:val="28"/>
          <w:szCs w:val="28"/>
        </w:rPr>
        <w:t>个小区的</w:t>
      </w:r>
      <w:r w:rsidR="004A69A2">
        <w:rPr>
          <w:rFonts w:ascii="仿宋_GB2312" w:eastAsia="仿宋_GB2312" w:hAnsi="宋体" w:cs="Arial" w:hint="eastAsia"/>
          <w:sz w:val="28"/>
          <w:szCs w:val="28"/>
        </w:rPr>
        <w:t>行业</w:t>
      </w:r>
      <w:r w:rsidR="003E179B" w:rsidRPr="00CF2E61">
        <w:rPr>
          <w:rFonts w:ascii="仿宋_GB2312" w:eastAsia="仿宋_GB2312" w:hAnsi="宋体" w:cs="Arial" w:hint="eastAsia"/>
          <w:sz w:val="28"/>
          <w:szCs w:val="28"/>
        </w:rPr>
        <w:t>文明指数</w:t>
      </w:r>
      <w:r w:rsidR="006F0427" w:rsidRPr="00CF2E61">
        <w:rPr>
          <w:rFonts w:ascii="仿宋_GB2312" w:eastAsia="仿宋_GB2312" w:hAnsi="宋体" w:cs="Arial" w:hint="eastAsia"/>
          <w:sz w:val="28"/>
          <w:szCs w:val="28"/>
        </w:rPr>
        <w:t>均呈</w:t>
      </w:r>
      <w:r w:rsidR="006F0427" w:rsidRPr="00CF2E61">
        <w:rPr>
          <w:rFonts w:ascii="仿宋_GB2312" w:eastAsia="仿宋_GB2312" w:hAnsi="宋体" w:cs="Arial"/>
          <w:sz w:val="28"/>
          <w:szCs w:val="28"/>
        </w:rPr>
        <w:t>“</w:t>
      </w:r>
      <w:r w:rsidR="006F0427" w:rsidRPr="00CF2E61">
        <w:rPr>
          <w:rFonts w:ascii="仿宋_GB2312" w:eastAsia="仿宋_GB2312" w:hAnsi="宋体" w:cs="Arial"/>
          <w:sz w:val="28"/>
          <w:szCs w:val="28"/>
        </w:rPr>
        <w:t>绿色</w:t>
      </w:r>
      <w:r w:rsidR="006F0427" w:rsidRPr="00CF2E61">
        <w:rPr>
          <w:rFonts w:ascii="仿宋_GB2312" w:eastAsia="仿宋_GB2312" w:hAnsi="宋体" w:cs="Arial"/>
          <w:sz w:val="28"/>
          <w:szCs w:val="28"/>
        </w:rPr>
        <w:t>”</w:t>
      </w:r>
      <w:r w:rsidR="006F0427" w:rsidRPr="00CF2E61">
        <w:rPr>
          <w:rFonts w:ascii="仿宋_GB2312" w:eastAsia="仿宋_GB2312" w:hAnsi="宋体" w:cs="Arial"/>
          <w:sz w:val="28"/>
          <w:szCs w:val="28"/>
        </w:rPr>
        <w:t>标识</w:t>
      </w:r>
      <w:r w:rsidR="005B1035">
        <w:rPr>
          <w:rFonts w:ascii="仿宋_GB2312" w:eastAsia="仿宋_GB2312" w:hAnsi="宋体" w:cs="Arial" w:hint="eastAsia"/>
          <w:sz w:val="28"/>
          <w:szCs w:val="28"/>
        </w:rPr>
        <w:t>，占3</w:t>
      </w:r>
      <w:r w:rsidR="00866F9E">
        <w:rPr>
          <w:rFonts w:ascii="仿宋_GB2312" w:eastAsia="仿宋_GB2312" w:hAnsi="宋体" w:cs="Arial" w:hint="eastAsia"/>
          <w:sz w:val="28"/>
          <w:szCs w:val="28"/>
        </w:rPr>
        <w:t>8.5</w:t>
      </w:r>
      <w:r w:rsidR="005B1035">
        <w:rPr>
          <w:rFonts w:ascii="仿宋_GB2312" w:eastAsia="仿宋_GB2312" w:hAnsi="宋体" w:cs="Arial" w:hint="eastAsia"/>
          <w:sz w:val="28"/>
          <w:szCs w:val="28"/>
        </w:rPr>
        <w:t>%。</w:t>
      </w:r>
      <w:r w:rsidR="00CE4965" w:rsidRPr="00723A1C">
        <w:rPr>
          <w:rFonts w:ascii="仿宋_GB2312" w:eastAsia="仿宋_GB2312" w:hAnsi="宋体" w:cs="Arial" w:hint="eastAsia"/>
          <w:sz w:val="28"/>
          <w:szCs w:val="28"/>
        </w:rPr>
        <w:t>其中，</w:t>
      </w:r>
      <w:r w:rsidR="00036B9B" w:rsidRPr="00036B9B">
        <w:rPr>
          <w:rFonts w:ascii="仿宋_GB2312" w:eastAsia="仿宋_GB2312" w:hAnsi="宋体" w:cs="Arial" w:hint="eastAsia"/>
          <w:sz w:val="28"/>
          <w:szCs w:val="28"/>
        </w:rPr>
        <w:t>杨浦区四平路</w:t>
      </w:r>
      <w:r w:rsidR="00723A1C">
        <w:rPr>
          <w:rFonts w:ascii="仿宋_GB2312" w:eastAsia="仿宋_GB2312" w:hAnsi="宋体" w:cs="Arial" w:hint="eastAsia"/>
          <w:sz w:val="28"/>
          <w:szCs w:val="28"/>
        </w:rPr>
        <w:t>(</w:t>
      </w:r>
      <w:r w:rsidR="00036B9B" w:rsidRPr="00036B9B">
        <w:rPr>
          <w:rFonts w:ascii="仿宋_GB2312" w:eastAsia="仿宋_GB2312" w:hAnsi="宋体" w:cs="Arial" w:hint="eastAsia"/>
          <w:sz w:val="28"/>
          <w:szCs w:val="28"/>
        </w:rPr>
        <w:t>环岛</w:t>
      </w:r>
      <w:r w:rsidR="00723A1C">
        <w:rPr>
          <w:rFonts w:ascii="仿宋_GB2312" w:eastAsia="仿宋_GB2312" w:hAnsi="宋体" w:cs="Arial" w:hint="eastAsia"/>
          <w:sz w:val="28"/>
          <w:szCs w:val="28"/>
        </w:rPr>
        <w:t>-</w:t>
      </w:r>
      <w:r w:rsidR="00036B9B" w:rsidRPr="00036B9B">
        <w:rPr>
          <w:rFonts w:ascii="仿宋_GB2312" w:eastAsia="仿宋_GB2312" w:hAnsi="宋体" w:cs="Arial" w:hint="eastAsia"/>
          <w:sz w:val="28"/>
          <w:szCs w:val="28"/>
        </w:rPr>
        <w:t>国定路</w:t>
      </w:r>
      <w:r w:rsidR="00723A1C">
        <w:rPr>
          <w:rFonts w:ascii="仿宋_GB2312" w:eastAsia="仿宋_GB2312" w:hAnsi="宋体" w:cs="Arial" w:hint="eastAsia"/>
          <w:sz w:val="28"/>
          <w:szCs w:val="28"/>
        </w:rPr>
        <w:t>)</w:t>
      </w:r>
      <w:r w:rsidR="00F1292F">
        <w:rPr>
          <w:rFonts w:ascii="仿宋_GB2312" w:eastAsia="仿宋_GB2312" w:hAnsi="宋体" w:cs="Arial" w:hint="eastAsia"/>
          <w:sz w:val="28"/>
          <w:szCs w:val="28"/>
        </w:rPr>
        <w:t>、</w:t>
      </w:r>
      <w:r w:rsidR="00036B9B" w:rsidRPr="00036B9B">
        <w:rPr>
          <w:rFonts w:ascii="仿宋_GB2312" w:eastAsia="仿宋_GB2312" w:hAnsi="宋体" w:cs="Arial" w:hint="eastAsia"/>
          <w:sz w:val="28"/>
          <w:szCs w:val="28"/>
        </w:rPr>
        <w:t>黄浦区中山东一路</w:t>
      </w:r>
      <w:proofErr w:type="gramStart"/>
      <w:r w:rsidR="00036B9B" w:rsidRPr="00036B9B">
        <w:rPr>
          <w:rFonts w:ascii="仿宋_GB2312" w:eastAsia="仿宋_GB2312" w:hAnsi="宋体" w:cs="Arial" w:hint="eastAsia"/>
          <w:sz w:val="28"/>
          <w:szCs w:val="28"/>
        </w:rPr>
        <w:t>东侧</w:t>
      </w:r>
      <w:r w:rsidR="00036B9B">
        <w:rPr>
          <w:rFonts w:ascii="仿宋_GB2312" w:eastAsia="仿宋_GB2312" w:hAnsi="宋体" w:cs="Arial" w:hint="eastAsia"/>
          <w:sz w:val="28"/>
          <w:szCs w:val="28"/>
        </w:rPr>
        <w:t>(</w:t>
      </w:r>
      <w:proofErr w:type="gramEnd"/>
      <w:r w:rsidR="00036B9B" w:rsidRPr="00036B9B">
        <w:rPr>
          <w:rFonts w:ascii="仿宋_GB2312" w:eastAsia="仿宋_GB2312" w:hAnsi="宋体" w:cs="Arial" w:hint="eastAsia"/>
          <w:sz w:val="28"/>
          <w:szCs w:val="28"/>
        </w:rPr>
        <w:t>南苏州路</w:t>
      </w:r>
      <w:r w:rsidR="00036B9B">
        <w:rPr>
          <w:rFonts w:ascii="仿宋_GB2312" w:eastAsia="仿宋_GB2312" w:hAnsi="宋体" w:cs="Arial" w:hint="eastAsia"/>
          <w:sz w:val="28"/>
          <w:szCs w:val="28"/>
        </w:rPr>
        <w:t>-</w:t>
      </w:r>
      <w:r w:rsidR="00036B9B" w:rsidRPr="00036B9B">
        <w:rPr>
          <w:rFonts w:ascii="仿宋_GB2312" w:eastAsia="仿宋_GB2312" w:hAnsi="宋体" w:cs="Arial" w:hint="eastAsia"/>
          <w:sz w:val="28"/>
          <w:szCs w:val="28"/>
        </w:rPr>
        <w:t>延安东路</w:t>
      </w:r>
      <w:r w:rsidR="00036B9B">
        <w:rPr>
          <w:rFonts w:ascii="仿宋_GB2312" w:eastAsia="仿宋_GB2312" w:hAnsi="宋体" w:cs="Arial" w:hint="eastAsia"/>
          <w:sz w:val="28"/>
          <w:szCs w:val="28"/>
        </w:rPr>
        <w:t>)、</w:t>
      </w:r>
      <w:r w:rsidR="00E4412B">
        <w:rPr>
          <w:rFonts w:ascii="仿宋_GB2312" w:eastAsia="仿宋_GB2312" w:hAnsi="宋体" w:cs="Arial" w:hint="eastAsia"/>
          <w:sz w:val="28"/>
          <w:szCs w:val="28"/>
        </w:rPr>
        <w:t>虹口区</w:t>
      </w:r>
      <w:r w:rsidR="00036B9B" w:rsidRPr="00036B9B">
        <w:rPr>
          <w:rFonts w:ascii="仿宋_GB2312" w:eastAsia="仿宋_GB2312" w:hAnsi="宋体" w:cs="Arial" w:hint="eastAsia"/>
          <w:sz w:val="28"/>
          <w:szCs w:val="28"/>
        </w:rPr>
        <w:t>凉城路68弄</w:t>
      </w:r>
      <w:r w:rsidR="00E4412B">
        <w:rPr>
          <w:rFonts w:ascii="仿宋_GB2312" w:eastAsia="仿宋_GB2312" w:hAnsi="宋体" w:cs="Arial" w:hint="eastAsia"/>
          <w:sz w:val="28"/>
          <w:szCs w:val="28"/>
        </w:rPr>
        <w:t>小区</w:t>
      </w:r>
      <w:r w:rsidR="00F1292F">
        <w:rPr>
          <w:rFonts w:ascii="仿宋_GB2312" w:eastAsia="仿宋_GB2312" w:hAnsi="宋体" w:cs="Arial" w:hint="eastAsia"/>
          <w:sz w:val="28"/>
          <w:szCs w:val="28"/>
        </w:rPr>
        <w:t>、</w:t>
      </w:r>
      <w:r w:rsidR="00E4412B">
        <w:rPr>
          <w:rFonts w:ascii="仿宋_GB2312" w:eastAsia="仿宋_GB2312" w:hAnsi="宋体" w:cs="Arial" w:hint="eastAsia"/>
          <w:sz w:val="28"/>
          <w:szCs w:val="28"/>
        </w:rPr>
        <w:t>普陀区</w:t>
      </w:r>
      <w:proofErr w:type="gramStart"/>
      <w:r w:rsidR="00036B9B" w:rsidRPr="00036B9B">
        <w:rPr>
          <w:rFonts w:ascii="仿宋_GB2312" w:eastAsia="仿宋_GB2312" w:hAnsi="宋体" w:cs="Arial" w:hint="eastAsia"/>
          <w:sz w:val="28"/>
          <w:szCs w:val="28"/>
        </w:rPr>
        <w:t>圣都汇</w:t>
      </w:r>
      <w:r w:rsidR="00E4412B">
        <w:rPr>
          <w:rFonts w:ascii="仿宋_GB2312" w:eastAsia="仿宋_GB2312" w:hAnsi="宋体" w:cs="Arial" w:hint="eastAsia"/>
          <w:sz w:val="28"/>
          <w:szCs w:val="28"/>
        </w:rPr>
        <w:t>社区</w:t>
      </w:r>
      <w:proofErr w:type="gramEnd"/>
      <w:r w:rsidR="00F1292F">
        <w:rPr>
          <w:rFonts w:ascii="仿宋_GB2312" w:eastAsia="仿宋_GB2312" w:hAnsi="宋体" w:cs="Arial" w:hint="eastAsia"/>
          <w:sz w:val="28"/>
          <w:szCs w:val="28"/>
        </w:rPr>
        <w:t>、</w:t>
      </w:r>
      <w:r w:rsidR="00E4412B">
        <w:rPr>
          <w:rFonts w:ascii="仿宋_GB2312" w:eastAsia="仿宋_GB2312" w:hAnsi="宋体" w:cs="Arial" w:hint="eastAsia"/>
          <w:sz w:val="28"/>
          <w:szCs w:val="28"/>
        </w:rPr>
        <w:t>静安</w:t>
      </w:r>
      <w:proofErr w:type="gramStart"/>
      <w:r w:rsidR="00E4412B">
        <w:rPr>
          <w:rFonts w:ascii="仿宋_GB2312" w:eastAsia="仿宋_GB2312" w:hAnsi="宋体" w:cs="Arial" w:hint="eastAsia"/>
          <w:sz w:val="28"/>
          <w:szCs w:val="28"/>
        </w:rPr>
        <w:t>区</w:t>
      </w:r>
      <w:r w:rsidR="00036B9B" w:rsidRPr="00036B9B">
        <w:rPr>
          <w:rFonts w:ascii="仿宋_GB2312" w:eastAsia="仿宋_GB2312" w:hAnsi="宋体" w:cs="Arial" w:hint="eastAsia"/>
          <w:sz w:val="28"/>
          <w:szCs w:val="28"/>
        </w:rPr>
        <w:t>悠和</w:t>
      </w:r>
      <w:proofErr w:type="gramEnd"/>
      <w:r w:rsidR="00036B9B" w:rsidRPr="00036B9B">
        <w:rPr>
          <w:rFonts w:ascii="仿宋_GB2312" w:eastAsia="仿宋_GB2312" w:hAnsi="宋体" w:cs="Arial" w:hint="eastAsia"/>
          <w:sz w:val="28"/>
          <w:szCs w:val="28"/>
        </w:rPr>
        <w:t>家园</w:t>
      </w:r>
      <w:r w:rsidR="00E4412B">
        <w:rPr>
          <w:rFonts w:ascii="仿宋_GB2312" w:eastAsia="仿宋_GB2312" w:hAnsi="宋体" w:cs="Arial" w:hint="eastAsia"/>
          <w:sz w:val="28"/>
          <w:szCs w:val="28"/>
        </w:rPr>
        <w:t>社区</w:t>
      </w:r>
      <w:r w:rsidR="00F1292F">
        <w:rPr>
          <w:rFonts w:ascii="仿宋_GB2312" w:eastAsia="仿宋_GB2312" w:hAnsi="宋体" w:cs="Arial" w:hint="eastAsia"/>
          <w:sz w:val="28"/>
          <w:szCs w:val="28"/>
        </w:rPr>
        <w:t>、</w:t>
      </w:r>
      <w:r w:rsidR="00E4412B">
        <w:rPr>
          <w:rFonts w:ascii="仿宋_GB2312" w:eastAsia="仿宋_GB2312" w:hAnsi="宋体" w:cs="Arial" w:hint="eastAsia"/>
          <w:sz w:val="28"/>
          <w:szCs w:val="28"/>
        </w:rPr>
        <w:t>浦东新区</w:t>
      </w:r>
      <w:r w:rsidR="00F1292F" w:rsidRPr="0095657F">
        <w:rPr>
          <w:rFonts w:ascii="仿宋_GB2312" w:eastAsia="仿宋_GB2312" w:hAnsi="宋体" w:cs="Arial" w:hint="eastAsia"/>
          <w:sz w:val="28"/>
          <w:szCs w:val="28"/>
        </w:rPr>
        <w:t>济阳一村</w:t>
      </w:r>
      <w:r w:rsidR="00E4412B">
        <w:rPr>
          <w:rFonts w:ascii="仿宋_GB2312" w:eastAsia="仿宋_GB2312" w:hAnsi="宋体" w:cs="Arial" w:hint="eastAsia"/>
          <w:sz w:val="28"/>
          <w:szCs w:val="28"/>
        </w:rPr>
        <w:t>小区</w:t>
      </w:r>
      <w:r w:rsidR="00F1292F">
        <w:rPr>
          <w:rFonts w:ascii="仿宋_GB2312" w:eastAsia="仿宋_GB2312" w:hAnsi="宋体" w:cs="Arial" w:hint="eastAsia"/>
          <w:sz w:val="28"/>
          <w:szCs w:val="28"/>
        </w:rPr>
        <w:t>这</w:t>
      </w:r>
      <w:r w:rsidR="00036B9B">
        <w:rPr>
          <w:rFonts w:ascii="仿宋_GB2312" w:eastAsia="仿宋_GB2312" w:hAnsi="宋体" w:cs="Arial" w:hint="eastAsia"/>
          <w:sz w:val="28"/>
          <w:szCs w:val="28"/>
        </w:rPr>
        <w:t>6</w:t>
      </w:r>
      <w:r w:rsidR="00F1292F">
        <w:rPr>
          <w:rFonts w:ascii="仿宋_GB2312" w:eastAsia="仿宋_GB2312" w:hAnsi="宋体" w:cs="Arial" w:hint="eastAsia"/>
          <w:sz w:val="28"/>
          <w:szCs w:val="28"/>
        </w:rPr>
        <w:t>个</w:t>
      </w:r>
      <w:r w:rsidR="00E4412B">
        <w:rPr>
          <w:rFonts w:ascii="仿宋_GB2312" w:eastAsia="仿宋_GB2312" w:hAnsi="宋体" w:cs="Arial" w:hint="eastAsia"/>
          <w:sz w:val="28"/>
          <w:szCs w:val="28"/>
        </w:rPr>
        <w:t>测评</w:t>
      </w:r>
      <w:proofErr w:type="gramStart"/>
      <w:r w:rsidR="004A69A2">
        <w:rPr>
          <w:rFonts w:ascii="仿宋_GB2312" w:eastAsia="仿宋_GB2312" w:hAnsi="宋体" w:cs="Arial" w:hint="eastAsia"/>
          <w:sz w:val="28"/>
          <w:szCs w:val="28"/>
        </w:rPr>
        <w:t>点</w:t>
      </w:r>
      <w:r w:rsidR="00F1292F" w:rsidRPr="00CF2E61">
        <w:rPr>
          <w:rFonts w:ascii="仿宋_GB2312" w:eastAsia="仿宋_GB2312" w:hAnsi="宋体" w:cs="Arial" w:hint="eastAsia"/>
          <w:sz w:val="28"/>
          <w:szCs w:val="28"/>
        </w:rPr>
        <w:t>表现</w:t>
      </w:r>
      <w:proofErr w:type="gramEnd"/>
      <w:r w:rsidR="00F1292F" w:rsidRPr="00CF2E61">
        <w:rPr>
          <w:rFonts w:ascii="仿宋_GB2312" w:eastAsia="仿宋_GB2312" w:hAnsi="宋体" w:cs="Arial" w:hint="eastAsia"/>
          <w:sz w:val="28"/>
          <w:szCs w:val="28"/>
        </w:rPr>
        <w:t>“优秀”</w:t>
      </w:r>
      <w:r w:rsidR="006F0427" w:rsidRPr="00CF2E61">
        <w:rPr>
          <w:rFonts w:ascii="仿宋_GB2312" w:eastAsia="仿宋_GB2312" w:hAnsi="宋体" w:cs="Arial" w:hint="eastAsia"/>
          <w:sz w:val="28"/>
          <w:szCs w:val="28"/>
        </w:rPr>
        <w:t>，</w:t>
      </w:r>
      <w:r w:rsidR="00F1292F">
        <w:rPr>
          <w:rFonts w:ascii="仿宋_GB2312" w:eastAsia="仿宋_GB2312" w:hAnsi="宋体" w:cs="Arial" w:hint="eastAsia"/>
          <w:sz w:val="28"/>
          <w:szCs w:val="28"/>
        </w:rPr>
        <w:t>文明指数超过90.0</w:t>
      </w:r>
      <w:r w:rsidR="00F1292F" w:rsidRPr="00CF2E61">
        <w:rPr>
          <w:rFonts w:ascii="仿宋_GB2312" w:eastAsia="仿宋_GB2312" w:hAnsi="宋体" w:cs="Arial" w:hint="eastAsia"/>
          <w:sz w:val="28"/>
          <w:szCs w:val="28"/>
        </w:rPr>
        <w:t>，</w:t>
      </w:r>
      <w:r w:rsidR="00073DF0" w:rsidRPr="00CF2E61">
        <w:rPr>
          <w:rFonts w:ascii="仿宋_GB2312" w:eastAsia="仿宋_GB2312" w:hAnsi="宋体" w:cs="Arial" w:hint="eastAsia"/>
          <w:sz w:val="28"/>
          <w:szCs w:val="28"/>
        </w:rPr>
        <w:t>详见表</w:t>
      </w:r>
      <w:r w:rsidR="00CF2E61">
        <w:rPr>
          <w:rFonts w:ascii="仿宋_GB2312" w:eastAsia="仿宋_GB2312" w:hAnsi="宋体" w:cs="Arial" w:hint="eastAsia"/>
          <w:sz w:val="28"/>
          <w:szCs w:val="28"/>
        </w:rPr>
        <w:t>3</w:t>
      </w:r>
      <w:r w:rsidR="00694323">
        <w:rPr>
          <w:rFonts w:ascii="仿宋_GB2312" w:eastAsia="仿宋_GB2312" w:hAnsi="宋体" w:cs="Arial" w:hint="eastAsia"/>
          <w:sz w:val="28"/>
          <w:szCs w:val="28"/>
        </w:rPr>
        <w:t>、表4</w:t>
      </w:r>
      <w:r w:rsidR="006F0427" w:rsidRPr="00CF2E61">
        <w:rPr>
          <w:rFonts w:ascii="仿宋_GB2312" w:eastAsia="仿宋_GB2312" w:hAnsi="宋体" w:cs="Arial" w:hint="eastAsia"/>
          <w:sz w:val="28"/>
          <w:szCs w:val="28"/>
        </w:rPr>
        <w:t>。</w:t>
      </w:r>
    </w:p>
    <w:p w:rsidR="00073DF0" w:rsidRPr="00281003" w:rsidRDefault="00FF34A1" w:rsidP="003027C4">
      <w:pPr>
        <w:ind w:firstLineChars="253" w:firstLine="559"/>
        <w:jc w:val="center"/>
        <w:rPr>
          <w:rFonts w:ascii="仿宋_GB2312" w:eastAsia="仿宋_GB2312"/>
          <w:b/>
          <w:sz w:val="22"/>
        </w:rPr>
      </w:pPr>
      <w:r>
        <w:rPr>
          <w:rFonts w:ascii="仿宋_GB2312" w:eastAsia="仿宋_GB2312" w:hint="eastAsia"/>
          <w:b/>
          <w:sz w:val="22"/>
        </w:rPr>
        <w:t>道路保洁</w:t>
      </w:r>
      <w:r w:rsidR="00281003" w:rsidRPr="00281003">
        <w:rPr>
          <w:rFonts w:ascii="仿宋_GB2312" w:eastAsia="仿宋_GB2312" w:hint="eastAsia"/>
          <w:b/>
          <w:sz w:val="22"/>
        </w:rPr>
        <w:t>文明指数</w:t>
      </w:r>
      <w:r w:rsidR="00D107FA" w:rsidRPr="00281003">
        <w:rPr>
          <w:rFonts w:ascii="仿宋_GB2312" w:eastAsia="仿宋_GB2312" w:hint="eastAsia"/>
          <w:b/>
          <w:sz w:val="22"/>
        </w:rPr>
        <w:t>表现</w:t>
      </w:r>
      <w:r w:rsidR="00A43A7A" w:rsidRPr="00281003">
        <w:rPr>
          <w:rFonts w:ascii="仿宋_GB2312" w:eastAsia="仿宋_GB2312" w:hint="eastAsia"/>
          <w:b/>
          <w:sz w:val="22"/>
        </w:rPr>
        <w:t>“优秀”</w:t>
      </w:r>
      <w:r>
        <w:rPr>
          <w:rFonts w:ascii="仿宋_GB2312" w:eastAsia="仿宋_GB2312" w:hint="eastAsia"/>
          <w:b/>
          <w:sz w:val="22"/>
        </w:rPr>
        <w:t>道路</w:t>
      </w:r>
    </w:p>
    <w:p w:rsidR="00281003" w:rsidRDefault="00281003" w:rsidP="003027C4">
      <w:pPr>
        <w:ind w:firstLineChars="253" w:firstLine="557"/>
        <w:jc w:val="center"/>
        <w:rPr>
          <w:rFonts w:ascii="黑体" w:eastAsia="黑体" w:hAnsi="Arial" w:cs="Arial"/>
          <w:b/>
          <w:bCs/>
          <w:color w:val="000000"/>
          <w:sz w:val="28"/>
          <w:szCs w:val="28"/>
        </w:rPr>
      </w:pPr>
      <w:r w:rsidRPr="00D91BAF">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D91BAF">
        <w:rPr>
          <w:rFonts w:asciiTheme="minorEastAsia" w:eastAsiaTheme="minorEastAsia" w:hAnsiTheme="minorEastAsia" w:hint="eastAsia"/>
          <w:sz w:val="22"/>
        </w:rPr>
        <w:t>）</w:t>
      </w:r>
    </w:p>
    <w:p w:rsidR="00281003" w:rsidRPr="00A0164F" w:rsidRDefault="00281003" w:rsidP="00C9302F">
      <w:pPr>
        <w:spacing w:line="360" w:lineRule="auto"/>
        <w:jc w:val="left"/>
        <w:rPr>
          <w:rFonts w:ascii="仿宋_GB2312" w:eastAsia="仿宋_GB2312"/>
          <w:szCs w:val="21"/>
        </w:rPr>
      </w:pPr>
      <w:r w:rsidRPr="00A0164F">
        <w:rPr>
          <w:rFonts w:ascii="仿宋_GB2312" w:eastAsia="仿宋_GB2312" w:hint="eastAsia"/>
          <w:szCs w:val="21"/>
        </w:rPr>
        <w:t>表3</w:t>
      </w:r>
      <w:r w:rsidR="00A0164F">
        <w:rPr>
          <w:rFonts w:ascii="仿宋_GB2312" w:eastAsia="仿宋_GB2312" w:hint="eastAsia"/>
          <w:szCs w:val="21"/>
        </w:rPr>
        <w:t xml:space="preserve">                                                                   </w:t>
      </w:r>
      <w:r w:rsidRPr="00A0164F">
        <w:rPr>
          <w:rFonts w:ascii="仿宋_GB2312" w:eastAsia="仿宋_GB2312" w:hint="eastAsia"/>
          <w:szCs w:val="21"/>
        </w:rPr>
        <w:t>单位：分</w:t>
      </w:r>
    </w:p>
    <w:tbl>
      <w:tblPr>
        <w:tblW w:w="83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417"/>
        <w:gridCol w:w="1418"/>
        <w:gridCol w:w="1417"/>
        <w:gridCol w:w="1418"/>
        <w:gridCol w:w="1843"/>
      </w:tblGrid>
      <w:tr w:rsidR="00723A1C" w:rsidRPr="00723A1C" w:rsidTr="00036B9B">
        <w:trPr>
          <w:trHeight w:val="737"/>
        </w:trPr>
        <w:tc>
          <w:tcPr>
            <w:tcW w:w="866"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排名</w:t>
            </w:r>
          </w:p>
        </w:tc>
        <w:tc>
          <w:tcPr>
            <w:tcW w:w="1417"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所属区</w:t>
            </w:r>
          </w:p>
        </w:tc>
        <w:tc>
          <w:tcPr>
            <w:tcW w:w="1418"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道路名称</w:t>
            </w:r>
          </w:p>
        </w:tc>
        <w:tc>
          <w:tcPr>
            <w:tcW w:w="1417"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起点</w:t>
            </w:r>
          </w:p>
        </w:tc>
        <w:tc>
          <w:tcPr>
            <w:tcW w:w="1418"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终点</w:t>
            </w:r>
          </w:p>
        </w:tc>
        <w:tc>
          <w:tcPr>
            <w:tcW w:w="1843" w:type="dxa"/>
            <w:shd w:val="clear" w:color="auto" w:fill="auto"/>
            <w:vAlign w:val="center"/>
            <w:hideMark/>
          </w:tcPr>
          <w:p w:rsidR="00723A1C" w:rsidRPr="00723A1C" w:rsidRDefault="00723A1C" w:rsidP="00723A1C">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文明指数</w:t>
            </w:r>
          </w:p>
        </w:tc>
      </w:tr>
      <w:tr w:rsidR="00866F9E" w:rsidRPr="00723A1C" w:rsidTr="00036B9B">
        <w:trPr>
          <w:trHeight w:val="737"/>
        </w:trPr>
        <w:tc>
          <w:tcPr>
            <w:tcW w:w="866" w:type="dxa"/>
            <w:shd w:val="clear" w:color="auto" w:fill="auto"/>
            <w:noWrap/>
            <w:vAlign w:val="center"/>
            <w:hideMark/>
          </w:tcPr>
          <w:p w:rsidR="00866F9E" w:rsidRPr="00723A1C" w:rsidRDefault="00866F9E" w:rsidP="00723A1C">
            <w:pPr>
              <w:widowControl/>
              <w:jc w:val="center"/>
              <w:rPr>
                <w:rFonts w:ascii="仿宋_GB2312" w:eastAsia="仿宋_GB2312" w:hAnsi="宋体" w:cs="宋体"/>
                <w:kern w:val="0"/>
                <w:sz w:val="24"/>
              </w:rPr>
            </w:pPr>
            <w:r w:rsidRPr="00723A1C">
              <w:rPr>
                <w:rFonts w:ascii="仿宋_GB2312" w:eastAsia="仿宋_GB2312" w:hAnsi="宋体" w:cs="宋体" w:hint="eastAsia"/>
                <w:kern w:val="0"/>
                <w:sz w:val="24"/>
              </w:rPr>
              <w:t>1</w:t>
            </w:r>
          </w:p>
        </w:tc>
        <w:tc>
          <w:tcPr>
            <w:tcW w:w="141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杨浦区</w:t>
            </w:r>
          </w:p>
        </w:tc>
        <w:tc>
          <w:tcPr>
            <w:tcW w:w="1418"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四平路</w:t>
            </w:r>
          </w:p>
        </w:tc>
        <w:tc>
          <w:tcPr>
            <w:tcW w:w="141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环岛</w:t>
            </w:r>
          </w:p>
        </w:tc>
        <w:tc>
          <w:tcPr>
            <w:tcW w:w="1418"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国定路</w:t>
            </w:r>
          </w:p>
        </w:tc>
        <w:tc>
          <w:tcPr>
            <w:tcW w:w="1843"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92.23 </w:t>
            </w:r>
          </w:p>
        </w:tc>
      </w:tr>
      <w:tr w:rsidR="00866F9E" w:rsidRPr="00723A1C" w:rsidTr="00036B9B">
        <w:trPr>
          <w:trHeight w:val="737"/>
        </w:trPr>
        <w:tc>
          <w:tcPr>
            <w:tcW w:w="866" w:type="dxa"/>
            <w:shd w:val="clear" w:color="auto" w:fill="auto"/>
            <w:noWrap/>
            <w:vAlign w:val="center"/>
          </w:tcPr>
          <w:p w:rsidR="00866F9E" w:rsidRPr="00723A1C" w:rsidRDefault="00866F9E" w:rsidP="00723A1C">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c>
          <w:tcPr>
            <w:tcW w:w="1417" w:type="dxa"/>
            <w:shd w:val="clear" w:color="auto" w:fill="auto"/>
            <w:vAlign w:val="center"/>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黄浦区</w:t>
            </w:r>
          </w:p>
        </w:tc>
        <w:tc>
          <w:tcPr>
            <w:tcW w:w="1418" w:type="dxa"/>
            <w:shd w:val="clear" w:color="auto" w:fill="auto"/>
            <w:vAlign w:val="center"/>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中山东一路东侧</w:t>
            </w:r>
          </w:p>
        </w:tc>
        <w:tc>
          <w:tcPr>
            <w:tcW w:w="1417" w:type="dxa"/>
            <w:shd w:val="clear" w:color="auto" w:fill="auto"/>
            <w:vAlign w:val="center"/>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南苏州路</w:t>
            </w:r>
          </w:p>
        </w:tc>
        <w:tc>
          <w:tcPr>
            <w:tcW w:w="1418" w:type="dxa"/>
            <w:shd w:val="clear" w:color="auto" w:fill="auto"/>
            <w:vAlign w:val="center"/>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延安东路</w:t>
            </w:r>
          </w:p>
        </w:tc>
        <w:tc>
          <w:tcPr>
            <w:tcW w:w="1843" w:type="dxa"/>
            <w:shd w:val="clear" w:color="auto" w:fill="auto"/>
            <w:vAlign w:val="center"/>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90.69 </w:t>
            </w:r>
          </w:p>
        </w:tc>
      </w:tr>
    </w:tbl>
    <w:p w:rsidR="00756309" w:rsidRPr="00281003" w:rsidRDefault="00BE0CE1" w:rsidP="00463331">
      <w:pPr>
        <w:spacing w:beforeLines="100" w:before="312"/>
        <w:ind w:firstLineChars="253" w:firstLine="559"/>
        <w:jc w:val="center"/>
        <w:rPr>
          <w:rFonts w:ascii="仿宋_GB2312" w:eastAsia="仿宋_GB2312"/>
          <w:b/>
          <w:sz w:val="22"/>
        </w:rPr>
      </w:pPr>
      <w:r>
        <w:rPr>
          <w:rFonts w:ascii="仿宋_GB2312" w:eastAsia="仿宋_GB2312" w:hint="eastAsia"/>
          <w:b/>
          <w:sz w:val="22"/>
        </w:rPr>
        <w:t>垃圾清运</w:t>
      </w:r>
      <w:r w:rsidR="00756309" w:rsidRPr="00281003">
        <w:rPr>
          <w:rFonts w:ascii="仿宋_GB2312" w:eastAsia="仿宋_GB2312" w:hint="eastAsia"/>
          <w:b/>
          <w:sz w:val="22"/>
        </w:rPr>
        <w:t>文明指数表现“优秀”</w:t>
      </w:r>
      <w:r>
        <w:rPr>
          <w:rFonts w:ascii="仿宋_GB2312" w:eastAsia="仿宋_GB2312" w:hint="eastAsia"/>
          <w:b/>
          <w:sz w:val="22"/>
        </w:rPr>
        <w:t>小区</w:t>
      </w:r>
    </w:p>
    <w:p w:rsidR="00756309" w:rsidRDefault="00756309" w:rsidP="00756309">
      <w:pPr>
        <w:ind w:firstLineChars="253" w:firstLine="557"/>
        <w:jc w:val="center"/>
        <w:rPr>
          <w:rFonts w:ascii="黑体" w:eastAsia="黑体" w:hAnsi="Arial" w:cs="Arial"/>
          <w:b/>
          <w:bCs/>
          <w:color w:val="000000"/>
          <w:sz w:val="28"/>
          <w:szCs w:val="28"/>
        </w:rPr>
      </w:pPr>
      <w:r w:rsidRPr="00D91BAF">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D91BAF">
        <w:rPr>
          <w:rFonts w:asciiTheme="minorEastAsia" w:eastAsiaTheme="minorEastAsia" w:hAnsiTheme="minorEastAsia" w:hint="eastAsia"/>
          <w:sz w:val="22"/>
        </w:rPr>
        <w:t>）</w:t>
      </w:r>
    </w:p>
    <w:p w:rsidR="00756309" w:rsidRPr="00D63A21" w:rsidRDefault="00756309" w:rsidP="00756309">
      <w:pPr>
        <w:spacing w:line="360" w:lineRule="auto"/>
        <w:jc w:val="left"/>
        <w:rPr>
          <w:rFonts w:ascii="仿宋_GB2312" w:eastAsia="仿宋_GB2312"/>
          <w:szCs w:val="21"/>
        </w:rPr>
      </w:pPr>
      <w:r w:rsidRPr="00D63A21">
        <w:rPr>
          <w:rFonts w:ascii="仿宋_GB2312" w:eastAsia="仿宋_GB2312" w:hint="eastAsia"/>
          <w:szCs w:val="21"/>
        </w:rPr>
        <w:t>表</w:t>
      </w:r>
      <w:r w:rsidR="00516948" w:rsidRPr="00D63A21">
        <w:rPr>
          <w:rFonts w:ascii="仿宋_GB2312" w:eastAsia="仿宋_GB2312" w:hint="eastAsia"/>
          <w:szCs w:val="21"/>
        </w:rPr>
        <w:t>4</w:t>
      </w:r>
      <w:r w:rsidR="00D63A21">
        <w:rPr>
          <w:rFonts w:ascii="仿宋_GB2312" w:eastAsia="仿宋_GB2312" w:hint="eastAsia"/>
          <w:szCs w:val="21"/>
        </w:rPr>
        <w:t xml:space="preserve">                                                                     </w:t>
      </w:r>
      <w:r w:rsidRPr="00D63A21">
        <w:rPr>
          <w:rFonts w:ascii="仿宋_GB2312" w:eastAsia="仿宋_GB2312" w:hint="eastAsia"/>
          <w:szCs w:val="21"/>
        </w:rPr>
        <w:t>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1842"/>
        <w:gridCol w:w="2977"/>
        <w:gridCol w:w="1559"/>
      </w:tblGrid>
      <w:tr w:rsidR="003445E2" w:rsidRPr="00723A1C" w:rsidTr="00036B9B">
        <w:trPr>
          <w:trHeight w:val="737"/>
          <w:tblHeader/>
        </w:trPr>
        <w:tc>
          <w:tcPr>
            <w:tcW w:w="866" w:type="dxa"/>
            <w:shd w:val="clear" w:color="auto" w:fill="auto"/>
            <w:vAlign w:val="center"/>
            <w:hideMark/>
          </w:tcPr>
          <w:p w:rsidR="003445E2" w:rsidRPr="00723A1C" w:rsidRDefault="003445E2" w:rsidP="00CD415A">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排名</w:t>
            </w:r>
          </w:p>
        </w:tc>
        <w:tc>
          <w:tcPr>
            <w:tcW w:w="1276" w:type="dxa"/>
            <w:shd w:val="clear" w:color="auto" w:fill="auto"/>
            <w:vAlign w:val="center"/>
            <w:hideMark/>
          </w:tcPr>
          <w:p w:rsidR="003445E2" w:rsidRPr="00723A1C" w:rsidRDefault="003445E2" w:rsidP="00CD415A">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所属区</w:t>
            </w:r>
          </w:p>
        </w:tc>
        <w:tc>
          <w:tcPr>
            <w:tcW w:w="1842" w:type="dxa"/>
            <w:shd w:val="clear" w:color="auto" w:fill="auto"/>
            <w:vAlign w:val="center"/>
            <w:hideMark/>
          </w:tcPr>
          <w:p w:rsidR="003445E2" w:rsidRPr="00723A1C" w:rsidRDefault="00711A52" w:rsidP="00CD415A">
            <w:pPr>
              <w:jc w:val="center"/>
              <w:rPr>
                <w:rFonts w:ascii="仿宋_GB2312" w:eastAsia="仿宋_GB2312" w:hAnsi="宋体" w:cs="宋体"/>
                <w:b/>
                <w:bCs/>
                <w:kern w:val="0"/>
                <w:sz w:val="24"/>
              </w:rPr>
            </w:pPr>
            <w:r>
              <w:rPr>
                <w:rFonts w:ascii="仿宋_GB2312" w:eastAsia="仿宋_GB2312" w:hAnsi="宋体" w:cs="宋体" w:hint="eastAsia"/>
                <w:b/>
                <w:bCs/>
                <w:kern w:val="0"/>
                <w:sz w:val="24"/>
              </w:rPr>
              <w:t>社</w:t>
            </w:r>
            <w:r w:rsidR="003445E2">
              <w:rPr>
                <w:rFonts w:ascii="仿宋_GB2312" w:eastAsia="仿宋_GB2312" w:hAnsi="宋体" w:cs="宋体" w:hint="eastAsia"/>
                <w:b/>
                <w:bCs/>
                <w:kern w:val="0"/>
                <w:sz w:val="24"/>
              </w:rPr>
              <w:t>区</w:t>
            </w:r>
            <w:r w:rsidR="003445E2" w:rsidRPr="00723A1C">
              <w:rPr>
                <w:rFonts w:ascii="仿宋_GB2312" w:eastAsia="仿宋_GB2312" w:hAnsi="宋体" w:cs="宋体" w:hint="eastAsia"/>
                <w:b/>
                <w:bCs/>
                <w:kern w:val="0"/>
                <w:sz w:val="24"/>
              </w:rPr>
              <w:t>名称</w:t>
            </w:r>
          </w:p>
        </w:tc>
        <w:tc>
          <w:tcPr>
            <w:tcW w:w="2977" w:type="dxa"/>
            <w:shd w:val="clear" w:color="auto" w:fill="auto"/>
            <w:vAlign w:val="center"/>
            <w:hideMark/>
          </w:tcPr>
          <w:p w:rsidR="003445E2" w:rsidRPr="00723A1C" w:rsidRDefault="003445E2" w:rsidP="00CD415A">
            <w:pPr>
              <w:jc w:val="center"/>
              <w:rPr>
                <w:rFonts w:ascii="仿宋_GB2312" w:eastAsia="仿宋_GB2312" w:hAnsi="宋体" w:cs="宋体"/>
                <w:b/>
                <w:bCs/>
                <w:kern w:val="0"/>
                <w:sz w:val="24"/>
              </w:rPr>
            </w:pPr>
            <w:r>
              <w:rPr>
                <w:rFonts w:ascii="仿宋_GB2312" w:eastAsia="仿宋_GB2312" w:hAnsi="宋体" w:cs="宋体" w:hint="eastAsia"/>
                <w:b/>
                <w:bCs/>
                <w:kern w:val="0"/>
                <w:sz w:val="24"/>
              </w:rPr>
              <w:t>小区地址</w:t>
            </w:r>
          </w:p>
        </w:tc>
        <w:tc>
          <w:tcPr>
            <w:tcW w:w="1559" w:type="dxa"/>
            <w:shd w:val="clear" w:color="auto" w:fill="auto"/>
            <w:vAlign w:val="center"/>
            <w:hideMark/>
          </w:tcPr>
          <w:p w:rsidR="003445E2" w:rsidRPr="00723A1C" w:rsidRDefault="003445E2" w:rsidP="00CD415A">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文明指数</w:t>
            </w:r>
          </w:p>
        </w:tc>
      </w:tr>
      <w:tr w:rsidR="00866F9E" w:rsidRPr="008F3473" w:rsidTr="00036B9B">
        <w:trPr>
          <w:trHeight w:val="737"/>
        </w:trPr>
        <w:tc>
          <w:tcPr>
            <w:tcW w:w="866" w:type="dxa"/>
            <w:shd w:val="clear" w:color="auto" w:fill="auto"/>
            <w:noWrap/>
            <w:vAlign w:val="center"/>
            <w:hideMark/>
          </w:tcPr>
          <w:p w:rsidR="00866F9E" w:rsidRPr="008F3473" w:rsidRDefault="00866F9E" w:rsidP="008F3473">
            <w:pPr>
              <w:widowControl/>
              <w:jc w:val="center"/>
              <w:rPr>
                <w:rFonts w:ascii="仿宋_GB2312" w:eastAsia="仿宋_GB2312" w:hAnsi="宋体" w:cs="宋体"/>
                <w:kern w:val="0"/>
                <w:sz w:val="24"/>
              </w:rPr>
            </w:pPr>
            <w:r w:rsidRPr="008F3473">
              <w:rPr>
                <w:rFonts w:ascii="仿宋_GB2312" w:eastAsia="仿宋_GB2312" w:hAnsi="宋体" w:cs="宋体" w:hint="eastAsia"/>
                <w:kern w:val="0"/>
                <w:sz w:val="24"/>
              </w:rPr>
              <w:t>1</w:t>
            </w:r>
          </w:p>
        </w:tc>
        <w:tc>
          <w:tcPr>
            <w:tcW w:w="1276"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虹口区</w:t>
            </w:r>
          </w:p>
        </w:tc>
        <w:tc>
          <w:tcPr>
            <w:tcW w:w="1842"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凉城路68弄</w:t>
            </w:r>
          </w:p>
        </w:tc>
        <w:tc>
          <w:tcPr>
            <w:tcW w:w="297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凉城路68弄</w:t>
            </w:r>
          </w:p>
        </w:tc>
        <w:tc>
          <w:tcPr>
            <w:tcW w:w="1559"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92.22 </w:t>
            </w:r>
          </w:p>
        </w:tc>
      </w:tr>
      <w:tr w:rsidR="00866F9E" w:rsidRPr="008F3473" w:rsidTr="00036B9B">
        <w:trPr>
          <w:trHeight w:val="737"/>
        </w:trPr>
        <w:tc>
          <w:tcPr>
            <w:tcW w:w="866" w:type="dxa"/>
            <w:shd w:val="clear" w:color="auto" w:fill="auto"/>
            <w:noWrap/>
            <w:vAlign w:val="center"/>
            <w:hideMark/>
          </w:tcPr>
          <w:p w:rsidR="00866F9E" w:rsidRPr="008F3473" w:rsidRDefault="00866F9E" w:rsidP="008F3473">
            <w:pPr>
              <w:widowControl/>
              <w:jc w:val="center"/>
              <w:rPr>
                <w:rFonts w:ascii="仿宋_GB2312" w:eastAsia="仿宋_GB2312" w:hAnsi="宋体" w:cs="宋体"/>
                <w:kern w:val="0"/>
                <w:sz w:val="24"/>
              </w:rPr>
            </w:pPr>
            <w:r w:rsidRPr="008F3473">
              <w:rPr>
                <w:rFonts w:ascii="仿宋_GB2312" w:eastAsia="仿宋_GB2312" w:hAnsi="宋体" w:cs="宋体" w:hint="eastAsia"/>
                <w:kern w:val="0"/>
                <w:sz w:val="24"/>
              </w:rPr>
              <w:t>2</w:t>
            </w:r>
          </w:p>
        </w:tc>
        <w:tc>
          <w:tcPr>
            <w:tcW w:w="1276"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普陀区</w:t>
            </w:r>
          </w:p>
        </w:tc>
        <w:tc>
          <w:tcPr>
            <w:tcW w:w="1842"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proofErr w:type="gramStart"/>
            <w:r w:rsidRPr="00866F9E">
              <w:rPr>
                <w:rFonts w:ascii="仿宋_GB2312" w:eastAsia="仿宋_GB2312" w:hAnsi="宋体" w:cs="宋体" w:hint="eastAsia"/>
                <w:kern w:val="0"/>
                <w:sz w:val="24"/>
              </w:rPr>
              <w:t>圣都汇</w:t>
            </w:r>
            <w:proofErr w:type="gramEnd"/>
          </w:p>
        </w:tc>
        <w:tc>
          <w:tcPr>
            <w:tcW w:w="297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武威东路888弄</w:t>
            </w:r>
          </w:p>
        </w:tc>
        <w:tc>
          <w:tcPr>
            <w:tcW w:w="1559"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91.22 </w:t>
            </w:r>
          </w:p>
        </w:tc>
      </w:tr>
      <w:tr w:rsidR="00866F9E" w:rsidRPr="008F3473" w:rsidTr="00036B9B">
        <w:trPr>
          <w:trHeight w:val="737"/>
        </w:trPr>
        <w:tc>
          <w:tcPr>
            <w:tcW w:w="866" w:type="dxa"/>
            <w:shd w:val="clear" w:color="auto" w:fill="auto"/>
            <w:noWrap/>
            <w:vAlign w:val="center"/>
            <w:hideMark/>
          </w:tcPr>
          <w:p w:rsidR="00866F9E" w:rsidRPr="008F3473" w:rsidRDefault="00866F9E" w:rsidP="008F3473">
            <w:pPr>
              <w:widowControl/>
              <w:jc w:val="center"/>
              <w:rPr>
                <w:rFonts w:ascii="仿宋_GB2312" w:eastAsia="仿宋_GB2312" w:hAnsi="宋体" w:cs="宋体"/>
                <w:kern w:val="0"/>
                <w:sz w:val="24"/>
              </w:rPr>
            </w:pPr>
            <w:r w:rsidRPr="008F3473">
              <w:rPr>
                <w:rFonts w:ascii="仿宋_GB2312" w:eastAsia="仿宋_GB2312" w:hAnsi="宋体" w:cs="宋体" w:hint="eastAsia"/>
                <w:kern w:val="0"/>
                <w:sz w:val="24"/>
              </w:rPr>
              <w:t>3</w:t>
            </w:r>
          </w:p>
        </w:tc>
        <w:tc>
          <w:tcPr>
            <w:tcW w:w="1276"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静安区 </w:t>
            </w:r>
          </w:p>
        </w:tc>
        <w:tc>
          <w:tcPr>
            <w:tcW w:w="1842"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proofErr w:type="gramStart"/>
            <w:r w:rsidRPr="00866F9E">
              <w:rPr>
                <w:rFonts w:ascii="仿宋_GB2312" w:eastAsia="仿宋_GB2312" w:hAnsi="宋体" w:cs="宋体" w:hint="eastAsia"/>
                <w:kern w:val="0"/>
                <w:sz w:val="24"/>
              </w:rPr>
              <w:t>悠和家园</w:t>
            </w:r>
            <w:proofErr w:type="gramEnd"/>
          </w:p>
        </w:tc>
        <w:tc>
          <w:tcPr>
            <w:tcW w:w="297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洛川中路777弄</w:t>
            </w:r>
          </w:p>
        </w:tc>
        <w:tc>
          <w:tcPr>
            <w:tcW w:w="1559"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90.22 </w:t>
            </w:r>
          </w:p>
        </w:tc>
      </w:tr>
      <w:tr w:rsidR="00866F9E" w:rsidRPr="008F3473" w:rsidTr="00036B9B">
        <w:trPr>
          <w:trHeight w:val="737"/>
        </w:trPr>
        <w:tc>
          <w:tcPr>
            <w:tcW w:w="866" w:type="dxa"/>
            <w:shd w:val="clear" w:color="auto" w:fill="auto"/>
            <w:noWrap/>
            <w:vAlign w:val="center"/>
            <w:hideMark/>
          </w:tcPr>
          <w:p w:rsidR="00866F9E" w:rsidRPr="008F3473" w:rsidRDefault="00866F9E" w:rsidP="008F3473">
            <w:pPr>
              <w:widowControl/>
              <w:jc w:val="center"/>
              <w:rPr>
                <w:rFonts w:ascii="仿宋_GB2312" w:eastAsia="仿宋_GB2312" w:hAnsi="宋体" w:cs="宋体"/>
                <w:kern w:val="0"/>
                <w:sz w:val="24"/>
              </w:rPr>
            </w:pPr>
            <w:r w:rsidRPr="008F3473">
              <w:rPr>
                <w:rFonts w:ascii="仿宋_GB2312" w:eastAsia="仿宋_GB2312" w:hAnsi="宋体" w:cs="宋体" w:hint="eastAsia"/>
                <w:kern w:val="0"/>
                <w:sz w:val="24"/>
              </w:rPr>
              <w:t>4</w:t>
            </w:r>
          </w:p>
        </w:tc>
        <w:tc>
          <w:tcPr>
            <w:tcW w:w="1276"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浦东新区 </w:t>
            </w:r>
          </w:p>
        </w:tc>
        <w:tc>
          <w:tcPr>
            <w:tcW w:w="1842"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济阳一村</w:t>
            </w:r>
          </w:p>
        </w:tc>
        <w:tc>
          <w:tcPr>
            <w:tcW w:w="2977"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proofErr w:type="gramStart"/>
            <w:r w:rsidRPr="00866F9E">
              <w:rPr>
                <w:rFonts w:ascii="仿宋_GB2312" w:eastAsia="仿宋_GB2312" w:hAnsi="宋体" w:cs="宋体" w:hint="eastAsia"/>
                <w:kern w:val="0"/>
                <w:sz w:val="24"/>
              </w:rPr>
              <w:t>德州路</w:t>
            </w:r>
            <w:proofErr w:type="gramEnd"/>
            <w:r w:rsidRPr="00866F9E">
              <w:rPr>
                <w:rFonts w:ascii="仿宋_GB2312" w:eastAsia="仿宋_GB2312" w:hAnsi="宋体" w:cs="宋体" w:hint="eastAsia"/>
                <w:kern w:val="0"/>
                <w:sz w:val="24"/>
              </w:rPr>
              <w:t>420弄50号102室</w:t>
            </w:r>
          </w:p>
        </w:tc>
        <w:tc>
          <w:tcPr>
            <w:tcW w:w="1559" w:type="dxa"/>
            <w:shd w:val="clear" w:color="auto" w:fill="auto"/>
            <w:vAlign w:val="center"/>
            <w:hideMark/>
          </w:tcPr>
          <w:p w:rsidR="00866F9E" w:rsidRPr="00866F9E" w:rsidRDefault="00866F9E" w:rsidP="00866F9E">
            <w:pPr>
              <w:widowControl/>
              <w:jc w:val="center"/>
              <w:rPr>
                <w:rFonts w:ascii="仿宋_GB2312" w:eastAsia="仿宋_GB2312" w:hAnsi="宋体" w:cs="宋体"/>
                <w:kern w:val="0"/>
                <w:sz w:val="24"/>
              </w:rPr>
            </w:pPr>
            <w:r w:rsidRPr="00866F9E">
              <w:rPr>
                <w:rFonts w:ascii="仿宋_GB2312" w:eastAsia="仿宋_GB2312" w:hAnsi="宋体" w:cs="宋体" w:hint="eastAsia"/>
                <w:kern w:val="0"/>
                <w:sz w:val="24"/>
              </w:rPr>
              <w:t xml:space="preserve">90.11 </w:t>
            </w:r>
          </w:p>
        </w:tc>
      </w:tr>
    </w:tbl>
    <w:p w:rsidR="00036B9B" w:rsidRDefault="00036B9B" w:rsidP="00E4412B">
      <w:pPr>
        <w:spacing w:before="240"/>
        <w:ind w:firstLineChars="200" w:firstLine="561"/>
        <w:rPr>
          <w:rFonts w:ascii="华文仿宋" w:eastAsia="华文仿宋" w:hAnsi="华文仿宋" w:cs="Arial"/>
          <w:b/>
          <w:sz w:val="28"/>
          <w:szCs w:val="28"/>
        </w:rPr>
      </w:pPr>
      <w:bookmarkStart w:id="21" w:name="_Toc492390202"/>
    </w:p>
    <w:p w:rsidR="007D164B" w:rsidRPr="008136FE" w:rsidRDefault="00036B9B" w:rsidP="00036B9B">
      <w:pPr>
        <w:spacing w:before="240"/>
        <w:ind w:firstLineChars="200" w:firstLine="561"/>
        <w:outlineLvl w:val="1"/>
        <w:rPr>
          <w:rFonts w:ascii="华文仿宋" w:eastAsia="华文仿宋" w:hAnsi="华文仿宋" w:cs="Arial"/>
          <w:b/>
          <w:sz w:val="28"/>
          <w:szCs w:val="28"/>
        </w:rPr>
      </w:pPr>
      <w:r>
        <w:rPr>
          <w:rFonts w:ascii="华文仿宋" w:eastAsia="华文仿宋" w:hAnsi="华文仿宋" w:cs="Arial"/>
          <w:b/>
          <w:sz w:val="28"/>
          <w:szCs w:val="28"/>
        </w:rPr>
        <w:br w:type="page"/>
      </w:r>
      <w:bookmarkStart w:id="22" w:name="_Toc501552503"/>
      <w:r w:rsidR="002510B0">
        <w:rPr>
          <w:rFonts w:ascii="华文仿宋" w:eastAsia="华文仿宋" w:hAnsi="华文仿宋" w:cs="Arial" w:hint="eastAsia"/>
          <w:b/>
          <w:sz w:val="28"/>
          <w:szCs w:val="28"/>
        </w:rPr>
        <w:lastRenderedPageBreak/>
        <w:t>4</w:t>
      </w:r>
      <w:r w:rsidR="008136FE">
        <w:rPr>
          <w:rFonts w:ascii="华文仿宋" w:eastAsia="华文仿宋" w:hAnsi="华文仿宋" w:cs="Arial" w:hint="eastAsia"/>
          <w:b/>
          <w:sz w:val="28"/>
          <w:szCs w:val="28"/>
        </w:rPr>
        <w:t>.</w:t>
      </w:r>
      <w:r w:rsidR="00073DF0" w:rsidRPr="008136FE">
        <w:rPr>
          <w:rFonts w:ascii="华文仿宋" w:eastAsia="华文仿宋" w:hAnsi="华文仿宋" w:cs="Arial" w:hint="eastAsia"/>
          <w:b/>
          <w:sz w:val="28"/>
          <w:szCs w:val="28"/>
        </w:rPr>
        <w:t>“</w:t>
      </w:r>
      <w:r w:rsidR="00A053D6">
        <w:rPr>
          <w:rFonts w:ascii="华文仿宋" w:eastAsia="华文仿宋" w:hAnsi="华文仿宋" w:cs="Arial" w:hint="eastAsia"/>
          <w:b/>
          <w:sz w:val="28"/>
          <w:szCs w:val="28"/>
        </w:rPr>
        <w:t>环境</w:t>
      </w:r>
      <w:r w:rsidR="001C08E1">
        <w:rPr>
          <w:rFonts w:ascii="华文仿宋" w:eastAsia="华文仿宋" w:hAnsi="华文仿宋" w:cs="Arial" w:hint="eastAsia"/>
          <w:b/>
          <w:sz w:val="28"/>
          <w:szCs w:val="28"/>
        </w:rPr>
        <w:t>文明</w:t>
      </w:r>
      <w:r w:rsidR="00073DF0" w:rsidRPr="008136FE">
        <w:rPr>
          <w:rFonts w:ascii="华文仿宋" w:eastAsia="华文仿宋" w:hAnsi="华文仿宋" w:cs="Arial" w:hint="eastAsia"/>
          <w:b/>
          <w:sz w:val="28"/>
          <w:szCs w:val="28"/>
        </w:rPr>
        <w:t>”</w:t>
      </w:r>
      <w:r w:rsidR="0079743A">
        <w:rPr>
          <w:rFonts w:ascii="华文仿宋" w:eastAsia="华文仿宋" w:hAnsi="华文仿宋" w:cs="Arial" w:hint="eastAsia"/>
          <w:b/>
          <w:sz w:val="28"/>
          <w:szCs w:val="28"/>
        </w:rPr>
        <w:t>在四大类别文明指数</w:t>
      </w:r>
      <w:r w:rsidR="002F266A">
        <w:rPr>
          <w:rFonts w:ascii="华文仿宋" w:eastAsia="华文仿宋" w:hAnsi="华文仿宋" w:cs="Arial" w:hint="eastAsia"/>
          <w:b/>
          <w:sz w:val="28"/>
          <w:szCs w:val="28"/>
        </w:rPr>
        <w:t>中</w:t>
      </w:r>
      <w:r w:rsidR="00073DF0" w:rsidRPr="008136FE">
        <w:rPr>
          <w:rFonts w:ascii="华文仿宋" w:eastAsia="华文仿宋" w:hAnsi="华文仿宋" w:cs="Arial" w:hint="eastAsia"/>
          <w:b/>
          <w:sz w:val="28"/>
          <w:szCs w:val="28"/>
        </w:rPr>
        <w:t>得分居首</w:t>
      </w:r>
      <w:bookmarkEnd w:id="21"/>
      <w:bookmarkEnd w:id="22"/>
    </w:p>
    <w:p w:rsidR="00D646E4" w:rsidRDefault="003A16F0" w:rsidP="003027C4">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测评数据</w:t>
      </w:r>
      <w:r w:rsidR="00921BE4">
        <w:rPr>
          <w:rFonts w:ascii="仿宋_GB2312" w:eastAsia="仿宋_GB2312" w:hAnsi="宋体" w:cs="Arial" w:hint="eastAsia"/>
          <w:sz w:val="28"/>
          <w:szCs w:val="28"/>
        </w:rPr>
        <w:t>显示，</w:t>
      </w:r>
      <w:r w:rsidR="004050C4">
        <w:rPr>
          <w:rFonts w:ascii="仿宋_GB2312" w:eastAsia="仿宋_GB2312" w:hAnsi="宋体" w:cs="Arial" w:hint="eastAsia"/>
          <w:sz w:val="28"/>
          <w:szCs w:val="28"/>
        </w:rPr>
        <w:t>道路保洁和垃圾清运</w:t>
      </w:r>
      <w:r w:rsidR="00D646E4" w:rsidRPr="008136FE">
        <w:rPr>
          <w:rFonts w:ascii="仿宋_GB2312" w:eastAsia="仿宋_GB2312" w:hAnsi="宋体" w:cs="Arial" w:hint="eastAsia"/>
          <w:sz w:val="28"/>
          <w:szCs w:val="28"/>
        </w:rPr>
        <w:t>行业</w:t>
      </w:r>
      <w:r w:rsidR="003A5088" w:rsidRPr="008136FE">
        <w:rPr>
          <w:rFonts w:ascii="仿宋_GB2312" w:eastAsia="仿宋_GB2312" w:hAnsi="宋体" w:cs="Arial" w:hint="eastAsia"/>
          <w:sz w:val="28"/>
          <w:szCs w:val="28"/>
        </w:rPr>
        <w:t>的</w:t>
      </w:r>
      <w:r w:rsidR="00DC3983">
        <w:rPr>
          <w:rFonts w:ascii="仿宋_GB2312" w:eastAsia="仿宋_GB2312" w:hAnsi="宋体" w:cs="Arial" w:hint="eastAsia"/>
          <w:sz w:val="28"/>
          <w:szCs w:val="28"/>
        </w:rPr>
        <w:t>四</w:t>
      </w:r>
      <w:r w:rsidR="00921BE4">
        <w:rPr>
          <w:rFonts w:ascii="仿宋_GB2312" w:eastAsia="仿宋_GB2312" w:hAnsi="宋体" w:cs="Arial" w:hint="eastAsia"/>
          <w:sz w:val="28"/>
          <w:szCs w:val="28"/>
        </w:rPr>
        <w:t>类</w:t>
      </w:r>
      <w:r w:rsidR="00505C2C" w:rsidRPr="008136FE">
        <w:rPr>
          <w:rFonts w:ascii="仿宋_GB2312" w:eastAsia="仿宋_GB2312" w:hAnsi="宋体" w:cs="Arial" w:hint="eastAsia"/>
          <w:sz w:val="28"/>
          <w:szCs w:val="28"/>
        </w:rPr>
        <w:t>文明</w:t>
      </w:r>
      <w:r w:rsidR="001E1FFB">
        <w:rPr>
          <w:rFonts w:ascii="仿宋_GB2312" w:eastAsia="仿宋_GB2312" w:hAnsi="宋体" w:cs="Arial" w:hint="eastAsia"/>
          <w:sz w:val="28"/>
          <w:szCs w:val="28"/>
        </w:rPr>
        <w:t>得分</w:t>
      </w:r>
      <w:r w:rsidR="00D646E4" w:rsidRPr="008136FE">
        <w:rPr>
          <w:rFonts w:ascii="仿宋_GB2312" w:eastAsia="仿宋_GB2312" w:hAnsi="宋体" w:cs="Arial" w:hint="eastAsia"/>
          <w:sz w:val="28"/>
          <w:szCs w:val="28"/>
        </w:rPr>
        <w:t>与其行业</w:t>
      </w:r>
      <w:r w:rsidR="0069772E">
        <w:rPr>
          <w:rFonts w:ascii="仿宋_GB2312" w:eastAsia="仿宋_GB2312" w:hAnsi="宋体" w:cs="Arial" w:hint="eastAsia"/>
          <w:sz w:val="28"/>
          <w:szCs w:val="28"/>
        </w:rPr>
        <w:t>文明</w:t>
      </w:r>
      <w:r w:rsidR="0060046A">
        <w:rPr>
          <w:rFonts w:ascii="仿宋_GB2312" w:eastAsia="仿宋_GB2312" w:hAnsi="宋体" w:cs="Arial" w:hint="eastAsia"/>
          <w:sz w:val="28"/>
          <w:szCs w:val="28"/>
        </w:rPr>
        <w:t>指数</w:t>
      </w:r>
      <w:r w:rsidR="00D646E4" w:rsidRPr="008136FE">
        <w:rPr>
          <w:rFonts w:ascii="仿宋_GB2312" w:eastAsia="仿宋_GB2312" w:hAnsi="宋体" w:cs="Arial" w:hint="eastAsia"/>
          <w:sz w:val="28"/>
          <w:szCs w:val="28"/>
        </w:rPr>
        <w:t>相比呈“</w:t>
      </w:r>
      <w:r w:rsidR="00DE6788">
        <w:rPr>
          <w:rFonts w:ascii="仿宋_GB2312" w:eastAsia="仿宋_GB2312" w:hAnsi="宋体" w:cs="Arial" w:hint="eastAsia"/>
          <w:sz w:val="28"/>
          <w:szCs w:val="28"/>
        </w:rPr>
        <w:t>一</w:t>
      </w:r>
      <w:r w:rsidR="00D646E4" w:rsidRPr="008136FE">
        <w:rPr>
          <w:rFonts w:ascii="仿宋_GB2312" w:eastAsia="仿宋_GB2312" w:hAnsi="宋体" w:cs="Arial" w:hint="eastAsia"/>
          <w:sz w:val="28"/>
          <w:szCs w:val="28"/>
        </w:rPr>
        <w:t>高</w:t>
      </w:r>
      <w:r w:rsidR="00DE6788">
        <w:rPr>
          <w:rFonts w:ascii="仿宋_GB2312" w:eastAsia="仿宋_GB2312" w:hAnsi="宋体" w:cs="Arial" w:hint="eastAsia"/>
          <w:sz w:val="28"/>
          <w:szCs w:val="28"/>
        </w:rPr>
        <w:t>三</w:t>
      </w:r>
      <w:r w:rsidR="00D646E4" w:rsidRPr="008136FE">
        <w:rPr>
          <w:rFonts w:ascii="仿宋_GB2312" w:eastAsia="仿宋_GB2312" w:hAnsi="宋体" w:cs="Arial" w:hint="eastAsia"/>
          <w:sz w:val="28"/>
          <w:szCs w:val="28"/>
        </w:rPr>
        <w:t>低”的状况。高于</w:t>
      </w:r>
      <w:r w:rsidR="004050C4">
        <w:rPr>
          <w:rFonts w:ascii="仿宋_GB2312" w:eastAsia="仿宋_GB2312" w:hAnsi="宋体" w:cs="Arial" w:hint="eastAsia"/>
          <w:sz w:val="28"/>
          <w:szCs w:val="28"/>
        </w:rPr>
        <w:t>道路保洁和垃圾清运</w:t>
      </w:r>
      <w:r w:rsidR="00D56BFB">
        <w:rPr>
          <w:rFonts w:ascii="仿宋_GB2312" w:eastAsia="仿宋_GB2312" w:hAnsi="宋体" w:cs="Arial" w:hint="eastAsia"/>
          <w:sz w:val="28"/>
          <w:szCs w:val="28"/>
        </w:rPr>
        <w:t>行业文明指数</w:t>
      </w:r>
      <w:r w:rsidR="00D646E4" w:rsidRPr="008136FE">
        <w:rPr>
          <w:rFonts w:ascii="仿宋_GB2312" w:eastAsia="仿宋_GB2312" w:hAnsi="宋体" w:cs="Arial" w:hint="eastAsia"/>
          <w:sz w:val="28"/>
          <w:szCs w:val="28"/>
        </w:rPr>
        <w:t>（</w:t>
      </w:r>
      <w:r w:rsidR="00DE6788">
        <w:rPr>
          <w:rFonts w:ascii="仿宋_GB2312" w:eastAsia="仿宋_GB2312" w:hAnsi="宋体" w:cs="Arial" w:hint="eastAsia"/>
          <w:sz w:val="28"/>
          <w:szCs w:val="28"/>
        </w:rPr>
        <w:t>83.8</w:t>
      </w:r>
      <w:r w:rsidR="00A26956">
        <w:rPr>
          <w:rFonts w:ascii="仿宋_GB2312" w:eastAsia="仿宋_GB2312" w:hAnsi="宋体" w:cs="Arial" w:hint="eastAsia"/>
          <w:sz w:val="28"/>
          <w:szCs w:val="28"/>
        </w:rPr>
        <w:t>3</w:t>
      </w:r>
      <w:r w:rsidR="00D646E4" w:rsidRPr="008136FE">
        <w:rPr>
          <w:rFonts w:ascii="仿宋_GB2312" w:eastAsia="仿宋_GB2312" w:hAnsi="宋体" w:cs="Arial" w:hint="eastAsia"/>
          <w:sz w:val="28"/>
          <w:szCs w:val="28"/>
        </w:rPr>
        <w:t>）的有：“</w:t>
      </w:r>
      <w:r w:rsidR="00DE6788" w:rsidRPr="00DE6788">
        <w:rPr>
          <w:rFonts w:ascii="仿宋_GB2312" w:eastAsia="仿宋_GB2312" w:hAnsi="宋体" w:cs="Arial" w:hint="eastAsia"/>
          <w:sz w:val="28"/>
          <w:szCs w:val="28"/>
        </w:rPr>
        <w:t>环境文明</w:t>
      </w:r>
      <w:r w:rsidR="00D646E4" w:rsidRPr="008136FE">
        <w:rPr>
          <w:rFonts w:ascii="仿宋_GB2312" w:eastAsia="仿宋_GB2312" w:hAnsi="宋体" w:cs="Arial" w:hint="eastAsia"/>
          <w:sz w:val="28"/>
          <w:szCs w:val="28"/>
        </w:rPr>
        <w:t>”类（</w:t>
      </w:r>
      <w:r w:rsidR="00A97644">
        <w:rPr>
          <w:rFonts w:ascii="仿宋_GB2312" w:eastAsia="仿宋_GB2312" w:hAnsi="宋体" w:cs="Arial" w:hint="eastAsia"/>
          <w:sz w:val="28"/>
          <w:szCs w:val="28"/>
        </w:rPr>
        <w:t>84.30</w:t>
      </w:r>
      <w:r w:rsidR="00DB5B38">
        <w:rPr>
          <w:rFonts w:ascii="仿宋_GB2312" w:eastAsia="仿宋_GB2312" w:hAnsi="宋体" w:cs="Arial" w:hint="eastAsia"/>
          <w:sz w:val="28"/>
          <w:szCs w:val="28"/>
        </w:rPr>
        <w:t>分</w:t>
      </w:r>
      <w:r w:rsidR="00D646E4" w:rsidRPr="008136FE">
        <w:rPr>
          <w:rFonts w:ascii="仿宋_GB2312" w:eastAsia="仿宋_GB2312" w:hAnsi="宋体" w:cs="Arial" w:hint="eastAsia"/>
          <w:sz w:val="28"/>
          <w:szCs w:val="28"/>
        </w:rPr>
        <w:t>），在</w:t>
      </w:r>
      <w:r w:rsidR="00257E4E">
        <w:rPr>
          <w:rFonts w:ascii="仿宋_GB2312" w:eastAsia="仿宋_GB2312" w:hAnsi="宋体" w:cs="Arial" w:hint="eastAsia"/>
          <w:sz w:val="28"/>
          <w:szCs w:val="28"/>
        </w:rPr>
        <w:t>四大类</w:t>
      </w:r>
      <w:r w:rsidR="00D646E4" w:rsidRPr="008136FE">
        <w:rPr>
          <w:rFonts w:ascii="仿宋_GB2312" w:eastAsia="仿宋_GB2312" w:hAnsi="宋体" w:cs="Arial" w:hint="eastAsia"/>
          <w:sz w:val="28"/>
          <w:szCs w:val="28"/>
        </w:rPr>
        <w:t>中位居首位</w:t>
      </w:r>
      <w:r w:rsidR="0060046A">
        <w:rPr>
          <w:rFonts w:ascii="仿宋_GB2312" w:eastAsia="仿宋_GB2312" w:hAnsi="宋体" w:cs="Arial" w:hint="eastAsia"/>
          <w:sz w:val="28"/>
          <w:szCs w:val="28"/>
        </w:rPr>
        <w:t>，</w:t>
      </w:r>
      <w:r w:rsidR="00D646E4" w:rsidRPr="008136FE">
        <w:rPr>
          <w:rFonts w:ascii="仿宋_GB2312" w:eastAsia="仿宋_GB2312" w:hAnsi="宋体" w:cs="Arial" w:hint="eastAsia"/>
          <w:sz w:val="28"/>
          <w:szCs w:val="28"/>
        </w:rPr>
        <w:t>高于</w:t>
      </w:r>
      <w:r w:rsidR="0060046A">
        <w:rPr>
          <w:rFonts w:ascii="仿宋_GB2312" w:eastAsia="仿宋_GB2312" w:hAnsi="宋体" w:cs="Arial" w:hint="eastAsia"/>
          <w:sz w:val="28"/>
          <w:szCs w:val="28"/>
        </w:rPr>
        <w:t>总指数</w:t>
      </w:r>
      <w:r w:rsidR="00A97644">
        <w:rPr>
          <w:rFonts w:ascii="仿宋_GB2312" w:eastAsia="仿宋_GB2312" w:hAnsi="宋体" w:cs="Arial" w:hint="eastAsia"/>
          <w:sz w:val="28"/>
          <w:szCs w:val="28"/>
        </w:rPr>
        <w:t>0.41</w:t>
      </w:r>
      <w:r w:rsidR="00DB5B38">
        <w:rPr>
          <w:rFonts w:ascii="仿宋_GB2312" w:eastAsia="仿宋_GB2312" w:hAnsi="宋体" w:cs="Arial" w:hint="eastAsia"/>
          <w:sz w:val="28"/>
          <w:szCs w:val="28"/>
        </w:rPr>
        <w:t>分</w:t>
      </w:r>
      <w:r w:rsidR="00D646E4" w:rsidRPr="008136FE">
        <w:rPr>
          <w:rFonts w:ascii="仿宋_GB2312" w:eastAsia="仿宋_GB2312" w:hAnsi="宋体" w:cs="Arial" w:hint="eastAsia"/>
          <w:sz w:val="28"/>
          <w:szCs w:val="28"/>
        </w:rPr>
        <w:t>；</w:t>
      </w:r>
      <w:r w:rsidR="00025AD1" w:rsidRPr="008136FE">
        <w:rPr>
          <w:rFonts w:ascii="仿宋_GB2312" w:eastAsia="仿宋_GB2312" w:hAnsi="宋体" w:cs="Arial" w:hint="eastAsia"/>
          <w:sz w:val="28"/>
          <w:szCs w:val="28"/>
        </w:rPr>
        <w:t>低于行业</w:t>
      </w:r>
      <w:r w:rsidR="00025AD1">
        <w:rPr>
          <w:rFonts w:ascii="仿宋_GB2312" w:eastAsia="仿宋_GB2312" w:hAnsi="宋体" w:cs="Arial" w:hint="eastAsia"/>
          <w:sz w:val="28"/>
          <w:szCs w:val="28"/>
        </w:rPr>
        <w:t>文明指数</w:t>
      </w:r>
      <w:r w:rsidR="00025AD1" w:rsidRPr="008136FE">
        <w:rPr>
          <w:rFonts w:ascii="仿宋_GB2312" w:eastAsia="仿宋_GB2312" w:hAnsi="宋体" w:cs="Arial" w:hint="eastAsia"/>
          <w:sz w:val="28"/>
          <w:szCs w:val="28"/>
        </w:rPr>
        <w:t>的有</w:t>
      </w:r>
      <w:r w:rsidR="00025AD1">
        <w:rPr>
          <w:rFonts w:ascii="仿宋_GB2312" w:eastAsia="仿宋_GB2312" w:hAnsi="宋体" w:cs="Arial" w:hint="eastAsia"/>
          <w:sz w:val="28"/>
          <w:szCs w:val="28"/>
        </w:rPr>
        <w:t>：</w:t>
      </w:r>
      <w:r w:rsidR="00A97644" w:rsidRPr="008136FE">
        <w:rPr>
          <w:rFonts w:ascii="仿宋_GB2312" w:eastAsia="仿宋_GB2312" w:hAnsi="宋体" w:cs="Arial" w:hint="eastAsia"/>
          <w:sz w:val="28"/>
          <w:szCs w:val="28"/>
        </w:rPr>
        <w:t>依次是“</w:t>
      </w:r>
      <w:r w:rsidR="00A97644">
        <w:rPr>
          <w:rFonts w:ascii="仿宋_GB2312" w:eastAsia="仿宋_GB2312" w:hAnsi="宋体" w:cs="Arial" w:hint="eastAsia"/>
          <w:sz w:val="28"/>
          <w:szCs w:val="28"/>
        </w:rPr>
        <w:t>服务文明</w:t>
      </w:r>
      <w:r w:rsidR="00A97644" w:rsidRPr="008136FE">
        <w:rPr>
          <w:rFonts w:ascii="仿宋_GB2312" w:eastAsia="仿宋_GB2312" w:hAnsi="宋体" w:cs="Arial" w:hint="eastAsia"/>
          <w:sz w:val="28"/>
          <w:szCs w:val="28"/>
        </w:rPr>
        <w:t>”类（</w:t>
      </w:r>
      <w:r w:rsidR="00A97644">
        <w:rPr>
          <w:rFonts w:ascii="仿宋_GB2312" w:eastAsia="仿宋_GB2312" w:hAnsi="宋体" w:cs="Arial" w:hint="eastAsia"/>
          <w:sz w:val="28"/>
          <w:szCs w:val="28"/>
        </w:rPr>
        <w:t>83.60分</w:t>
      </w:r>
      <w:r w:rsidR="00A97644" w:rsidRPr="008136FE">
        <w:rPr>
          <w:rFonts w:ascii="仿宋_GB2312" w:eastAsia="仿宋_GB2312" w:hAnsi="宋体" w:cs="Arial" w:hint="eastAsia"/>
          <w:sz w:val="28"/>
          <w:szCs w:val="28"/>
        </w:rPr>
        <w:t>），</w:t>
      </w:r>
      <w:r w:rsidR="00A97644">
        <w:rPr>
          <w:rFonts w:ascii="仿宋_GB2312" w:eastAsia="仿宋_GB2312" w:hAnsi="宋体" w:cs="Arial" w:hint="eastAsia"/>
          <w:sz w:val="28"/>
          <w:szCs w:val="28"/>
        </w:rPr>
        <w:t>低了0.05分；</w:t>
      </w:r>
      <w:r w:rsidR="00A26956" w:rsidRPr="008136FE">
        <w:rPr>
          <w:rFonts w:ascii="仿宋_GB2312" w:eastAsia="仿宋_GB2312" w:hAnsi="宋体" w:cs="Arial" w:hint="eastAsia"/>
          <w:sz w:val="28"/>
          <w:szCs w:val="28"/>
        </w:rPr>
        <w:t>“</w:t>
      </w:r>
      <w:r w:rsidR="00A97644" w:rsidRPr="00A97644">
        <w:rPr>
          <w:rFonts w:ascii="仿宋_GB2312" w:eastAsia="仿宋_GB2312" w:hAnsi="宋体" w:cs="Arial" w:hint="eastAsia"/>
          <w:sz w:val="28"/>
          <w:szCs w:val="28"/>
        </w:rPr>
        <w:t>素质</w:t>
      </w:r>
      <w:r w:rsidR="00A26956" w:rsidRPr="00F31E0C">
        <w:rPr>
          <w:rFonts w:ascii="仿宋_GB2312" w:eastAsia="仿宋_GB2312" w:hAnsi="宋体" w:cs="Arial" w:hint="eastAsia"/>
          <w:sz w:val="28"/>
          <w:szCs w:val="28"/>
        </w:rPr>
        <w:t>文明</w:t>
      </w:r>
      <w:r w:rsidR="00A26956" w:rsidRPr="008136FE">
        <w:rPr>
          <w:rFonts w:ascii="仿宋_GB2312" w:eastAsia="仿宋_GB2312" w:hAnsi="宋体" w:cs="Arial" w:hint="eastAsia"/>
          <w:sz w:val="28"/>
          <w:szCs w:val="28"/>
        </w:rPr>
        <w:t>”类（</w:t>
      </w:r>
      <w:r w:rsidR="00A97644">
        <w:rPr>
          <w:rFonts w:ascii="仿宋_GB2312" w:eastAsia="仿宋_GB2312" w:hAnsi="宋体" w:cs="Arial" w:hint="eastAsia"/>
          <w:sz w:val="28"/>
          <w:szCs w:val="28"/>
        </w:rPr>
        <w:t>83.79</w:t>
      </w:r>
      <w:r w:rsidR="00A26956">
        <w:rPr>
          <w:rFonts w:ascii="仿宋_GB2312" w:eastAsia="仿宋_GB2312" w:hAnsi="宋体" w:cs="Arial" w:hint="eastAsia"/>
          <w:sz w:val="28"/>
          <w:szCs w:val="28"/>
        </w:rPr>
        <w:t>分</w:t>
      </w:r>
      <w:r w:rsidR="00A26956" w:rsidRPr="008136FE">
        <w:rPr>
          <w:rFonts w:ascii="仿宋_GB2312" w:eastAsia="仿宋_GB2312" w:hAnsi="宋体" w:cs="Arial" w:hint="eastAsia"/>
          <w:sz w:val="28"/>
          <w:szCs w:val="28"/>
        </w:rPr>
        <w:t>）</w:t>
      </w:r>
      <w:r w:rsidR="00625AD3" w:rsidRPr="008136FE">
        <w:rPr>
          <w:rFonts w:ascii="仿宋_GB2312" w:eastAsia="仿宋_GB2312" w:hAnsi="宋体" w:cs="Arial" w:hint="eastAsia"/>
          <w:sz w:val="28"/>
          <w:szCs w:val="28"/>
        </w:rPr>
        <w:t>，</w:t>
      </w:r>
      <w:r w:rsidR="00025AD1">
        <w:rPr>
          <w:rFonts w:ascii="仿宋_GB2312" w:eastAsia="仿宋_GB2312" w:hAnsi="宋体" w:cs="Arial" w:hint="eastAsia"/>
          <w:sz w:val="28"/>
          <w:szCs w:val="28"/>
        </w:rPr>
        <w:t>低</w:t>
      </w:r>
      <w:r w:rsidR="00A97644">
        <w:rPr>
          <w:rFonts w:ascii="仿宋_GB2312" w:eastAsia="仿宋_GB2312" w:hAnsi="宋体" w:cs="Arial" w:hint="eastAsia"/>
          <w:sz w:val="28"/>
          <w:szCs w:val="28"/>
        </w:rPr>
        <w:t>了0.10</w:t>
      </w:r>
      <w:r w:rsidR="00DB5B38">
        <w:rPr>
          <w:rFonts w:ascii="仿宋_GB2312" w:eastAsia="仿宋_GB2312" w:hAnsi="宋体" w:cs="Arial" w:hint="eastAsia"/>
          <w:sz w:val="28"/>
          <w:szCs w:val="28"/>
        </w:rPr>
        <w:t>分</w:t>
      </w:r>
      <w:r w:rsidR="00025AD1">
        <w:rPr>
          <w:rFonts w:ascii="仿宋_GB2312" w:eastAsia="仿宋_GB2312" w:hAnsi="宋体" w:cs="Arial" w:hint="eastAsia"/>
          <w:sz w:val="28"/>
          <w:szCs w:val="28"/>
        </w:rPr>
        <w:t>；</w:t>
      </w:r>
      <w:r w:rsidR="00A26956" w:rsidRPr="008136FE">
        <w:rPr>
          <w:rFonts w:ascii="仿宋_GB2312" w:eastAsia="仿宋_GB2312" w:hAnsi="宋体" w:cs="Arial" w:hint="eastAsia"/>
          <w:sz w:val="28"/>
          <w:szCs w:val="28"/>
        </w:rPr>
        <w:t>“</w:t>
      </w:r>
      <w:r w:rsidR="00A26956">
        <w:rPr>
          <w:rFonts w:ascii="仿宋_GB2312" w:eastAsia="仿宋_GB2312" w:hAnsi="宋体" w:cs="Arial" w:hint="eastAsia"/>
          <w:sz w:val="28"/>
          <w:szCs w:val="28"/>
        </w:rPr>
        <w:t>秩序</w:t>
      </w:r>
      <w:r w:rsidR="00A26956" w:rsidRPr="008136FE">
        <w:rPr>
          <w:rFonts w:ascii="仿宋_GB2312" w:eastAsia="仿宋_GB2312" w:hAnsi="宋体" w:cs="Arial" w:hint="eastAsia"/>
          <w:sz w:val="28"/>
          <w:szCs w:val="28"/>
        </w:rPr>
        <w:t>文明”类(</w:t>
      </w:r>
      <w:r w:rsidR="00A97644">
        <w:rPr>
          <w:rFonts w:ascii="仿宋_GB2312" w:eastAsia="仿宋_GB2312" w:hAnsi="宋体" w:cs="Arial" w:hint="eastAsia"/>
          <w:sz w:val="28"/>
          <w:szCs w:val="28"/>
        </w:rPr>
        <w:t>83.60</w:t>
      </w:r>
      <w:r w:rsidR="00A26956">
        <w:rPr>
          <w:rFonts w:ascii="仿宋_GB2312" w:eastAsia="仿宋_GB2312" w:hAnsi="宋体" w:cs="Arial" w:hint="eastAsia"/>
          <w:sz w:val="28"/>
          <w:szCs w:val="28"/>
        </w:rPr>
        <w:t>分</w:t>
      </w:r>
      <w:r w:rsidR="00A26956" w:rsidRPr="008136FE">
        <w:rPr>
          <w:rFonts w:ascii="仿宋_GB2312" w:eastAsia="仿宋_GB2312" w:hAnsi="宋体" w:cs="Arial" w:hint="eastAsia"/>
          <w:sz w:val="28"/>
          <w:szCs w:val="28"/>
        </w:rPr>
        <w:t>)</w:t>
      </w:r>
      <w:r w:rsidR="00F819C1" w:rsidRPr="008136FE">
        <w:rPr>
          <w:rFonts w:ascii="仿宋_GB2312" w:eastAsia="仿宋_GB2312" w:hAnsi="宋体" w:cs="Arial" w:hint="eastAsia"/>
          <w:sz w:val="28"/>
          <w:szCs w:val="28"/>
        </w:rPr>
        <w:t>，得分位居末位，低于</w:t>
      </w:r>
      <w:r w:rsidR="00F31E0C">
        <w:rPr>
          <w:rFonts w:ascii="仿宋_GB2312" w:eastAsia="仿宋_GB2312" w:hAnsi="宋体" w:cs="Arial" w:hint="eastAsia"/>
          <w:sz w:val="28"/>
          <w:szCs w:val="28"/>
        </w:rPr>
        <w:t>0.</w:t>
      </w:r>
      <w:r w:rsidR="00A97644">
        <w:rPr>
          <w:rFonts w:ascii="仿宋_GB2312" w:eastAsia="仿宋_GB2312" w:hAnsi="宋体" w:cs="Arial" w:hint="eastAsia"/>
          <w:sz w:val="28"/>
          <w:szCs w:val="28"/>
        </w:rPr>
        <w:t>29</w:t>
      </w:r>
      <w:r w:rsidR="00DB5B38">
        <w:rPr>
          <w:rFonts w:ascii="仿宋_GB2312" w:eastAsia="仿宋_GB2312" w:hAnsi="宋体" w:cs="Arial" w:hint="eastAsia"/>
          <w:sz w:val="28"/>
          <w:szCs w:val="28"/>
        </w:rPr>
        <w:t>分</w:t>
      </w:r>
      <w:r w:rsidR="00F819C1" w:rsidRPr="008136FE">
        <w:rPr>
          <w:rFonts w:ascii="仿宋_GB2312" w:eastAsia="仿宋_GB2312" w:hAnsi="宋体" w:cs="Arial" w:hint="eastAsia"/>
          <w:sz w:val="28"/>
          <w:szCs w:val="28"/>
        </w:rPr>
        <w:t>，</w:t>
      </w:r>
      <w:r w:rsidR="003142AC" w:rsidRPr="008136FE">
        <w:rPr>
          <w:rFonts w:ascii="仿宋_GB2312" w:eastAsia="仿宋_GB2312" w:hAnsi="宋体" w:cs="Arial" w:hint="eastAsia"/>
          <w:sz w:val="28"/>
          <w:szCs w:val="28"/>
        </w:rPr>
        <w:t>详见图</w:t>
      </w:r>
      <w:r w:rsidR="00DA5962" w:rsidRPr="008136FE">
        <w:rPr>
          <w:rFonts w:ascii="仿宋_GB2312" w:eastAsia="仿宋_GB2312" w:hAnsi="宋体" w:cs="Arial" w:hint="eastAsia"/>
          <w:sz w:val="28"/>
          <w:szCs w:val="28"/>
        </w:rPr>
        <w:t>2</w:t>
      </w:r>
      <w:r w:rsidR="000E75F1" w:rsidRPr="008136FE">
        <w:rPr>
          <w:rFonts w:ascii="仿宋_GB2312" w:eastAsia="仿宋_GB2312" w:hAnsi="宋体" w:cs="Arial" w:hint="eastAsia"/>
          <w:sz w:val="28"/>
          <w:szCs w:val="28"/>
        </w:rPr>
        <w:t>。</w:t>
      </w:r>
    </w:p>
    <w:p w:rsidR="00C56F40" w:rsidRPr="008136FE" w:rsidRDefault="00C56F40" w:rsidP="003027C4">
      <w:pPr>
        <w:ind w:firstLineChars="200" w:firstLine="560"/>
        <w:rPr>
          <w:rFonts w:ascii="仿宋_GB2312" w:eastAsia="仿宋_GB2312" w:hAnsi="宋体" w:cs="Arial"/>
          <w:sz w:val="28"/>
          <w:szCs w:val="28"/>
        </w:rPr>
      </w:pPr>
    </w:p>
    <w:p w:rsidR="0022530E" w:rsidRDefault="007D702D" w:rsidP="00B47C7B">
      <w:r>
        <w:rPr>
          <w:noProof/>
        </w:rPr>
        <w:drawing>
          <wp:inline distT="0" distB="0" distL="0" distR="0" wp14:anchorId="31A21AB0" wp14:editId="32E6B285">
            <wp:extent cx="5276850" cy="2876550"/>
            <wp:effectExtent l="0" t="0" r="0" b="0"/>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4AC3" w:rsidRDefault="002510B0" w:rsidP="00764AC3">
      <w:pPr>
        <w:spacing w:before="240"/>
        <w:ind w:firstLineChars="200" w:firstLine="561"/>
        <w:outlineLvl w:val="1"/>
        <w:rPr>
          <w:rFonts w:ascii="华文仿宋" w:eastAsia="华文仿宋" w:hAnsi="华文仿宋" w:cs="Arial"/>
          <w:b/>
          <w:sz w:val="28"/>
          <w:szCs w:val="28"/>
        </w:rPr>
      </w:pPr>
      <w:bookmarkStart w:id="23" w:name="_Toc492390203"/>
      <w:bookmarkStart w:id="24" w:name="_Toc501552504"/>
      <w:r>
        <w:rPr>
          <w:rFonts w:ascii="华文仿宋" w:eastAsia="华文仿宋" w:hAnsi="华文仿宋" w:cs="Arial" w:hint="eastAsia"/>
          <w:b/>
          <w:sz w:val="28"/>
          <w:szCs w:val="28"/>
        </w:rPr>
        <w:t>5</w:t>
      </w:r>
      <w:r w:rsidR="00764AC3">
        <w:rPr>
          <w:rFonts w:ascii="华文仿宋" w:eastAsia="华文仿宋" w:hAnsi="华文仿宋" w:cs="Arial" w:hint="eastAsia"/>
          <w:b/>
          <w:sz w:val="28"/>
          <w:szCs w:val="28"/>
        </w:rPr>
        <w:t>.</w:t>
      </w:r>
      <w:r w:rsidR="00A74ADB">
        <w:rPr>
          <w:rFonts w:ascii="华文仿宋" w:eastAsia="华文仿宋" w:hAnsi="华文仿宋" w:cs="Arial" w:hint="eastAsia"/>
          <w:b/>
          <w:sz w:val="28"/>
          <w:szCs w:val="28"/>
        </w:rPr>
        <w:t>16个区</w:t>
      </w:r>
      <w:r w:rsidR="00A82360">
        <w:rPr>
          <w:rFonts w:ascii="华文仿宋" w:eastAsia="华文仿宋" w:hAnsi="华文仿宋" w:cs="Arial" w:hint="eastAsia"/>
          <w:b/>
          <w:sz w:val="28"/>
          <w:szCs w:val="28"/>
        </w:rPr>
        <w:t>的</w:t>
      </w:r>
      <w:r w:rsidR="00A74ADB">
        <w:rPr>
          <w:rFonts w:ascii="华文仿宋" w:eastAsia="华文仿宋" w:hAnsi="华文仿宋" w:cs="Arial" w:hint="eastAsia"/>
          <w:b/>
          <w:sz w:val="28"/>
          <w:szCs w:val="28"/>
        </w:rPr>
        <w:t>四大类别</w:t>
      </w:r>
      <w:r w:rsidR="003645B6">
        <w:rPr>
          <w:rFonts w:ascii="华文仿宋" w:eastAsia="华文仿宋" w:hAnsi="华文仿宋" w:cs="Arial" w:hint="eastAsia"/>
          <w:b/>
          <w:sz w:val="28"/>
          <w:szCs w:val="28"/>
        </w:rPr>
        <w:t>文明指数</w:t>
      </w:r>
      <w:r w:rsidR="005B7463">
        <w:rPr>
          <w:rFonts w:ascii="华文仿宋" w:eastAsia="华文仿宋" w:hAnsi="华文仿宋" w:cs="Arial" w:hint="eastAsia"/>
          <w:b/>
          <w:sz w:val="28"/>
          <w:szCs w:val="28"/>
        </w:rPr>
        <w:t>分析</w:t>
      </w:r>
      <w:bookmarkEnd w:id="23"/>
      <w:bookmarkEnd w:id="24"/>
    </w:p>
    <w:p w:rsidR="005D44D0" w:rsidRDefault="00506E4E" w:rsidP="00EA03BC">
      <w:pPr>
        <w:ind w:firstLineChars="200" w:firstLine="560"/>
        <w:rPr>
          <w:rFonts w:ascii="仿宋_GB2312" w:eastAsia="仿宋_GB2312" w:hAnsi="宋体" w:cs="Arial"/>
          <w:sz w:val="28"/>
          <w:szCs w:val="28"/>
        </w:rPr>
      </w:pPr>
      <w:r>
        <w:rPr>
          <w:rFonts w:ascii="仿宋_GB2312" w:eastAsia="仿宋_GB2312" w:hAnsi="宋体" w:cs="Arial" w:hint="eastAsia"/>
          <w:sz w:val="28"/>
          <w:szCs w:val="28"/>
        </w:rPr>
        <w:t>道路保洁和垃圾清运</w:t>
      </w:r>
      <w:r w:rsidRPr="008136FE">
        <w:rPr>
          <w:rFonts w:ascii="仿宋_GB2312" w:eastAsia="仿宋_GB2312" w:hAnsi="宋体" w:cs="Arial" w:hint="eastAsia"/>
          <w:sz w:val="28"/>
          <w:szCs w:val="28"/>
        </w:rPr>
        <w:t>行业</w:t>
      </w:r>
      <w:r w:rsidR="00A82360">
        <w:rPr>
          <w:rFonts w:ascii="仿宋_GB2312" w:eastAsia="仿宋_GB2312" w:hAnsi="宋体" w:cs="Arial" w:hint="eastAsia"/>
          <w:sz w:val="28"/>
          <w:szCs w:val="28"/>
        </w:rPr>
        <w:t>16个区的</w:t>
      </w:r>
      <w:r>
        <w:rPr>
          <w:rFonts w:ascii="仿宋_GB2312" w:eastAsia="仿宋_GB2312" w:hAnsi="宋体" w:cs="Arial" w:hint="eastAsia"/>
          <w:sz w:val="28"/>
          <w:szCs w:val="28"/>
        </w:rPr>
        <w:t>四类</w:t>
      </w:r>
      <w:r w:rsidRPr="008136FE">
        <w:rPr>
          <w:rFonts w:ascii="仿宋_GB2312" w:eastAsia="仿宋_GB2312" w:hAnsi="宋体" w:cs="Arial" w:hint="eastAsia"/>
          <w:sz w:val="28"/>
          <w:szCs w:val="28"/>
        </w:rPr>
        <w:t>文明</w:t>
      </w:r>
      <w:r>
        <w:rPr>
          <w:rFonts w:ascii="仿宋_GB2312" w:eastAsia="仿宋_GB2312" w:hAnsi="宋体" w:cs="Arial" w:hint="eastAsia"/>
          <w:sz w:val="28"/>
          <w:szCs w:val="28"/>
        </w:rPr>
        <w:t>得分</w:t>
      </w:r>
      <w:r w:rsidR="00A82360">
        <w:rPr>
          <w:rFonts w:ascii="仿宋_GB2312" w:eastAsia="仿宋_GB2312" w:hAnsi="宋体" w:cs="Arial" w:hint="eastAsia"/>
          <w:sz w:val="28"/>
          <w:szCs w:val="28"/>
        </w:rPr>
        <w:t>中</w:t>
      </w:r>
      <w:r w:rsidRPr="008136FE">
        <w:rPr>
          <w:rFonts w:ascii="仿宋_GB2312" w:eastAsia="仿宋_GB2312" w:hAnsi="宋体" w:cs="Arial" w:hint="eastAsia"/>
          <w:sz w:val="28"/>
          <w:szCs w:val="28"/>
        </w:rPr>
        <w:t>，</w:t>
      </w:r>
      <w:r w:rsidR="00EA03BC">
        <w:rPr>
          <w:rFonts w:ascii="仿宋_GB2312" w:eastAsia="仿宋_GB2312" w:hAnsi="宋体" w:cs="Arial" w:hint="eastAsia"/>
          <w:sz w:val="28"/>
          <w:szCs w:val="28"/>
        </w:rPr>
        <w:t>黄浦区“</w:t>
      </w:r>
      <w:r w:rsidR="00EA03BC" w:rsidRPr="00EA03BC">
        <w:rPr>
          <w:rFonts w:ascii="仿宋_GB2312" w:eastAsia="仿宋_GB2312" w:hAnsi="宋体" w:cs="Arial" w:hint="eastAsia"/>
          <w:sz w:val="28"/>
          <w:szCs w:val="28"/>
        </w:rPr>
        <w:t>环境文明</w:t>
      </w:r>
      <w:r w:rsidR="00EA03BC">
        <w:rPr>
          <w:rFonts w:ascii="仿宋_GB2312" w:eastAsia="仿宋_GB2312" w:hAnsi="宋体" w:cs="Arial" w:hint="eastAsia"/>
          <w:sz w:val="28"/>
          <w:szCs w:val="28"/>
        </w:rPr>
        <w:t>”类和“</w:t>
      </w:r>
      <w:r w:rsidR="00EA03BC" w:rsidRPr="00EA03BC">
        <w:rPr>
          <w:rFonts w:ascii="仿宋_GB2312" w:eastAsia="仿宋_GB2312" w:hAnsi="宋体" w:cs="Arial" w:hint="eastAsia"/>
          <w:sz w:val="28"/>
          <w:szCs w:val="28"/>
        </w:rPr>
        <w:t>素质文明</w:t>
      </w:r>
      <w:r w:rsidR="00EA03BC">
        <w:rPr>
          <w:rFonts w:ascii="仿宋_GB2312" w:eastAsia="仿宋_GB2312" w:hAnsi="宋体" w:cs="Arial" w:hint="eastAsia"/>
          <w:sz w:val="28"/>
          <w:szCs w:val="28"/>
        </w:rPr>
        <w:t>”类的得分最高，分别为</w:t>
      </w:r>
      <w:r w:rsidR="00A94440">
        <w:rPr>
          <w:rFonts w:ascii="仿宋_GB2312" w:eastAsia="仿宋_GB2312" w:hAnsi="宋体" w:cs="Arial" w:hint="eastAsia"/>
          <w:sz w:val="28"/>
          <w:szCs w:val="28"/>
        </w:rPr>
        <w:t>86.98</w:t>
      </w:r>
      <w:r w:rsidR="00EA03BC">
        <w:rPr>
          <w:rFonts w:ascii="仿宋_GB2312" w:eastAsia="仿宋_GB2312" w:hAnsi="宋体" w:cs="Arial" w:hint="eastAsia"/>
          <w:sz w:val="28"/>
          <w:szCs w:val="28"/>
        </w:rPr>
        <w:t>分和8</w:t>
      </w:r>
      <w:r w:rsidR="00A94440">
        <w:rPr>
          <w:rFonts w:ascii="仿宋_GB2312" w:eastAsia="仿宋_GB2312" w:hAnsi="宋体" w:cs="Arial" w:hint="eastAsia"/>
          <w:sz w:val="28"/>
          <w:szCs w:val="28"/>
        </w:rPr>
        <w:t>6.11</w:t>
      </w:r>
      <w:r w:rsidR="00EA03BC">
        <w:rPr>
          <w:rFonts w:ascii="仿宋_GB2312" w:eastAsia="仿宋_GB2312" w:hAnsi="宋体" w:cs="Arial" w:hint="eastAsia"/>
          <w:sz w:val="28"/>
          <w:szCs w:val="28"/>
        </w:rPr>
        <w:t>分；同时，</w:t>
      </w:r>
      <w:r w:rsidR="00A94440">
        <w:rPr>
          <w:rFonts w:ascii="仿宋_GB2312" w:eastAsia="仿宋_GB2312" w:hAnsi="宋体" w:cs="Arial" w:hint="eastAsia"/>
          <w:sz w:val="28"/>
          <w:szCs w:val="28"/>
        </w:rPr>
        <w:t>松江</w:t>
      </w:r>
      <w:r w:rsidR="00EA03BC">
        <w:rPr>
          <w:rFonts w:ascii="仿宋_GB2312" w:eastAsia="仿宋_GB2312" w:hAnsi="宋体" w:cs="Arial" w:hint="eastAsia"/>
          <w:sz w:val="28"/>
          <w:szCs w:val="28"/>
        </w:rPr>
        <w:t>区“</w:t>
      </w:r>
      <w:r w:rsidR="00EA03BC" w:rsidRPr="00EA03BC">
        <w:rPr>
          <w:rFonts w:ascii="仿宋_GB2312" w:eastAsia="仿宋_GB2312" w:hAnsi="宋体" w:cs="Arial" w:hint="eastAsia"/>
          <w:sz w:val="28"/>
          <w:szCs w:val="28"/>
        </w:rPr>
        <w:t>秩序文明</w:t>
      </w:r>
      <w:r w:rsidR="00EA03BC">
        <w:rPr>
          <w:rFonts w:ascii="仿宋_GB2312" w:eastAsia="仿宋_GB2312" w:hAnsi="宋体" w:cs="Arial" w:hint="eastAsia"/>
          <w:sz w:val="28"/>
          <w:szCs w:val="28"/>
        </w:rPr>
        <w:t>”类和</w:t>
      </w:r>
      <w:r w:rsidR="00A94440">
        <w:rPr>
          <w:rFonts w:ascii="仿宋_GB2312" w:eastAsia="仿宋_GB2312" w:hAnsi="宋体" w:cs="Arial" w:hint="eastAsia"/>
          <w:sz w:val="28"/>
          <w:szCs w:val="28"/>
        </w:rPr>
        <w:t>普陀区</w:t>
      </w:r>
      <w:r w:rsidR="00EA03BC">
        <w:rPr>
          <w:rFonts w:ascii="仿宋_GB2312" w:eastAsia="仿宋_GB2312" w:hAnsi="宋体" w:cs="Arial" w:hint="eastAsia"/>
          <w:sz w:val="28"/>
          <w:szCs w:val="28"/>
        </w:rPr>
        <w:t>“</w:t>
      </w:r>
      <w:r w:rsidR="00EA03BC" w:rsidRPr="00EA03BC">
        <w:rPr>
          <w:rFonts w:ascii="仿宋_GB2312" w:eastAsia="仿宋_GB2312" w:hAnsi="宋体" w:cs="Arial" w:hint="eastAsia"/>
          <w:sz w:val="28"/>
          <w:szCs w:val="28"/>
        </w:rPr>
        <w:t>服务文明</w:t>
      </w:r>
      <w:r w:rsidR="00EA03BC">
        <w:rPr>
          <w:rFonts w:ascii="仿宋_GB2312" w:eastAsia="仿宋_GB2312" w:hAnsi="宋体" w:cs="Arial" w:hint="eastAsia"/>
          <w:sz w:val="28"/>
          <w:szCs w:val="28"/>
        </w:rPr>
        <w:t>”类得分最高，分别为</w:t>
      </w:r>
      <w:r w:rsidR="00A94440">
        <w:rPr>
          <w:rFonts w:ascii="仿宋_GB2312" w:eastAsia="仿宋_GB2312" w:hAnsi="宋体" w:cs="Arial" w:hint="eastAsia"/>
          <w:sz w:val="28"/>
          <w:szCs w:val="28"/>
        </w:rPr>
        <w:t>85.97</w:t>
      </w:r>
      <w:r w:rsidR="00EA03BC">
        <w:rPr>
          <w:rFonts w:ascii="仿宋_GB2312" w:eastAsia="仿宋_GB2312" w:hAnsi="宋体" w:cs="Arial" w:hint="eastAsia"/>
          <w:sz w:val="28"/>
          <w:szCs w:val="28"/>
        </w:rPr>
        <w:t>分和85.</w:t>
      </w:r>
      <w:r w:rsidR="00A94440">
        <w:rPr>
          <w:rFonts w:ascii="仿宋_GB2312" w:eastAsia="仿宋_GB2312" w:hAnsi="宋体" w:cs="Arial" w:hint="eastAsia"/>
          <w:sz w:val="28"/>
          <w:szCs w:val="28"/>
        </w:rPr>
        <w:t>65</w:t>
      </w:r>
      <w:r w:rsidR="00EA03BC">
        <w:rPr>
          <w:rFonts w:ascii="仿宋_GB2312" w:eastAsia="仿宋_GB2312" w:hAnsi="宋体" w:cs="Arial" w:hint="eastAsia"/>
          <w:sz w:val="28"/>
          <w:szCs w:val="28"/>
        </w:rPr>
        <w:t>分，</w:t>
      </w:r>
      <w:r w:rsidR="00EA03BC" w:rsidRPr="008136FE">
        <w:rPr>
          <w:rFonts w:ascii="仿宋_GB2312" w:eastAsia="仿宋_GB2312" w:hAnsi="宋体" w:cs="Arial" w:hint="eastAsia"/>
          <w:sz w:val="28"/>
          <w:szCs w:val="28"/>
        </w:rPr>
        <w:t>详见</w:t>
      </w:r>
      <w:r w:rsidR="0048061A">
        <w:rPr>
          <w:rFonts w:ascii="仿宋_GB2312" w:eastAsia="仿宋_GB2312" w:hAnsi="宋体" w:cs="Arial" w:hint="eastAsia"/>
          <w:sz w:val="28"/>
          <w:szCs w:val="28"/>
        </w:rPr>
        <w:t>表5</w:t>
      </w:r>
      <w:r w:rsidR="00EA03BC">
        <w:rPr>
          <w:rFonts w:ascii="仿宋_GB2312" w:eastAsia="仿宋_GB2312" w:hAnsi="宋体" w:cs="Arial" w:hint="eastAsia"/>
          <w:sz w:val="28"/>
          <w:szCs w:val="28"/>
        </w:rPr>
        <w:t>。</w:t>
      </w:r>
    </w:p>
    <w:p w:rsidR="00506E4E" w:rsidRDefault="0048061A" w:rsidP="00506E4E">
      <w:pPr>
        <w:ind w:firstLineChars="253" w:firstLine="559"/>
        <w:jc w:val="center"/>
        <w:rPr>
          <w:rFonts w:ascii="仿宋_GB2312" w:eastAsia="仿宋_GB2312"/>
          <w:b/>
          <w:sz w:val="22"/>
        </w:rPr>
      </w:pPr>
      <w:r>
        <w:rPr>
          <w:rFonts w:ascii="仿宋_GB2312" w:eastAsia="仿宋_GB2312" w:hint="eastAsia"/>
          <w:b/>
          <w:sz w:val="22"/>
        </w:rPr>
        <w:lastRenderedPageBreak/>
        <w:t>全市</w:t>
      </w:r>
      <w:r w:rsidR="00506E4E" w:rsidRPr="00506E4E">
        <w:rPr>
          <w:rFonts w:ascii="仿宋_GB2312" w:eastAsia="仿宋_GB2312" w:hint="eastAsia"/>
          <w:b/>
          <w:sz w:val="22"/>
        </w:rPr>
        <w:t>16个区四大类别</w:t>
      </w:r>
      <w:r w:rsidR="00072DC8">
        <w:rPr>
          <w:rFonts w:ascii="仿宋_GB2312" w:eastAsia="仿宋_GB2312" w:hint="eastAsia"/>
          <w:b/>
          <w:sz w:val="22"/>
        </w:rPr>
        <w:t>文明指数情况表</w:t>
      </w:r>
    </w:p>
    <w:p w:rsidR="0048061A" w:rsidRPr="00506E4E" w:rsidRDefault="0048061A" w:rsidP="004A0B23">
      <w:pPr>
        <w:ind w:firstLineChars="253" w:firstLine="557"/>
        <w:jc w:val="center"/>
        <w:rPr>
          <w:rFonts w:ascii="仿宋_GB2312" w:eastAsia="仿宋_GB2312"/>
          <w:b/>
          <w:sz w:val="22"/>
        </w:rPr>
      </w:pPr>
      <w:r w:rsidRPr="00D91BAF">
        <w:rPr>
          <w:rFonts w:asciiTheme="minorEastAsia" w:eastAsiaTheme="minorEastAsia" w:hAnsiTheme="minorEastAsia" w:hint="eastAsia"/>
          <w:sz w:val="22"/>
        </w:rPr>
        <w:t>（2017</w:t>
      </w:r>
      <w:r w:rsidR="005961C4">
        <w:rPr>
          <w:rFonts w:asciiTheme="minorEastAsia" w:eastAsiaTheme="minorEastAsia" w:hAnsiTheme="minorEastAsia" w:hint="eastAsia"/>
          <w:sz w:val="22"/>
        </w:rPr>
        <w:t>年</w:t>
      </w:r>
      <w:r w:rsidRPr="00D91BAF">
        <w:rPr>
          <w:rFonts w:asciiTheme="minorEastAsia" w:eastAsiaTheme="minorEastAsia" w:hAnsiTheme="minorEastAsia" w:hint="eastAsia"/>
          <w:sz w:val="22"/>
        </w:rPr>
        <w:t>）</w:t>
      </w:r>
    </w:p>
    <w:p w:rsidR="00186F7E" w:rsidRPr="00D63A21" w:rsidRDefault="00186F7E" w:rsidP="004A0B23">
      <w:pPr>
        <w:jc w:val="left"/>
        <w:rPr>
          <w:rFonts w:ascii="仿宋_GB2312" w:eastAsia="仿宋_GB2312"/>
          <w:szCs w:val="21"/>
        </w:rPr>
      </w:pPr>
      <w:r w:rsidRPr="00D63A21">
        <w:rPr>
          <w:rFonts w:ascii="仿宋_GB2312" w:eastAsia="仿宋_GB2312" w:hint="eastAsia"/>
          <w:szCs w:val="21"/>
        </w:rPr>
        <w:t>表</w:t>
      </w:r>
      <w:r>
        <w:rPr>
          <w:rFonts w:ascii="仿宋_GB2312" w:eastAsia="仿宋_GB2312" w:hint="eastAsia"/>
          <w:szCs w:val="21"/>
        </w:rPr>
        <w:t xml:space="preserve">5                                                                     </w:t>
      </w:r>
      <w:r w:rsidRPr="00D63A21">
        <w:rPr>
          <w:rFonts w:ascii="仿宋_GB2312" w:eastAsia="仿宋_GB2312" w:hint="eastAsia"/>
          <w:szCs w:val="21"/>
        </w:rPr>
        <w:t>单位：分</w:t>
      </w:r>
    </w:p>
    <w:tbl>
      <w:tblPr>
        <w:tblW w:w="8520" w:type="dxa"/>
        <w:tblInd w:w="93" w:type="dxa"/>
        <w:tblLayout w:type="fixed"/>
        <w:tblLook w:val="04A0" w:firstRow="1" w:lastRow="0" w:firstColumn="1" w:lastColumn="0" w:noHBand="0" w:noVBand="1"/>
      </w:tblPr>
      <w:tblGrid>
        <w:gridCol w:w="1444"/>
        <w:gridCol w:w="1415"/>
        <w:gridCol w:w="700"/>
        <w:gridCol w:w="1240"/>
        <w:gridCol w:w="1240"/>
        <w:gridCol w:w="1240"/>
        <w:gridCol w:w="1241"/>
      </w:tblGrid>
      <w:tr w:rsidR="00890DA9" w:rsidRPr="00F13F14" w:rsidTr="00890DA9">
        <w:trPr>
          <w:trHeight w:val="522"/>
          <w:tblHeader/>
        </w:trPr>
        <w:tc>
          <w:tcPr>
            <w:tcW w:w="1444" w:type="dxa"/>
            <w:tcBorders>
              <w:top w:val="single" w:sz="4" w:space="0" w:color="auto"/>
              <w:bottom w:val="single" w:sz="4" w:space="0" w:color="auto"/>
              <w:right w:val="single" w:sz="4" w:space="0" w:color="auto"/>
            </w:tcBorders>
            <w:shd w:val="clear" w:color="auto" w:fill="auto"/>
            <w:vAlign w:val="center"/>
            <w:hideMark/>
          </w:tcPr>
          <w:p w:rsidR="00890DA9" w:rsidRPr="00F13F14" w:rsidRDefault="00890DA9" w:rsidP="00F13F14">
            <w:pPr>
              <w:widowControl/>
              <w:jc w:val="center"/>
              <w:rPr>
                <w:rFonts w:ascii="仿宋_GB2312" w:eastAsia="仿宋_GB2312" w:hAnsi="宋体" w:cs="Arial"/>
                <w:b/>
                <w:sz w:val="24"/>
              </w:rPr>
            </w:pPr>
            <w:r w:rsidRPr="00F13F14">
              <w:rPr>
                <w:rFonts w:ascii="仿宋_GB2312" w:eastAsia="仿宋_GB2312" w:hAnsi="宋体" w:cs="Arial" w:hint="eastAsia"/>
                <w:b/>
                <w:sz w:val="24"/>
              </w:rPr>
              <w:t>各区</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890DA9" w:rsidRPr="00F13F14" w:rsidRDefault="00890DA9" w:rsidP="00F13F14">
            <w:pPr>
              <w:widowControl/>
              <w:jc w:val="center"/>
              <w:rPr>
                <w:rFonts w:ascii="仿宋_GB2312" w:eastAsia="仿宋_GB2312" w:hAnsi="宋体" w:cs="Arial"/>
                <w:b/>
                <w:sz w:val="24"/>
              </w:rPr>
            </w:pPr>
            <w:r>
              <w:rPr>
                <w:rFonts w:ascii="仿宋_GB2312" w:eastAsia="仿宋_GB2312" w:hAnsi="宋体" w:cs="Arial" w:hint="eastAsia"/>
                <w:b/>
                <w:sz w:val="24"/>
              </w:rPr>
              <w:t>文明指数</w:t>
            </w:r>
          </w:p>
        </w:tc>
        <w:tc>
          <w:tcPr>
            <w:tcW w:w="700" w:type="dxa"/>
            <w:tcBorders>
              <w:top w:val="single" w:sz="4" w:space="0" w:color="auto"/>
              <w:left w:val="nil"/>
              <w:bottom w:val="single" w:sz="4" w:space="0" w:color="auto"/>
              <w:right w:val="single" w:sz="4" w:space="0" w:color="auto"/>
            </w:tcBorders>
            <w:vAlign w:val="center"/>
          </w:tcPr>
          <w:p w:rsidR="00890DA9" w:rsidRPr="00F13F14" w:rsidRDefault="00890DA9" w:rsidP="00890DA9">
            <w:pPr>
              <w:widowControl/>
              <w:jc w:val="center"/>
              <w:rPr>
                <w:rFonts w:ascii="仿宋_GB2312" w:eastAsia="仿宋_GB2312" w:hAnsi="宋体" w:cs="Arial"/>
                <w:b/>
                <w:sz w:val="24"/>
              </w:rPr>
            </w:pPr>
            <w:r>
              <w:rPr>
                <w:rFonts w:ascii="仿宋_GB2312" w:eastAsia="仿宋_GB2312" w:hAnsi="宋体" w:cs="Arial" w:hint="eastAsia"/>
                <w:b/>
                <w:sz w:val="24"/>
              </w:rPr>
              <w:t>排名</w:t>
            </w:r>
          </w:p>
        </w:tc>
        <w:tc>
          <w:tcPr>
            <w:tcW w:w="1240" w:type="dxa"/>
            <w:tcBorders>
              <w:top w:val="single" w:sz="4" w:space="0" w:color="auto"/>
              <w:left w:val="single" w:sz="4" w:space="0" w:color="auto"/>
              <w:bottom w:val="single" w:sz="4" w:space="0" w:color="auto"/>
              <w:right w:val="nil"/>
            </w:tcBorders>
            <w:vAlign w:val="center"/>
          </w:tcPr>
          <w:p w:rsidR="00890DA9" w:rsidRPr="00F13F14" w:rsidRDefault="00890DA9" w:rsidP="00890DA9">
            <w:pPr>
              <w:widowControl/>
              <w:jc w:val="center"/>
              <w:rPr>
                <w:rFonts w:ascii="仿宋_GB2312" w:eastAsia="仿宋_GB2312" w:hAnsi="宋体" w:cs="Arial"/>
                <w:b/>
                <w:sz w:val="24"/>
              </w:rPr>
            </w:pPr>
            <w:r w:rsidRPr="00F13F14">
              <w:rPr>
                <w:rFonts w:ascii="仿宋_GB2312" w:eastAsia="仿宋_GB2312" w:hAnsi="宋体" w:cs="Arial" w:hint="eastAsia"/>
                <w:b/>
                <w:sz w:val="24"/>
              </w:rPr>
              <w:t>环境文明</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DA9" w:rsidRPr="00F13F14" w:rsidRDefault="00890DA9" w:rsidP="00F13F14">
            <w:pPr>
              <w:widowControl/>
              <w:jc w:val="center"/>
              <w:rPr>
                <w:rFonts w:ascii="仿宋_GB2312" w:eastAsia="仿宋_GB2312" w:hAnsi="宋体" w:cs="Arial"/>
                <w:b/>
                <w:sz w:val="24"/>
              </w:rPr>
            </w:pPr>
            <w:r w:rsidRPr="00F13F14">
              <w:rPr>
                <w:rFonts w:ascii="仿宋_GB2312" w:eastAsia="仿宋_GB2312" w:hAnsi="宋体" w:cs="Arial" w:hint="eastAsia"/>
                <w:b/>
                <w:sz w:val="24"/>
              </w:rPr>
              <w:t>秩序文明</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90DA9" w:rsidRPr="00F13F14" w:rsidRDefault="00890DA9" w:rsidP="00F13F14">
            <w:pPr>
              <w:widowControl/>
              <w:jc w:val="center"/>
              <w:rPr>
                <w:rFonts w:ascii="仿宋_GB2312" w:eastAsia="仿宋_GB2312" w:hAnsi="宋体" w:cs="Arial"/>
                <w:b/>
                <w:sz w:val="24"/>
              </w:rPr>
            </w:pPr>
            <w:r w:rsidRPr="00F13F14">
              <w:rPr>
                <w:rFonts w:ascii="仿宋_GB2312" w:eastAsia="仿宋_GB2312" w:hAnsi="宋体" w:cs="Arial" w:hint="eastAsia"/>
                <w:b/>
                <w:sz w:val="24"/>
              </w:rPr>
              <w:t>服务文明</w:t>
            </w:r>
          </w:p>
        </w:tc>
        <w:tc>
          <w:tcPr>
            <w:tcW w:w="1241" w:type="dxa"/>
            <w:tcBorders>
              <w:top w:val="single" w:sz="4" w:space="0" w:color="auto"/>
              <w:left w:val="nil"/>
              <w:bottom w:val="single" w:sz="4" w:space="0" w:color="auto"/>
            </w:tcBorders>
            <w:shd w:val="clear" w:color="auto" w:fill="auto"/>
            <w:vAlign w:val="center"/>
            <w:hideMark/>
          </w:tcPr>
          <w:p w:rsidR="00890DA9" w:rsidRPr="00F13F14" w:rsidRDefault="00890DA9" w:rsidP="00F13F14">
            <w:pPr>
              <w:widowControl/>
              <w:jc w:val="center"/>
              <w:rPr>
                <w:rFonts w:ascii="仿宋_GB2312" w:eastAsia="仿宋_GB2312" w:hAnsi="宋体" w:cs="Arial"/>
                <w:b/>
                <w:sz w:val="24"/>
              </w:rPr>
            </w:pPr>
            <w:r w:rsidRPr="00F13F14">
              <w:rPr>
                <w:rFonts w:ascii="仿宋_GB2312" w:eastAsia="仿宋_GB2312" w:hAnsi="宋体" w:cs="Arial" w:hint="eastAsia"/>
                <w:b/>
                <w:sz w:val="24"/>
              </w:rPr>
              <w:t>素质文明</w:t>
            </w:r>
          </w:p>
        </w:tc>
      </w:tr>
      <w:tr w:rsidR="00FA1999" w:rsidRPr="00F13F14" w:rsidTr="00890DA9">
        <w:trPr>
          <w:trHeight w:val="522"/>
        </w:trPr>
        <w:tc>
          <w:tcPr>
            <w:tcW w:w="1444" w:type="dxa"/>
            <w:tcBorders>
              <w:top w:val="single" w:sz="8" w:space="0" w:color="auto"/>
              <w:bottom w:val="nil"/>
              <w:right w:val="nil"/>
            </w:tcBorders>
            <w:shd w:val="clear" w:color="auto" w:fill="auto"/>
            <w:vAlign w:val="center"/>
            <w:hideMark/>
          </w:tcPr>
          <w:p w:rsidR="00FA1999" w:rsidRPr="00F13F14" w:rsidRDefault="00FA1999" w:rsidP="00F13F14">
            <w:pPr>
              <w:widowControl/>
              <w:jc w:val="center"/>
              <w:rPr>
                <w:rFonts w:ascii="仿宋_GB2312" w:eastAsia="仿宋_GB2312" w:hAnsi="宋体" w:cs="Arial"/>
                <w:b/>
                <w:sz w:val="24"/>
              </w:rPr>
            </w:pPr>
            <w:r w:rsidRPr="00F13F14">
              <w:rPr>
                <w:rFonts w:ascii="仿宋_GB2312" w:eastAsia="仿宋_GB2312" w:hAnsi="宋体" w:cs="Arial" w:hint="eastAsia"/>
                <w:b/>
                <w:sz w:val="24"/>
              </w:rPr>
              <w:t>汇总</w:t>
            </w:r>
          </w:p>
        </w:tc>
        <w:tc>
          <w:tcPr>
            <w:tcW w:w="1415" w:type="dxa"/>
            <w:tcBorders>
              <w:top w:val="nil"/>
              <w:left w:val="single" w:sz="4" w:space="0" w:color="auto"/>
              <w:bottom w:val="single" w:sz="4" w:space="0" w:color="auto"/>
              <w:right w:val="single" w:sz="4" w:space="0" w:color="auto"/>
            </w:tcBorders>
            <w:shd w:val="clear" w:color="auto" w:fill="auto"/>
            <w:noWrap/>
            <w:vAlign w:val="center"/>
          </w:tcPr>
          <w:p w:rsidR="00FA1999" w:rsidRPr="00EA03BC" w:rsidRDefault="00FA1999" w:rsidP="00FA1999">
            <w:pPr>
              <w:widowControl/>
              <w:jc w:val="center"/>
              <w:rPr>
                <w:rFonts w:ascii="仿宋_GB2312" w:eastAsia="仿宋_GB2312" w:hAnsi="宋体" w:cs="Arial"/>
                <w:b/>
                <w:sz w:val="24"/>
              </w:rPr>
            </w:pPr>
            <w:r>
              <w:rPr>
                <w:rFonts w:ascii="仿宋_GB2312" w:eastAsia="仿宋_GB2312" w:hAnsi="宋体" w:cs="Arial" w:hint="eastAsia"/>
                <w:b/>
                <w:sz w:val="24"/>
              </w:rPr>
              <w:t>83.89</w:t>
            </w:r>
          </w:p>
        </w:tc>
        <w:tc>
          <w:tcPr>
            <w:tcW w:w="700" w:type="dxa"/>
            <w:tcBorders>
              <w:top w:val="single" w:sz="4" w:space="0" w:color="auto"/>
              <w:left w:val="nil"/>
              <w:bottom w:val="single" w:sz="4" w:space="0" w:color="auto"/>
              <w:right w:val="single" w:sz="4" w:space="0" w:color="auto"/>
            </w:tcBorders>
            <w:vAlign w:val="center"/>
          </w:tcPr>
          <w:p w:rsidR="00FA1999" w:rsidRPr="00EA03BC" w:rsidRDefault="00FA1999" w:rsidP="00890DA9">
            <w:pPr>
              <w:widowControl/>
              <w:jc w:val="center"/>
              <w:rPr>
                <w:rFonts w:ascii="仿宋_GB2312" w:eastAsia="仿宋_GB2312" w:hAnsi="宋体" w:cs="Arial"/>
                <w:b/>
                <w:sz w:val="24"/>
              </w:rPr>
            </w:pPr>
            <w:r>
              <w:rPr>
                <w:rFonts w:ascii="仿宋_GB2312" w:eastAsia="仿宋_GB2312" w:hAnsi="宋体" w:cs="Arial" w:hint="eastAsia"/>
                <w:b/>
                <w:sz w:val="24"/>
              </w:rPr>
              <w:t>--</w:t>
            </w:r>
          </w:p>
        </w:tc>
        <w:tc>
          <w:tcPr>
            <w:tcW w:w="1240" w:type="dxa"/>
            <w:tcBorders>
              <w:top w:val="single" w:sz="4" w:space="0" w:color="auto"/>
              <w:left w:val="single" w:sz="4" w:space="0" w:color="auto"/>
              <w:bottom w:val="single" w:sz="4" w:space="0" w:color="auto"/>
              <w:right w:val="nil"/>
            </w:tcBorders>
            <w:vAlign w:val="center"/>
          </w:tcPr>
          <w:p w:rsidR="00FA1999" w:rsidRPr="00FA1999" w:rsidRDefault="00FA1999" w:rsidP="00FA1999">
            <w:pPr>
              <w:jc w:val="center"/>
              <w:rPr>
                <w:rFonts w:ascii="仿宋_GB2312" w:eastAsia="仿宋_GB2312" w:hAnsi="宋体" w:cs="Arial"/>
                <w:b/>
                <w:sz w:val="24"/>
              </w:rPr>
            </w:pPr>
            <w:r w:rsidRPr="00FA1999">
              <w:rPr>
                <w:rFonts w:ascii="仿宋_GB2312" w:eastAsia="仿宋_GB2312" w:hAnsi="宋体" w:cs="Arial" w:hint="eastAsia"/>
                <w:b/>
                <w:sz w:val="24"/>
              </w:rPr>
              <w:t>84.30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999" w:rsidRPr="00FA1999" w:rsidRDefault="00FA1999" w:rsidP="00FA1999">
            <w:pPr>
              <w:jc w:val="center"/>
              <w:rPr>
                <w:rFonts w:ascii="仿宋_GB2312" w:eastAsia="仿宋_GB2312" w:hAnsi="宋体" w:cs="Arial"/>
                <w:b/>
                <w:sz w:val="24"/>
              </w:rPr>
            </w:pPr>
            <w:r w:rsidRPr="00FA1999">
              <w:rPr>
                <w:rFonts w:ascii="仿宋_GB2312" w:eastAsia="仿宋_GB2312" w:hAnsi="宋体" w:cs="Arial" w:hint="eastAsia"/>
                <w:b/>
                <w:sz w:val="24"/>
              </w:rPr>
              <w:t>83.60</w:t>
            </w:r>
          </w:p>
        </w:tc>
        <w:tc>
          <w:tcPr>
            <w:tcW w:w="1240" w:type="dxa"/>
            <w:tcBorders>
              <w:top w:val="nil"/>
              <w:left w:val="nil"/>
              <w:bottom w:val="single" w:sz="4" w:space="0" w:color="auto"/>
              <w:right w:val="single" w:sz="4" w:space="0" w:color="auto"/>
            </w:tcBorders>
            <w:shd w:val="clear" w:color="auto" w:fill="auto"/>
            <w:noWrap/>
            <w:vAlign w:val="center"/>
            <w:hideMark/>
          </w:tcPr>
          <w:p w:rsidR="00FA1999" w:rsidRPr="00FA1999" w:rsidRDefault="00FA1999" w:rsidP="00FA1999">
            <w:pPr>
              <w:jc w:val="center"/>
              <w:rPr>
                <w:rFonts w:ascii="仿宋_GB2312" w:eastAsia="仿宋_GB2312" w:hAnsi="宋体" w:cs="Arial"/>
                <w:b/>
                <w:sz w:val="24"/>
              </w:rPr>
            </w:pPr>
            <w:r w:rsidRPr="00FA1999">
              <w:rPr>
                <w:rFonts w:ascii="仿宋_GB2312" w:eastAsia="仿宋_GB2312" w:hAnsi="宋体" w:cs="Arial" w:hint="eastAsia"/>
                <w:b/>
                <w:sz w:val="24"/>
              </w:rPr>
              <w:t>83.84</w:t>
            </w:r>
          </w:p>
        </w:tc>
        <w:tc>
          <w:tcPr>
            <w:tcW w:w="1241" w:type="dxa"/>
            <w:tcBorders>
              <w:top w:val="nil"/>
              <w:left w:val="nil"/>
              <w:bottom w:val="single" w:sz="4" w:space="0" w:color="auto"/>
            </w:tcBorders>
            <w:shd w:val="clear" w:color="auto" w:fill="auto"/>
            <w:noWrap/>
            <w:vAlign w:val="center"/>
            <w:hideMark/>
          </w:tcPr>
          <w:p w:rsidR="00FA1999" w:rsidRPr="00FA1999" w:rsidRDefault="00FA1999" w:rsidP="00FA1999">
            <w:pPr>
              <w:jc w:val="center"/>
              <w:rPr>
                <w:rFonts w:ascii="仿宋_GB2312" w:eastAsia="仿宋_GB2312" w:hAnsi="宋体" w:cs="Arial"/>
                <w:b/>
                <w:sz w:val="24"/>
              </w:rPr>
            </w:pPr>
            <w:r w:rsidRPr="00FA1999">
              <w:rPr>
                <w:rFonts w:ascii="仿宋_GB2312" w:eastAsia="仿宋_GB2312" w:hAnsi="宋体" w:cs="Arial" w:hint="eastAsia"/>
                <w:b/>
                <w:sz w:val="24"/>
              </w:rPr>
              <w:t>83.79</w:t>
            </w:r>
          </w:p>
        </w:tc>
      </w:tr>
      <w:tr w:rsidR="0005314D" w:rsidRPr="00F13F14" w:rsidTr="00890DA9">
        <w:trPr>
          <w:trHeight w:val="522"/>
        </w:trPr>
        <w:tc>
          <w:tcPr>
            <w:tcW w:w="1444" w:type="dxa"/>
            <w:tcBorders>
              <w:top w:val="single" w:sz="4" w:space="0" w:color="auto"/>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黄浦区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85.75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86.98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85.97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84.60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86.11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徐汇区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84.79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2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85.62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84.17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84.86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84.38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松江区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84.72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3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86.44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86.02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83.18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84.50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长宁区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84.68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4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85.15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83.46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83.52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86.63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嘉定区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84.55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5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84.26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82.29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85.22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85.29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静安区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84.44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6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84.57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83.41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84.54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84.82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闵行区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84.20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7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85.19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82.79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83.87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84.65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虹口区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84.19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8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bookmarkStart w:id="25" w:name="_GoBack"/>
            <w:bookmarkEnd w:id="25"/>
            <w:r w:rsidRPr="0005314D">
              <w:rPr>
                <w:rFonts w:ascii="仿宋_GB2312" w:eastAsia="仿宋_GB2312" w:hAnsi="宋体" w:cs="Arial" w:hint="eastAsia"/>
                <w:sz w:val="24"/>
              </w:rPr>
              <w:t xml:space="preserve">84.79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84.70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83.17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84.74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普陀区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83.67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9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84.69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84.45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85.65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79.57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杨浦区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83.66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10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82.86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85.38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82.87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84.38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浦东新区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83.65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11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82.67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83.63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84.40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83.47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青浦区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83.61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12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85.69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80.74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82.81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84.69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奉贤区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83.60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13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84.00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83.19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84.54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82.23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宝山区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83.01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14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82.55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83.52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84.03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81.72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proofErr w:type="gramStart"/>
            <w:r w:rsidRPr="0005314D">
              <w:rPr>
                <w:rFonts w:ascii="仿宋_GB2312" w:eastAsia="仿宋_GB2312" w:hAnsi="宋体" w:cs="Arial" w:hint="eastAsia"/>
                <w:sz w:val="24"/>
              </w:rPr>
              <w:t>崇明区</w:t>
            </w:r>
            <w:proofErr w:type="gramEnd"/>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82.99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15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82.54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84.48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82.83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82.66 </w:t>
            </w:r>
          </w:p>
        </w:tc>
      </w:tr>
      <w:tr w:rsidR="0005314D" w:rsidRPr="00F13F14" w:rsidTr="00890DA9">
        <w:trPr>
          <w:trHeight w:val="522"/>
        </w:trPr>
        <w:tc>
          <w:tcPr>
            <w:tcW w:w="1444" w:type="dxa"/>
            <w:tcBorders>
              <w:top w:val="nil"/>
              <w:bottom w:val="single" w:sz="4" w:space="0" w:color="auto"/>
              <w:right w:val="single" w:sz="4" w:space="0" w:color="auto"/>
            </w:tcBorders>
            <w:shd w:val="clear" w:color="auto" w:fill="auto"/>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金山区</w:t>
            </w:r>
          </w:p>
        </w:tc>
        <w:tc>
          <w:tcPr>
            <w:tcW w:w="1415" w:type="dxa"/>
            <w:tcBorders>
              <w:top w:val="nil"/>
              <w:left w:val="nil"/>
              <w:bottom w:val="single" w:sz="4" w:space="0" w:color="auto"/>
              <w:right w:val="single" w:sz="4" w:space="0" w:color="auto"/>
            </w:tcBorders>
            <w:shd w:val="clear" w:color="auto" w:fill="auto"/>
            <w:noWrap/>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80.77 </w:t>
            </w:r>
          </w:p>
        </w:tc>
        <w:tc>
          <w:tcPr>
            <w:tcW w:w="700" w:type="dxa"/>
            <w:tcBorders>
              <w:top w:val="single" w:sz="4" w:space="0" w:color="auto"/>
              <w:left w:val="nil"/>
              <w:bottom w:val="single" w:sz="4" w:space="0" w:color="auto"/>
              <w:right w:val="single" w:sz="4" w:space="0" w:color="auto"/>
            </w:tcBorders>
            <w:vAlign w:val="center"/>
          </w:tcPr>
          <w:p w:rsidR="0005314D" w:rsidRPr="00FA1999" w:rsidRDefault="0005314D" w:rsidP="00FA1999">
            <w:pPr>
              <w:widowControl/>
              <w:jc w:val="center"/>
              <w:rPr>
                <w:rFonts w:ascii="仿宋_GB2312" w:eastAsia="仿宋_GB2312" w:hAnsi="宋体" w:cs="Arial"/>
                <w:sz w:val="24"/>
              </w:rPr>
            </w:pPr>
            <w:r w:rsidRPr="00FA1999">
              <w:rPr>
                <w:rFonts w:ascii="仿宋_GB2312" w:eastAsia="仿宋_GB2312" w:hAnsi="宋体" w:cs="Arial" w:hint="eastAsia"/>
                <w:sz w:val="24"/>
              </w:rPr>
              <w:t xml:space="preserve">16 </w:t>
            </w:r>
          </w:p>
        </w:tc>
        <w:tc>
          <w:tcPr>
            <w:tcW w:w="1240" w:type="dxa"/>
            <w:tcBorders>
              <w:top w:val="single" w:sz="4" w:space="0" w:color="auto"/>
              <w:left w:val="single" w:sz="4" w:space="0" w:color="auto"/>
              <w:bottom w:val="single" w:sz="4" w:space="0" w:color="auto"/>
              <w:right w:val="nil"/>
            </w:tcBorders>
            <w:vAlign w:val="center"/>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80.74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79.42 </w:t>
            </w:r>
          </w:p>
        </w:tc>
        <w:tc>
          <w:tcPr>
            <w:tcW w:w="1240" w:type="dxa"/>
            <w:tcBorders>
              <w:top w:val="nil"/>
              <w:left w:val="nil"/>
              <w:bottom w:val="single" w:sz="4" w:space="0" w:color="auto"/>
              <w:right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81.39 </w:t>
            </w:r>
          </w:p>
        </w:tc>
        <w:tc>
          <w:tcPr>
            <w:tcW w:w="1241" w:type="dxa"/>
            <w:tcBorders>
              <w:top w:val="nil"/>
              <w:left w:val="nil"/>
              <w:bottom w:val="single" w:sz="4" w:space="0" w:color="auto"/>
            </w:tcBorders>
            <w:shd w:val="clear" w:color="auto" w:fill="auto"/>
            <w:noWrap/>
            <w:vAlign w:val="center"/>
            <w:hideMark/>
          </w:tcPr>
          <w:p w:rsidR="0005314D" w:rsidRPr="0005314D" w:rsidRDefault="0005314D" w:rsidP="0005314D">
            <w:pPr>
              <w:widowControl/>
              <w:jc w:val="center"/>
              <w:rPr>
                <w:rFonts w:ascii="仿宋_GB2312" w:eastAsia="仿宋_GB2312" w:hAnsi="宋体" w:cs="Arial"/>
                <w:sz w:val="24"/>
              </w:rPr>
            </w:pPr>
            <w:r w:rsidRPr="0005314D">
              <w:rPr>
                <w:rFonts w:ascii="仿宋_GB2312" w:eastAsia="仿宋_GB2312" w:hAnsi="宋体" w:cs="Arial" w:hint="eastAsia"/>
                <w:sz w:val="24"/>
              </w:rPr>
              <w:t xml:space="preserve">80.80 </w:t>
            </w:r>
          </w:p>
        </w:tc>
      </w:tr>
    </w:tbl>
    <w:p w:rsidR="00953A9C" w:rsidRPr="00B55D84" w:rsidRDefault="002510B0" w:rsidP="00A45651">
      <w:pPr>
        <w:spacing w:before="240"/>
        <w:ind w:firstLineChars="200" w:firstLine="561"/>
        <w:outlineLvl w:val="1"/>
        <w:rPr>
          <w:rFonts w:ascii="黑体" w:eastAsia="黑体" w:hAnsi="黑体"/>
        </w:rPr>
      </w:pPr>
      <w:bookmarkStart w:id="26" w:name="_Toc492390204"/>
      <w:bookmarkStart w:id="27" w:name="_Toc501552505"/>
      <w:r>
        <w:rPr>
          <w:rFonts w:ascii="华文仿宋" w:eastAsia="华文仿宋" w:hAnsi="华文仿宋" w:cs="Arial" w:hint="eastAsia"/>
          <w:b/>
          <w:sz w:val="28"/>
          <w:szCs w:val="28"/>
        </w:rPr>
        <w:t>6</w:t>
      </w:r>
      <w:r w:rsidR="00A45651">
        <w:rPr>
          <w:rFonts w:ascii="华文仿宋" w:eastAsia="华文仿宋" w:hAnsi="华文仿宋" w:cs="Arial" w:hint="eastAsia"/>
          <w:b/>
          <w:sz w:val="28"/>
          <w:szCs w:val="28"/>
        </w:rPr>
        <w:t>.</w:t>
      </w:r>
      <w:r w:rsidR="00D23C52">
        <w:rPr>
          <w:rFonts w:ascii="华文仿宋" w:eastAsia="华文仿宋" w:hAnsi="华文仿宋" w:cs="Arial" w:hint="eastAsia"/>
          <w:b/>
          <w:sz w:val="28"/>
          <w:szCs w:val="28"/>
        </w:rPr>
        <w:t>10</w:t>
      </w:r>
      <w:r w:rsidR="009A17EC" w:rsidRPr="00A45651">
        <w:rPr>
          <w:rFonts w:ascii="华文仿宋" w:eastAsia="华文仿宋" w:hAnsi="华文仿宋" w:cs="Arial" w:hint="eastAsia"/>
          <w:b/>
          <w:sz w:val="28"/>
          <w:szCs w:val="28"/>
        </w:rPr>
        <w:t>项</w:t>
      </w:r>
      <w:r w:rsidR="00D23C52">
        <w:rPr>
          <w:rFonts w:ascii="华文仿宋" w:eastAsia="华文仿宋" w:hAnsi="华文仿宋" w:cs="Arial" w:hint="eastAsia"/>
          <w:b/>
          <w:sz w:val="28"/>
          <w:szCs w:val="28"/>
        </w:rPr>
        <w:t>二级指标</w:t>
      </w:r>
      <w:r w:rsidR="006234C4" w:rsidRPr="00A45651">
        <w:rPr>
          <w:rFonts w:ascii="华文仿宋" w:eastAsia="华文仿宋" w:hAnsi="华文仿宋" w:cs="Arial" w:hint="eastAsia"/>
          <w:b/>
          <w:sz w:val="28"/>
          <w:szCs w:val="28"/>
        </w:rPr>
        <w:t>，</w:t>
      </w:r>
      <w:r w:rsidR="00834513" w:rsidRPr="00A45651">
        <w:rPr>
          <w:rFonts w:ascii="华文仿宋" w:eastAsia="华文仿宋" w:hAnsi="华文仿宋" w:cs="Arial" w:hint="eastAsia"/>
          <w:b/>
          <w:sz w:val="28"/>
          <w:szCs w:val="28"/>
        </w:rPr>
        <w:t>“</w:t>
      </w:r>
      <w:r w:rsidR="00407E3A">
        <w:rPr>
          <w:rFonts w:ascii="华文仿宋" w:eastAsia="华文仿宋" w:hAnsi="华文仿宋" w:cs="Arial" w:hint="eastAsia"/>
          <w:b/>
          <w:sz w:val="28"/>
          <w:szCs w:val="28"/>
        </w:rPr>
        <w:t>公共设施</w:t>
      </w:r>
      <w:r w:rsidR="00834513" w:rsidRPr="00A45651">
        <w:rPr>
          <w:rFonts w:ascii="华文仿宋" w:eastAsia="华文仿宋" w:hAnsi="华文仿宋" w:cs="Arial" w:hint="eastAsia"/>
          <w:b/>
          <w:sz w:val="28"/>
          <w:szCs w:val="28"/>
        </w:rPr>
        <w:t>”</w:t>
      </w:r>
      <w:r w:rsidR="00AA3DAE" w:rsidRPr="00A45651">
        <w:rPr>
          <w:rFonts w:ascii="华文仿宋" w:eastAsia="华文仿宋" w:hAnsi="华文仿宋" w:cs="Arial" w:hint="eastAsia"/>
          <w:b/>
          <w:sz w:val="28"/>
          <w:szCs w:val="28"/>
        </w:rPr>
        <w:t>类</w:t>
      </w:r>
      <w:r w:rsidR="003F56CD">
        <w:rPr>
          <w:rFonts w:ascii="华文仿宋" w:eastAsia="华文仿宋" w:hAnsi="华文仿宋" w:cs="Arial" w:hint="eastAsia"/>
          <w:b/>
          <w:sz w:val="28"/>
          <w:szCs w:val="28"/>
        </w:rPr>
        <w:t>得分</w:t>
      </w:r>
      <w:r w:rsidR="00834513" w:rsidRPr="00A45651">
        <w:rPr>
          <w:rFonts w:ascii="华文仿宋" w:eastAsia="华文仿宋" w:hAnsi="华文仿宋" w:cs="Arial" w:hint="eastAsia"/>
          <w:b/>
          <w:sz w:val="28"/>
          <w:szCs w:val="28"/>
        </w:rPr>
        <w:t>最高</w:t>
      </w:r>
      <w:bookmarkEnd w:id="26"/>
      <w:bookmarkEnd w:id="27"/>
    </w:p>
    <w:p w:rsidR="00D23C52" w:rsidRPr="002866F0" w:rsidRDefault="00D23C52" w:rsidP="00D23C52">
      <w:pPr>
        <w:ind w:firstLineChars="200" w:firstLine="560"/>
        <w:rPr>
          <w:rFonts w:ascii="仿宋_GB2312" w:eastAsia="仿宋_GB2312" w:hAnsi="宋体" w:cs="Arial"/>
          <w:sz w:val="28"/>
          <w:szCs w:val="28"/>
        </w:rPr>
      </w:pPr>
      <w:r w:rsidRPr="002866F0">
        <w:rPr>
          <w:rFonts w:ascii="仿宋_GB2312" w:eastAsia="仿宋_GB2312" w:hAnsi="宋体" w:cs="Arial" w:hint="eastAsia"/>
          <w:sz w:val="28"/>
          <w:szCs w:val="28"/>
        </w:rPr>
        <w:t>从10项二级指标的情况来看，</w:t>
      </w:r>
      <w:r w:rsidR="004050C4" w:rsidRPr="002866F0">
        <w:rPr>
          <w:rFonts w:ascii="仿宋_GB2312" w:eastAsia="仿宋_GB2312" w:hAnsi="宋体" w:cs="Arial" w:hint="eastAsia"/>
          <w:sz w:val="28"/>
          <w:szCs w:val="28"/>
        </w:rPr>
        <w:t>道路保洁和垃圾清运</w:t>
      </w:r>
      <w:r w:rsidRPr="002866F0">
        <w:rPr>
          <w:rFonts w:ascii="仿宋_GB2312" w:eastAsia="仿宋_GB2312" w:hAnsi="宋体" w:cs="Arial" w:hint="eastAsia"/>
          <w:sz w:val="28"/>
          <w:szCs w:val="28"/>
        </w:rPr>
        <w:t>行业有</w:t>
      </w:r>
      <w:r w:rsidR="004A0B23">
        <w:rPr>
          <w:rFonts w:ascii="仿宋_GB2312" w:eastAsia="仿宋_GB2312" w:hAnsi="宋体" w:cs="Arial" w:hint="eastAsia"/>
          <w:sz w:val="28"/>
          <w:szCs w:val="28"/>
        </w:rPr>
        <w:t>5</w:t>
      </w:r>
      <w:r w:rsidRPr="002866F0">
        <w:rPr>
          <w:rFonts w:ascii="仿宋_GB2312" w:eastAsia="仿宋_GB2312" w:hAnsi="宋体" w:cs="Arial" w:hint="eastAsia"/>
          <w:sz w:val="28"/>
          <w:szCs w:val="28"/>
        </w:rPr>
        <w:t>个</w:t>
      </w:r>
      <w:r w:rsidR="00640FAE" w:rsidRPr="002866F0">
        <w:rPr>
          <w:rFonts w:ascii="仿宋_GB2312" w:eastAsia="仿宋_GB2312" w:hAnsi="宋体" w:cs="Arial" w:hint="eastAsia"/>
          <w:sz w:val="28"/>
          <w:szCs w:val="28"/>
        </w:rPr>
        <w:t>二级指标得分高于行业文明指数（8</w:t>
      </w:r>
      <w:r w:rsidR="00407E3A" w:rsidRPr="002866F0">
        <w:rPr>
          <w:rFonts w:ascii="仿宋_GB2312" w:eastAsia="仿宋_GB2312" w:hAnsi="宋体" w:cs="Arial" w:hint="eastAsia"/>
          <w:sz w:val="28"/>
          <w:szCs w:val="28"/>
        </w:rPr>
        <w:t>3.8</w:t>
      </w:r>
      <w:r w:rsidR="004A0B23">
        <w:rPr>
          <w:rFonts w:ascii="仿宋_GB2312" w:eastAsia="仿宋_GB2312" w:hAnsi="宋体" w:cs="Arial" w:hint="eastAsia"/>
          <w:sz w:val="28"/>
          <w:szCs w:val="28"/>
        </w:rPr>
        <w:t>9</w:t>
      </w:r>
      <w:r w:rsidR="004E1634">
        <w:rPr>
          <w:rFonts w:ascii="仿宋_GB2312" w:eastAsia="仿宋_GB2312" w:hAnsi="宋体" w:cs="Arial" w:hint="eastAsia"/>
          <w:sz w:val="28"/>
          <w:szCs w:val="28"/>
        </w:rPr>
        <w:t>分</w:t>
      </w:r>
      <w:r w:rsidR="00640FAE" w:rsidRPr="002866F0">
        <w:rPr>
          <w:rFonts w:ascii="仿宋_GB2312" w:eastAsia="仿宋_GB2312" w:hAnsi="宋体" w:cs="Arial" w:hint="eastAsia"/>
          <w:sz w:val="28"/>
          <w:szCs w:val="28"/>
        </w:rPr>
        <w:t>），</w:t>
      </w:r>
      <w:r w:rsidR="004A0B23">
        <w:rPr>
          <w:rFonts w:ascii="仿宋_GB2312" w:eastAsia="仿宋_GB2312" w:hAnsi="宋体" w:cs="Arial" w:hint="eastAsia"/>
          <w:sz w:val="28"/>
          <w:szCs w:val="28"/>
        </w:rPr>
        <w:t>5</w:t>
      </w:r>
      <w:r w:rsidRPr="002866F0">
        <w:rPr>
          <w:rFonts w:ascii="仿宋_GB2312" w:eastAsia="仿宋_GB2312" w:hAnsi="宋体" w:cs="Arial" w:hint="eastAsia"/>
          <w:sz w:val="28"/>
          <w:szCs w:val="28"/>
        </w:rPr>
        <w:t>个</w:t>
      </w:r>
      <w:r w:rsidR="00640FAE" w:rsidRPr="002866F0">
        <w:rPr>
          <w:rFonts w:ascii="仿宋_GB2312" w:eastAsia="仿宋_GB2312" w:hAnsi="宋体" w:cs="Arial" w:hint="eastAsia"/>
          <w:sz w:val="28"/>
          <w:szCs w:val="28"/>
        </w:rPr>
        <w:t>二级指标得分</w:t>
      </w:r>
      <w:r w:rsidRPr="002866F0">
        <w:rPr>
          <w:rFonts w:ascii="仿宋_GB2312" w:eastAsia="仿宋_GB2312" w:hAnsi="宋体" w:cs="Arial" w:hint="eastAsia"/>
          <w:sz w:val="28"/>
          <w:szCs w:val="28"/>
        </w:rPr>
        <w:t>低于</w:t>
      </w:r>
      <w:r w:rsidR="00640FAE" w:rsidRPr="002866F0">
        <w:rPr>
          <w:rFonts w:ascii="仿宋_GB2312" w:eastAsia="仿宋_GB2312" w:hAnsi="宋体" w:cs="Arial" w:hint="eastAsia"/>
          <w:sz w:val="28"/>
          <w:szCs w:val="28"/>
        </w:rPr>
        <w:t>行业文明指数</w:t>
      </w:r>
      <w:r w:rsidRPr="002866F0">
        <w:rPr>
          <w:rFonts w:ascii="仿宋_GB2312" w:eastAsia="仿宋_GB2312" w:hAnsi="宋体" w:cs="Arial" w:hint="eastAsia"/>
          <w:sz w:val="28"/>
          <w:szCs w:val="28"/>
        </w:rPr>
        <w:t>。其中，</w:t>
      </w:r>
      <w:r w:rsidR="00640FAE" w:rsidRPr="002866F0">
        <w:rPr>
          <w:rFonts w:ascii="仿宋_GB2312" w:eastAsia="仿宋_GB2312" w:hAnsi="宋体" w:cs="Arial" w:hint="eastAsia"/>
          <w:sz w:val="28"/>
          <w:szCs w:val="28"/>
        </w:rPr>
        <w:t>得分最高的</w:t>
      </w:r>
      <w:r w:rsidRPr="002866F0">
        <w:rPr>
          <w:rFonts w:ascii="仿宋_GB2312" w:eastAsia="仿宋_GB2312" w:hAnsi="宋体" w:cs="Arial" w:hint="eastAsia"/>
          <w:sz w:val="28"/>
          <w:szCs w:val="28"/>
        </w:rPr>
        <w:t>是“</w:t>
      </w:r>
      <w:r w:rsidR="00407E3A" w:rsidRPr="002866F0">
        <w:rPr>
          <w:rFonts w:ascii="仿宋_GB2312" w:eastAsia="仿宋_GB2312" w:hAnsi="宋体" w:cs="Arial" w:hint="eastAsia"/>
          <w:sz w:val="28"/>
          <w:szCs w:val="28"/>
        </w:rPr>
        <w:t>公共设施</w:t>
      </w:r>
      <w:r w:rsidRPr="002866F0">
        <w:rPr>
          <w:rFonts w:ascii="仿宋_GB2312" w:eastAsia="仿宋_GB2312" w:hAnsi="宋体" w:cs="Arial" w:hint="eastAsia"/>
          <w:sz w:val="28"/>
          <w:szCs w:val="28"/>
        </w:rPr>
        <w:t>”</w:t>
      </w:r>
      <w:r w:rsidR="00640FAE" w:rsidRPr="002866F0">
        <w:rPr>
          <w:rFonts w:ascii="仿宋_GB2312" w:eastAsia="仿宋_GB2312" w:hAnsi="宋体" w:cs="Arial" w:hint="eastAsia"/>
          <w:sz w:val="28"/>
          <w:szCs w:val="28"/>
        </w:rPr>
        <w:t>，得分为</w:t>
      </w:r>
      <w:r w:rsidR="004A0B23" w:rsidRPr="004A0B23">
        <w:rPr>
          <w:rFonts w:ascii="仿宋_GB2312" w:eastAsia="仿宋_GB2312" w:hAnsi="宋体" w:cs="Arial"/>
          <w:sz w:val="28"/>
          <w:szCs w:val="28"/>
        </w:rPr>
        <w:t>85.31</w:t>
      </w:r>
      <w:r w:rsidR="00640FAE" w:rsidRPr="002866F0">
        <w:rPr>
          <w:rFonts w:ascii="仿宋_GB2312" w:eastAsia="仿宋_GB2312" w:hAnsi="宋体" w:cs="Arial" w:hint="eastAsia"/>
          <w:sz w:val="28"/>
          <w:szCs w:val="28"/>
        </w:rPr>
        <w:t>分</w:t>
      </w:r>
      <w:r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服务创新</w:t>
      </w:r>
      <w:r w:rsidRPr="002866F0">
        <w:rPr>
          <w:rFonts w:ascii="仿宋_GB2312" w:eastAsia="仿宋_GB2312" w:hAnsi="宋体" w:cs="Arial" w:hint="eastAsia"/>
          <w:sz w:val="28"/>
          <w:szCs w:val="28"/>
        </w:rPr>
        <w:t>”方面存在问题较多</w:t>
      </w:r>
      <w:r w:rsidR="00912C4C" w:rsidRPr="002866F0">
        <w:rPr>
          <w:rFonts w:ascii="仿宋_GB2312" w:eastAsia="仿宋_GB2312" w:hAnsi="宋体" w:cs="Arial" w:hint="eastAsia"/>
          <w:sz w:val="28"/>
          <w:szCs w:val="28"/>
        </w:rPr>
        <w:t>，得分相对较低为</w:t>
      </w:r>
      <w:r w:rsidR="004A0B23" w:rsidRPr="004A0B23">
        <w:rPr>
          <w:rFonts w:ascii="仿宋_GB2312" w:eastAsia="仿宋_GB2312" w:hAnsi="宋体" w:cs="Arial"/>
          <w:sz w:val="28"/>
          <w:szCs w:val="28"/>
        </w:rPr>
        <w:t>82.6</w:t>
      </w:r>
      <w:r w:rsidR="00A923D4">
        <w:rPr>
          <w:rFonts w:ascii="仿宋_GB2312" w:eastAsia="仿宋_GB2312" w:hAnsi="宋体" w:cs="Arial" w:hint="eastAsia"/>
          <w:sz w:val="28"/>
          <w:szCs w:val="28"/>
        </w:rPr>
        <w:t>1</w:t>
      </w:r>
      <w:r w:rsidR="00912C4C" w:rsidRPr="002866F0">
        <w:rPr>
          <w:rFonts w:ascii="仿宋_GB2312" w:eastAsia="仿宋_GB2312" w:hAnsi="宋体" w:cs="Arial" w:hint="eastAsia"/>
          <w:sz w:val="28"/>
          <w:szCs w:val="28"/>
        </w:rPr>
        <w:t>分</w:t>
      </w:r>
      <w:r w:rsidRPr="002866F0">
        <w:rPr>
          <w:rFonts w:ascii="仿宋_GB2312" w:eastAsia="仿宋_GB2312" w:hAnsi="宋体" w:cs="Arial" w:hint="eastAsia"/>
          <w:sz w:val="28"/>
          <w:szCs w:val="28"/>
        </w:rPr>
        <w:t>，</w:t>
      </w:r>
      <w:r w:rsidR="00912C4C" w:rsidRPr="002866F0">
        <w:rPr>
          <w:rFonts w:ascii="仿宋_GB2312" w:eastAsia="仿宋_GB2312" w:hAnsi="宋体" w:cs="Arial" w:hint="eastAsia"/>
          <w:sz w:val="28"/>
          <w:szCs w:val="28"/>
        </w:rPr>
        <w:t>详见</w:t>
      </w:r>
      <w:r w:rsidR="0016032C">
        <w:rPr>
          <w:rFonts w:ascii="仿宋_GB2312" w:eastAsia="仿宋_GB2312" w:hAnsi="宋体" w:cs="Arial" w:hint="eastAsia"/>
          <w:sz w:val="28"/>
          <w:szCs w:val="28"/>
        </w:rPr>
        <w:t>表6</w:t>
      </w:r>
      <w:r w:rsidR="00912C4C" w:rsidRPr="002866F0">
        <w:rPr>
          <w:rFonts w:ascii="仿宋_GB2312" w:eastAsia="仿宋_GB2312" w:hAnsi="宋体" w:cs="Arial" w:hint="eastAsia"/>
          <w:sz w:val="28"/>
          <w:szCs w:val="28"/>
        </w:rPr>
        <w:t>。</w:t>
      </w:r>
    </w:p>
    <w:p w:rsidR="000E4452" w:rsidRPr="00281003" w:rsidRDefault="004050C4" w:rsidP="000E4452">
      <w:pPr>
        <w:spacing w:line="360" w:lineRule="auto"/>
        <w:ind w:firstLineChars="253" w:firstLine="559"/>
        <w:jc w:val="center"/>
        <w:rPr>
          <w:rFonts w:ascii="仿宋_GB2312" w:eastAsia="仿宋_GB2312"/>
          <w:b/>
          <w:sz w:val="22"/>
        </w:rPr>
      </w:pPr>
      <w:r>
        <w:rPr>
          <w:rFonts w:ascii="仿宋_GB2312" w:eastAsia="仿宋_GB2312" w:hint="eastAsia"/>
          <w:b/>
          <w:sz w:val="22"/>
        </w:rPr>
        <w:lastRenderedPageBreak/>
        <w:t>道路保洁和垃圾清运</w:t>
      </w:r>
      <w:r w:rsidR="000E4452">
        <w:rPr>
          <w:rFonts w:ascii="仿宋_GB2312" w:eastAsia="仿宋_GB2312" w:hint="eastAsia"/>
          <w:b/>
          <w:sz w:val="22"/>
        </w:rPr>
        <w:t>行业文明指数</w:t>
      </w:r>
      <w:r w:rsidR="000E4452" w:rsidRPr="000E4452">
        <w:rPr>
          <w:rFonts w:ascii="仿宋_GB2312" w:eastAsia="仿宋_GB2312" w:hint="eastAsia"/>
          <w:b/>
          <w:sz w:val="22"/>
        </w:rPr>
        <w:t>二级指</w:t>
      </w:r>
      <w:r w:rsidR="00036BD9">
        <w:rPr>
          <w:rFonts w:ascii="仿宋_GB2312" w:eastAsia="仿宋_GB2312" w:hint="eastAsia"/>
          <w:b/>
          <w:sz w:val="22"/>
        </w:rPr>
        <w:t>得分情况</w:t>
      </w:r>
    </w:p>
    <w:p w:rsidR="000E4452" w:rsidRDefault="000E4452" w:rsidP="000E4452">
      <w:pPr>
        <w:spacing w:line="360" w:lineRule="auto"/>
        <w:ind w:firstLineChars="253" w:firstLine="557"/>
        <w:jc w:val="center"/>
        <w:rPr>
          <w:rFonts w:ascii="黑体" w:eastAsia="黑体" w:hAnsi="Arial" w:cs="Arial"/>
          <w:b/>
          <w:bCs/>
          <w:color w:val="000000"/>
          <w:sz w:val="28"/>
          <w:szCs w:val="28"/>
        </w:rPr>
      </w:pPr>
      <w:r w:rsidRPr="00D91BAF">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D91BAF">
        <w:rPr>
          <w:rFonts w:asciiTheme="minorEastAsia" w:eastAsiaTheme="minorEastAsia" w:hAnsiTheme="minorEastAsia" w:hint="eastAsia"/>
          <w:sz w:val="22"/>
        </w:rPr>
        <w:t>）</w:t>
      </w:r>
    </w:p>
    <w:p w:rsidR="00186F7E" w:rsidRPr="00D63A21" w:rsidRDefault="00186F7E" w:rsidP="00186F7E">
      <w:pPr>
        <w:spacing w:line="360" w:lineRule="auto"/>
        <w:jc w:val="left"/>
        <w:rPr>
          <w:rFonts w:ascii="仿宋_GB2312" w:eastAsia="仿宋_GB2312"/>
          <w:szCs w:val="21"/>
        </w:rPr>
      </w:pPr>
      <w:r w:rsidRPr="00D63A21">
        <w:rPr>
          <w:rFonts w:ascii="仿宋_GB2312" w:eastAsia="仿宋_GB2312" w:hint="eastAsia"/>
          <w:szCs w:val="21"/>
        </w:rPr>
        <w:t>表</w:t>
      </w:r>
      <w:r>
        <w:rPr>
          <w:rFonts w:ascii="仿宋_GB2312" w:eastAsia="仿宋_GB2312" w:hint="eastAsia"/>
          <w:szCs w:val="21"/>
        </w:rPr>
        <w:t xml:space="preserve">6                                                                     </w:t>
      </w:r>
      <w:r w:rsidRPr="00D63A21">
        <w:rPr>
          <w:rFonts w:ascii="仿宋_GB2312" w:eastAsia="仿宋_GB2312" w:hint="eastAsia"/>
          <w:szCs w:val="21"/>
        </w:rPr>
        <w:t>单位：分</w:t>
      </w:r>
    </w:p>
    <w:tbl>
      <w:tblPr>
        <w:tblW w:w="834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77"/>
        <w:gridCol w:w="993"/>
        <w:gridCol w:w="3043"/>
        <w:gridCol w:w="2630"/>
      </w:tblGrid>
      <w:tr w:rsidR="00BD076D" w:rsidRPr="00530F4C" w:rsidTr="00B47C7B">
        <w:trPr>
          <w:trHeight w:val="539"/>
          <w:jc w:val="center"/>
        </w:trPr>
        <w:tc>
          <w:tcPr>
            <w:tcW w:w="1677" w:type="dxa"/>
            <w:vAlign w:val="center"/>
          </w:tcPr>
          <w:p w:rsidR="00BD076D" w:rsidRPr="003A5106" w:rsidRDefault="00BD076D" w:rsidP="00135D3C">
            <w:pPr>
              <w:snapToGrid w:val="0"/>
              <w:spacing w:line="276" w:lineRule="auto"/>
              <w:jc w:val="center"/>
              <w:rPr>
                <w:rFonts w:ascii="仿宋_GB2312" w:eastAsia="仿宋_GB2312" w:hAnsi="华文仿宋" w:cs="Arial"/>
                <w:b/>
                <w:bCs/>
                <w:sz w:val="24"/>
              </w:rPr>
            </w:pPr>
            <w:r w:rsidRPr="003A5106">
              <w:rPr>
                <w:rFonts w:ascii="仿宋_GB2312" w:eastAsia="仿宋_GB2312" w:hAnsi="华文仿宋" w:cs="Arial" w:hint="eastAsia"/>
                <w:b/>
                <w:bCs/>
                <w:sz w:val="24"/>
              </w:rPr>
              <w:t>四类文明</w:t>
            </w:r>
          </w:p>
        </w:tc>
        <w:tc>
          <w:tcPr>
            <w:tcW w:w="993" w:type="dxa"/>
            <w:vAlign w:val="center"/>
          </w:tcPr>
          <w:p w:rsidR="00BD076D" w:rsidRPr="003A5106" w:rsidRDefault="00BD076D" w:rsidP="00BD076D">
            <w:pPr>
              <w:snapToGrid w:val="0"/>
              <w:spacing w:line="276" w:lineRule="auto"/>
              <w:jc w:val="center"/>
              <w:rPr>
                <w:rFonts w:ascii="仿宋_GB2312" w:eastAsia="仿宋_GB2312" w:hAnsi="华文仿宋" w:cs="Arial"/>
                <w:b/>
                <w:bCs/>
                <w:sz w:val="24"/>
              </w:rPr>
            </w:pPr>
            <w:r w:rsidRPr="003A5106">
              <w:rPr>
                <w:rFonts w:ascii="仿宋_GB2312" w:eastAsia="仿宋_GB2312" w:hAnsi="华文仿宋" w:cs="Arial" w:hint="eastAsia"/>
                <w:b/>
                <w:bCs/>
                <w:sz w:val="24"/>
              </w:rPr>
              <w:t>序号</w:t>
            </w:r>
          </w:p>
        </w:tc>
        <w:tc>
          <w:tcPr>
            <w:tcW w:w="3043" w:type="dxa"/>
            <w:vAlign w:val="center"/>
          </w:tcPr>
          <w:p w:rsidR="00BD076D" w:rsidRPr="003A5106" w:rsidRDefault="00BD076D" w:rsidP="00091B2C">
            <w:pPr>
              <w:snapToGrid w:val="0"/>
              <w:spacing w:line="276" w:lineRule="auto"/>
              <w:jc w:val="center"/>
              <w:rPr>
                <w:rFonts w:ascii="仿宋_GB2312" w:eastAsia="仿宋_GB2312" w:hAnsi="华文仿宋" w:cs="Arial"/>
                <w:b/>
                <w:bCs/>
                <w:sz w:val="24"/>
              </w:rPr>
            </w:pPr>
            <w:r w:rsidRPr="003A5106">
              <w:rPr>
                <w:rFonts w:ascii="仿宋_GB2312" w:eastAsia="仿宋_GB2312" w:hAnsi="华文仿宋" w:cs="Arial" w:hint="eastAsia"/>
                <w:b/>
                <w:bCs/>
                <w:sz w:val="24"/>
              </w:rPr>
              <w:t>二级指标</w:t>
            </w:r>
          </w:p>
        </w:tc>
        <w:tc>
          <w:tcPr>
            <w:tcW w:w="2630" w:type="dxa"/>
            <w:shd w:val="clear" w:color="auto" w:fill="auto"/>
            <w:vAlign w:val="center"/>
          </w:tcPr>
          <w:p w:rsidR="00BD076D" w:rsidRPr="003A5106" w:rsidRDefault="008A6D38" w:rsidP="00135D3C">
            <w:pPr>
              <w:snapToGrid w:val="0"/>
              <w:spacing w:line="276" w:lineRule="auto"/>
              <w:jc w:val="center"/>
              <w:rPr>
                <w:rFonts w:ascii="仿宋_GB2312" w:eastAsia="仿宋_GB2312" w:hAnsi="华文仿宋" w:cs="Arial"/>
                <w:b/>
                <w:bCs/>
                <w:sz w:val="24"/>
              </w:rPr>
            </w:pPr>
            <w:r>
              <w:rPr>
                <w:rFonts w:ascii="仿宋_GB2312" w:eastAsia="仿宋_GB2312" w:hAnsi="华文仿宋" w:cs="Arial"/>
                <w:b/>
                <w:bCs/>
                <w:sz w:val="24"/>
              </w:rPr>
              <w:t>得分</w:t>
            </w:r>
          </w:p>
        </w:tc>
      </w:tr>
      <w:tr w:rsidR="00204100" w:rsidRPr="00530F4C" w:rsidTr="00B47C7B">
        <w:trPr>
          <w:trHeight w:val="539"/>
          <w:jc w:val="center"/>
        </w:trPr>
        <w:tc>
          <w:tcPr>
            <w:tcW w:w="5713" w:type="dxa"/>
            <w:gridSpan w:val="3"/>
            <w:vAlign w:val="center"/>
          </w:tcPr>
          <w:p w:rsidR="00204100" w:rsidRPr="003A5106" w:rsidRDefault="00204100" w:rsidP="00091B2C">
            <w:pPr>
              <w:snapToGrid w:val="0"/>
              <w:jc w:val="center"/>
              <w:rPr>
                <w:rFonts w:ascii="仿宋_GB2312" w:eastAsia="仿宋_GB2312" w:hAnsi="华文仿宋" w:cs="Arial"/>
                <w:b/>
                <w:bCs/>
                <w:sz w:val="24"/>
              </w:rPr>
            </w:pPr>
            <w:r w:rsidRPr="003A5106">
              <w:rPr>
                <w:rFonts w:ascii="仿宋_GB2312" w:eastAsia="仿宋_GB2312" w:hAnsi="华文仿宋" w:cs="Arial" w:hint="eastAsia"/>
                <w:b/>
                <w:bCs/>
                <w:sz w:val="24"/>
              </w:rPr>
              <w:t>行业文明指数</w:t>
            </w:r>
          </w:p>
        </w:tc>
        <w:tc>
          <w:tcPr>
            <w:tcW w:w="2630" w:type="dxa"/>
            <w:shd w:val="clear" w:color="auto" w:fill="auto"/>
            <w:vAlign w:val="center"/>
          </w:tcPr>
          <w:p w:rsidR="00204100" w:rsidRPr="003A5106" w:rsidRDefault="00307208" w:rsidP="004A0B23">
            <w:pPr>
              <w:snapToGrid w:val="0"/>
              <w:jc w:val="center"/>
              <w:rPr>
                <w:rFonts w:ascii="仿宋_GB2312" w:eastAsia="仿宋_GB2312" w:hAnsi="华文仿宋" w:cs="Arial"/>
                <w:b/>
                <w:bCs/>
                <w:sz w:val="24"/>
              </w:rPr>
            </w:pPr>
            <w:r>
              <w:rPr>
                <w:rFonts w:ascii="仿宋_GB2312" w:eastAsia="仿宋_GB2312" w:hAnsi="华文仿宋" w:cs="Arial" w:hint="eastAsia"/>
                <w:b/>
                <w:bCs/>
                <w:sz w:val="24"/>
              </w:rPr>
              <w:t>83.8</w:t>
            </w:r>
            <w:r w:rsidR="004A0B23">
              <w:rPr>
                <w:rFonts w:ascii="仿宋_GB2312" w:eastAsia="仿宋_GB2312" w:hAnsi="华文仿宋" w:cs="Arial" w:hint="eastAsia"/>
                <w:b/>
                <w:bCs/>
                <w:sz w:val="24"/>
              </w:rPr>
              <w:t>9</w:t>
            </w:r>
          </w:p>
        </w:tc>
      </w:tr>
      <w:tr w:rsidR="004A0B23" w:rsidRPr="00530F4C" w:rsidTr="00B47C7B">
        <w:trPr>
          <w:trHeight w:val="539"/>
          <w:jc w:val="center"/>
        </w:trPr>
        <w:tc>
          <w:tcPr>
            <w:tcW w:w="1677" w:type="dxa"/>
            <w:vMerge w:val="restart"/>
            <w:vAlign w:val="center"/>
          </w:tcPr>
          <w:p w:rsidR="004A0B23" w:rsidRPr="003A5106" w:rsidRDefault="004A0B23" w:rsidP="00BD076D">
            <w:pPr>
              <w:jc w:val="center"/>
              <w:rPr>
                <w:rFonts w:ascii="仿宋_GB2312" w:eastAsia="仿宋_GB2312" w:hAnsi="华文仿宋" w:cs="Arial"/>
                <w:b/>
                <w:bCs/>
                <w:color w:val="000000"/>
                <w:sz w:val="24"/>
              </w:rPr>
            </w:pPr>
            <w:r w:rsidRPr="003A5106">
              <w:rPr>
                <w:rFonts w:ascii="仿宋_GB2312" w:eastAsia="仿宋_GB2312" w:hAnsi="华文仿宋" w:cs="Arial" w:hint="eastAsia"/>
                <w:b/>
                <w:bCs/>
                <w:color w:val="000000"/>
                <w:sz w:val="24"/>
              </w:rPr>
              <w:t>环境文明</w:t>
            </w: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1</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公共设施</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85.31 </w:t>
            </w:r>
          </w:p>
        </w:tc>
      </w:tr>
      <w:tr w:rsidR="004A0B23" w:rsidRPr="00530F4C" w:rsidTr="00B47C7B">
        <w:trPr>
          <w:trHeight w:val="539"/>
          <w:jc w:val="center"/>
        </w:trPr>
        <w:tc>
          <w:tcPr>
            <w:tcW w:w="1677" w:type="dxa"/>
            <w:vMerge/>
            <w:vAlign w:val="center"/>
          </w:tcPr>
          <w:p w:rsidR="004A0B23" w:rsidRPr="003A5106" w:rsidRDefault="004A0B23" w:rsidP="00BD076D">
            <w:pPr>
              <w:jc w:val="center"/>
              <w:rPr>
                <w:rFonts w:ascii="仿宋_GB2312" w:eastAsia="仿宋_GB2312" w:hAnsi="华文仿宋" w:cs="Arial"/>
                <w:b/>
                <w:bCs/>
                <w:color w:val="000000"/>
                <w:sz w:val="24"/>
              </w:rPr>
            </w:pPr>
          </w:p>
        </w:tc>
        <w:tc>
          <w:tcPr>
            <w:tcW w:w="993" w:type="dxa"/>
            <w:shd w:val="clear" w:color="auto" w:fill="auto"/>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2</w:t>
            </w:r>
          </w:p>
        </w:tc>
        <w:tc>
          <w:tcPr>
            <w:tcW w:w="3043" w:type="dxa"/>
            <w:shd w:val="clear" w:color="auto" w:fill="auto"/>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服务环境</w:t>
            </w:r>
          </w:p>
        </w:tc>
        <w:tc>
          <w:tcPr>
            <w:tcW w:w="2630" w:type="dxa"/>
            <w:shd w:val="clear" w:color="auto" w:fill="auto"/>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83.89 </w:t>
            </w:r>
          </w:p>
        </w:tc>
      </w:tr>
      <w:tr w:rsidR="004A0B23" w:rsidRPr="00530F4C" w:rsidTr="00B47C7B">
        <w:trPr>
          <w:trHeight w:val="539"/>
          <w:jc w:val="center"/>
        </w:trPr>
        <w:tc>
          <w:tcPr>
            <w:tcW w:w="1677" w:type="dxa"/>
            <w:vMerge w:val="restart"/>
            <w:vAlign w:val="center"/>
          </w:tcPr>
          <w:p w:rsidR="004A0B23" w:rsidRPr="003A5106" w:rsidRDefault="004A0B23" w:rsidP="00BD076D">
            <w:pPr>
              <w:jc w:val="center"/>
              <w:rPr>
                <w:rFonts w:ascii="仿宋_GB2312" w:eastAsia="仿宋_GB2312" w:hAnsi="华文仿宋" w:cs="Arial"/>
                <w:b/>
                <w:bCs/>
                <w:color w:val="000000"/>
                <w:sz w:val="24"/>
              </w:rPr>
            </w:pPr>
            <w:r w:rsidRPr="003A5106">
              <w:rPr>
                <w:rFonts w:ascii="仿宋_GB2312" w:eastAsia="仿宋_GB2312" w:hAnsi="华文仿宋" w:cs="Arial" w:hint="eastAsia"/>
                <w:b/>
                <w:bCs/>
                <w:color w:val="000000"/>
                <w:sz w:val="24"/>
              </w:rPr>
              <w:t>秩序文明</w:t>
            </w: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3</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信息告示</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83.81 </w:t>
            </w:r>
          </w:p>
        </w:tc>
      </w:tr>
      <w:tr w:rsidR="004A0B23" w:rsidRPr="00530F4C" w:rsidTr="00B47C7B">
        <w:trPr>
          <w:trHeight w:val="539"/>
          <w:jc w:val="center"/>
        </w:trPr>
        <w:tc>
          <w:tcPr>
            <w:tcW w:w="1677" w:type="dxa"/>
            <w:vMerge/>
            <w:vAlign w:val="center"/>
          </w:tcPr>
          <w:p w:rsidR="004A0B23" w:rsidRPr="003A5106" w:rsidRDefault="004A0B23" w:rsidP="00BD076D">
            <w:pPr>
              <w:jc w:val="center"/>
              <w:rPr>
                <w:rFonts w:ascii="仿宋_GB2312" w:eastAsia="仿宋_GB2312" w:hAnsi="华文仿宋" w:cs="Arial"/>
                <w:b/>
                <w:bCs/>
                <w:color w:val="000000"/>
                <w:sz w:val="24"/>
              </w:rPr>
            </w:pP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4</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办事便捷</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82.78 </w:t>
            </w:r>
          </w:p>
        </w:tc>
      </w:tr>
      <w:tr w:rsidR="004A0B23" w:rsidRPr="00530F4C" w:rsidTr="00B47C7B">
        <w:trPr>
          <w:trHeight w:val="539"/>
          <w:jc w:val="center"/>
        </w:trPr>
        <w:tc>
          <w:tcPr>
            <w:tcW w:w="1677" w:type="dxa"/>
            <w:vMerge w:val="restart"/>
            <w:vAlign w:val="center"/>
          </w:tcPr>
          <w:p w:rsidR="004A0B23" w:rsidRPr="003A5106" w:rsidRDefault="004A0B23" w:rsidP="00BD076D">
            <w:pPr>
              <w:jc w:val="center"/>
              <w:rPr>
                <w:rFonts w:ascii="仿宋_GB2312" w:eastAsia="仿宋_GB2312" w:hAnsi="华文仿宋" w:cs="Arial"/>
                <w:b/>
                <w:bCs/>
                <w:color w:val="000000"/>
                <w:sz w:val="24"/>
              </w:rPr>
            </w:pPr>
            <w:r w:rsidRPr="003A5106">
              <w:rPr>
                <w:rFonts w:ascii="仿宋_GB2312" w:eastAsia="仿宋_GB2312" w:hAnsi="华文仿宋" w:cs="Arial" w:hint="eastAsia"/>
                <w:b/>
                <w:bCs/>
                <w:color w:val="000000"/>
                <w:sz w:val="24"/>
              </w:rPr>
              <w:t>服务文明</w:t>
            </w: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5</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服务能力</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85.25 </w:t>
            </w:r>
          </w:p>
        </w:tc>
      </w:tr>
      <w:tr w:rsidR="004A0B23" w:rsidRPr="00530F4C" w:rsidTr="00B47C7B">
        <w:trPr>
          <w:trHeight w:val="539"/>
          <w:jc w:val="center"/>
        </w:trPr>
        <w:tc>
          <w:tcPr>
            <w:tcW w:w="1677" w:type="dxa"/>
            <w:vMerge/>
            <w:vAlign w:val="center"/>
          </w:tcPr>
          <w:p w:rsidR="004A0B23" w:rsidRPr="003A5106" w:rsidRDefault="004A0B23" w:rsidP="00BD076D">
            <w:pPr>
              <w:jc w:val="center"/>
              <w:rPr>
                <w:rFonts w:ascii="仿宋_GB2312" w:eastAsia="仿宋_GB2312" w:hAnsi="华文仿宋" w:cs="Arial"/>
                <w:b/>
                <w:bCs/>
                <w:color w:val="000000"/>
                <w:sz w:val="24"/>
              </w:rPr>
            </w:pP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6</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服务规范</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84.19 </w:t>
            </w:r>
          </w:p>
        </w:tc>
      </w:tr>
      <w:tr w:rsidR="004A0B23" w:rsidRPr="00530F4C" w:rsidTr="00B47C7B">
        <w:trPr>
          <w:trHeight w:val="539"/>
          <w:jc w:val="center"/>
        </w:trPr>
        <w:tc>
          <w:tcPr>
            <w:tcW w:w="1677" w:type="dxa"/>
            <w:vMerge/>
            <w:vAlign w:val="center"/>
          </w:tcPr>
          <w:p w:rsidR="004A0B23" w:rsidRPr="003A5106" w:rsidRDefault="004A0B23" w:rsidP="00BD076D">
            <w:pPr>
              <w:jc w:val="center"/>
              <w:rPr>
                <w:rFonts w:ascii="仿宋_GB2312" w:eastAsia="仿宋_GB2312" w:hAnsi="华文仿宋" w:cs="Arial"/>
                <w:b/>
                <w:bCs/>
                <w:color w:val="000000"/>
                <w:sz w:val="24"/>
              </w:rPr>
            </w:pPr>
          </w:p>
        </w:tc>
        <w:tc>
          <w:tcPr>
            <w:tcW w:w="99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7</w:t>
            </w:r>
          </w:p>
        </w:tc>
        <w:tc>
          <w:tcPr>
            <w:tcW w:w="3043" w:type="dxa"/>
            <w:vAlign w:val="center"/>
          </w:tcPr>
          <w:p w:rsidR="004A0B23" w:rsidRPr="003A5106" w:rsidRDefault="004A0B23"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服务效率</w:t>
            </w:r>
          </w:p>
        </w:tc>
        <w:tc>
          <w:tcPr>
            <w:tcW w:w="2630" w:type="dxa"/>
            <w:vAlign w:val="center"/>
          </w:tcPr>
          <w:p w:rsidR="004A0B23" w:rsidRPr="004A0B23" w:rsidRDefault="004A0B23" w:rsidP="004A0B23">
            <w:pPr>
              <w:snapToGrid w:val="0"/>
              <w:jc w:val="center"/>
              <w:rPr>
                <w:rFonts w:ascii="仿宋_GB2312" w:eastAsia="仿宋_GB2312" w:hAnsi="华文仿宋" w:cs="Arial"/>
                <w:bCs/>
                <w:sz w:val="24"/>
              </w:rPr>
            </w:pPr>
            <w:r w:rsidRPr="004A0B23">
              <w:rPr>
                <w:rFonts w:ascii="仿宋_GB2312" w:eastAsia="仿宋_GB2312" w:hAnsi="华文仿宋" w:cs="Arial" w:hint="eastAsia"/>
                <w:bCs/>
                <w:sz w:val="24"/>
              </w:rPr>
              <w:t xml:space="preserve">83.05 </w:t>
            </w:r>
          </w:p>
        </w:tc>
      </w:tr>
      <w:tr w:rsidR="00A923D4" w:rsidRPr="00530F4C" w:rsidTr="00B47C7B">
        <w:trPr>
          <w:trHeight w:val="539"/>
          <w:jc w:val="center"/>
        </w:trPr>
        <w:tc>
          <w:tcPr>
            <w:tcW w:w="1677" w:type="dxa"/>
            <w:vMerge/>
            <w:vAlign w:val="center"/>
          </w:tcPr>
          <w:p w:rsidR="00A923D4" w:rsidRPr="003A5106" w:rsidRDefault="00A923D4" w:rsidP="00BD076D">
            <w:pPr>
              <w:jc w:val="center"/>
              <w:rPr>
                <w:rFonts w:ascii="仿宋_GB2312" w:eastAsia="仿宋_GB2312" w:hAnsi="华文仿宋" w:cs="Arial"/>
                <w:b/>
                <w:bCs/>
                <w:color w:val="000000"/>
                <w:sz w:val="24"/>
              </w:rPr>
            </w:pPr>
          </w:p>
        </w:tc>
        <w:tc>
          <w:tcPr>
            <w:tcW w:w="99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8</w:t>
            </w:r>
          </w:p>
        </w:tc>
        <w:tc>
          <w:tcPr>
            <w:tcW w:w="304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服务创新</w:t>
            </w:r>
          </w:p>
        </w:tc>
        <w:tc>
          <w:tcPr>
            <w:tcW w:w="2630" w:type="dxa"/>
            <w:vAlign w:val="center"/>
          </w:tcPr>
          <w:p w:rsidR="00A923D4" w:rsidRPr="00A923D4" w:rsidRDefault="00A923D4" w:rsidP="00A923D4">
            <w:pPr>
              <w:snapToGrid w:val="0"/>
              <w:jc w:val="center"/>
              <w:rPr>
                <w:rFonts w:ascii="仿宋_GB2312" w:eastAsia="仿宋_GB2312" w:hAnsi="华文仿宋" w:cs="Arial"/>
                <w:bCs/>
                <w:sz w:val="24"/>
              </w:rPr>
            </w:pPr>
            <w:r w:rsidRPr="00A923D4">
              <w:rPr>
                <w:rFonts w:ascii="仿宋_GB2312" w:eastAsia="仿宋_GB2312" w:hAnsi="华文仿宋" w:cs="Arial" w:hint="eastAsia"/>
                <w:bCs/>
                <w:sz w:val="24"/>
              </w:rPr>
              <w:t xml:space="preserve">82.61 </w:t>
            </w:r>
          </w:p>
        </w:tc>
      </w:tr>
      <w:tr w:rsidR="00A923D4" w:rsidRPr="00530F4C" w:rsidTr="00B47C7B">
        <w:trPr>
          <w:trHeight w:val="539"/>
          <w:jc w:val="center"/>
        </w:trPr>
        <w:tc>
          <w:tcPr>
            <w:tcW w:w="1677" w:type="dxa"/>
            <w:vMerge w:val="restart"/>
            <w:vAlign w:val="center"/>
          </w:tcPr>
          <w:p w:rsidR="00A923D4" w:rsidRPr="003A5106" w:rsidRDefault="00A923D4" w:rsidP="00BD076D">
            <w:pPr>
              <w:jc w:val="center"/>
              <w:rPr>
                <w:rFonts w:ascii="仿宋_GB2312" w:eastAsia="仿宋_GB2312" w:hAnsi="华文仿宋" w:cs="Arial"/>
                <w:b/>
                <w:bCs/>
                <w:color w:val="000000"/>
                <w:sz w:val="24"/>
              </w:rPr>
            </w:pPr>
            <w:r w:rsidRPr="003A5106">
              <w:rPr>
                <w:rFonts w:ascii="仿宋_GB2312" w:eastAsia="仿宋_GB2312" w:hAnsi="华文仿宋" w:cs="Arial" w:hint="eastAsia"/>
                <w:b/>
                <w:bCs/>
                <w:color w:val="000000"/>
                <w:sz w:val="24"/>
              </w:rPr>
              <w:t>素质文明</w:t>
            </w:r>
          </w:p>
        </w:tc>
        <w:tc>
          <w:tcPr>
            <w:tcW w:w="99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9</w:t>
            </w:r>
          </w:p>
        </w:tc>
        <w:tc>
          <w:tcPr>
            <w:tcW w:w="304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员工素养</w:t>
            </w:r>
          </w:p>
        </w:tc>
        <w:tc>
          <w:tcPr>
            <w:tcW w:w="2630" w:type="dxa"/>
            <w:vAlign w:val="center"/>
          </w:tcPr>
          <w:p w:rsidR="00A923D4" w:rsidRPr="00A923D4" w:rsidRDefault="00A923D4" w:rsidP="00A923D4">
            <w:pPr>
              <w:snapToGrid w:val="0"/>
              <w:jc w:val="center"/>
              <w:rPr>
                <w:rFonts w:ascii="仿宋_GB2312" w:eastAsia="仿宋_GB2312" w:hAnsi="华文仿宋" w:cs="Arial"/>
                <w:bCs/>
                <w:sz w:val="24"/>
              </w:rPr>
            </w:pPr>
            <w:r w:rsidRPr="00A923D4">
              <w:rPr>
                <w:rFonts w:ascii="仿宋_GB2312" w:eastAsia="仿宋_GB2312" w:hAnsi="华文仿宋" w:cs="Arial" w:hint="eastAsia"/>
                <w:bCs/>
                <w:sz w:val="24"/>
              </w:rPr>
              <w:t xml:space="preserve">83.75 </w:t>
            </w:r>
          </w:p>
        </w:tc>
      </w:tr>
      <w:tr w:rsidR="00A923D4" w:rsidRPr="00530F4C" w:rsidTr="00B47C7B">
        <w:trPr>
          <w:trHeight w:val="539"/>
          <w:jc w:val="center"/>
        </w:trPr>
        <w:tc>
          <w:tcPr>
            <w:tcW w:w="1677" w:type="dxa"/>
            <w:vMerge/>
            <w:vAlign w:val="center"/>
          </w:tcPr>
          <w:p w:rsidR="00A923D4" w:rsidRPr="003A5106" w:rsidRDefault="00A923D4" w:rsidP="00BD076D">
            <w:pPr>
              <w:jc w:val="center"/>
              <w:rPr>
                <w:rFonts w:ascii="仿宋_GB2312" w:eastAsia="仿宋_GB2312" w:hAnsi="微软雅黑"/>
                <w:color w:val="000000"/>
                <w:sz w:val="24"/>
              </w:rPr>
            </w:pPr>
          </w:p>
        </w:tc>
        <w:tc>
          <w:tcPr>
            <w:tcW w:w="99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10</w:t>
            </w:r>
          </w:p>
        </w:tc>
        <w:tc>
          <w:tcPr>
            <w:tcW w:w="3043" w:type="dxa"/>
            <w:vAlign w:val="center"/>
          </w:tcPr>
          <w:p w:rsidR="00A923D4" w:rsidRPr="003A5106" w:rsidRDefault="00A923D4" w:rsidP="00091B2C">
            <w:pPr>
              <w:jc w:val="center"/>
              <w:rPr>
                <w:rFonts w:ascii="仿宋_GB2312" w:eastAsia="仿宋_GB2312" w:hAnsi="华文仿宋" w:cs="Arial"/>
                <w:bCs/>
                <w:color w:val="000000"/>
                <w:sz w:val="24"/>
              </w:rPr>
            </w:pPr>
            <w:r w:rsidRPr="003A5106">
              <w:rPr>
                <w:rFonts w:ascii="仿宋_GB2312" w:eastAsia="仿宋_GB2312" w:hAnsi="华文仿宋" w:cs="Arial" w:hint="eastAsia"/>
                <w:bCs/>
                <w:color w:val="000000"/>
                <w:sz w:val="24"/>
              </w:rPr>
              <w:t>行业责任</w:t>
            </w:r>
          </w:p>
        </w:tc>
        <w:tc>
          <w:tcPr>
            <w:tcW w:w="2630" w:type="dxa"/>
            <w:vAlign w:val="center"/>
          </w:tcPr>
          <w:p w:rsidR="00A923D4" w:rsidRPr="00A923D4" w:rsidRDefault="00A923D4" w:rsidP="00A923D4">
            <w:pPr>
              <w:snapToGrid w:val="0"/>
              <w:jc w:val="center"/>
              <w:rPr>
                <w:rFonts w:ascii="仿宋_GB2312" w:eastAsia="仿宋_GB2312" w:hAnsi="华文仿宋" w:cs="Arial"/>
                <w:bCs/>
                <w:sz w:val="24"/>
              </w:rPr>
            </w:pPr>
            <w:r w:rsidRPr="00A923D4">
              <w:rPr>
                <w:rFonts w:ascii="仿宋_GB2312" w:eastAsia="仿宋_GB2312" w:hAnsi="华文仿宋" w:cs="Arial" w:hint="eastAsia"/>
                <w:bCs/>
                <w:sz w:val="24"/>
              </w:rPr>
              <w:t xml:space="preserve">84.07 </w:t>
            </w:r>
          </w:p>
        </w:tc>
      </w:tr>
    </w:tbl>
    <w:p w:rsidR="001843B1" w:rsidRPr="00B55D84" w:rsidRDefault="002510B0" w:rsidP="001843B1">
      <w:pPr>
        <w:spacing w:before="240"/>
        <w:ind w:firstLineChars="200" w:firstLine="561"/>
        <w:outlineLvl w:val="1"/>
        <w:rPr>
          <w:rFonts w:ascii="黑体" w:eastAsia="黑体" w:hAnsi="黑体"/>
        </w:rPr>
      </w:pPr>
      <w:bookmarkStart w:id="28" w:name="_Toc492390205"/>
      <w:bookmarkStart w:id="29" w:name="_Toc501552506"/>
      <w:r>
        <w:rPr>
          <w:rFonts w:ascii="华文仿宋" w:eastAsia="华文仿宋" w:hAnsi="华文仿宋" w:cs="Arial" w:hint="eastAsia"/>
          <w:b/>
          <w:sz w:val="28"/>
          <w:szCs w:val="28"/>
        </w:rPr>
        <w:t>7</w:t>
      </w:r>
      <w:r w:rsidR="001843B1">
        <w:rPr>
          <w:rFonts w:ascii="华文仿宋" w:eastAsia="华文仿宋" w:hAnsi="华文仿宋" w:cs="Arial" w:hint="eastAsia"/>
          <w:b/>
          <w:sz w:val="28"/>
          <w:szCs w:val="28"/>
        </w:rPr>
        <w:t>.</w:t>
      </w:r>
      <w:r w:rsidR="006E6C82">
        <w:rPr>
          <w:rFonts w:ascii="华文仿宋" w:eastAsia="华文仿宋" w:hAnsi="华文仿宋" w:cs="Arial" w:hint="eastAsia"/>
          <w:b/>
          <w:sz w:val="28"/>
          <w:szCs w:val="28"/>
        </w:rPr>
        <w:t>31</w:t>
      </w:r>
      <w:r w:rsidR="00DB7A7E">
        <w:rPr>
          <w:rFonts w:ascii="华文仿宋" w:eastAsia="华文仿宋" w:hAnsi="华文仿宋" w:cs="Arial" w:hint="eastAsia"/>
          <w:b/>
          <w:sz w:val="28"/>
          <w:szCs w:val="28"/>
        </w:rPr>
        <w:t>项测评项目中，</w:t>
      </w:r>
      <w:r w:rsidR="001843B1" w:rsidRPr="00A45651">
        <w:rPr>
          <w:rFonts w:ascii="华文仿宋" w:eastAsia="华文仿宋" w:hAnsi="华文仿宋" w:cs="Arial" w:hint="eastAsia"/>
          <w:b/>
          <w:sz w:val="28"/>
          <w:szCs w:val="28"/>
        </w:rPr>
        <w:t>“</w:t>
      </w:r>
      <w:r w:rsidR="006E6C82">
        <w:rPr>
          <w:rFonts w:ascii="华文仿宋" w:eastAsia="华文仿宋" w:hAnsi="华文仿宋" w:cs="Arial" w:hint="eastAsia"/>
          <w:b/>
          <w:sz w:val="28"/>
          <w:szCs w:val="28"/>
        </w:rPr>
        <w:t>遵守交规</w:t>
      </w:r>
      <w:r w:rsidR="001843B1" w:rsidRPr="00A45651">
        <w:rPr>
          <w:rFonts w:ascii="华文仿宋" w:eastAsia="华文仿宋" w:hAnsi="华文仿宋" w:cs="Arial" w:hint="eastAsia"/>
          <w:b/>
          <w:sz w:val="28"/>
          <w:szCs w:val="28"/>
        </w:rPr>
        <w:t>”</w:t>
      </w:r>
      <w:r w:rsidR="00DB7A7E">
        <w:rPr>
          <w:rFonts w:ascii="华文仿宋" w:eastAsia="华文仿宋" w:hAnsi="华文仿宋" w:cs="Arial" w:hint="eastAsia"/>
          <w:b/>
          <w:sz w:val="28"/>
          <w:szCs w:val="28"/>
        </w:rPr>
        <w:t>得分最高</w:t>
      </w:r>
      <w:bookmarkEnd w:id="28"/>
      <w:bookmarkEnd w:id="29"/>
    </w:p>
    <w:p w:rsidR="006234C4" w:rsidRPr="002866F0" w:rsidRDefault="005A7E05" w:rsidP="00A26C32">
      <w:pPr>
        <w:ind w:firstLineChars="200" w:firstLine="560"/>
        <w:rPr>
          <w:rFonts w:ascii="仿宋_GB2312" w:eastAsia="仿宋_GB2312" w:hAnsi="宋体" w:cs="Arial"/>
          <w:sz w:val="28"/>
          <w:szCs w:val="28"/>
        </w:rPr>
      </w:pPr>
      <w:r w:rsidRPr="002866F0">
        <w:rPr>
          <w:rFonts w:ascii="仿宋_GB2312" w:eastAsia="仿宋_GB2312" w:hAnsi="宋体" w:cs="Arial" w:hint="eastAsia"/>
          <w:sz w:val="28"/>
          <w:szCs w:val="28"/>
        </w:rPr>
        <w:t>在</w:t>
      </w:r>
      <w:r w:rsidR="004050C4" w:rsidRPr="002866F0">
        <w:rPr>
          <w:rFonts w:ascii="仿宋_GB2312" w:eastAsia="仿宋_GB2312" w:hAnsi="宋体" w:cs="Arial" w:hint="eastAsia"/>
          <w:sz w:val="28"/>
          <w:szCs w:val="28"/>
        </w:rPr>
        <w:t>道路保洁和垃圾清运</w:t>
      </w:r>
      <w:r w:rsidR="006234C4" w:rsidRPr="002866F0">
        <w:rPr>
          <w:rFonts w:ascii="仿宋_GB2312" w:eastAsia="仿宋_GB2312" w:hAnsi="宋体" w:cs="Arial" w:hint="eastAsia"/>
          <w:sz w:val="28"/>
          <w:szCs w:val="28"/>
        </w:rPr>
        <w:t>行业</w:t>
      </w:r>
      <w:r w:rsidRPr="002866F0">
        <w:rPr>
          <w:rFonts w:ascii="仿宋_GB2312" w:eastAsia="仿宋_GB2312" w:hAnsi="宋体" w:cs="Arial" w:hint="eastAsia"/>
          <w:sz w:val="28"/>
          <w:szCs w:val="28"/>
        </w:rPr>
        <w:t>3</w:t>
      </w:r>
      <w:r w:rsidR="005C0C56" w:rsidRPr="002866F0">
        <w:rPr>
          <w:rFonts w:ascii="仿宋_GB2312" w:eastAsia="仿宋_GB2312" w:hAnsi="宋体" w:cs="Arial" w:hint="eastAsia"/>
          <w:sz w:val="28"/>
          <w:szCs w:val="28"/>
        </w:rPr>
        <w:t>1</w:t>
      </w:r>
      <w:r w:rsidR="006234C4" w:rsidRPr="002866F0">
        <w:rPr>
          <w:rFonts w:ascii="仿宋_GB2312" w:eastAsia="仿宋_GB2312" w:hAnsi="宋体" w:cs="Arial" w:hint="eastAsia"/>
          <w:sz w:val="28"/>
          <w:szCs w:val="28"/>
        </w:rPr>
        <w:t>项测评项目中，</w:t>
      </w:r>
      <w:r w:rsidR="00A923D4">
        <w:rPr>
          <w:rFonts w:ascii="仿宋_GB2312" w:eastAsia="仿宋_GB2312" w:hAnsi="宋体" w:cs="Arial" w:hint="eastAsia"/>
          <w:sz w:val="28"/>
          <w:szCs w:val="28"/>
        </w:rPr>
        <w:t>19</w:t>
      </w:r>
      <w:r w:rsidR="00033DC6" w:rsidRPr="002866F0">
        <w:rPr>
          <w:rFonts w:ascii="仿宋_GB2312" w:eastAsia="仿宋_GB2312" w:hAnsi="宋体" w:cs="Arial" w:hint="eastAsia"/>
          <w:sz w:val="28"/>
          <w:szCs w:val="28"/>
        </w:rPr>
        <w:t>项测评指标高于</w:t>
      </w:r>
      <w:r w:rsidR="004050C4" w:rsidRPr="002866F0">
        <w:rPr>
          <w:rFonts w:ascii="仿宋_GB2312" w:eastAsia="仿宋_GB2312" w:hAnsi="宋体" w:cs="Arial" w:hint="eastAsia"/>
          <w:sz w:val="28"/>
          <w:szCs w:val="28"/>
        </w:rPr>
        <w:t>道路保洁和垃圾清运</w:t>
      </w:r>
      <w:r w:rsidR="00033DC6" w:rsidRPr="002866F0">
        <w:rPr>
          <w:rFonts w:ascii="仿宋_GB2312" w:eastAsia="仿宋_GB2312" w:hAnsi="宋体" w:cs="Arial" w:hint="eastAsia"/>
          <w:sz w:val="28"/>
          <w:szCs w:val="28"/>
        </w:rPr>
        <w:t>行业</w:t>
      </w:r>
      <w:r w:rsidR="006234C4" w:rsidRPr="002866F0">
        <w:rPr>
          <w:rFonts w:ascii="仿宋_GB2312" w:eastAsia="仿宋_GB2312" w:hAnsi="宋体" w:cs="Arial" w:hint="eastAsia"/>
          <w:sz w:val="28"/>
          <w:szCs w:val="28"/>
        </w:rPr>
        <w:t>文明指数得分（</w:t>
      </w:r>
      <w:r w:rsidR="005C0C56" w:rsidRPr="002866F0">
        <w:rPr>
          <w:rFonts w:ascii="仿宋_GB2312" w:eastAsia="仿宋_GB2312" w:hAnsi="宋体" w:cs="Arial" w:hint="eastAsia"/>
          <w:sz w:val="28"/>
          <w:szCs w:val="28"/>
        </w:rPr>
        <w:t>83.8</w:t>
      </w:r>
      <w:r w:rsidR="004A0B23">
        <w:rPr>
          <w:rFonts w:ascii="仿宋_GB2312" w:eastAsia="仿宋_GB2312" w:hAnsi="宋体" w:cs="Arial" w:hint="eastAsia"/>
          <w:sz w:val="28"/>
          <w:szCs w:val="28"/>
        </w:rPr>
        <w:t>9</w:t>
      </w:r>
      <w:r w:rsidR="006234C4" w:rsidRPr="002866F0">
        <w:rPr>
          <w:rFonts w:ascii="仿宋_GB2312" w:eastAsia="仿宋_GB2312" w:hAnsi="宋体" w:cs="Arial" w:hint="eastAsia"/>
          <w:sz w:val="28"/>
          <w:szCs w:val="28"/>
        </w:rPr>
        <w:t>分）。</w:t>
      </w:r>
      <w:r w:rsidR="00AA3DAE" w:rsidRPr="002866F0">
        <w:rPr>
          <w:rFonts w:ascii="仿宋_GB2312" w:eastAsia="仿宋_GB2312" w:hAnsi="宋体" w:cs="Arial" w:hint="eastAsia"/>
          <w:sz w:val="28"/>
          <w:szCs w:val="28"/>
        </w:rPr>
        <w:t>其中</w:t>
      </w:r>
      <w:r w:rsidR="001507D5" w:rsidRPr="002866F0">
        <w:rPr>
          <w:rFonts w:ascii="仿宋_GB2312" w:eastAsia="仿宋_GB2312" w:hAnsi="宋体" w:cs="Arial" w:hint="eastAsia"/>
          <w:sz w:val="28"/>
          <w:szCs w:val="28"/>
        </w:rPr>
        <w:t>得分最高的</w:t>
      </w:r>
      <w:r w:rsidR="003A198B" w:rsidRPr="002866F0">
        <w:rPr>
          <w:rFonts w:ascii="仿宋_GB2312" w:eastAsia="仿宋_GB2312" w:hAnsi="宋体" w:cs="Arial" w:hint="eastAsia"/>
          <w:sz w:val="28"/>
          <w:szCs w:val="28"/>
        </w:rPr>
        <w:t>前三</w:t>
      </w:r>
      <w:r w:rsidR="00B80D3C">
        <w:rPr>
          <w:rFonts w:ascii="仿宋_GB2312" w:eastAsia="仿宋_GB2312" w:hAnsi="宋体" w:cs="Arial" w:hint="eastAsia"/>
          <w:sz w:val="28"/>
          <w:szCs w:val="28"/>
        </w:rPr>
        <w:t>位</w:t>
      </w:r>
      <w:r w:rsidR="006E6C82">
        <w:rPr>
          <w:rFonts w:ascii="仿宋_GB2312" w:eastAsia="仿宋_GB2312" w:hAnsi="宋体" w:cs="Arial" w:hint="eastAsia"/>
          <w:sz w:val="28"/>
          <w:szCs w:val="28"/>
        </w:rPr>
        <w:t>分别</w:t>
      </w:r>
      <w:r w:rsidR="003A198B" w:rsidRPr="002866F0">
        <w:rPr>
          <w:rFonts w:ascii="仿宋_GB2312" w:eastAsia="仿宋_GB2312" w:hAnsi="宋体" w:cs="Arial" w:hint="eastAsia"/>
          <w:sz w:val="28"/>
          <w:szCs w:val="28"/>
        </w:rPr>
        <w:t>是</w:t>
      </w:r>
      <w:r w:rsidR="004A0B23" w:rsidRPr="004A0B23">
        <w:rPr>
          <w:rFonts w:ascii="仿宋_GB2312" w:eastAsia="仿宋_GB2312" w:hAnsi="宋体" w:cs="Arial" w:hint="eastAsia"/>
          <w:sz w:val="28"/>
          <w:szCs w:val="28"/>
        </w:rPr>
        <w:t>遵守交规</w:t>
      </w:r>
      <w:r w:rsidR="001507D5" w:rsidRPr="002866F0">
        <w:rPr>
          <w:rFonts w:ascii="仿宋_GB2312" w:eastAsia="仿宋_GB2312" w:hAnsi="宋体" w:cs="Arial" w:hint="eastAsia"/>
          <w:sz w:val="28"/>
          <w:szCs w:val="28"/>
        </w:rPr>
        <w:t>（</w:t>
      </w:r>
      <w:r w:rsidR="005C0C56" w:rsidRPr="002866F0">
        <w:rPr>
          <w:rFonts w:ascii="仿宋_GB2312" w:eastAsia="仿宋_GB2312" w:hAnsi="宋体" w:cs="Arial" w:hint="eastAsia"/>
          <w:sz w:val="28"/>
          <w:szCs w:val="28"/>
        </w:rPr>
        <w:t>环卫作业车辆遵守交通规则，礼让行人</w:t>
      </w:r>
      <w:r w:rsidR="001507D5" w:rsidRPr="002866F0">
        <w:rPr>
          <w:rFonts w:ascii="仿宋_GB2312" w:eastAsia="仿宋_GB2312" w:hAnsi="宋体" w:cs="Arial" w:hint="eastAsia"/>
          <w:sz w:val="28"/>
          <w:szCs w:val="28"/>
        </w:rPr>
        <w:t>）</w:t>
      </w:r>
      <w:r w:rsidR="003A198B"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车辆完好</w:t>
      </w:r>
      <w:r w:rsidR="00B368DF"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环卫车辆完好、正常使用</w:t>
      </w:r>
      <w:r w:rsidR="00B368DF" w:rsidRPr="002866F0">
        <w:rPr>
          <w:rFonts w:ascii="仿宋_GB2312" w:eastAsia="仿宋_GB2312" w:hAnsi="宋体" w:cs="Arial" w:hint="eastAsia"/>
          <w:sz w:val="28"/>
          <w:szCs w:val="28"/>
        </w:rPr>
        <w:t>）</w:t>
      </w:r>
      <w:r w:rsidR="004A0B23">
        <w:rPr>
          <w:rFonts w:ascii="仿宋_GB2312" w:eastAsia="仿宋_GB2312" w:hAnsi="宋体" w:cs="Arial" w:hint="eastAsia"/>
          <w:sz w:val="28"/>
          <w:szCs w:val="28"/>
        </w:rPr>
        <w:t>和</w:t>
      </w:r>
      <w:r w:rsidR="004A0B23" w:rsidRPr="004A0B23">
        <w:rPr>
          <w:rFonts w:ascii="仿宋_GB2312" w:eastAsia="仿宋_GB2312" w:hAnsi="宋体" w:cs="Arial" w:hint="eastAsia"/>
          <w:sz w:val="28"/>
          <w:szCs w:val="28"/>
        </w:rPr>
        <w:t>暴露垃圾</w:t>
      </w:r>
      <w:r w:rsidR="003A198B"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道路上无大面积暴露垃圾</w:t>
      </w:r>
      <w:r w:rsidR="003A198B" w:rsidRPr="002866F0">
        <w:rPr>
          <w:rFonts w:ascii="仿宋_GB2312" w:eastAsia="仿宋_GB2312" w:hAnsi="宋体" w:cs="Arial" w:hint="eastAsia"/>
          <w:sz w:val="28"/>
          <w:szCs w:val="28"/>
        </w:rPr>
        <w:t>）；</w:t>
      </w:r>
      <w:r w:rsidR="00E43926" w:rsidRPr="002866F0">
        <w:rPr>
          <w:rFonts w:ascii="仿宋_GB2312" w:eastAsia="仿宋_GB2312" w:hAnsi="宋体" w:cs="Arial" w:hint="eastAsia"/>
          <w:sz w:val="28"/>
          <w:szCs w:val="28"/>
        </w:rPr>
        <w:t>而</w:t>
      </w:r>
      <w:r w:rsidR="002B3300" w:rsidRPr="002866F0">
        <w:rPr>
          <w:rFonts w:ascii="仿宋_GB2312" w:eastAsia="仿宋_GB2312" w:hAnsi="宋体" w:cs="Arial" w:hint="eastAsia"/>
          <w:sz w:val="28"/>
          <w:szCs w:val="28"/>
        </w:rPr>
        <w:t>得分后三位的分别是</w:t>
      </w:r>
      <w:r w:rsidR="004A0B23" w:rsidRPr="004A0B23">
        <w:rPr>
          <w:rFonts w:ascii="仿宋_GB2312" w:eastAsia="仿宋_GB2312" w:hAnsi="宋体" w:cs="Arial" w:hint="eastAsia"/>
          <w:sz w:val="28"/>
          <w:szCs w:val="28"/>
        </w:rPr>
        <w:t>佩戴工牌</w:t>
      </w:r>
      <w:r w:rsidR="003A198B"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佩戴统一的工种、工号牌</w:t>
      </w:r>
      <w:r w:rsidR="003A198B" w:rsidRPr="002866F0">
        <w:rPr>
          <w:rFonts w:ascii="仿宋_GB2312" w:eastAsia="仿宋_GB2312" w:hAnsi="宋体" w:cs="Arial" w:hint="eastAsia"/>
          <w:sz w:val="28"/>
          <w:szCs w:val="28"/>
        </w:rPr>
        <w:t>）、</w:t>
      </w:r>
      <w:r w:rsidR="005C0C56" w:rsidRPr="002866F0">
        <w:rPr>
          <w:rFonts w:ascii="仿宋_GB2312" w:eastAsia="仿宋_GB2312" w:hAnsi="宋体" w:cs="Arial" w:hint="eastAsia"/>
          <w:sz w:val="28"/>
          <w:szCs w:val="28"/>
        </w:rPr>
        <w:t>平台互动</w:t>
      </w:r>
      <w:r w:rsidR="00746E7F" w:rsidRPr="002866F0">
        <w:rPr>
          <w:rFonts w:ascii="仿宋_GB2312" w:eastAsia="仿宋_GB2312" w:hAnsi="宋体" w:cs="Arial" w:hint="eastAsia"/>
          <w:sz w:val="28"/>
          <w:szCs w:val="28"/>
        </w:rPr>
        <w:t>（</w:t>
      </w:r>
      <w:r w:rsidR="005C0C56" w:rsidRPr="002866F0">
        <w:rPr>
          <w:rFonts w:ascii="仿宋_GB2312" w:eastAsia="仿宋_GB2312" w:hAnsi="宋体" w:cs="Arial" w:hint="eastAsia"/>
          <w:sz w:val="28"/>
          <w:szCs w:val="28"/>
        </w:rPr>
        <w:t>提供新媒体互动平台，如微博、微信</w:t>
      </w:r>
      <w:r w:rsidR="00746E7F" w:rsidRPr="002866F0">
        <w:rPr>
          <w:rFonts w:ascii="仿宋_GB2312" w:eastAsia="仿宋_GB2312" w:hAnsi="宋体" w:cs="Arial" w:hint="eastAsia"/>
          <w:sz w:val="28"/>
          <w:szCs w:val="28"/>
        </w:rPr>
        <w:t>）</w:t>
      </w:r>
      <w:r w:rsidR="00A63486" w:rsidRPr="002866F0">
        <w:rPr>
          <w:rFonts w:ascii="仿宋_GB2312" w:eastAsia="仿宋_GB2312" w:hAnsi="宋体" w:cs="Arial" w:hint="eastAsia"/>
          <w:sz w:val="28"/>
          <w:szCs w:val="28"/>
        </w:rPr>
        <w:t>和</w:t>
      </w:r>
      <w:r w:rsidR="004A0B23" w:rsidRPr="004A0B23">
        <w:rPr>
          <w:rFonts w:ascii="仿宋_GB2312" w:eastAsia="仿宋_GB2312" w:hAnsi="宋体" w:cs="Arial" w:hint="eastAsia"/>
          <w:sz w:val="28"/>
          <w:szCs w:val="28"/>
        </w:rPr>
        <w:t>投诉处理</w:t>
      </w:r>
      <w:r w:rsidR="00A63486" w:rsidRPr="002866F0">
        <w:rPr>
          <w:rFonts w:ascii="仿宋_GB2312" w:eastAsia="仿宋_GB2312" w:hAnsi="宋体" w:cs="Arial" w:hint="eastAsia"/>
          <w:sz w:val="28"/>
          <w:szCs w:val="28"/>
        </w:rPr>
        <w:t>（</w:t>
      </w:r>
      <w:r w:rsidR="004A0B23" w:rsidRPr="004A0B23">
        <w:rPr>
          <w:rFonts w:ascii="仿宋_GB2312" w:eastAsia="仿宋_GB2312" w:hAnsi="宋体" w:cs="Arial" w:hint="eastAsia"/>
          <w:sz w:val="28"/>
          <w:szCs w:val="28"/>
        </w:rPr>
        <w:t>接到投诉后24小时内联系回复，15天内主动告知处理结果，处置结果让投诉人满意</w:t>
      </w:r>
      <w:r w:rsidR="00B85398" w:rsidRPr="002866F0">
        <w:rPr>
          <w:rFonts w:ascii="仿宋_GB2312" w:eastAsia="仿宋_GB2312" w:hAnsi="宋体" w:cs="Arial" w:hint="eastAsia"/>
          <w:sz w:val="28"/>
          <w:szCs w:val="28"/>
        </w:rPr>
        <w:t>）</w:t>
      </w:r>
      <w:r w:rsidR="00746E7F" w:rsidRPr="002866F0">
        <w:rPr>
          <w:rFonts w:ascii="仿宋_GB2312" w:eastAsia="仿宋_GB2312" w:hAnsi="宋体" w:cs="Arial" w:hint="eastAsia"/>
          <w:sz w:val="28"/>
          <w:szCs w:val="28"/>
        </w:rPr>
        <w:t>，</w:t>
      </w:r>
      <w:r w:rsidR="006234C4" w:rsidRPr="002866F0">
        <w:rPr>
          <w:rFonts w:ascii="仿宋_GB2312" w:eastAsia="仿宋_GB2312" w:hAnsi="宋体" w:cs="Arial" w:hint="eastAsia"/>
          <w:sz w:val="28"/>
          <w:szCs w:val="28"/>
        </w:rPr>
        <w:t>详见</w:t>
      </w:r>
      <w:r w:rsidR="001538A2" w:rsidRPr="002866F0">
        <w:rPr>
          <w:rFonts w:ascii="仿宋_GB2312" w:eastAsia="仿宋_GB2312" w:hAnsi="宋体" w:cs="Arial" w:hint="eastAsia"/>
          <w:sz w:val="28"/>
          <w:szCs w:val="28"/>
        </w:rPr>
        <w:t>下图</w:t>
      </w:r>
      <w:r w:rsidR="006234C4" w:rsidRPr="002866F0">
        <w:rPr>
          <w:rFonts w:ascii="仿宋_GB2312" w:eastAsia="仿宋_GB2312" w:hAnsi="宋体" w:cs="Arial" w:hint="eastAsia"/>
          <w:sz w:val="28"/>
          <w:szCs w:val="28"/>
        </w:rPr>
        <w:t>。</w:t>
      </w:r>
    </w:p>
    <w:p w:rsidR="0002779D" w:rsidRPr="0074093D" w:rsidRDefault="0074093D">
      <w:pPr>
        <w:widowControl/>
        <w:jc w:val="left"/>
        <w:rPr>
          <w:b/>
          <w:sz w:val="28"/>
        </w:rPr>
      </w:pPr>
      <w:r>
        <w:rPr>
          <w:b/>
          <w:noProof/>
          <w:sz w:val="28"/>
        </w:rPr>
        <w:lastRenderedPageBreak/>
        <w:drawing>
          <wp:inline distT="0" distB="0" distL="0" distR="0" wp14:anchorId="575B7753" wp14:editId="6AFD9147">
            <wp:extent cx="5286375" cy="313372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72F9" w:rsidRDefault="005772F9">
      <w:pPr>
        <w:widowControl/>
        <w:jc w:val="left"/>
        <w:rPr>
          <w:rFonts w:eastAsia="黑体"/>
          <w:b/>
          <w:bCs/>
          <w:kern w:val="44"/>
          <w:sz w:val="30"/>
          <w:szCs w:val="44"/>
          <w:lang w:val="x-none" w:eastAsia="x-none"/>
        </w:rPr>
      </w:pPr>
      <w:bookmarkStart w:id="30" w:name="_Toc492390206"/>
      <w:r>
        <w:br w:type="page"/>
      </w:r>
    </w:p>
    <w:p w:rsidR="007D5FD7" w:rsidRPr="000871D3" w:rsidRDefault="003A5088" w:rsidP="000871D3">
      <w:pPr>
        <w:pStyle w:val="1"/>
        <w:ind w:firstLineChars="0" w:firstLine="0"/>
        <w:jc w:val="center"/>
      </w:pPr>
      <w:bookmarkStart w:id="31" w:name="_Toc501552507"/>
      <w:r w:rsidRPr="000871D3">
        <w:rPr>
          <w:rFonts w:hint="eastAsia"/>
        </w:rPr>
        <w:lastRenderedPageBreak/>
        <w:t>三</w:t>
      </w:r>
      <w:r w:rsidR="008C6423">
        <w:rPr>
          <w:rFonts w:hint="eastAsia"/>
          <w:lang w:eastAsia="zh-CN"/>
        </w:rPr>
        <w:t xml:space="preserve"> </w:t>
      </w:r>
      <w:r w:rsidR="0085380E">
        <w:rPr>
          <w:rFonts w:hint="eastAsia"/>
        </w:rPr>
        <w:t>测评</w:t>
      </w:r>
      <w:r w:rsidR="007C6995">
        <w:rPr>
          <w:rFonts w:hint="eastAsia"/>
        </w:rPr>
        <w:t>具体</w:t>
      </w:r>
      <w:r w:rsidR="007D5FD7" w:rsidRPr="000871D3">
        <w:rPr>
          <w:rFonts w:hint="eastAsia"/>
        </w:rPr>
        <w:t>指标分析</w:t>
      </w:r>
      <w:bookmarkEnd w:id="30"/>
      <w:bookmarkEnd w:id="31"/>
    </w:p>
    <w:p w:rsidR="00F35B77" w:rsidRPr="0085380E" w:rsidRDefault="00F60980" w:rsidP="0085380E">
      <w:pPr>
        <w:spacing w:before="240"/>
        <w:ind w:firstLineChars="200" w:firstLine="561"/>
        <w:outlineLvl w:val="1"/>
        <w:rPr>
          <w:rFonts w:ascii="华文仿宋" w:eastAsia="华文仿宋" w:hAnsi="华文仿宋" w:cs="Arial"/>
          <w:b/>
          <w:sz w:val="28"/>
          <w:szCs w:val="28"/>
        </w:rPr>
      </w:pPr>
      <w:bookmarkStart w:id="32" w:name="_Toc492390207"/>
      <w:bookmarkStart w:id="33" w:name="_Toc501552508"/>
      <w:r>
        <w:rPr>
          <w:rFonts w:ascii="华文仿宋" w:eastAsia="华文仿宋" w:hAnsi="华文仿宋" w:cs="Arial" w:hint="eastAsia"/>
          <w:b/>
          <w:sz w:val="28"/>
          <w:szCs w:val="28"/>
        </w:rPr>
        <w:t>1.</w:t>
      </w:r>
      <w:r w:rsidR="00CE33AE">
        <w:rPr>
          <w:rFonts w:ascii="华文仿宋" w:eastAsia="华文仿宋" w:hAnsi="华文仿宋" w:cs="Arial" w:hint="eastAsia"/>
          <w:b/>
          <w:sz w:val="28"/>
          <w:szCs w:val="28"/>
        </w:rPr>
        <w:t>公共设施指标</w:t>
      </w:r>
      <w:r w:rsidR="00FC325B">
        <w:rPr>
          <w:rFonts w:ascii="华文仿宋" w:eastAsia="华文仿宋" w:hAnsi="华文仿宋" w:cs="Arial" w:hint="eastAsia"/>
          <w:b/>
          <w:sz w:val="28"/>
          <w:szCs w:val="28"/>
        </w:rPr>
        <w:t>分析</w:t>
      </w:r>
      <w:bookmarkEnd w:id="32"/>
      <w:bookmarkEnd w:id="33"/>
    </w:p>
    <w:p w:rsidR="0042044F" w:rsidRPr="002866F0" w:rsidRDefault="00A028E1" w:rsidP="002866F0">
      <w:pPr>
        <w:ind w:firstLineChars="200" w:firstLine="560"/>
        <w:rPr>
          <w:rFonts w:ascii="仿宋_GB2312" w:eastAsia="仿宋_GB2312" w:hAnsi="宋体" w:cs="Arial"/>
          <w:sz w:val="28"/>
          <w:szCs w:val="28"/>
        </w:rPr>
      </w:pPr>
      <w:r w:rsidRPr="002866F0">
        <w:rPr>
          <w:rFonts w:ascii="仿宋_GB2312" w:eastAsia="仿宋_GB2312" w:hAnsi="宋体" w:cs="Arial" w:hint="eastAsia"/>
          <w:sz w:val="28"/>
          <w:szCs w:val="28"/>
        </w:rPr>
        <w:t>公共设施方面，</w:t>
      </w:r>
      <w:r w:rsidR="004050C4" w:rsidRPr="002866F0">
        <w:rPr>
          <w:rFonts w:ascii="仿宋_GB2312" w:eastAsia="仿宋_GB2312" w:hAnsi="宋体" w:cs="Arial" w:hint="eastAsia"/>
          <w:sz w:val="28"/>
          <w:szCs w:val="28"/>
        </w:rPr>
        <w:t>道路保洁和垃圾清运</w:t>
      </w:r>
      <w:r w:rsidR="0041126B" w:rsidRPr="002866F0">
        <w:rPr>
          <w:rFonts w:ascii="仿宋_GB2312" w:eastAsia="仿宋_GB2312" w:hAnsi="宋体" w:cs="Arial" w:hint="eastAsia"/>
          <w:sz w:val="28"/>
          <w:szCs w:val="28"/>
        </w:rPr>
        <w:t>行业评价得分为</w:t>
      </w:r>
      <w:r w:rsidR="00877694" w:rsidRPr="002866F0">
        <w:rPr>
          <w:rFonts w:ascii="仿宋_GB2312" w:eastAsia="仿宋_GB2312" w:hAnsi="宋体" w:cs="Arial" w:hint="eastAsia"/>
          <w:sz w:val="28"/>
          <w:szCs w:val="28"/>
        </w:rPr>
        <w:t>85.</w:t>
      </w:r>
      <w:r w:rsidR="00DB198E">
        <w:rPr>
          <w:rFonts w:ascii="仿宋_GB2312" w:eastAsia="仿宋_GB2312" w:hAnsi="宋体" w:cs="Arial" w:hint="eastAsia"/>
          <w:sz w:val="28"/>
          <w:szCs w:val="28"/>
        </w:rPr>
        <w:t>31</w:t>
      </w:r>
      <w:r w:rsidR="0041126B" w:rsidRPr="002866F0">
        <w:rPr>
          <w:rFonts w:ascii="仿宋_GB2312" w:eastAsia="仿宋_GB2312" w:hAnsi="宋体" w:cs="Arial" w:hint="eastAsia"/>
          <w:sz w:val="28"/>
          <w:szCs w:val="28"/>
        </w:rPr>
        <w:t>分，高于行业总体水平。</w:t>
      </w:r>
      <w:r w:rsidR="00E84CFB">
        <w:rPr>
          <w:rFonts w:ascii="仿宋_GB2312" w:eastAsia="仿宋_GB2312" w:hAnsi="宋体" w:cs="Arial" w:hint="eastAsia"/>
          <w:sz w:val="28"/>
          <w:szCs w:val="28"/>
        </w:rPr>
        <w:t>其中，</w:t>
      </w:r>
      <w:r w:rsidR="00EE3E56" w:rsidRPr="002866F0">
        <w:rPr>
          <w:rFonts w:ascii="仿宋_GB2312" w:eastAsia="仿宋_GB2312" w:hAnsi="宋体" w:cs="Arial" w:hint="eastAsia"/>
          <w:sz w:val="28"/>
          <w:szCs w:val="28"/>
        </w:rPr>
        <w:t>遵守交规（</w:t>
      </w:r>
      <w:r w:rsidR="00931803" w:rsidRPr="002866F0">
        <w:rPr>
          <w:rFonts w:ascii="仿宋_GB2312" w:eastAsia="仿宋_GB2312" w:hAnsi="宋体" w:cs="Arial" w:hint="eastAsia"/>
          <w:sz w:val="28"/>
          <w:szCs w:val="28"/>
        </w:rPr>
        <w:t>环卫作业车辆遵守交通规则，礼让行人</w:t>
      </w:r>
      <w:r w:rsidR="00EE3E56" w:rsidRPr="002866F0">
        <w:rPr>
          <w:rFonts w:ascii="仿宋_GB2312" w:eastAsia="仿宋_GB2312" w:hAnsi="宋体" w:cs="Arial" w:hint="eastAsia"/>
          <w:sz w:val="28"/>
          <w:szCs w:val="28"/>
        </w:rPr>
        <w:t>）</w:t>
      </w:r>
      <w:r w:rsidR="00BE1B94" w:rsidRPr="002866F0">
        <w:rPr>
          <w:rFonts w:ascii="仿宋_GB2312" w:eastAsia="仿宋_GB2312" w:hAnsi="宋体" w:cs="Arial" w:hint="eastAsia"/>
          <w:sz w:val="28"/>
          <w:szCs w:val="28"/>
        </w:rPr>
        <w:t>的得分</w:t>
      </w:r>
      <w:r w:rsidR="00B50898">
        <w:rPr>
          <w:rFonts w:ascii="仿宋_GB2312" w:eastAsia="仿宋_GB2312" w:hAnsi="宋体" w:cs="Arial" w:hint="eastAsia"/>
          <w:sz w:val="28"/>
          <w:szCs w:val="28"/>
        </w:rPr>
        <w:t>较</w:t>
      </w:r>
      <w:r w:rsidR="00E84CFB">
        <w:rPr>
          <w:rFonts w:ascii="仿宋_GB2312" w:eastAsia="仿宋_GB2312" w:hAnsi="宋体" w:cs="Arial" w:hint="eastAsia"/>
          <w:sz w:val="28"/>
          <w:szCs w:val="28"/>
        </w:rPr>
        <w:t>高，达到</w:t>
      </w:r>
      <w:r w:rsidR="00BE1B94" w:rsidRPr="002866F0">
        <w:rPr>
          <w:rFonts w:ascii="仿宋_GB2312" w:eastAsia="仿宋_GB2312" w:hAnsi="宋体" w:cs="Arial" w:hint="eastAsia"/>
          <w:sz w:val="28"/>
          <w:szCs w:val="28"/>
        </w:rPr>
        <w:t>8</w:t>
      </w:r>
      <w:r w:rsidR="00DB198E">
        <w:rPr>
          <w:rFonts w:ascii="仿宋_GB2312" w:eastAsia="仿宋_GB2312" w:hAnsi="宋体" w:cs="Arial" w:hint="eastAsia"/>
          <w:sz w:val="28"/>
          <w:szCs w:val="28"/>
        </w:rPr>
        <w:t>5.65</w:t>
      </w:r>
      <w:r w:rsidR="00BE1B94" w:rsidRPr="002866F0">
        <w:rPr>
          <w:rFonts w:ascii="仿宋_GB2312" w:eastAsia="仿宋_GB2312" w:hAnsi="宋体" w:cs="Arial" w:hint="eastAsia"/>
          <w:sz w:val="28"/>
          <w:szCs w:val="28"/>
        </w:rPr>
        <w:t>分。</w:t>
      </w:r>
      <w:r w:rsidR="00B50898">
        <w:rPr>
          <w:rFonts w:ascii="仿宋_GB2312" w:eastAsia="仿宋_GB2312" w:hAnsi="宋体" w:cs="Arial" w:hint="eastAsia"/>
          <w:sz w:val="28"/>
          <w:szCs w:val="28"/>
        </w:rPr>
        <w:t>而</w:t>
      </w:r>
      <w:r w:rsidR="00031D70" w:rsidRPr="00031D70">
        <w:rPr>
          <w:rFonts w:ascii="仿宋_GB2312" w:eastAsia="仿宋_GB2312" w:hAnsi="宋体" w:cs="Arial" w:hint="eastAsia"/>
          <w:sz w:val="28"/>
          <w:szCs w:val="28"/>
        </w:rPr>
        <w:t>满足需求</w:t>
      </w:r>
      <w:r w:rsidR="00EE3E56" w:rsidRPr="002866F0">
        <w:rPr>
          <w:rFonts w:ascii="仿宋_GB2312" w:eastAsia="仿宋_GB2312" w:hAnsi="宋体" w:cs="Arial" w:hint="eastAsia"/>
          <w:sz w:val="28"/>
          <w:szCs w:val="28"/>
        </w:rPr>
        <w:t>（</w:t>
      </w:r>
      <w:r w:rsidR="00931803" w:rsidRPr="002866F0">
        <w:rPr>
          <w:rFonts w:ascii="仿宋_GB2312" w:eastAsia="仿宋_GB2312" w:hAnsi="宋体" w:cs="Arial" w:hint="eastAsia"/>
          <w:sz w:val="28"/>
          <w:szCs w:val="28"/>
        </w:rPr>
        <w:t>道路两侧合理设置环卫设施</w:t>
      </w:r>
      <w:r w:rsidR="00EE3E56" w:rsidRPr="002866F0">
        <w:rPr>
          <w:rFonts w:ascii="仿宋_GB2312" w:eastAsia="仿宋_GB2312" w:hAnsi="宋体" w:cs="Arial" w:hint="eastAsia"/>
          <w:sz w:val="28"/>
          <w:szCs w:val="28"/>
        </w:rPr>
        <w:t>）</w:t>
      </w:r>
      <w:r w:rsidR="00E85B1C" w:rsidRPr="002866F0">
        <w:rPr>
          <w:rFonts w:ascii="仿宋_GB2312" w:eastAsia="仿宋_GB2312" w:hAnsi="宋体" w:cs="Arial" w:hint="eastAsia"/>
          <w:sz w:val="28"/>
          <w:szCs w:val="28"/>
        </w:rPr>
        <w:t>的评价得分</w:t>
      </w:r>
      <w:r w:rsidR="00B50898">
        <w:rPr>
          <w:rFonts w:ascii="仿宋_GB2312" w:eastAsia="仿宋_GB2312" w:hAnsi="宋体" w:cs="Arial" w:hint="eastAsia"/>
          <w:sz w:val="28"/>
          <w:szCs w:val="28"/>
        </w:rPr>
        <w:t>相对较低，</w:t>
      </w:r>
      <w:r w:rsidR="00E8724C" w:rsidRPr="002866F0">
        <w:rPr>
          <w:rFonts w:ascii="仿宋_GB2312" w:eastAsia="仿宋_GB2312" w:hAnsi="宋体" w:cs="Arial" w:hint="eastAsia"/>
          <w:sz w:val="28"/>
          <w:szCs w:val="28"/>
        </w:rPr>
        <w:t>为</w:t>
      </w:r>
      <w:r w:rsidR="00DB198E">
        <w:rPr>
          <w:rFonts w:ascii="仿宋_GB2312" w:eastAsia="仿宋_GB2312" w:hAnsi="宋体" w:cs="Arial" w:hint="eastAsia"/>
          <w:sz w:val="28"/>
          <w:szCs w:val="28"/>
        </w:rPr>
        <w:t>84.98</w:t>
      </w:r>
      <w:r w:rsidR="00E85B1C" w:rsidRPr="002866F0">
        <w:rPr>
          <w:rFonts w:ascii="仿宋_GB2312" w:eastAsia="仿宋_GB2312" w:hAnsi="宋体" w:cs="Arial" w:hint="eastAsia"/>
          <w:sz w:val="28"/>
          <w:szCs w:val="28"/>
        </w:rPr>
        <w:t>分</w:t>
      </w:r>
      <w:r w:rsidR="00BE1B94" w:rsidRPr="002866F0">
        <w:rPr>
          <w:rFonts w:ascii="仿宋_GB2312" w:eastAsia="仿宋_GB2312" w:hAnsi="宋体" w:cs="Arial" w:hint="eastAsia"/>
          <w:sz w:val="28"/>
          <w:szCs w:val="28"/>
        </w:rPr>
        <w:t>，</w:t>
      </w:r>
      <w:r w:rsidR="00B50898">
        <w:rPr>
          <w:rFonts w:ascii="仿宋_GB2312" w:eastAsia="仿宋_GB2312" w:hAnsi="宋体" w:cs="Arial" w:hint="eastAsia"/>
          <w:sz w:val="28"/>
          <w:szCs w:val="28"/>
        </w:rPr>
        <w:t>本次调查中</w:t>
      </w:r>
      <w:r w:rsidR="00BE1B94" w:rsidRPr="002866F0">
        <w:rPr>
          <w:rFonts w:ascii="仿宋_GB2312" w:eastAsia="仿宋_GB2312" w:hAnsi="宋体" w:cs="Arial" w:hint="eastAsia"/>
          <w:sz w:val="28"/>
          <w:szCs w:val="28"/>
        </w:rPr>
        <w:t>被访者反映个别路段</w:t>
      </w:r>
      <w:r w:rsidR="00B50898">
        <w:rPr>
          <w:rFonts w:ascii="仿宋_GB2312" w:eastAsia="仿宋_GB2312" w:hAnsi="宋体" w:cs="Arial" w:hint="eastAsia"/>
          <w:sz w:val="28"/>
          <w:szCs w:val="28"/>
        </w:rPr>
        <w:t>的垃圾箱设置不够合理，</w:t>
      </w:r>
      <w:r w:rsidR="005772F9">
        <w:rPr>
          <w:rFonts w:ascii="仿宋_GB2312" w:eastAsia="仿宋_GB2312" w:hAnsi="宋体" w:cs="Arial" w:hint="eastAsia"/>
          <w:sz w:val="28"/>
          <w:szCs w:val="28"/>
        </w:rPr>
        <w:t>部分垃圾箱盖没有盖好、垃圾箱没有内胆，或没有套垃圾袋，</w:t>
      </w:r>
      <w:r w:rsidR="00FB1899">
        <w:rPr>
          <w:rFonts w:ascii="仿宋_GB2312" w:eastAsia="仿宋_GB2312" w:hAnsi="宋体" w:cs="Arial" w:hint="eastAsia"/>
          <w:sz w:val="28"/>
          <w:szCs w:val="28"/>
        </w:rPr>
        <w:t>环卫设施</w:t>
      </w:r>
      <w:r w:rsidR="005772F9">
        <w:rPr>
          <w:rFonts w:ascii="仿宋_GB2312" w:eastAsia="仿宋_GB2312" w:hAnsi="宋体" w:cs="Arial" w:hint="eastAsia"/>
          <w:sz w:val="28"/>
          <w:szCs w:val="28"/>
        </w:rPr>
        <w:t>设置数量比较少</w:t>
      </w:r>
      <w:r w:rsidR="00FB1899">
        <w:rPr>
          <w:rFonts w:ascii="仿宋_GB2312" w:eastAsia="仿宋_GB2312" w:hAnsi="宋体" w:cs="Arial" w:hint="eastAsia"/>
          <w:sz w:val="28"/>
          <w:szCs w:val="28"/>
        </w:rPr>
        <w:t>，</w:t>
      </w:r>
      <w:r w:rsidR="004E1634">
        <w:rPr>
          <w:rFonts w:ascii="仿宋_GB2312" w:eastAsia="仿宋_GB2312" w:hAnsi="宋体" w:cs="Arial" w:hint="eastAsia"/>
          <w:sz w:val="28"/>
          <w:szCs w:val="28"/>
        </w:rPr>
        <w:t>被访者</w:t>
      </w:r>
      <w:r w:rsidR="00FB1899">
        <w:rPr>
          <w:rFonts w:ascii="仿宋_GB2312" w:eastAsia="仿宋_GB2312" w:hAnsi="宋体" w:cs="Arial" w:hint="eastAsia"/>
          <w:sz w:val="28"/>
          <w:szCs w:val="28"/>
        </w:rPr>
        <w:t>建议工作要兼顾，在施工这样特殊情况也要特殊对待</w:t>
      </w:r>
      <w:r w:rsidR="00B50898">
        <w:rPr>
          <w:rFonts w:ascii="仿宋_GB2312" w:eastAsia="仿宋_GB2312" w:hAnsi="宋体" w:cs="Arial" w:hint="eastAsia"/>
          <w:sz w:val="28"/>
          <w:szCs w:val="28"/>
        </w:rPr>
        <w:t>。</w:t>
      </w:r>
    </w:p>
    <w:p w:rsidR="00A028E1" w:rsidRPr="008740EF" w:rsidRDefault="00615DE1" w:rsidP="00E54049">
      <w:pPr>
        <w:spacing w:beforeLines="100" w:before="312" w:line="360" w:lineRule="auto"/>
        <w:ind w:firstLineChars="253" w:firstLine="559"/>
        <w:jc w:val="center"/>
        <w:rPr>
          <w:rFonts w:ascii="仿宋_GB2312" w:eastAsia="仿宋_GB2312"/>
          <w:b/>
          <w:sz w:val="22"/>
        </w:rPr>
      </w:pPr>
      <w:r w:rsidRPr="008740EF">
        <w:rPr>
          <w:rFonts w:ascii="仿宋_GB2312" w:eastAsia="仿宋_GB2312" w:hint="eastAsia"/>
          <w:b/>
          <w:sz w:val="22"/>
        </w:rPr>
        <w:t>上海市</w:t>
      </w:r>
      <w:r w:rsidR="004050C4" w:rsidRPr="008740EF">
        <w:rPr>
          <w:rFonts w:ascii="仿宋_GB2312" w:eastAsia="仿宋_GB2312" w:hint="eastAsia"/>
          <w:b/>
          <w:sz w:val="22"/>
        </w:rPr>
        <w:t>道路保洁和垃圾清运</w:t>
      </w:r>
      <w:r w:rsidRPr="008740EF">
        <w:rPr>
          <w:rFonts w:ascii="仿宋_GB2312" w:eastAsia="仿宋_GB2312" w:hint="eastAsia"/>
          <w:b/>
          <w:sz w:val="22"/>
        </w:rPr>
        <w:t>行业</w:t>
      </w:r>
      <w:r w:rsidR="0099000A" w:rsidRPr="008740EF">
        <w:rPr>
          <w:rFonts w:ascii="仿宋_GB2312" w:eastAsia="仿宋_GB2312" w:hint="eastAsia"/>
          <w:b/>
          <w:sz w:val="22"/>
        </w:rPr>
        <w:t>公共设施</w:t>
      </w:r>
      <w:r w:rsidRPr="008740EF">
        <w:rPr>
          <w:rFonts w:ascii="仿宋_GB2312" w:eastAsia="仿宋_GB2312" w:hint="eastAsia"/>
          <w:b/>
          <w:sz w:val="22"/>
        </w:rPr>
        <w:t>指标得分情况</w:t>
      </w:r>
    </w:p>
    <w:p w:rsidR="0062508F" w:rsidRDefault="0062508F" w:rsidP="0062508F">
      <w:pPr>
        <w:spacing w:line="360" w:lineRule="auto"/>
        <w:ind w:firstLineChars="253" w:firstLine="557"/>
        <w:jc w:val="center"/>
        <w:rPr>
          <w:rFonts w:ascii="黑体" w:eastAsia="黑体" w:hAnsi="Arial" w:cs="Arial"/>
          <w:b/>
          <w:bCs/>
          <w:color w:val="000000"/>
          <w:sz w:val="28"/>
          <w:szCs w:val="28"/>
        </w:rPr>
      </w:pPr>
      <w:r w:rsidRPr="00D91BAF">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D91BAF">
        <w:rPr>
          <w:rFonts w:asciiTheme="minorEastAsia" w:eastAsiaTheme="minorEastAsia" w:hAnsiTheme="minorEastAsia" w:hint="eastAsia"/>
          <w:sz w:val="22"/>
        </w:rPr>
        <w:t>）</w:t>
      </w:r>
    </w:p>
    <w:p w:rsidR="0062508F" w:rsidRPr="00E279D4" w:rsidRDefault="0062508F" w:rsidP="00E279D4">
      <w:pPr>
        <w:spacing w:line="360" w:lineRule="auto"/>
        <w:jc w:val="left"/>
        <w:rPr>
          <w:rFonts w:ascii="仿宋_GB2312" w:eastAsia="仿宋_GB2312"/>
          <w:szCs w:val="21"/>
        </w:rPr>
      </w:pPr>
      <w:r w:rsidRPr="00E279D4">
        <w:rPr>
          <w:rFonts w:ascii="仿宋_GB2312" w:eastAsia="仿宋_GB2312" w:hint="eastAsia"/>
          <w:szCs w:val="21"/>
        </w:rPr>
        <w:t>表</w:t>
      </w:r>
      <w:r w:rsidR="00E279D4">
        <w:rPr>
          <w:rFonts w:ascii="仿宋_GB2312" w:eastAsia="仿宋_GB2312" w:hint="eastAsia"/>
          <w:szCs w:val="21"/>
        </w:rPr>
        <w:t>7</w:t>
      </w:r>
      <w:r w:rsidR="00E8724C" w:rsidRPr="00E279D4">
        <w:rPr>
          <w:rFonts w:ascii="仿宋_GB2312" w:eastAsia="仿宋_GB2312" w:hint="eastAsia"/>
          <w:szCs w:val="21"/>
        </w:rPr>
        <w:t xml:space="preserve">                                                                     </w:t>
      </w:r>
      <w:r w:rsidRPr="00E279D4">
        <w:rPr>
          <w:rFonts w:ascii="仿宋_GB2312" w:eastAsia="仿宋_GB2312" w:hint="eastAsia"/>
          <w:szCs w:val="21"/>
        </w:rPr>
        <w:t>单位：分</w:t>
      </w:r>
    </w:p>
    <w:tbl>
      <w:tblPr>
        <w:tblW w:w="87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4252"/>
        <w:gridCol w:w="1276"/>
        <w:gridCol w:w="1050"/>
      </w:tblGrid>
      <w:tr w:rsidR="00502970" w:rsidRPr="00A028E1" w:rsidTr="00CC44F0">
        <w:trPr>
          <w:trHeight w:val="737"/>
        </w:trPr>
        <w:tc>
          <w:tcPr>
            <w:tcW w:w="866" w:type="dxa"/>
            <w:shd w:val="clear" w:color="auto" w:fill="auto"/>
            <w:vAlign w:val="center"/>
            <w:hideMark/>
          </w:tcPr>
          <w:p w:rsidR="00502970" w:rsidRPr="00A028E1" w:rsidRDefault="00502970" w:rsidP="008A6D38">
            <w:pPr>
              <w:snapToGrid w:val="0"/>
              <w:spacing w:line="276" w:lineRule="auto"/>
              <w:jc w:val="center"/>
              <w:rPr>
                <w:rFonts w:ascii="仿宋_GB2312" w:eastAsia="仿宋_GB2312" w:hAnsi="华文仿宋" w:cs="Arial"/>
                <w:b/>
                <w:bCs/>
                <w:sz w:val="24"/>
              </w:rPr>
            </w:pPr>
            <w:r w:rsidRPr="00A028E1">
              <w:rPr>
                <w:rFonts w:ascii="仿宋_GB2312" w:eastAsia="仿宋_GB2312" w:hAnsi="华文仿宋" w:cs="Arial" w:hint="eastAsia"/>
                <w:b/>
                <w:bCs/>
                <w:sz w:val="24"/>
              </w:rPr>
              <w:t>测评项目</w:t>
            </w:r>
          </w:p>
        </w:tc>
        <w:tc>
          <w:tcPr>
            <w:tcW w:w="1276" w:type="dxa"/>
            <w:shd w:val="clear" w:color="auto" w:fill="auto"/>
            <w:vAlign w:val="center"/>
            <w:hideMark/>
          </w:tcPr>
          <w:p w:rsidR="00502970" w:rsidRPr="00A028E1" w:rsidRDefault="00502970" w:rsidP="008A6D38">
            <w:pPr>
              <w:snapToGrid w:val="0"/>
              <w:spacing w:line="276" w:lineRule="auto"/>
              <w:jc w:val="center"/>
              <w:rPr>
                <w:rFonts w:ascii="仿宋_GB2312" w:eastAsia="仿宋_GB2312" w:hAnsi="华文仿宋" w:cs="Arial"/>
                <w:b/>
                <w:bCs/>
                <w:sz w:val="24"/>
              </w:rPr>
            </w:pPr>
            <w:r w:rsidRPr="00A028E1">
              <w:rPr>
                <w:rFonts w:ascii="仿宋_GB2312" w:eastAsia="仿宋_GB2312" w:hAnsi="华文仿宋" w:cs="Arial" w:hint="eastAsia"/>
                <w:b/>
                <w:bCs/>
                <w:sz w:val="24"/>
              </w:rPr>
              <w:t>缩写</w:t>
            </w:r>
          </w:p>
        </w:tc>
        <w:tc>
          <w:tcPr>
            <w:tcW w:w="4252" w:type="dxa"/>
            <w:shd w:val="clear" w:color="auto" w:fill="auto"/>
            <w:vAlign w:val="center"/>
            <w:hideMark/>
          </w:tcPr>
          <w:p w:rsidR="00502970" w:rsidRPr="00A028E1" w:rsidRDefault="00502970" w:rsidP="008A6D38">
            <w:pPr>
              <w:snapToGrid w:val="0"/>
              <w:spacing w:line="276" w:lineRule="auto"/>
              <w:jc w:val="center"/>
              <w:rPr>
                <w:rFonts w:ascii="仿宋_GB2312" w:eastAsia="仿宋_GB2312" w:hAnsi="华文仿宋" w:cs="Arial"/>
                <w:b/>
                <w:bCs/>
                <w:sz w:val="24"/>
              </w:rPr>
            </w:pPr>
            <w:r w:rsidRPr="00A028E1">
              <w:rPr>
                <w:rFonts w:ascii="仿宋_GB2312" w:eastAsia="仿宋_GB2312" w:hAnsi="华文仿宋" w:cs="Arial" w:hint="eastAsia"/>
                <w:b/>
                <w:bCs/>
                <w:sz w:val="24"/>
              </w:rPr>
              <w:t>测评内容</w:t>
            </w:r>
          </w:p>
        </w:tc>
        <w:tc>
          <w:tcPr>
            <w:tcW w:w="1276" w:type="dxa"/>
            <w:shd w:val="clear" w:color="auto" w:fill="auto"/>
            <w:vAlign w:val="center"/>
            <w:hideMark/>
          </w:tcPr>
          <w:p w:rsidR="00502970" w:rsidRPr="00A028E1" w:rsidRDefault="00502970" w:rsidP="008A6D38">
            <w:pPr>
              <w:snapToGrid w:val="0"/>
              <w:spacing w:line="276" w:lineRule="auto"/>
              <w:jc w:val="center"/>
              <w:rPr>
                <w:rFonts w:ascii="仿宋_GB2312" w:eastAsia="仿宋_GB2312" w:hAnsi="华文仿宋" w:cs="Arial"/>
                <w:b/>
                <w:bCs/>
                <w:sz w:val="24"/>
              </w:rPr>
            </w:pPr>
            <w:r w:rsidRPr="00A028E1">
              <w:rPr>
                <w:rFonts w:ascii="仿宋_GB2312" w:eastAsia="仿宋_GB2312" w:hAnsi="华文仿宋" w:cs="Arial" w:hint="eastAsia"/>
                <w:b/>
                <w:bCs/>
                <w:sz w:val="24"/>
              </w:rPr>
              <w:t>测评方法</w:t>
            </w:r>
          </w:p>
        </w:tc>
        <w:tc>
          <w:tcPr>
            <w:tcW w:w="1050" w:type="dxa"/>
            <w:shd w:val="clear" w:color="auto" w:fill="auto"/>
            <w:vAlign w:val="center"/>
          </w:tcPr>
          <w:p w:rsidR="00502970" w:rsidRPr="00A028E1" w:rsidRDefault="0006342B" w:rsidP="008A6D38">
            <w:pPr>
              <w:snapToGrid w:val="0"/>
              <w:spacing w:line="276" w:lineRule="auto"/>
              <w:jc w:val="center"/>
              <w:rPr>
                <w:rFonts w:ascii="仿宋_GB2312" w:eastAsia="仿宋_GB2312" w:hAnsi="华文仿宋" w:cs="Arial"/>
                <w:b/>
                <w:bCs/>
                <w:sz w:val="24"/>
              </w:rPr>
            </w:pPr>
            <w:r w:rsidRPr="008A6D38">
              <w:rPr>
                <w:rFonts w:ascii="仿宋_GB2312" w:eastAsia="仿宋_GB2312" w:hAnsi="华文仿宋" w:cs="Arial"/>
                <w:b/>
                <w:bCs/>
                <w:sz w:val="24"/>
              </w:rPr>
              <w:t>得分</w:t>
            </w:r>
          </w:p>
        </w:tc>
      </w:tr>
      <w:tr w:rsidR="00DB198E" w:rsidRPr="00A028E1" w:rsidTr="00CC44F0">
        <w:trPr>
          <w:trHeight w:val="737"/>
        </w:trPr>
        <w:tc>
          <w:tcPr>
            <w:tcW w:w="866" w:type="dxa"/>
            <w:shd w:val="clear" w:color="auto" w:fill="auto"/>
            <w:vAlign w:val="center"/>
            <w:hideMark/>
          </w:tcPr>
          <w:p w:rsidR="00DB198E" w:rsidRPr="00A028E1" w:rsidRDefault="00DB198E" w:rsidP="0006342B">
            <w:pPr>
              <w:jc w:val="center"/>
              <w:rPr>
                <w:rFonts w:ascii="仿宋_GB2312" w:eastAsia="仿宋_GB2312" w:hAnsi="华文仿宋" w:cs="Arial"/>
                <w:bCs/>
                <w:color w:val="000000"/>
                <w:sz w:val="24"/>
              </w:rPr>
            </w:pPr>
            <w:r w:rsidRPr="00A028E1">
              <w:rPr>
                <w:rFonts w:ascii="仿宋_GB2312" w:eastAsia="仿宋_GB2312" w:hAnsi="华文仿宋" w:cs="Arial" w:hint="eastAsia"/>
                <w:bCs/>
                <w:color w:val="000000"/>
                <w:sz w:val="24"/>
              </w:rPr>
              <w:t>服务场所</w:t>
            </w:r>
          </w:p>
        </w:tc>
        <w:tc>
          <w:tcPr>
            <w:tcW w:w="1276" w:type="dxa"/>
            <w:shd w:val="clear" w:color="auto" w:fill="auto"/>
            <w:vAlign w:val="center"/>
            <w:hideMark/>
          </w:tcPr>
          <w:p w:rsidR="00DB198E" w:rsidRPr="00E8724C" w:rsidRDefault="00DB198E">
            <w:pPr>
              <w:jc w:val="center"/>
              <w:rPr>
                <w:rFonts w:ascii="仿宋_GB2312" w:eastAsia="仿宋_GB2312" w:hAnsi="华文仿宋" w:cs="Arial"/>
                <w:bCs/>
                <w:color w:val="000000"/>
                <w:sz w:val="24"/>
              </w:rPr>
            </w:pPr>
            <w:r w:rsidRPr="00E8724C">
              <w:rPr>
                <w:rFonts w:ascii="仿宋_GB2312" w:eastAsia="仿宋_GB2312" w:hAnsi="华文仿宋" w:cs="Arial" w:hint="eastAsia"/>
                <w:bCs/>
                <w:color w:val="000000"/>
                <w:sz w:val="24"/>
              </w:rPr>
              <w:t>满足需求</w:t>
            </w:r>
          </w:p>
        </w:tc>
        <w:tc>
          <w:tcPr>
            <w:tcW w:w="4252" w:type="dxa"/>
            <w:shd w:val="clear" w:color="auto" w:fill="auto"/>
            <w:vAlign w:val="center"/>
            <w:hideMark/>
          </w:tcPr>
          <w:p w:rsidR="00DB198E" w:rsidRPr="00E8724C" w:rsidRDefault="00DB198E">
            <w:pPr>
              <w:rPr>
                <w:rFonts w:ascii="仿宋_GB2312" w:eastAsia="仿宋_GB2312" w:hAnsi="华文仿宋" w:cs="Arial"/>
                <w:bCs/>
                <w:color w:val="000000"/>
                <w:sz w:val="24"/>
              </w:rPr>
            </w:pPr>
            <w:r w:rsidRPr="00E8724C">
              <w:rPr>
                <w:rFonts w:ascii="仿宋_GB2312" w:eastAsia="仿宋_GB2312" w:hAnsi="华文仿宋" w:cs="Arial" w:hint="eastAsia"/>
                <w:bCs/>
                <w:color w:val="000000"/>
                <w:sz w:val="24"/>
              </w:rPr>
              <w:t>道路两侧合理设置环卫设施</w:t>
            </w:r>
          </w:p>
        </w:tc>
        <w:tc>
          <w:tcPr>
            <w:tcW w:w="1276" w:type="dxa"/>
            <w:shd w:val="clear" w:color="auto" w:fill="auto"/>
            <w:vAlign w:val="center"/>
            <w:hideMark/>
          </w:tcPr>
          <w:p w:rsidR="00DB198E" w:rsidRPr="00A028E1" w:rsidRDefault="00DB198E" w:rsidP="0006342B">
            <w:pPr>
              <w:jc w:val="center"/>
              <w:rPr>
                <w:rFonts w:ascii="仿宋_GB2312" w:eastAsia="仿宋_GB2312" w:hAnsi="华文仿宋" w:cs="Arial"/>
                <w:bCs/>
                <w:color w:val="000000"/>
                <w:sz w:val="24"/>
              </w:rPr>
            </w:pPr>
            <w:r w:rsidRPr="00A028E1">
              <w:rPr>
                <w:rFonts w:ascii="仿宋_GB2312" w:eastAsia="仿宋_GB2312" w:hAnsi="华文仿宋" w:cs="Arial" w:hint="eastAsia"/>
                <w:bCs/>
                <w:color w:val="000000"/>
                <w:sz w:val="24"/>
              </w:rPr>
              <w:t>满意度</w:t>
            </w:r>
          </w:p>
        </w:tc>
        <w:tc>
          <w:tcPr>
            <w:tcW w:w="1050" w:type="dxa"/>
            <w:shd w:val="clear" w:color="auto" w:fill="auto"/>
            <w:vAlign w:val="center"/>
          </w:tcPr>
          <w:p w:rsidR="00DB198E" w:rsidRPr="00DB198E" w:rsidRDefault="00DB198E">
            <w:pPr>
              <w:jc w:val="center"/>
              <w:rPr>
                <w:rFonts w:ascii="仿宋_GB2312" w:eastAsia="仿宋_GB2312" w:hAnsi="华文仿宋" w:cs="Arial"/>
                <w:bCs/>
                <w:color w:val="000000"/>
                <w:sz w:val="24"/>
              </w:rPr>
            </w:pPr>
            <w:r w:rsidRPr="00DB198E">
              <w:rPr>
                <w:rFonts w:ascii="仿宋_GB2312" w:eastAsia="仿宋_GB2312" w:hAnsi="华文仿宋" w:cs="Arial" w:hint="eastAsia"/>
                <w:bCs/>
                <w:color w:val="000000"/>
                <w:sz w:val="24"/>
              </w:rPr>
              <w:t xml:space="preserve">84.98 </w:t>
            </w:r>
          </w:p>
        </w:tc>
      </w:tr>
      <w:tr w:rsidR="00DB198E" w:rsidRPr="00A028E1" w:rsidTr="00CC44F0">
        <w:trPr>
          <w:trHeight w:val="737"/>
        </w:trPr>
        <w:tc>
          <w:tcPr>
            <w:tcW w:w="866" w:type="dxa"/>
            <w:shd w:val="clear" w:color="auto" w:fill="auto"/>
            <w:vAlign w:val="center"/>
            <w:hideMark/>
          </w:tcPr>
          <w:p w:rsidR="00DB198E" w:rsidRPr="00A028E1" w:rsidRDefault="00DB198E" w:rsidP="0006342B">
            <w:pPr>
              <w:jc w:val="center"/>
              <w:rPr>
                <w:rFonts w:ascii="仿宋_GB2312" w:eastAsia="仿宋_GB2312" w:hAnsi="华文仿宋" w:cs="Arial"/>
                <w:bCs/>
                <w:color w:val="000000"/>
                <w:sz w:val="24"/>
              </w:rPr>
            </w:pPr>
            <w:r w:rsidRPr="00A028E1">
              <w:rPr>
                <w:rFonts w:ascii="仿宋_GB2312" w:eastAsia="仿宋_GB2312" w:hAnsi="华文仿宋" w:cs="Arial" w:hint="eastAsia"/>
                <w:bCs/>
                <w:color w:val="000000"/>
                <w:sz w:val="24"/>
              </w:rPr>
              <w:t>设施安全</w:t>
            </w:r>
          </w:p>
        </w:tc>
        <w:tc>
          <w:tcPr>
            <w:tcW w:w="1276" w:type="dxa"/>
            <w:shd w:val="clear" w:color="auto" w:fill="auto"/>
            <w:vAlign w:val="center"/>
            <w:hideMark/>
          </w:tcPr>
          <w:p w:rsidR="00DB198E" w:rsidRPr="00E8724C" w:rsidRDefault="00DB198E">
            <w:pPr>
              <w:jc w:val="center"/>
              <w:rPr>
                <w:rFonts w:ascii="仿宋_GB2312" w:eastAsia="仿宋_GB2312" w:hAnsi="华文仿宋" w:cs="Arial"/>
                <w:bCs/>
                <w:color w:val="000000"/>
                <w:sz w:val="24"/>
              </w:rPr>
            </w:pPr>
            <w:r w:rsidRPr="00E8724C">
              <w:rPr>
                <w:rFonts w:ascii="仿宋_GB2312" w:eastAsia="仿宋_GB2312" w:hAnsi="华文仿宋" w:cs="Arial" w:hint="eastAsia"/>
                <w:bCs/>
                <w:color w:val="000000"/>
                <w:sz w:val="24"/>
              </w:rPr>
              <w:t>遵守交规</w:t>
            </w:r>
          </w:p>
        </w:tc>
        <w:tc>
          <w:tcPr>
            <w:tcW w:w="4252" w:type="dxa"/>
            <w:shd w:val="clear" w:color="auto" w:fill="auto"/>
            <w:vAlign w:val="center"/>
            <w:hideMark/>
          </w:tcPr>
          <w:p w:rsidR="00DB198E" w:rsidRPr="00E8724C" w:rsidRDefault="00DB198E">
            <w:pPr>
              <w:rPr>
                <w:rFonts w:ascii="仿宋_GB2312" w:eastAsia="仿宋_GB2312" w:hAnsi="华文仿宋" w:cs="Arial"/>
                <w:bCs/>
                <w:color w:val="000000"/>
                <w:sz w:val="24"/>
              </w:rPr>
            </w:pPr>
            <w:r w:rsidRPr="00E8724C">
              <w:rPr>
                <w:rFonts w:ascii="仿宋_GB2312" w:eastAsia="仿宋_GB2312" w:hAnsi="华文仿宋" w:cs="Arial" w:hint="eastAsia"/>
                <w:bCs/>
                <w:color w:val="000000"/>
                <w:sz w:val="24"/>
              </w:rPr>
              <w:t>环卫作业车辆遵守交通规则，礼让行人</w:t>
            </w:r>
          </w:p>
        </w:tc>
        <w:tc>
          <w:tcPr>
            <w:tcW w:w="1276" w:type="dxa"/>
            <w:shd w:val="clear" w:color="auto" w:fill="auto"/>
            <w:vAlign w:val="center"/>
            <w:hideMark/>
          </w:tcPr>
          <w:p w:rsidR="00DB198E" w:rsidRPr="00A028E1" w:rsidRDefault="00DB198E" w:rsidP="0006342B">
            <w:pPr>
              <w:jc w:val="center"/>
              <w:rPr>
                <w:rFonts w:ascii="仿宋_GB2312" w:eastAsia="仿宋_GB2312" w:hAnsi="华文仿宋" w:cs="Arial"/>
                <w:bCs/>
                <w:color w:val="000000"/>
                <w:sz w:val="24"/>
              </w:rPr>
            </w:pPr>
            <w:r w:rsidRPr="00A028E1">
              <w:rPr>
                <w:rFonts w:ascii="仿宋_GB2312" w:eastAsia="仿宋_GB2312" w:hAnsi="华文仿宋" w:cs="Arial" w:hint="eastAsia"/>
                <w:bCs/>
                <w:color w:val="000000"/>
                <w:sz w:val="24"/>
              </w:rPr>
              <w:t>实地监测</w:t>
            </w:r>
          </w:p>
        </w:tc>
        <w:tc>
          <w:tcPr>
            <w:tcW w:w="1050" w:type="dxa"/>
            <w:shd w:val="clear" w:color="auto" w:fill="auto"/>
            <w:vAlign w:val="center"/>
          </w:tcPr>
          <w:p w:rsidR="00DB198E" w:rsidRPr="00DB198E" w:rsidRDefault="00DB198E">
            <w:pPr>
              <w:jc w:val="center"/>
              <w:rPr>
                <w:rFonts w:ascii="仿宋_GB2312" w:eastAsia="仿宋_GB2312" w:hAnsi="华文仿宋" w:cs="Arial"/>
                <w:bCs/>
                <w:color w:val="000000"/>
                <w:sz w:val="24"/>
              </w:rPr>
            </w:pPr>
            <w:r w:rsidRPr="00DB198E">
              <w:rPr>
                <w:rFonts w:ascii="仿宋_GB2312" w:eastAsia="仿宋_GB2312" w:hAnsi="华文仿宋" w:cs="Arial" w:hint="eastAsia"/>
                <w:bCs/>
                <w:color w:val="000000"/>
                <w:sz w:val="24"/>
              </w:rPr>
              <w:t xml:space="preserve">85.65 </w:t>
            </w:r>
          </w:p>
        </w:tc>
      </w:tr>
    </w:tbl>
    <w:p w:rsidR="00DE5573" w:rsidRPr="00397CA7" w:rsidRDefault="00DE5573" w:rsidP="00E54049">
      <w:pPr>
        <w:spacing w:beforeLines="100" w:before="312"/>
        <w:ind w:firstLineChars="200" w:firstLine="560"/>
        <w:rPr>
          <w:rFonts w:ascii="仿宋_GB2312" w:eastAsia="仿宋_GB2312" w:hAnsi="宋体" w:cs="Arial"/>
          <w:sz w:val="28"/>
          <w:szCs w:val="28"/>
        </w:rPr>
      </w:pPr>
      <w:r w:rsidRPr="002866F0">
        <w:rPr>
          <w:rFonts w:ascii="仿宋_GB2312" w:eastAsia="仿宋_GB2312" w:hAnsi="宋体" w:cs="Arial" w:hint="eastAsia"/>
          <w:sz w:val="28"/>
          <w:szCs w:val="28"/>
        </w:rPr>
        <w:t>在</w:t>
      </w:r>
      <w:r w:rsidR="00044AD9" w:rsidRPr="002866F0">
        <w:rPr>
          <w:rFonts w:ascii="仿宋_GB2312" w:eastAsia="仿宋_GB2312" w:hAnsi="宋体" w:cs="Arial" w:hint="eastAsia"/>
          <w:sz w:val="28"/>
          <w:szCs w:val="28"/>
        </w:rPr>
        <w:t>全市16区中</w:t>
      </w:r>
      <w:r w:rsidR="00044AD9" w:rsidRPr="00397CA7">
        <w:rPr>
          <w:rFonts w:ascii="仿宋_GB2312" w:eastAsia="仿宋_GB2312" w:hAnsi="宋体" w:cs="Arial" w:hint="eastAsia"/>
          <w:sz w:val="28"/>
          <w:szCs w:val="28"/>
        </w:rPr>
        <w:t>，公共设施</w:t>
      </w:r>
      <w:proofErr w:type="gramStart"/>
      <w:r w:rsidR="00044AD9" w:rsidRPr="00397CA7">
        <w:rPr>
          <w:rFonts w:ascii="仿宋_GB2312" w:eastAsia="仿宋_GB2312" w:hAnsi="宋体" w:cs="Arial" w:hint="eastAsia"/>
          <w:sz w:val="28"/>
          <w:szCs w:val="28"/>
        </w:rPr>
        <w:t>类评价</w:t>
      </w:r>
      <w:proofErr w:type="gramEnd"/>
      <w:r w:rsidR="00044AD9" w:rsidRPr="00397CA7">
        <w:rPr>
          <w:rFonts w:ascii="仿宋_GB2312" w:eastAsia="仿宋_GB2312" w:hAnsi="宋体" w:cs="Arial" w:hint="eastAsia"/>
          <w:sz w:val="28"/>
          <w:szCs w:val="28"/>
        </w:rPr>
        <w:t>得分高于行业总体水平的区有</w:t>
      </w:r>
      <w:r w:rsidR="00010E33" w:rsidRPr="00397CA7">
        <w:rPr>
          <w:rFonts w:ascii="仿宋_GB2312" w:eastAsia="仿宋_GB2312" w:hAnsi="宋体" w:cs="Arial" w:hint="eastAsia"/>
          <w:sz w:val="28"/>
          <w:szCs w:val="28"/>
        </w:rPr>
        <w:t>13</w:t>
      </w:r>
      <w:r w:rsidR="00FF772A" w:rsidRPr="00397CA7">
        <w:rPr>
          <w:rFonts w:ascii="仿宋_GB2312" w:eastAsia="仿宋_GB2312" w:hAnsi="宋体" w:cs="Arial" w:hint="eastAsia"/>
          <w:sz w:val="28"/>
          <w:szCs w:val="28"/>
        </w:rPr>
        <w:t>个</w:t>
      </w:r>
      <w:r w:rsidR="00044AD9" w:rsidRPr="00397CA7">
        <w:rPr>
          <w:rFonts w:ascii="仿宋_GB2312" w:eastAsia="仿宋_GB2312" w:hAnsi="宋体" w:cs="Arial" w:hint="eastAsia"/>
          <w:sz w:val="28"/>
          <w:szCs w:val="28"/>
        </w:rPr>
        <w:t>，</w:t>
      </w:r>
      <w:r w:rsidR="00FF772A" w:rsidRPr="00397CA7">
        <w:rPr>
          <w:rFonts w:ascii="仿宋_GB2312" w:eastAsia="仿宋_GB2312" w:hAnsi="宋体" w:cs="Arial" w:hint="eastAsia"/>
          <w:sz w:val="28"/>
          <w:szCs w:val="28"/>
        </w:rPr>
        <w:t>占</w:t>
      </w:r>
      <w:r w:rsidR="00010E33" w:rsidRPr="00397CA7">
        <w:rPr>
          <w:rFonts w:ascii="仿宋_GB2312" w:eastAsia="仿宋_GB2312" w:hAnsi="宋体" w:cs="Arial" w:hint="eastAsia"/>
          <w:sz w:val="28"/>
          <w:szCs w:val="28"/>
        </w:rPr>
        <w:t>81.3</w:t>
      </w:r>
      <w:r w:rsidR="00044AD9" w:rsidRPr="00397CA7">
        <w:rPr>
          <w:rFonts w:ascii="仿宋_GB2312" w:eastAsia="仿宋_GB2312" w:hAnsi="宋体" w:cs="Arial" w:hint="eastAsia"/>
          <w:sz w:val="28"/>
          <w:szCs w:val="28"/>
        </w:rPr>
        <w:t>%，其中，表现较为突出的是：</w:t>
      </w:r>
      <w:r w:rsidR="00010E33" w:rsidRPr="00397CA7">
        <w:rPr>
          <w:rFonts w:ascii="仿宋_GB2312" w:eastAsia="仿宋_GB2312" w:hAnsi="宋体" w:cs="Arial" w:hint="eastAsia"/>
          <w:sz w:val="28"/>
          <w:szCs w:val="28"/>
        </w:rPr>
        <w:t>黄浦区</w:t>
      </w:r>
      <w:r w:rsidR="00FF772A" w:rsidRPr="00397CA7">
        <w:rPr>
          <w:rFonts w:ascii="仿宋_GB2312" w:eastAsia="仿宋_GB2312" w:hAnsi="宋体" w:cs="Arial" w:hint="eastAsia"/>
          <w:sz w:val="28"/>
          <w:szCs w:val="28"/>
        </w:rPr>
        <w:t>（89.</w:t>
      </w:r>
      <w:r w:rsidR="00010E33" w:rsidRPr="00397CA7">
        <w:rPr>
          <w:rFonts w:ascii="仿宋_GB2312" w:eastAsia="仿宋_GB2312" w:hAnsi="宋体" w:cs="Arial" w:hint="eastAsia"/>
          <w:sz w:val="28"/>
          <w:szCs w:val="28"/>
        </w:rPr>
        <w:t>33</w:t>
      </w:r>
      <w:r w:rsidR="0020387B" w:rsidRPr="00397CA7">
        <w:rPr>
          <w:rFonts w:ascii="仿宋_GB2312" w:eastAsia="仿宋_GB2312" w:hAnsi="宋体" w:cs="Arial" w:hint="eastAsia"/>
          <w:sz w:val="28"/>
          <w:szCs w:val="28"/>
        </w:rPr>
        <w:t>分</w:t>
      </w:r>
      <w:r w:rsidR="00FF772A" w:rsidRPr="00397CA7">
        <w:rPr>
          <w:rFonts w:ascii="仿宋_GB2312" w:eastAsia="仿宋_GB2312" w:hAnsi="宋体" w:cs="Arial" w:hint="eastAsia"/>
          <w:sz w:val="28"/>
          <w:szCs w:val="28"/>
        </w:rPr>
        <w:t>）</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青浦区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88.20</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嘉定区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87.93</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松江区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86.</w:t>
      </w:r>
      <w:r w:rsidR="00A923D4" w:rsidRPr="00397CA7">
        <w:rPr>
          <w:rFonts w:ascii="仿宋_GB2312" w:eastAsia="仿宋_GB2312" w:hAnsi="宋体" w:cs="Arial" w:hint="eastAsia"/>
          <w:sz w:val="28"/>
          <w:szCs w:val="28"/>
        </w:rPr>
        <w:t>95</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普陀区</w:t>
      </w:r>
      <w:r w:rsidR="0020387B" w:rsidRPr="00397CA7">
        <w:rPr>
          <w:rFonts w:ascii="仿宋_GB2312" w:eastAsia="仿宋_GB2312" w:hAnsi="宋体" w:cs="Arial" w:hint="eastAsia"/>
          <w:sz w:val="28"/>
          <w:szCs w:val="28"/>
        </w:rPr>
        <w:t>（86.</w:t>
      </w:r>
      <w:r w:rsidR="00010E33" w:rsidRPr="00397CA7">
        <w:rPr>
          <w:rFonts w:ascii="仿宋_GB2312" w:eastAsia="仿宋_GB2312" w:hAnsi="宋体" w:cs="Arial" w:hint="eastAsia"/>
          <w:sz w:val="28"/>
          <w:szCs w:val="28"/>
        </w:rPr>
        <w:t>77</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长宁区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86.0</w:t>
      </w:r>
      <w:r w:rsidR="00A923D4" w:rsidRPr="00397CA7">
        <w:rPr>
          <w:rFonts w:ascii="仿宋_GB2312" w:eastAsia="仿宋_GB2312" w:hAnsi="宋体" w:cs="Arial" w:hint="eastAsia"/>
          <w:sz w:val="28"/>
          <w:szCs w:val="28"/>
        </w:rPr>
        <w:t>2</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闵行区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85.65</w:t>
      </w:r>
      <w:r w:rsidR="0020387B" w:rsidRPr="00397CA7">
        <w:rPr>
          <w:rFonts w:ascii="仿宋_GB2312" w:eastAsia="仿宋_GB2312" w:hAnsi="宋体" w:cs="Arial" w:hint="eastAsia"/>
          <w:sz w:val="28"/>
          <w:szCs w:val="28"/>
        </w:rPr>
        <w:t>分）</w:t>
      </w:r>
      <w:r w:rsidR="00010E33" w:rsidRPr="00397CA7">
        <w:rPr>
          <w:rFonts w:ascii="仿宋_GB2312" w:eastAsia="仿宋_GB2312" w:hAnsi="宋体" w:cs="Arial" w:hint="eastAsia"/>
          <w:sz w:val="28"/>
          <w:szCs w:val="28"/>
        </w:rPr>
        <w:t>和崇明区</w:t>
      </w:r>
      <w:r w:rsidR="0020387B" w:rsidRPr="00397CA7">
        <w:rPr>
          <w:rFonts w:ascii="仿宋_GB2312" w:eastAsia="仿宋_GB2312" w:hAnsi="宋体" w:cs="Arial" w:hint="eastAsia"/>
          <w:sz w:val="28"/>
          <w:szCs w:val="28"/>
        </w:rPr>
        <w:t>（</w:t>
      </w:r>
      <w:r w:rsidR="00010E33" w:rsidRPr="00397CA7">
        <w:rPr>
          <w:rFonts w:ascii="仿宋_GB2312" w:eastAsia="仿宋_GB2312" w:hAnsi="宋体" w:cs="Arial" w:hint="eastAsia"/>
          <w:sz w:val="28"/>
          <w:szCs w:val="28"/>
        </w:rPr>
        <w:t>85.48</w:t>
      </w:r>
      <w:r w:rsidR="0020387B" w:rsidRPr="00397CA7">
        <w:rPr>
          <w:rFonts w:ascii="仿宋_GB2312" w:eastAsia="仿宋_GB2312" w:hAnsi="宋体" w:cs="Arial" w:hint="eastAsia"/>
          <w:sz w:val="28"/>
          <w:szCs w:val="28"/>
        </w:rPr>
        <w:t>分），</w:t>
      </w:r>
      <w:r w:rsidR="00E42DA0" w:rsidRPr="00397CA7">
        <w:rPr>
          <w:rFonts w:ascii="仿宋_GB2312" w:eastAsia="仿宋_GB2312" w:hAnsi="宋体" w:cs="Arial" w:hint="eastAsia"/>
          <w:sz w:val="28"/>
          <w:szCs w:val="28"/>
        </w:rPr>
        <w:t>该类</w:t>
      </w:r>
      <w:r w:rsidR="0020387B" w:rsidRPr="00397CA7">
        <w:rPr>
          <w:rFonts w:ascii="仿宋_GB2312" w:eastAsia="仿宋_GB2312" w:hAnsi="宋体" w:cs="Arial" w:hint="eastAsia"/>
          <w:sz w:val="28"/>
          <w:szCs w:val="28"/>
        </w:rPr>
        <w:t>得分均高于85分</w:t>
      </w:r>
      <w:r w:rsidRPr="00397CA7">
        <w:rPr>
          <w:rFonts w:ascii="仿宋_GB2312" w:eastAsia="仿宋_GB2312" w:hAnsi="宋体" w:cs="Arial" w:hint="eastAsia"/>
          <w:sz w:val="28"/>
          <w:szCs w:val="28"/>
        </w:rPr>
        <w:t>。</w:t>
      </w:r>
    </w:p>
    <w:p w:rsidR="008577A7" w:rsidRPr="00397CA7" w:rsidRDefault="008577A7" w:rsidP="00647D50">
      <w:pPr>
        <w:spacing w:before="240"/>
        <w:ind w:firstLineChars="200" w:firstLine="561"/>
        <w:outlineLvl w:val="1"/>
        <w:rPr>
          <w:rFonts w:ascii="华文仿宋" w:eastAsia="华文仿宋" w:hAnsi="华文仿宋" w:cs="Arial"/>
          <w:b/>
          <w:sz w:val="28"/>
          <w:szCs w:val="28"/>
        </w:rPr>
      </w:pPr>
      <w:bookmarkStart w:id="34" w:name="_Toc492390208"/>
      <w:bookmarkStart w:id="35" w:name="_Toc501552509"/>
      <w:r w:rsidRPr="00397CA7">
        <w:rPr>
          <w:rFonts w:ascii="华文仿宋" w:eastAsia="华文仿宋" w:hAnsi="华文仿宋" w:cs="Arial" w:hint="eastAsia"/>
          <w:b/>
          <w:sz w:val="28"/>
          <w:szCs w:val="28"/>
        </w:rPr>
        <w:lastRenderedPageBreak/>
        <w:t>2.</w:t>
      </w:r>
      <w:r w:rsidR="00736271" w:rsidRPr="00397CA7">
        <w:rPr>
          <w:rFonts w:ascii="华文仿宋" w:eastAsia="华文仿宋" w:hAnsi="华文仿宋" w:cs="Arial" w:hint="eastAsia"/>
          <w:b/>
          <w:sz w:val="28"/>
          <w:szCs w:val="28"/>
        </w:rPr>
        <w:t>服务环境</w:t>
      </w:r>
      <w:r w:rsidRPr="00397CA7">
        <w:rPr>
          <w:rFonts w:ascii="华文仿宋" w:eastAsia="华文仿宋" w:hAnsi="华文仿宋" w:cs="Arial" w:hint="eastAsia"/>
          <w:b/>
          <w:sz w:val="28"/>
          <w:szCs w:val="28"/>
        </w:rPr>
        <w:t>指标分析</w:t>
      </w:r>
      <w:bookmarkEnd w:id="34"/>
      <w:bookmarkEnd w:id="35"/>
    </w:p>
    <w:p w:rsidR="008577A7" w:rsidRPr="00397CA7" w:rsidRDefault="00736271" w:rsidP="00647D5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服务环境</w:t>
      </w:r>
      <w:r w:rsidR="008577A7" w:rsidRPr="00397CA7">
        <w:rPr>
          <w:rFonts w:ascii="仿宋_GB2312" w:eastAsia="仿宋_GB2312" w:hAnsi="宋体" w:cs="Arial" w:hint="eastAsia"/>
          <w:sz w:val="28"/>
          <w:szCs w:val="28"/>
        </w:rPr>
        <w:t>方面，</w:t>
      </w:r>
      <w:r w:rsidR="004050C4" w:rsidRPr="00397CA7">
        <w:rPr>
          <w:rFonts w:ascii="仿宋_GB2312" w:eastAsia="仿宋_GB2312" w:hAnsi="宋体" w:cs="Arial" w:hint="eastAsia"/>
          <w:sz w:val="28"/>
          <w:szCs w:val="28"/>
        </w:rPr>
        <w:t>道路保洁和垃圾清运</w:t>
      </w:r>
      <w:r w:rsidR="008577A7" w:rsidRPr="00397CA7">
        <w:rPr>
          <w:rFonts w:ascii="仿宋_GB2312" w:eastAsia="仿宋_GB2312" w:hAnsi="宋体" w:cs="Arial" w:hint="eastAsia"/>
          <w:sz w:val="28"/>
          <w:szCs w:val="28"/>
        </w:rPr>
        <w:t>行业评价得分为</w:t>
      </w:r>
      <w:r w:rsidRPr="00397CA7">
        <w:rPr>
          <w:rFonts w:ascii="仿宋_GB2312" w:eastAsia="仿宋_GB2312" w:hAnsi="宋体" w:cs="Arial" w:hint="eastAsia"/>
          <w:sz w:val="28"/>
          <w:szCs w:val="28"/>
        </w:rPr>
        <w:t>8</w:t>
      </w:r>
      <w:r w:rsidR="0080716C" w:rsidRPr="00397CA7">
        <w:rPr>
          <w:rFonts w:ascii="仿宋_GB2312" w:eastAsia="仿宋_GB2312" w:hAnsi="宋体" w:cs="Arial" w:hint="eastAsia"/>
          <w:sz w:val="28"/>
          <w:szCs w:val="28"/>
        </w:rPr>
        <w:t>3.89</w:t>
      </w:r>
      <w:r w:rsidR="008577A7" w:rsidRPr="00397CA7">
        <w:rPr>
          <w:rFonts w:ascii="仿宋_GB2312" w:eastAsia="仿宋_GB2312" w:hAnsi="宋体" w:cs="Arial" w:hint="eastAsia"/>
          <w:sz w:val="28"/>
          <w:szCs w:val="28"/>
        </w:rPr>
        <w:t>分，</w:t>
      </w:r>
      <w:r w:rsidR="0080716C" w:rsidRPr="00397CA7">
        <w:rPr>
          <w:rFonts w:ascii="仿宋_GB2312" w:eastAsia="仿宋_GB2312" w:hAnsi="宋体" w:cs="Arial" w:hint="eastAsia"/>
          <w:sz w:val="28"/>
          <w:szCs w:val="28"/>
        </w:rPr>
        <w:t>与</w:t>
      </w:r>
      <w:r w:rsidR="008577A7" w:rsidRPr="00397CA7">
        <w:rPr>
          <w:rFonts w:ascii="仿宋_GB2312" w:eastAsia="仿宋_GB2312" w:hAnsi="宋体" w:cs="Arial" w:hint="eastAsia"/>
          <w:sz w:val="28"/>
          <w:szCs w:val="28"/>
        </w:rPr>
        <w:t>行业总体水平</w:t>
      </w:r>
      <w:r w:rsidR="0080716C" w:rsidRPr="00397CA7">
        <w:rPr>
          <w:rFonts w:ascii="仿宋_GB2312" w:eastAsia="仿宋_GB2312" w:hAnsi="宋体" w:cs="Arial" w:hint="eastAsia"/>
          <w:sz w:val="28"/>
          <w:szCs w:val="28"/>
        </w:rPr>
        <w:t>一致</w:t>
      </w:r>
      <w:r w:rsidR="008577A7" w:rsidRPr="00397CA7">
        <w:rPr>
          <w:rFonts w:ascii="仿宋_GB2312" w:eastAsia="仿宋_GB2312" w:hAnsi="宋体" w:cs="Arial" w:hint="eastAsia"/>
          <w:sz w:val="28"/>
          <w:szCs w:val="28"/>
        </w:rPr>
        <w:t>。</w:t>
      </w:r>
      <w:r w:rsidR="004E0176" w:rsidRPr="00397CA7">
        <w:rPr>
          <w:rFonts w:ascii="仿宋_GB2312" w:eastAsia="仿宋_GB2312" w:hAnsi="宋体" w:cs="Arial" w:hint="eastAsia"/>
          <w:sz w:val="28"/>
          <w:szCs w:val="28"/>
        </w:rPr>
        <w:t>其中，</w:t>
      </w:r>
      <w:r w:rsidR="00EE3E56" w:rsidRPr="00397CA7">
        <w:rPr>
          <w:rFonts w:ascii="仿宋_GB2312" w:eastAsia="仿宋_GB2312" w:hAnsi="宋体" w:cs="Arial" w:hint="eastAsia"/>
          <w:sz w:val="28"/>
          <w:szCs w:val="28"/>
        </w:rPr>
        <w:t>车容良好(</w:t>
      </w:r>
      <w:r w:rsidR="00931803" w:rsidRPr="00397CA7">
        <w:rPr>
          <w:rFonts w:ascii="仿宋_GB2312" w:eastAsia="仿宋_GB2312" w:hAnsi="宋体" w:cs="Arial" w:hint="eastAsia"/>
          <w:sz w:val="28"/>
          <w:szCs w:val="28"/>
        </w:rPr>
        <w:t>各类作业车辆保持干净清洁</w:t>
      </w:r>
      <w:r w:rsidR="00EE3E56" w:rsidRPr="00397CA7">
        <w:rPr>
          <w:rFonts w:ascii="仿宋_GB2312" w:eastAsia="仿宋_GB2312" w:hAnsi="宋体" w:cs="Arial" w:hint="eastAsia"/>
          <w:sz w:val="28"/>
          <w:szCs w:val="28"/>
        </w:rPr>
        <w:t>)</w:t>
      </w:r>
      <w:r w:rsidR="004E0176" w:rsidRPr="00397CA7">
        <w:rPr>
          <w:rFonts w:ascii="仿宋_GB2312" w:eastAsia="仿宋_GB2312" w:hAnsi="宋体" w:cs="Arial" w:hint="eastAsia"/>
          <w:sz w:val="28"/>
          <w:szCs w:val="28"/>
        </w:rPr>
        <w:t>指标得分最高，为</w:t>
      </w:r>
      <w:r w:rsidR="00C3436A" w:rsidRPr="00397CA7">
        <w:rPr>
          <w:rFonts w:ascii="仿宋_GB2312" w:eastAsia="仿宋_GB2312" w:hAnsi="宋体" w:cs="Arial" w:hint="eastAsia"/>
          <w:sz w:val="28"/>
          <w:szCs w:val="28"/>
        </w:rPr>
        <w:t>85.</w:t>
      </w:r>
      <w:r w:rsidR="0080716C" w:rsidRPr="00397CA7">
        <w:rPr>
          <w:rFonts w:ascii="仿宋_GB2312" w:eastAsia="仿宋_GB2312" w:hAnsi="宋体" w:cs="Arial" w:hint="eastAsia"/>
          <w:sz w:val="28"/>
          <w:szCs w:val="28"/>
        </w:rPr>
        <w:t>21</w:t>
      </w:r>
      <w:r w:rsidR="004E0176" w:rsidRPr="00397CA7">
        <w:rPr>
          <w:rFonts w:ascii="仿宋_GB2312" w:eastAsia="仿宋_GB2312" w:hAnsi="宋体" w:cs="Arial" w:hint="eastAsia"/>
          <w:sz w:val="28"/>
          <w:szCs w:val="28"/>
        </w:rPr>
        <w:t>分</w:t>
      </w:r>
      <w:r w:rsidR="00091B2C" w:rsidRPr="00397CA7">
        <w:rPr>
          <w:rFonts w:ascii="仿宋_GB2312" w:eastAsia="仿宋_GB2312" w:hAnsi="宋体" w:cs="Arial" w:hint="eastAsia"/>
          <w:sz w:val="28"/>
          <w:szCs w:val="28"/>
        </w:rPr>
        <w:t>；</w:t>
      </w:r>
      <w:r w:rsidR="00124503" w:rsidRPr="00397CA7">
        <w:rPr>
          <w:rFonts w:ascii="仿宋_GB2312" w:eastAsia="仿宋_GB2312" w:hAnsi="宋体" w:cs="Arial" w:hint="eastAsia"/>
          <w:sz w:val="28"/>
          <w:szCs w:val="28"/>
        </w:rPr>
        <w:t>而</w:t>
      </w:r>
      <w:r w:rsidR="0080716C" w:rsidRPr="00397CA7">
        <w:rPr>
          <w:rFonts w:ascii="仿宋_GB2312" w:eastAsia="仿宋_GB2312" w:hAnsi="宋体" w:cs="Arial" w:hint="eastAsia"/>
          <w:sz w:val="28"/>
          <w:szCs w:val="28"/>
        </w:rPr>
        <w:t>英文标注</w:t>
      </w:r>
      <w:r w:rsidR="00124503" w:rsidRPr="00397CA7">
        <w:rPr>
          <w:rFonts w:ascii="仿宋_GB2312" w:eastAsia="仿宋_GB2312" w:hAnsi="宋体" w:cs="Arial" w:hint="eastAsia"/>
          <w:sz w:val="28"/>
          <w:szCs w:val="28"/>
        </w:rPr>
        <w:t>（</w:t>
      </w:r>
      <w:r w:rsidR="0080716C" w:rsidRPr="00397CA7">
        <w:rPr>
          <w:rFonts w:ascii="仿宋_GB2312" w:eastAsia="仿宋_GB2312" w:hAnsi="宋体" w:cs="Arial" w:hint="eastAsia"/>
          <w:sz w:val="28"/>
          <w:szCs w:val="28"/>
        </w:rPr>
        <w:t>具有英文标注</w:t>
      </w:r>
      <w:r w:rsidR="00124503" w:rsidRPr="00397CA7">
        <w:rPr>
          <w:rFonts w:ascii="仿宋_GB2312" w:eastAsia="仿宋_GB2312" w:hAnsi="宋体" w:cs="Arial" w:hint="eastAsia"/>
          <w:sz w:val="28"/>
          <w:szCs w:val="28"/>
        </w:rPr>
        <w:t>）得分相对较低，为</w:t>
      </w:r>
      <w:r w:rsidR="0080716C" w:rsidRPr="00397CA7">
        <w:rPr>
          <w:rFonts w:ascii="仿宋_GB2312" w:eastAsia="仿宋_GB2312" w:hAnsi="宋体" w:cs="Arial" w:hint="eastAsia"/>
          <w:sz w:val="28"/>
          <w:szCs w:val="28"/>
        </w:rPr>
        <w:t>82.4</w:t>
      </w:r>
      <w:r w:rsidR="0008248F" w:rsidRPr="00397CA7">
        <w:rPr>
          <w:rFonts w:ascii="仿宋_GB2312" w:eastAsia="仿宋_GB2312" w:hAnsi="宋体" w:cs="Arial" w:hint="eastAsia"/>
          <w:sz w:val="28"/>
          <w:szCs w:val="28"/>
        </w:rPr>
        <w:t>8</w:t>
      </w:r>
      <w:r w:rsidR="00124503" w:rsidRPr="00397CA7">
        <w:rPr>
          <w:rFonts w:ascii="仿宋_GB2312" w:eastAsia="仿宋_GB2312" w:hAnsi="宋体" w:cs="Arial" w:hint="eastAsia"/>
          <w:sz w:val="28"/>
          <w:szCs w:val="28"/>
        </w:rPr>
        <w:t>分。</w:t>
      </w:r>
      <w:r w:rsidR="004171DA" w:rsidRPr="00397CA7">
        <w:rPr>
          <w:rFonts w:ascii="仿宋_GB2312" w:eastAsia="仿宋_GB2312" w:hAnsi="宋体" w:cs="Arial" w:hint="eastAsia"/>
          <w:sz w:val="28"/>
          <w:szCs w:val="28"/>
        </w:rPr>
        <w:t>在实地监测中</w:t>
      </w:r>
      <w:r w:rsidR="00091B2C" w:rsidRPr="00397CA7">
        <w:rPr>
          <w:rFonts w:ascii="仿宋_GB2312" w:eastAsia="仿宋_GB2312" w:hAnsi="宋体" w:cs="Arial" w:hint="eastAsia"/>
          <w:sz w:val="28"/>
          <w:szCs w:val="28"/>
        </w:rPr>
        <w:t>发现的问题主要表现</w:t>
      </w:r>
      <w:r w:rsidR="0080716C" w:rsidRPr="00397CA7">
        <w:rPr>
          <w:rFonts w:ascii="仿宋_GB2312" w:eastAsia="仿宋_GB2312" w:hAnsi="宋体" w:cs="Arial" w:hint="eastAsia"/>
          <w:sz w:val="28"/>
          <w:szCs w:val="28"/>
        </w:rPr>
        <w:t>道路</w:t>
      </w:r>
      <w:proofErr w:type="gramStart"/>
      <w:r w:rsidR="0080716C" w:rsidRPr="00397CA7">
        <w:rPr>
          <w:rFonts w:ascii="仿宋_GB2312" w:eastAsia="仿宋_GB2312" w:hAnsi="宋体" w:cs="Arial" w:hint="eastAsia"/>
          <w:sz w:val="28"/>
          <w:szCs w:val="28"/>
        </w:rPr>
        <w:t>边</w:t>
      </w:r>
      <w:r w:rsidR="004171DA" w:rsidRPr="00397CA7">
        <w:rPr>
          <w:rFonts w:ascii="仿宋_GB2312" w:eastAsia="仿宋_GB2312" w:hAnsi="宋体" w:cs="Arial" w:hint="eastAsia"/>
          <w:sz w:val="28"/>
          <w:szCs w:val="28"/>
        </w:rPr>
        <w:t>部分</w:t>
      </w:r>
      <w:proofErr w:type="gramEnd"/>
      <w:r w:rsidR="004171DA" w:rsidRPr="00397CA7">
        <w:rPr>
          <w:rFonts w:ascii="仿宋_GB2312" w:eastAsia="仿宋_GB2312" w:hAnsi="宋体" w:cs="Arial" w:hint="eastAsia"/>
          <w:sz w:val="28"/>
          <w:szCs w:val="28"/>
        </w:rPr>
        <w:t>清运推车和环卫设施</w:t>
      </w:r>
      <w:r w:rsidR="0080716C" w:rsidRPr="00397CA7">
        <w:rPr>
          <w:rFonts w:ascii="仿宋_GB2312" w:eastAsia="仿宋_GB2312" w:hAnsi="宋体" w:cs="Arial" w:hint="eastAsia"/>
          <w:sz w:val="28"/>
          <w:szCs w:val="28"/>
        </w:rPr>
        <w:t>未见有英文标注，小区</w:t>
      </w:r>
      <w:r w:rsidR="004171DA" w:rsidRPr="00397CA7">
        <w:rPr>
          <w:rFonts w:ascii="仿宋_GB2312" w:eastAsia="仿宋_GB2312" w:hAnsi="宋体" w:cs="Arial" w:hint="eastAsia"/>
          <w:sz w:val="28"/>
          <w:szCs w:val="28"/>
        </w:rPr>
        <w:t>垃圾箱周围</w:t>
      </w:r>
      <w:r w:rsidR="0080716C" w:rsidRPr="00397CA7">
        <w:rPr>
          <w:rFonts w:ascii="仿宋_GB2312" w:eastAsia="仿宋_GB2312" w:hAnsi="宋体" w:cs="Arial" w:hint="eastAsia"/>
          <w:sz w:val="28"/>
          <w:szCs w:val="28"/>
        </w:rPr>
        <w:t>各标注也未见英文标注</w:t>
      </w:r>
      <w:r w:rsidR="00B27A04" w:rsidRPr="00397CA7">
        <w:rPr>
          <w:rFonts w:ascii="仿宋_GB2312" w:eastAsia="仿宋_GB2312" w:hAnsi="宋体" w:cs="Arial" w:hint="eastAsia"/>
          <w:sz w:val="28"/>
          <w:szCs w:val="28"/>
        </w:rPr>
        <w:t>；部分道路上的垃圾箱的表面不干净、垃圾箱周边</w:t>
      </w:r>
      <w:r w:rsidR="006A0961" w:rsidRPr="00397CA7">
        <w:rPr>
          <w:rFonts w:ascii="仿宋_GB2312" w:eastAsia="仿宋_GB2312" w:hAnsi="宋体" w:cs="Arial" w:hint="eastAsia"/>
          <w:sz w:val="28"/>
          <w:szCs w:val="28"/>
        </w:rPr>
        <w:t>地面不整洁等现象。</w:t>
      </w:r>
    </w:p>
    <w:p w:rsidR="00A8287B" w:rsidRPr="00397CA7" w:rsidRDefault="00A8287B" w:rsidP="0008248F">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EA0EA7" w:rsidRPr="00397CA7">
        <w:rPr>
          <w:rFonts w:ascii="仿宋_GB2312" w:eastAsia="仿宋_GB2312" w:hint="eastAsia"/>
          <w:b/>
          <w:sz w:val="22"/>
        </w:rPr>
        <w:t>服务环境</w:t>
      </w:r>
      <w:r w:rsidRPr="00397CA7">
        <w:rPr>
          <w:rFonts w:ascii="仿宋_GB2312" w:eastAsia="仿宋_GB2312" w:hint="eastAsia"/>
          <w:b/>
          <w:sz w:val="22"/>
        </w:rPr>
        <w:t>指标得分情况</w:t>
      </w:r>
    </w:p>
    <w:p w:rsidR="008577A7" w:rsidRPr="00397CA7" w:rsidRDefault="008577A7" w:rsidP="0013073A">
      <w:pPr>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w:t>
      </w:r>
      <w:r w:rsidR="00021D77" w:rsidRPr="00397CA7">
        <w:rPr>
          <w:rFonts w:asciiTheme="minorEastAsia" w:eastAsiaTheme="minorEastAsia" w:hAnsiTheme="minorEastAsia" w:hint="eastAsia"/>
          <w:sz w:val="22"/>
        </w:rPr>
        <w:t>2017年</w:t>
      </w:r>
      <w:r w:rsidRPr="00397CA7">
        <w:rPr>
          <w:rFonts w:asciiTheme="minorEastAsia" w:eastAsiaTheme="minorEastAsia" w:hAnsiTheme="minorEastAsia" w:hint="eastAsia"/>
          <w:sz w:val="22"/>
        </w:rPr>
        <w:t>）</w:t>
      </w:r>
    </w:p>
    <w:p w:rsidR="008577A7" w:rsidRPr="00397CA7" w:rsidRDefault="008577A7" w:rsidP="0013073A">
      <w:pPr>
        <w:jc w:val="left"/>
        <w:rPr>
          <w:rFonts w:ascii="仿宋_GB2312" w:eastAsia="仿宋_GB2312"/>
          <w:szCs w:val="21"/>
        </w:rPr>
      </w:pPr>
      <w:r w:rsidRPr="00397CA7">
        <w:rPr>
          <w:rFonts w:ascii="仿宋_GB2312" w:eastAsia="仿宋_GB2312" w:hint="eastAsia"/>
          <w:szCs w:val="21"/>
        </w:rPr>
        <w:t>表</w:t>
      </w:r>
      <w:r w:rsidR="00E279D4" w:rsidRPr="00397CA7">
        <w:rPr>
          <w:rFonts w:ascii="仿宋_GB2312" w:eastAsia="仿宋_GB2312" w:hint="eastAsia"/>
          <w:szCs w:val="21"/>
        </w:rPr>
        <w:t xml:space="preserve">8                                                                     </w:t>
      </w:r>
      <w:r w:rsidRPr="00397CA7">
        <w:rPr>
          <w:rFonts w:ascii="仿宋_GB2312" w:eastAsia="仿宋_GB2312" w:hint="eastAsia"/>
          <w:szCs w:val="21"/>
        </w:rPr>
        <w:t>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D37A05">
        <w:trPr>
          <w:trHeight w:val="480"/>
        </w:trPr>
        <w:tc>
          <w:tcPr>
            <w:tcW w:w="866" w:type="dxa"/>
            <w:shd w:val="clear" w:color="auto" w:fill="auto"/>
            <w:vAlign w:val="center"/>
            <w:hideMark/>
          </w:tcPr>
          <w:p w:rsidR="008577A7" w:rsidRPr="00397CA7" w:rsidRDefault="008577A7" w:rsidP="00091B2C">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8577A7" w:rsidRPr="00397CA7" w:rsidRDefault="008577A7" w:rsidP="00091B2C">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8577A7" w:rsidRPr="00397CA7" w:rsidRDefault="008577A7" w:rsidP="00091B2C">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8577A7" w:rsidRPr="00397CA7" w:rsidRDefault="008577A7" w:rsidP="00091B2C">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8577A7" w:rsidRPr="00397CA7" w:rsidRDefault="008577A7" w:rsidP="00091B2C">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08248F">
        <w:trPr>
          <w:trHeight w:val="680"/>
        </w:trPr>
        <w:tc>
          <w:tcPr>
            <w:tcW w:w="866" w:type="dxa"/>
            <w:vMerge w:val="restart"/>
            <w:shd w:val="clear" w:color="auto" w:fill="auto"/>
            <w:vAlign w:val="center"/>
            <w:hideMark/>
          </w:tcPr>
          <w:p w:rsidR="0080716C" w:rsidRPr="00397CA7" w:rsidRDefault="0080716C" w:rsidP="00DE75A0">
            <w:pPr>
              <w:jc w:val="center"/>
              <w:rPr>
                <w:rFonts w:ascii="仿宋_GB2312" w:eastAsia="仿宋_GB2312" w:hAnsi="华文仿宋" w:cs="Arial"/>
                <w:bCs/>
                <w:sz w:val="24"/>
              </w:rPr>
            </w:pPr>
            <w:r w:rsidRPr="00397CA7">
              <w:rPr>
                <w:rFonts w:ascii="仿宋_GB2312" w:eastAsia="仿宋_GB2312" w:hAnsi="华文仿宋" w:cs="Arial" w:hint="eastAsia"/>
                <w:bCs/>
                <w:sz w:val="24"/>
              </w:rPr>
              <w:t>环境整洁</w:t>
            </w:r>
          </w:p>
        </w:tc>
        <w:tc>
          <w:tcPr>
            <w:tcW w:w="1276"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车容良好</w:t>
            </w:r>
          </w:p>
        </w:tc>
        <w:tc>
          <w:tcPr>
            <w:tcW w:w="3969" w:type="dxa"/>
            <w:shd w:val="clear" w:color="auto" w:fill="auto"/>
            <w:vAlign w:val="center"/>
            <w:hideMark/>
          </w:tcPr>
          <w:p w:rsidR="0080716C" w:rsidRPr="00397CA7" w:rsidRDefault="0080716C">
            <w:pPr>
              <w:rPr>
                <w:rFonts w:ascii="仿宋_GB2312" w:eastAsia="仿宋_GB2312" w:hAnsi="华文仿宋" w:cs="Arial"/>
                <w:bCs/>
                <w:sz w:val="24"/>
              </w:rPr>
            </w:pPr>
            <w:r w:rsidRPr="00397CA7">
              <w:rPr>
                <w:rFonts w:ascii="仿宋_GB2312" w:eastAsia="仿宋_GB2312" w:hAnsi="华文仿宋" w:cs="Arial" w:hint="eastAsia"/>
                <w:bCs/>
                <w:sz w:val="24"/>
              </w:rPr>
              <w:t>各类作业车辆保持干净清洁</w:t>
            </w:r>
          </w:p>
        </w:tc>
        <w:tc>
          <w:tcPr>
            <w:tcW w:w="1275" w:type="dxa"/>
            <w:shd w:val="clear" w:color="auto" w:fill="auto"/>
            <w:vAlign w:val="center"/>
            <w:hideMark/>
          </w:tcPr>
          <w:p w:rsidR="0080716C" w:rsidRPr="00397CA7" w:rsidRDefault="0080716C"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85.21 </w:t>
            </w:r>
          </w:p>
        </w:tc>
      </w:tr>
      <w:tr w:rsidR="00397CA7" w:rsidRPr="00397CA7" w:rsidTr="0008248F">
        <w:trPr>
          <w:trHeight w:val="680"/>
        </w:trPr>
        <w:tc>
          <w:tcPr>
            <w:tcW w:w="866" w:type="dxa"/>
            <w:vMerge/>
            <w:vAlign w:val="center"/>
            <w:hideMark/>
          </w:tcPr>
          <w:p w:rsidR="0080716C" w:rsidRPr="00397CA7" w:rsidRDefault="0080716C" w:rsidP="00091B2C">
            <w:pPr>
              <w:jc w:val="center"/>
              <w:rPr>
                <w:rFonts w:ascii="仿宋_GB2312" w:eastAsia="仿宋_GB2312" w:hAnsi="华文仿宋" w:cs="Arial"/>
                <w:bCs/>
                <w:sz w:val="24"/>
              </w:rPr>
            </w:pPr>
          </w:p>
        </w:tc>
        <w:tc>
          <w:tcPr>
            <w:tcW w:w="1276"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设施整洁</w:t>
            </w:r>
          </w:p>
        </w:tc>
        <w:tc>
          <w:tcPr>
            <w:tcW w:w="3969" w:type="dxa"/>
            <w:shd w:val="clear" w:color="auto" w:fill="auto"/>
            <w:vAlign w:val="center"/>
            <w:hideMark/>
          </w:tcPr>
          <w:p w:rsidR="0080716C" w:rsidRPr="00397CA7" w:rsidRDefault="0080716C">
            <w:pPr>
              <w:rPr>
                <w:rFonts w:ascii="仿宋_GB2312" w:eastAsia="仿宋_GB2312" w:hAnsi="华文仿宋" w:cs="Arial"/>
                <w:bCs/>
                <w:sz w:val="24"/>
              </w:rPr>
            </w:pPr>
            <w:r w:rsidRPr="00397CA7">
              <w:rPr>
                <w:rFonts w:ascii="仿宋_GB2312" w:eastAsia="仿宋_GB2312" w:hAnsi="华文仿宋" w:cs="Arial" w:hint="eastAsia"/>
                <w:bCs/>
                <w:sz w:val="24"/>
              </w:rPr>
              <w:t>道路两侧垃圾箱房、垃圾桶干净整洁</w:t>
            </w:r>
          </w:p>
        </w:tc>
        <w:tc>
          <w:tcPr>
            <w:tcW w:w="1275" w:type="dxa"/>
            <w:shd w:val="clear" w:color="auto" w:fill="auto"/>
            <w:vAlign w:val="center"/>
            <w:hideMark/>
          </w:tcPr>
          <w:p w:rsidR="0080716C" w:rsidRPr="00397CA7" w:rsidRDefault="0080716C"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83.1</w:t>
            </w:r>
            <w:r w:rsidR="00A923D4" w:rsidRPr="00397CA7">
              <w:rPr>
                <w:rFonts w:ascii="仿宋_GB2312" w:eastAsia="仿宋_GB2312" w:hAnsi="华文仿宋" w:cs="Arial" w:hint="eastAsia"/>
                <w:bCs/>
                <w:sz w:val="24"/>
              </w:rPr>
              <w:t>3</w:t>
            </w:r>
            <w:r w:rsidRPr="00397CA7">
              <w:rPr>
                <w:rFonts w:ascii="仿宋_GB2312" w:eastAsia="仿宋_GB2312" w:hAnsi="华文仿宋" w:cs="Arial" w:hint="eastAsia"/>
                <w:bCs/>
                <w:sz w:val="24"/>
              </w:rPr>
              <w:t xml:space="preserve"> </w:t>
            </w:r>
          </w:p>
        </w:tc>
      </w:tr>
      <w:tr w:rsidR="00397CA7" w:rsidRPr="00397CA7" w:rsidTr="0008248F">
        <w:trPr>
          <w:trHeight w:val="680"/>
        </w:trPr>
        <w:tc>
          <w:tcPr>
            <w:tcW w:w="866" w:type="dxa"/>
            <w:vMerge w:val="restart"/>
            <w:shd w:val="clear" w:color="auto" w:fill="auto"/>
            <w:vAlign w:val="center"/>
            <w:hideMark/>
          </w:tcPr>
          <w:p w:rsidR="0080716C" w:rsidRPr="00397CA7" w:rsidRDefault="0080716C" w:rsidP="00DE75A0">
            <w:pPr>
              <w:jc w:val="center"/>
              <w:rPr>
                <w:rFonts w:ascii="仿宋_GB2312" w:eastAsia="仿宋_GB2312" w:hAnsi="华文仿宋" w:cs="Arial"/>
                <w:bCs/>
                <w:sz w:val="24"/>
              </w:rPr>
            </w:pPr>
            <w:r w:rsidRPr="00397CA7">
              <w:rPr>
                <w:rFonts w:ascii="仿宋_GB2312" w:eastAsia="仿宋_GB2312" w:hAnsi="华文仿宋" w:cs="Arial" w:hint="eastAsia"/>
                <w:bCs/>
                <w:sz w:val="24"/>
              </w:rPr>
              <w:t>标识醒目</w:t>
            </w:r>
          </w:p>
        </w:tc>
        <w:tc>
          <w:tcPr>
            <w:tcW w:w="1276"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车辆标识</w:t>
            </w:r>
          </w:p>
        </w:tc>
        <w:tc>
          <w:tcPr>
            <w:tcW w:w="3969" w:type="dxa"/>
            <w:shd w:val="clear" w:color="auto" w:fill="auto"/>
            <w:vAlign w:val="center"/>
            <w:hideMark/>
          </w:tcPr>
          <w:p w:rsidR="0080716C" w:rsidRPr="00397CA7" w:rsidRDefault="0080716C">
            <w:pPr>
              <w:rPr>
                <w:rFonts w:ascii="仿宋_GB2312" w:eastAsia="仿宋_GB2312" w:hAnsi="华文仿宋" w:cs="Arial"/>
                <w:bCs/>
                <w:sz w:val="24"/>
              </w:rPr>
            </w:pPr>
            <w:r w:rsidRPr="00397CA7">
              <w:rPr>
                <w:rFonts w:ascii="仿宋_GB2312" w:eastAsia="仿宋_GB2312" w:hAnsi="华文仿宋" w:cs="Arial" w:hint="eastAsia"/>
                <w:bCs/>
                <w:sz w:val="24"/>
              </w:rPr>
              <w:t>环卫车辆标识清晰</w:t>
            </w:r>
          </w:p>
        </w:tc>
        <w:tc>
          <w:tcPr>
            <w:tcW w:w="1275" w:type="dxa"/>
            <w:shd w:val="clear" w:color="auto" w:fill="auto"/>
            <w:vAlign w:val="center"/>
            <w:hideMark/>
          </w:tcPr>
          <w:p w:rsidR="0080716C" w:rsidRPr="00397CA7" w:rsidRDefault="0080716C"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84.74 </w:t>
            </w:r>
          </w:p>
        </w:tc>
      </w:tr>
      <w:tr w:rsidR="00397CA7" w:rsidRPr="00397CA7" w:rsidTr="0008248F">
        <w:trPr>
          <w:trHeight w:val="680"/>
        </w:trPr>
        <w:tc>
          <w:tcPr>
            <w:tcW w:w="866" w:type="dxa"/>
            <w:vMerge/>
            <w:vAlign w:val="center"/>
            <w:hideMark/>
          </w:tcPr>
          <w:p w:rsidR="0080716C" w:rsidRPr="00397CA7" w:rsidRDefault="0080716C" w:rsidP="00091B2C">
            <w:pPr>
              <w:jc w:val="center"/>
              <w:rPr>
                <w:rFonts w:ascii="仿宋_GB2312" w:eastAsia="仿宋_GB2312" w:hAnsi="华文仿宋" w:cs="Arial"/>
                <w:bCs/>
                <w:sz w:val="24"/>
              </w:rPr>
            </w:pPr>
          </w:p>
        </w:tc>
        <w:tc>
          <w:tcPr>
            <w:tcW w:w="1276"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设施标识</w:t>
            </w:r>
          </w:p>
        </w:tc>
        <w:tc>
          <w:tcPr>
            <w:tcW w:w="3969" w:type="dxa"/>
            <w:shd w:val="clear" w:color="auto" w:fill="auto"/>
            <w:vAlign w:val="center"/>
            <w:hideMark/>
          </w:tcPr>
          <w:p w:rsidR="0080716C" w:rsidRPr="00397CA7" w:rsidRDefault="0080716C">
            <w:pPr>
              <w:rPr>
                <w:rFonts w:ascii="仿宋_GB2312" w:eastAsia="仿宋_GB2312" w:hAnsi="华文仿宋" w:cs="Arial"/>
                <w:bCs/>
                <w:sz w:val="24"/>
              </w:rPr>
            </w:pPr>
            <w:r w:rsidRPr="00397CA7">
              <w:rPr>
                <w:rFonts w:ascii="仿宋_GB2312" w:eastAsia="仿宋_GB2312" w:hAnsi="华文仿宋" w:cs="Arial" w:hint="eastAsia"/>
                <w:bCs/>
                <w:sz w:val="24"/>
              </w:rPr>
              <w:t>垃圾箱房、垃圾桶标识清晰（垃圾箱房、垃圾桶及垃圾分类标识清晰，方便识别）</w:t>
            </w:r>
          </w:p>
        </w:tc>
        <w:tc>
          <w:tcPr>
            <w:tcW w:w="1275"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83.89 </w:t>
            </w:r>
          </w:p>
        </w:tc>
      </w:tr>
      <w:tr w:rsidR="00397CA7" w:rsidRPr="00397CA7" w:rsidTr="0008248F">
        <w:trPr>
          <w:trHeight w:val="680"/>
        </w:trPr>
        <w:tc>
          <w:tcPr>
            <w:tcW w:w="866" w:type="dxa"/>
            <w:vMerge/>
            <w:vAlign w:val="center"/>
            <w:hideMark/>
          </w:tcPr>
          <w:p w:rsidR="0080716C" w:rsidRPr="00397CA7" w:rsidRDefault="0080716C" w:rsidP="00091B2C">
            <w:pPr>
              <w:jc w:val="center"/>
              <w:rPr>
                <w:rFonts w:ascii="仿宋_GB2312" w:eastAsia="仿宋_GB2312" w:hAnsi="华文仿宋" w:cs="Arial"/>
                <w:bCs/>
                <w:sz w:val="24"/>
              </w:rPr>
            </w:pPr>
          </w:p>
        </w:tc>
        <w:tc>
          <w:tcPr>
            <w:tcW w:w="1276"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英文标注</w:t>
            </w:r>
          </w:p>
        </w:tc>
        <w:tc>
          <w:tcPr>
            <w:tcW w:w="3969" w:type="dxa"/>
            <w:shd w:val="clear" w:color="auto" w:fill="auto"/>
            <w:vAlign w:val="center"/>
            <w:hideMark/>
          </w:tcPr>
          <w:p w:rsidR="0080716C" w:rsidRPr="00397CA7" w:rsidRDefault="0080716C">
            <w:pPr>
              <w:rPr>
                <w:rFonts w:ascii="仿宋_GB2312" w:eastAsia="仿宋_GB2312" w:hAnsi="华文仿宋" w:cs="Arial"/>
                <w:bCs/>
                <w:sz w:val="24"/>
              </w:rPr>
            </w:pPr>
            <w:r w:rsidRPr="00397CA7">
              <w:rPr>
                <w:rFonts w:ascii="仿宋_GB2312" w:eastAsia="仿宋_GB2312" w:hAnsi="华文仿宋" w:cs="Arial" w:hint="eastAsia"/>
                <w:bCs/>
                <w:sz w:val="24"/>
              </w:rPr>
              <w:t>具有英文标注</w:t>
            </w:r>
          </w:p>
        </w:tc>
        <w:tc>
          <w:tcPr>
            <w:tcW w:w="1275" w:type="dxa"/>
            <w:shd w:val="clear" w:color="auto" w:fill="auto"/>
            <w:vAlign w:val="center"/>
            <w:hideMark/>
          </w:tcPr>
          <w:p w:rsidR="0080716C" w:rsidRPr="00397CA7" w:rsidRDefault="0080716C">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80716C" w:rsidRPr="00397CA7" w:rsidRDefault="0080716C" w:rsidP="0008248F">
            <w:pPr>
              <w:jc w:val="center"/>
              <w:rPr>
                <w:rFonts w:ascii="仿宋_GB2312" w:eastAsia="仿宋_GB2312" w:hAnsi="华文仿宋" w:cs="Arial"/>
                <w:bCs/>
                <w:sz w:val="24"/>
              </w:rPr>
            </w:pPr>
            <w:r w:rsidRPr="00397CA7">
              <w:rPr>
                <w:rFonts w:ascii="仿宋_GB2312" w:eastAsia="仿宋_GB2312" w:hAnsi="华文仿宋" w:cs="Arial" w:hint="eastAsia"/>
                <w:bCs/>
                <w:sz w:val="24"/>
              </w:rPr>
              <w:t>82.4</w:t>
            </w:r>
            <w:r w:rsidR="0008248F" w:rsidRPr="00397CA7">
              <w:rPr>
                <w:rFonts w:ascii="仿宋_GB2312" w:eastAsia="仿宋_GB2312" w:hAnsi="华文仿宋" w:cs="Arial" w:hint="eastAsia"/>
                <w:bCs/>
                <w:sz w:val="24"/>
              </w:rPr>
              <w:t>8</w:t>
            </w:r>
            <w:r w:rsidRPr="00397CA7">
              <w:rPr>
                <w:rFonts w:ascii="仿宋_GB2312" w:eastAsia="仿宋_GB2312" w:hAnsi="华文仿宋" w:cs="Arial" w:hint="eastAsia"/>
                <w:bCs/>
                <w:sz w:val="24"/>
              </w:rPr>
              <w:t xml:space="preserve"> </w:t>
            </w:r>
          </w:p>
        </w:tc>
      </w:tr>
    </w:tbl>
    <w:p w:rsidR="00F344DE" w:rsidRPr="00397CA7" w:rsidRDefault="009B75D6"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在全市16区中，服务环境</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A03019" w:rsidRPr="00397CA7">
        <w:rPr>
          <w:rFonts w:ascii="仿宋_GB2312" w:eastAsia="仿宋_GB2312" w:hAnsi="宋体" w:cs="Arial" w:hint="eastAsia"/>
          <w:sz w:val="28"/>
          <w:szCs w:val="28"/>
        </w:rPr>
        <w:t>8</w:t>
      </w:r>
      <w:r w:rsidRPr="00397CA7">
        <w:rPr>
          <w:rFonts w:ascii="仿宋_GB2312" w:eastAsia="仿宋_GB2312" w:hAnsi="宋体" w:cs="Arial" w:hint="eastAsia"/>
          <w:sz w:val="28"/>
          <w:szCs w:val="28"/>
        </w:rPr>
        <w:t>个，占</w:t>
      </w:r>
      <w:r w:rsidR="00A03019" w:rsidRPr="00397CA7">
        <w:rPr>
          <w:rFonts w:ascii="仿宋_GB2312" w:eastAsia="仿宋_GB2312" w:hAnsi="宋体" w:cs="Arial" w:hint="eastAsia"/>
          <w:sz w:val="28"/>
          <w:szCs w:val="28"/>
        </w:rPr>
        <w:t>50.0</w:t>
      </w:r>
      <w:r w:rsidRPr="00397CA7">
        <w:rPr>
          <w:rFonts w:ascii="仿宋_GB2312" w:eastAsia="仿宋_GB2312" w:hAnsi="宋体" w:cs="Arial" w:hint="eastAsia"/>
          <w:sz w:val="28"/>
          <w:szCs w:val="28"/>
        </w:rPr>
        <w:t>%，其中，表现较为突出的是：</w:t>
      </w:r>
      <w:r w:rsidR="00A03019" w:rsidRPr="00397CA7">
        <w:rPr>
          <w:rFonts w:ascii="仿宋_GB2312" w:eastAsia="仿宋_GB2312" w:hAnsi="宋体" w:cs="Arial" w:hint="eastAsia"/>
          <w:sz w:val="28"/>
          <w:szCs w:val="28"/>
        </w:rPr>
        <w:t>松江区</w:t>
      </w:r>
      <w:r w:rsidRPr="00397CA7">
        <w:rPr>
          <w:rFonts w:ascii="仿宋_GB2312" w:eastAsia="仿宋_GB2312" w:hAnsi="宋体" w:cs="Arial" w:hint="eastAsia"/>
          <w:sz w:val="28"/>
          <w:szCs w:val="28"/>
        </w:rPr>
        <w:t>（8</w:t>
      </w:r>
      <w:r w:rsidR="00A03019" w:rsidRPr="00397CA7">
        <w:rPr>
          <w:rFonts w:ascii="仿宋_GB2312" w:eastAsia="仿宋_GB2312" w:hAnsi="宋体" w:cs="Arial" w:hint="eastAsia"/>
          <w:sz w:val="28"/>
          <w:szCs w:val="28"/>
        </w:rPr>
        <w:t>6.</w:t>
      </w:r>
      <w:r w:rsidR="00A923D4" w:rsidRPr="00397CA7">
        <w:rPr>
          <w:rFonts w:ascii="仿宋_GB2312" w:eastAsia="仿宋_GB2312" w:hAnsi="宋体" w:cs="Arial" w:hint="eastAsia"/>
          <w:sz w:val="28"/>
          <w:szCs w:val="28"/>
        </w:rPr>
        <w:t>24</w:t>
      </w:r>
      <w:r w:rsidRPr="00397CA7">
        <w:rPr>
          <w:rFonts w:ascii="仿宋_GB2312" w:eastAsia="仿宋_GB2312" w:hAnsi="宋体" w:cs="Arial" w:hint="eastAsia"/>
          <w:sz w:val="28"/>
          <w:szCs w:val="28"/>
        </w:rPr>
        <w:t>分）、</w:t>
      </w:r>
      <w:r w:rsidR="00A03019" w:rsidRPr="00397CA7">
        <w:rPr>
          <w:rFonts w:ascii="仿宋_GB2312" w:eastAsia="仿宋_GB2312" w:hAnsi="宋体" w:cs="Arial" w:hint="eastAsia"/>
          <w:sz w:val="28"/>
          <w:szCs w:val="28"/>
        </w:rPr>
        <w:t>黄浦区</w:t>
      </w:r>
      <w:r w:rsidRPr="00397CA7">
        <w:rPr>
          <w:rFonts w:ascii="仿宋_GB2312" w:eastAsia="仿宋_GB2312" w:hAnsi="宋体" w:cs="Arial" w:hint="eastAsia"/>
          <w:sz w:val="28"/>
          <w:szCs w:val="28"/>
        </w:rPr>
        <w:t>（</w:t>
      </w:r>
      <w:r w:rsidR="00A03019" w:rsidRPr="00397CA7">
        <w:rPr>
          <w:rFonts w:ascii="仿宋_GB2312" w:eastAsia="仿宋_GB2312" w:hAnsi="宋体" w:cs="Arial" w:hint="eastAsia"/>
          <w:sz w:val="28"/>
          <w:szCs w:val="28"/>
        </w:rPr>
        <w:t>86.04</w:t>
      </w:r>
      <w:r w:rsidRPr="00397CA7">
        <w:rPr>
          <w:rFonts w:ascii="仿宋_GB2312" w:eastAsia="仿宋_GB2312" w:hAnsi="宋体" w:cs="Arial" w:hint="eastAsia"/>
          <w:sz w:val="28"/>
          <w:szCs w:val="28"/>
        </w:rPr>
        <w:t>分）、</w:t>
      </w:r>
      <w:r w:rsidR="00A03019" w:rsidRPr="00397CA7">
        <w:rPr>
          <w:rFonts w:ascii="仿宋_GB2312" w:eastAsia="仿宋_GB2312" w:hAnsi="宋体" w:cs="Arial" w:hint="eastAsia"/>
          <w:sz w:val="28"/>
          <w:szCs w:val="28"/>
        </w:rPr>
        <w:t>徐汇区</w:t>
      </w:r>
      <w:r w:rsidRPr="00397CA7">
        <w:rPr>
          <w:rFonts w:ascii="仿宋_GB2312" w:eastAsia="仿宋_GB2312" w:hAnsi="宋体" w:cs="Arial" w:hint="eastAsia"/>
          <w:sz w:val="28"/>
          <w:szCs w:val="28"/>
        </w:rPr>
        <w:t>（</w:t>
      </w:r>
      <w:r w:rsidR="00C537A9" w:rsidRPr="00397CA7">
        <w:rPr>
          <w:rFonts w:ascii="仿宋_GB2312" w:eastAsia="仿宋_GB2312" w:hAnsi="宋体" w:cs="Arial" w:hint="eastAsia"/>
          <w:sz w:val="28"/>
          <w:szCs w:val="28"/>
        </w:rPr>
        <w:t>85.</w:t>
      </w:r>
      <w:r w:rsidR="00A03019" w:rsidRPr="00397CA7">
        <w:rPr>
          <w:rFonts w:ascii="仿宋_GB2312" w:eastAsia="仿宋_GB2312" w:hAnsi="宋体" w:cs="Arial" w:hint="eastAsia"/>
          <w:sz w:val="28"/>
          <w:szCs w:val="28"/>
        </w:rPr>
        <w:t>95</w:t>
      </w:r>
      <w:r w:rsidRPr="00397CA7">
        <w:rPr>
          <w:rFonts w:ascii="仿宋_GB2312" w:eastAsia="仿宋_GB2312" w:hAnsi="宋体" w:cs="Arial" w:hint="eastAsia"/>
          <w:sz w:val="28"/>
          <w:szCs w:val="28"/>
        </w:rPr>
        <w:t>分）、</w:t>
      </w:r>
      <w:r w:rsidR="00A03019" w:rsidRPr="00397CA7">
        <w:rPr>
          <w:rFonts w:ascii="仿宋_GB2312" w:eastAsia="仿宋_GB2312" w:hAnsi="宋体" w:cs="Arial" w:hint="eastAsia"/>
          <w:sz w:val="28"/>
          <w:szCs w:val="28"/>
        </w:rPr>
        <w:t>静安区</w:t>
      </w:r>
      <w:r w:rsidRPr="00397CA7">
        <w:rPr>
          <w:rFonts w:ascii="仿宋_GB2312" w:eastAsia="仿宋_GB2312" w:hAnsi="宋体" w:cs="Arial" w:hint="eastAsia"/>
          <w:sz w:val="28"/>
          <w:szCs w:val="28"/>
        </w:rPr>
        <w:t>（</w:t>
      </w:r>
      <w:r w:rsidR="00A03019" w:rsidRPr="00397CA7">
        <w:rPr>
          <w:rFonts w:ascii="仿宋_GB2312" w:eastAsia="仿宋_GB2312" w:hAnsi="宋体" w:cs="Arial" w:hint="eastAsia"/>
          <w:sz w:val="28"/>
          <w:szCs w:val="28"/>
        </w:rPr>
        <w:t>85.03</w:t>
      </w:r>
      <w:r w:rsidRPr="00397CA7">
        <w:rPr>
          <w:rFonts w:ascii="仿宋_GB2312" w:eastAsia="仿宋_GB2312" w:hAnsi="宋体" w:cs="Arial" w:hint="eastAsia"/>
          <w:sz w:val="28"/>
          <w:szCs w:val="28"/>
        </w:rPr>
        <w:t>分</w:t>
      </w:r>
      <w:r w:rsidR="00A923D4" w:rsidRPr="00397CA7">
        <w:rPr>
          <w:rFonts w:ascii="仿宋_GB2312" w:eastAsia="仿宋_GB2312" w:hAnsi="宋体" w:cs="Arial" w:hint="eastAsia"/>
          <w:sz w:val="28"/>
          <w:szCs w:val="28"/>
        </w:rPr>
        <w:t>）</w:t>
      </w:r>
      <w:r w:rsidR="00A03019" w:rsidRPr="00397CA7">
        <w:rPr>
          <w:rFonts w:ascii="仿宋_GB2312" w:eastAsia="仿宋_GB2312" w:hAnsi="宋体" w:cs="Arial" w:hint="eastAsia"/>
          <w:sz w:val="28"/>
          <w:szCs w:val="28"/>
        </w:rPr>
        <w:t>和闵行区</w:t>
      </w:r>
      <w:r w:rsidRPr="00397CA7">
        <w:rPr>
          <w:rFonts w:ascii="仿宋_GB2312" w:eastAsia="仿宋_GB2312" w:hAnsi="宋体" w:cs="Arial" w:hint="eastAsia"/>
          <w:sz w:val="28"/>
          <w:szCs w:val="28"/>
        </w:rPr>
        <w:t>（</w:t>
      </w:r>
      <w:r w:rsidR="00C537A9" w:rsidRPr="00397CA7">
        <w:rPr>
          <w:rFonts w:ascii="仿宋_GB2312" w:eastAsia="仿宋_GB2312" w:hAnsi="宋体" w:cs="Arial" w:hint="eastAsia"/>
          <w:sz w:val="28"/>
          <w:szCs w:val="28"/>
        </w:rPr>
        <w:t>85.</w:t>
      </w:r>
      <w:r w:rsidR="00A03019" w:rsidRPr="00397CA7">
        <w:rPr>
          <w:rFonts w:ascii="仿宋_GB2312" w:eastAsia="仿宋_GB2312" w:hAnsi="宋体" w:cs="Arial" w:hint="eastAsia"/>
          <w:sz w:val="28"/>
          <w:szCs w:val="28"/>
        </w:rPr>
        <w:t>01</w:t>
      </w:r>
      <w:r w:rsidRPr="00397CA7">
        <w:rPr>
          <w:rFonts w:ascii="仿宋_GB2312" w:eastAsia="仿宋_GB2312" w:hAnsi="宋体" w:cs="Arial" w:hint="eastAsia"/>
          <w:sz w:val="28"/>
          <w:szCs w:val="28"/>
        </w:rPr>
        <w:t>分），得分均高于85分。</w:t>
      </w:r>
    </w:p>
    <w:p w:rsidR="006C4441" w:rsidRPr="00397CA7" w:rsidRDefault="006C4441" w:rsidP="00FE7F3B">
      <w:pPr>
        <w:spacing w:before="240"/>
        <w:ind w:firstLineChars="200" w:firstLine="561"/>
        <w:outlineLvl w:val="1"/>
        <w:rPr>
          <w:rFonts w:ascii="华文仿宋" w:eastAsia="华文仿宋" w:hAnsi="华文仿宋" w:cs="Arial"/>
          <w:b/>
          <w:sz w:val="28"/>
          <w:szCs w:val="28"/>
        </w:rPr>
      </w:pPr>
      <w:bookmarkStart w:id="36" w:name="_Toc492390209"/>
      <w:bookmarkStart w:id="37" w:name="_Toc501552510"/>
      <w:r w:rsidRPr="00397CA7">
        <w:rPr>
          <w:rFonts w:ascii="华文仿宋" w:eastAsia="华文仿宋" w:hAnsi="华文仿宋" w:cs="Arial" w:hint="eastAsia"/>
          <w:b/>
          <w:sz w:val="28"/>
          <w:szCs w:val="28"/>
        </w:rPr>
        <w:lastRenderedPageBreak/>
        <w:t>3.信息告示指标分析</w:t>
      </w:r>
      <w:bookmarkEnd w:id="36"/>
      <w:bookmarkEnd w:id="37"/>
    </w:p>
    <w:p w:rsidR="006C4441" w:rsidRPr="00397CA7" w:rsidRDefault="000B714B" w:rsidP="002866F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信息告示</w:t>
      </w:r>
      <w:r w:rsidR="006C4441" w:rsidRPr="00397CA7">
        <w:rPr>
          <w:rFonts w:ascii="仿宋_GB2312" w:eastAsia="仿宋_GB2312" w:hAnsi="宋体" w:cs="Arial" w:hint="eastAsia"/>
          <w:sz w:val="28"/>
          <w:szCs w:val="28"/>
        </w:rPr>
        <w:t>方面，</w:t>
      </w:r>
      <w:r w:rsidR="004050C4" w:rsidRPr="00397CA7">
        <w:rPr>
          <w:rFonts w:ascii="仿宋_GB2312" w:eastAsia="仿宋_GB2312" w:hAnsi="宋体" w:cs="Arial" w:hint="eastAsia"/>
          <w:sz w:val="28"/>
          <w:szCs w:val="28"/>
        </w:rPr>
        <w:t>道路保洁和垃圾清运</w:t>
      </w:r>
      <w:r w:rsidR="006C4441" w:rsidRPr="00397CA7">
        <w:rPr>
          <w:rFonts w:ascii="仿宋_GB2312" w:eastAsia="仿宋_GB2312" w:hAnsi="宋体" w:cs="Arial" w:hint="eastAsia"/>
          <w:sz w:val="28"/>
          <w:szCs w:val="28"/>
        </w:rPr>
        <w:t>行业评价得分为</w:t>
      </w:r>
      <w:r w:rsidR="00D353AB" w:rsidRPr="00397CA7">
        <w:rPr>
          <w:rFonts w:ascii="仿宋_GB2312" w:eastAsia="仿宋_GB2312" w:hAnsi="宋体" w:cs="Arial" w:hint="eastAsia"/>
          <w:sz w:val="28"/>
          <w:szCs w:val="28"/>
        </w:rPr>
        <w:t>83.81</w:t>
      </w:r>
      <w:r w:rsidR="006C4441" w:rsidRPr="00397CA7">
        <w:rPr>
          <w:rFonts w:ascii="仿宋_GB2312" w:eastAsia="仿宋_GB2312" w:hAnsi="宋体" w:cs="Arial" w:hint="eastAsia"/>
          <w:sz w:val="28"/>
          <w:szCs w:val="28"/>
        </w:rPr>
        <w:t>分，低于行业总体水平。其中，</w:t>
      </w:r>
      <w:r w:rsidR="000C0110" w:rsidRPr="00397CA7">
        <w:rPr>
          <w:rFonts w:ascii="仿宋_GB2312" w:eastAsia="仿宋_GB2312" w:hAnsi="宋体" w:cs="Arial" w:hint="eastAsia"/>
          <w:sz w:val="28"/>
          <w:szCs w:val="28"/>
        </w:rPr>
        <w:t>渠道畅通(</w:t>
      </w:r>
      <w:r w:rsidR="00EE3E56" w:rsidRPr="00397CA7">
        <w:rPr>
          <w:rFonts w:ascii="仿宋_GB2312" w:eastAsia="仿宋_GB2312" w:hAnsi="宋体" w:cs="Arial" w:hint="eastAsia"/>
          <w:sz w:val="28"/>
          <w:szCs w:val="28"/>
        </w:rPr>
        <w:t>投诉渠道畅通</w:t>
      </w:r>
      <w:r w:rsidR="000C0110" w:rsidRPr="00397CA7">
        <w:rPr>
          <w:rFonts w:ascii="仿宋_GB2312" w:eastAsia="仿宋_GB2312" w:hAnsi="宋体" w:cs="Arial" w:hint="eastAsia"/>
          <w:sz w:val="28"/>
          <w:szCs w:val="28"/>
        </w:rPr>
        <w:t>)</w:t>
      </w:r>
      <w:r w:rsidR="006C4441" w:rsidRPr="00397CA7">
        <w:rPr>
          <w:rFonts w:ascii="仿宋_GB2312" w:eastAsia="仿宋_GB2312" w:hAnsi="宋体" w:cs="Arial" w:hint="eastAsia"/>
          <w:sz w:val="28"/>
          <w:szCs w:val="28"/>
        </w:rPr>
        <w:t>得分最高，为</w:t>
      </w:r>
      <w:r w:rsidR="00EE3E56" w:rsidRPr="00397CA7">
        <w:rPr>
          <w:rFonts w:ascii="仿宋_GB2312" w:eastAsia="仿宋_GB2312" w:hAnsi="宋体" w:cs="Arial" w:hint="eastAsia"/>
          <w:sz w:val="28"/>
          <w:szCs w:val="28"/>
        </w:rPr>
        <w:t>8</w:t>
      </w:r>
      <w:r w:rsidR="00D353AB" w:rsidRPr="00397CA7">
        <w:rPr>
          <w:rFonts w:ascii="仿宋_GB2312" w:eastAsia="仿宋_GB2312" w:hAnsi="宋体" w:cs="Arial" w:hint="eastAsia"/>
          <w:sz w:val="28"/>
          <w:szCs w:val="28"/>
        </w:rPr>
        <w:t>4.57</w:t>
      </w:r>
      <w:r w:rsidR="006C4441" w:rsidRPr="00397CA7">
        <w:rPr>
          <w:rFonts w:ascii="仿宋_GB2312" w:eastAsia="仿宋_GB2312" w:hAnsi="宋体" w:cs="Arial" w:hint="eastAsia"/>
          <w:sz w:val="28"/>
          <w:szCs w:val="28"/>
        </w:rPr>
        <w:t>分；</w:t>
      </w:r>
      <w:r w:rsidR="00C22859" w:rsidRPr="00397CA7">
        <w:rPr>
          <w:rFonts w:ascii="仿宋_GB2312" w:eastAsia="仿宋_GB2312" w:hAnsi="宋体" w:cs="Arial" w:hint="eastAsia"/>
          <w:sz w:val="28"/>
          <w:szCs w:val="28"/>
        </w:rPr>
        <w:t>而</w:t>
      </w:r>
      <w:r w:rsidR="00D353AB" w:rsidRPr="00397CA7">
        <w:rPr>
          <w:rFonts w:ascii="仿宋_GB2312" w:eastAsia="仿宋_GB2312" w:hAnsi="宋体" w:cs="Arial" w:hint="eastAsia"/>
          <w:sz w:val="28"/>
          <w:szCs w:val="28"/>
        </w:rPr>
        <w:t>收费查询</w:t>
      </w:r>
      <w:r w:rsidR="00DF491F" w:rsidRPr="00397CA7">
        <w:rPr>
          <w:rFonts w:ascii="仿宋_GB2312" w:eastAsia="仿宋_GB2312" w:hAnsi="宋体" w:cs="Arial" w:hint="eastAsia"/>
          <w:sz w:val="28"/>
          <w:szCs w:val="28"/>
        </w:rPr>
        <w:t>（</w:t>
      </w:r>
      <w:r w:rsidR="00D353AB" w:rsidRPr="00397CA7">
        <w:rPr>
          <w:rFonts w:ascii="仿宋_GB2312" w:eastAsia="仿宋_GB2312" w:hAnsi="宋体" w:cs="Arial" w:hint="eastAsia"/>
          <w:sz w:val="28"/>
          <w:szCs w:val="28"/>
        </w:rPr>
        <w:t>垃圾清运收费标准公开可查询。（电话或网站等渠道）</w:t>
      </w:r>
      <w:r w:rsidR="00DF491F" w:rsidRPr="00397CA7">
        <w:rPr>
          <w:rFonts w:ascii="仿宋_GB2312" w:eastAsia="仿宋_GB2312" w:hAnsi="宋体" w:cs="Arial" w:hint="eastAsia"/>
          <w:sz w:val="28"/>
          <w:szCs w:val="28"/>
        </w:rPr>
        <w:t>）</w:t>
      </w:r>
      <w:r w:rsidR="00C22859" w:rsidRPr="00397CA7">
        <w:rPr>
          <w:rFonts w:ascii="仿宋_GB2312" w:eastAsia="仿宋_GB2312" w:hAnsi="宋体" w:cs="Arial" w:hint="eastAsia"/>
          <w:sz w:val="28"/>
          <w:szCs w:val="28"/>
        </w:rPr>
        <w:t>得分相对较低，为8</w:t>
      </w:r>
      <w:r w:rsidR="00DF491F" w:rsidRPr="00397CA7">
        <w:rPr>
          <w:rFonts w:ascii="仿宋_GB2312" w:eastAsia="仿宋_GB2312" w:hAnsi="宋体" w:cs="Arial" w:hint="eastAsia"/>
          <w:sz w:val="28"/>
          <w:szCs w:val="28"/>
        </w:rPr>
        <w:t>2.</w:t>
      </w:r>
      <w:r w:rsidR="00D353AB" w:rsidRPr="00397CA7">
        <w:rPr>
          <w:rFonts w:ascii="仿宋_GB2312" w:eastAsia="仿宋_GB2312" w:hAnsi="宋体" w:cs="Arial" w:hint="eastAsia"/>
          <w:sz w:val="28"/>
          <w:szCs w:val="28"/>
        </w:rPr>
        <w:t>80</w:t>
      </w:r>
      <w:r w:rsidR="00C22859" w:rsidRPr="00397CA7">
        <w:rPr>
          <w:rFonts w:ascii="仿宋_GB2312" w:eastAsia="仿宋_GB2312" w:hAnsi="宋体" w:cs="Arial" w:hint="eastAsia"/>
          <w:sz w:val="28"/>
          <w:szCs w:val="28"/>
        </w:rPr>
        <w:t>分。</w:t>
      </w:r>
      <w:r w:rsidR="00DF491F" w:rsidRPr="00397CA7">
        <w:rPr>
          <w:rFonts w:ascii="仿宋_GB2312" w:eastAsia="仿宋_GB2312" w:hAnsi="宋体" w:cs="Arial" w:hint="eastAsia"/>
          <w:sz w:val="28"/>
          <w:szCs w:val="28"/>
        </w:rPr>
        <w:t>被访者表示小区的清运作业</w:t>
      </w:r>
      <w:r w:rsidR="00592C24" w:rsidRPr="00397CA7">
        <w:rPr>
          <w:rFonts w:ascii="仿宋_GB2312" w:eastAsia="仿宋_GB2312" w:hAnsi="宋体" w:cs="Arial" w:hint="eastAsia"/>
          <w:sz w:val="28"/>
          <w:szCs w:val="28"/>
        </w:rPr>
        <w:t>时间和</w:t>
      </w:r>
      <w:r w:rsidR="00D353AB" w:rsidRPr="00397CA7">
        <w:rPr>
          <w:rFonts w:ascii="仿宋_GB2312" w:eastAsia="仿宋_GB2312" w:hAnsi="宋体" w:cs="Arial" w:hint="eastAsia"/>
          <w:sz w:val="28"/>
          <w:szCs w:val="28"/>
        </w:rPr>
        <w:t>收费标准</w:t>
      </w:r>
      <w:r w:rsidR="00480A0F" w:rsidRPr="00397CA7">
        <w:rPr>
          <w:rFonts w:ascii="仿宋_GB2312" w:eastAsia="仿宋_GB2312" w:hAnsi="宋体" w:cs="Arial" w:hint="eastAsia"/>
          <w:sz w:val="28"/>
          <w:szCs w:val="28"/>
        </w:rPr>
        <w:t>未</w:t>
      </w:r>
      <w:r w:rsidR="00DF491F" w:rsidRPr="00397CA7">
        <w:rPr>
          <w:rFonts w:ascii="仿宋_GB2312" w:eastAsia="仿宋_GB2312" w:hAnsi="宋体" w:cs="Arial" w:hint="eastAsia"/>
          <w:sz w:val="28"/>
          <w:szCs w:val="28"/>
        </w:rPr>
        <w:t>公布，</w:t>
      </w:r>
      <w:r w:rsidR="00D353AB" w:rsidRPr="00397CA7">
        <w:rPr>
          <w:rFonts w:ascii="仿宋_GB2312" w:eastAsia="仿宋_GB2312" w:hAnsi="宋体" w:cs="Arial" w:hint="eastAsia"/>
          <w:sz w:val="28"/>
          <w:szCs w:val="28"/>
        </w:rPr>
        <w:t>电话或网站也不明确</w:t>
      </w:r>
      <w:r w:rsidR="002C64BC" w:rsidRPr="00397CA7">
        <w:rPr>
          <w:rFonts w:ascii="仿宋_GB2312" w:eastAsia="仿宋_GB2312" w:hAnsi="宋体" w:cs="Arial" w:hint="eastAsia"/>
          <w:sz w:val="28"/>
          <w:szCs w:val="28"/>
        </w:rPr>
        <w:t>，</w:t>
      </w:r>
      <w:r w:rsidR="00D353AB" w:rsidRPr="00397CA7">
        <w:rPr>
          <w:rFonts w:ascii="仿宋_GB2312" w:eastAsia="仿宋_GB2312" w:hAnsi="宋体" w:cs="Arial" w:hint="eastAsia"/>
          <w:sz w:val="28"/>
          <w:szCs w:val="28"/>
        </w:rPr>
        <w:t>小区业主无从查询</w:t>
      </w:r>
      <w:r w:rsidR="006C4441" w:rsidRPr="00397CA7">
        <w:rPr>
          <w:rFonts w:ascii="仿宋_GB2312" w:eastAsia="仿宋_GB2312" w:hAnsi="宋体" w:cs="Arial" w:hint="eastAsia"/>
          <w:sz w:val="28"/>
          <w:szCs w:val="28"/>
        </w:rPr>
        <w:t>。</w:t>
      </w:r>
      <w:r w:rsidR="00592C24" w:rsidRPr="00397CA7">
        <w:rPr>
          <w:rFonts w:ascii="仿宋_GB2312" w:eastAsia="仿宋_GB2312" w:hAnsi="宋体" w:cs="Arial" w:hint="eastAsia"/>
          <w:sz w:val="28"/>
          <w:szCs w:val="28"/>
        </w:rPr>
        <w:t>在实地监测中发现较多的问题是较多小区没有在明显位置公开可查询垃圾清运收费标准的渠道；部分道路的垃圾桶和部分小区的垃圾箱房上没有公布监督电话等。</w:t>
      </w:r>
    </w:p>
    <w:p w:rsidR="00A8287B" w:rsidRPr="00397CA7" w:rsidRDefault="00A8287B" w:rsidP="00592C24">
      <w:pPr>
        <w:spacing w:beforeLines="100" w:before="312"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F22B64" w:rsidRPr="00397CA7">
        <w:rPr>
          <w:rFonts w:ascii="仿宋_GB2312" w:eastAsia="仿宋_GB2312" w:hint="eastAsia"/>
          <w:b/>
          <w:sz w:val="22"/>
        </w:rPr>
        <w:t>信息告示</w:t>
      </w:r>
      <w:r w:rsidRPr="00397CA7">
        <w:rPr>
          <w:rFonts w:ascii="仿宋_GB2312" w:eastAsia="仿宋_GB2312" w:hint="eastAsia"/>
          <w:b/>
          <w:sz w:val="22"/>
        </w:rPr>
        <w:t>指标得分情况</w:t>
      </w:r>
    </w:p>
    <w:p w:rsidR="006C4441" w:rsidRPr="00397CA7" w:rsidRDefault="006C4441" w:rsidP="0013073A">
      <w:pPr>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w:t>
      </w:r>
      <w:r w:rsidR="00021D77" w:rsidRPr="00397CA7">
        <w:rPr>
          <w:rFonts w:asciiTheme="minorEastAsia" w:eastAsiaTheme="minorEastAsia" w:hAnsiTheme="minorEastAsia" w:hint="eastAsia"/>
          <w:sz w:val="22"/>
        </w:rPr>
        <w:t>2017年</w:t>
      </w:r>
      <w:r w:rsidRPr="00397CA7">
        <w:rPr>
          <w:rFonts w:asciiTheme="minorEastAsia" w:eastAsiaTheme="minorEastAsia" w:hAnsiTheme="minorEastAsia" w:hint="eastAsia"/>
          <w:sz w:val="22"/>
        </w:rPr>
        <w:t>）</w:t>
      </w:r>
    </w:p>
    <w:p w:rsidR="006C4441" w:rsidRPr="00397CA7" w:rsidRDefault="006C4441" w:rsidP="0013073A">
      <w:pPr>
        <w:jc w:val="left"/>
        <w:rPr>
          <w:rFonts w:ascii="仿宋_GB2312" w:eastAsia="仿宋_GB2312"/>
          <w:szCs w:val="21"/>
        </w:rPr>
      </w:pPr>
      <w:r w:rsidRPr="00397CA7">
        <w:rPr>
          <w:rFonts w:ascii="仿宋_GB2312" w:eastAsia="仿宋_GB2312" w:hint="eastAsia"/>
          <w:szCs w:val="21"/>
        </w:rPr>
        <w:t>表</w:t>
      </w:r>
      <w:r w:rsidR="00E279D4" w:rsidRPr="00397CA7">
        <w:rPr>
          <w:rFonts w:ascii="仿宋_GB2312" w:eastAsia="仿宋_GB2312" w:hint="eastAsia"/>
          <w:szCs w:val="21"/>
        </w:rPr>
        <w:t xml:space="preserve">9                                                                     </w:t>
      </w:r>
      <w:r w:rsidRPr="00397CA7">
        <w:rPr>
          <w:rFonts w:ascii="仿宋_GB2312" w:eastAsia="仿宋_GB2312" w:hint="eastAsia"/>
          <w:szCs w:val="21"/>
        </w:rPr>
        <w:t>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FC3D2D">
        <w:trPr>
          <w:trHeight w:val="480"/>
        </w:trPr>
        <w:tc>
          <w:tcPr>
            <w:tcW w:w="866" w:type="dxa"/>
            <w:shd w:val="clear" w:color="auto" w:fill="auto"/>
            <w:vAlign w:val="center"/>
            <w:hideMark/>
          </w:tcPr>
          <w:p w:rsidR="006C4441" w:rsidRPr="00397CA7" w:rsidRDefault="006C4441"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6C4441" w:rsidRPr="00397CA7" w:rsidRDefault="006C4441"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6C4441" w:rsidRPr="00397CA7" w:rsidRDefault="006C4441"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6C4441" w:rsidRPr="00397CA7" w:rsidRDefault="006C4441"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6C4441" w:rsidRPr="00397CA7" w:rsidRDefault="006C4441"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13073A">
        <w:trPr>
          <w:trHeight w:val="709"/>
        </w:trPr>
        <w:tc>
          <w:tcPr>
            <w:tcW w:w="866" w:type="dxa"/>
            <w:vMerge w:val="restart"/>
            <w:shd w:val="clear" w:color="auto" w:fill="auto"/>
            <w:vAlign w:val="center"/>
            <w:hideMark/>
          </w:tcPr>
          <w:p w:rsidR="00D353AB" w:rsidRPr="00397CA7" w:rsidRDefault="00D353AB" w:rsidP="0015222E">
            <w:pPr>
              <w:jc w:val="center"/>
              <w:rPr>
                <w:rFonts w:ascii="仿宋_GB2312" w:eastAsia="仿宋_GB2312" w:hAnsi="华文仿宋" w:cs="Arial"/>
                <w:bCs/>
                <w:sz w:val="24"/>
              </w:rPr>
            </w:pPr>
            <w:r w:rsidRPr="00397CA7">
              <w:rPr>
                <w:rFonts w:ascii="仿宋_GB2312" w:eastAsia="仿宋_GB2312" w:hAnsi="华文仿宋" w:cs="Arial" w:hint="eastAsia"/>
                <w:bCs/>
                <w:sz w:val="24"/>
              </w:rPr>
              <w:t>公示明了</w:t>
            </w:r>
          </w:p>
        </w:tc>
        <w:tc>
          <w:tcPr>
            <w:tcW w:w="1276" w:type="dxa"/>
            <w:shd w:val="clear" w:color="auto" w:fill="auto"/>
            <w:vAlign w:val="center"/>
            <w:hideMark/>
          </w:tcPr>
          <w:p w:rsidR="00D353AB" w:rsidRPr="00397CA7" w:rsidRDefault="00D353AB" w:rsidP="000C0110">
            <w:pPr>
              <w:jc w:val="center"/>
              <w:rPr>
                <w:rFonts w:ascii="仿宋_GB2312" w:eastAsia="仿宋_GB2312" w:hAnsi="华文仿宋" w:cs="Arial"/>
                <w:bCs/>
                <w:sz w:val="24"/>
              </w:rPr>
            </w:pPr>
            <w:r w:rsidRPr="00397CA7">
              <w:rPr>
                <w:rFonts w:ascii="仿宋_GB2312" w:eastAsia="仿宋_GB2312" w:hAnsi="华文仿宋" w:cs="Arial" w:hint="eastAsia"/>
                <w:bCs/>
                <w:sz w:val="24"/>
              </w:rPr>
              <w:t>时间公示</w:t>
            </w:r>
          </w:p>
        </w:tc>
        <w:tc>
          <w:tcPr>
            <w:tcW w:w="3969" w:type="dxa"/>
            <w:shd w:val="clear" w:color="auto" w:fill="auto"/>
            <w:vAlign w:val="center"/>
            <w:hideMark/>
          </w:tcPr>
          <w:p w:rsidR="00D353AB" w:rsidRPr="00397CA7" w:rsidRDefault="00D353AB" w:rsidP="008B61F1">
            <w:pPr>
              <w:jc w:val="left"/>
              <w:rPr>
                <w:rFonts w:ascii="仿宋_GB2312" w:eastAsia="仿宋_GB2312" w:hAnsi="华文仿宋" w:cs="Arial"/>
                <w:bCs/>
                <w:sz w:val="24"/>
              </w:rPr>
            </w:pPr>
            <w:r w:rsidRPr="00397CA7">
              <w:rPr>
                <w:rFonts w:ascii="仿宋_GB2312" w:eastAsia="仿宋_GB2312" w:hAnsi="华文仿宋" w:cs="Arial" w:hint="eastAsia"/>
                <w:bCs/>
                <w:sz w:val="24"/>
              </w:rPr>
              <w:t>小区垃圾清运时间（或周期）公示明了；</w:t>
            </w:r>
          </w:p>
        </w:tc>
        <w:tc>
          <w:tcPr>
            <w:tcW w:w="1275" w:type="dxa"/>
            <w:shd w:val="clear" w:color="auto" w:fill="auto"/>
            <w:vAlign w:val="center"/>
            <w:hideMark/>
          </w:tcPr>
          <w:p w:rsidR="00D353AB" w:rsidRPr="00397CA7" w:rsidRDefault="00D353AB" w:rsidP="00613005">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D353AB" w:rsidRPr="00397CA7" w:rsidRDefault="00D353AB">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84.29 </w:t>
            </w:r>
          </w:p>
        </w:tc>
      </w:tr>
      <w:tr w:rsidR="00397CA7" w:rsidRPr="00397CA7" w:rsidTr="0013073A">
        <w:trPr>
          <w:trHeight w:val="709"/>
        </w:trPr>
        <w:tc>
          <w:tcPr>
            <w:tcW w:w="866" w:type="dxa"/>
            <w:vMerge/>
            <w:vAlign w:val="center"/>
            <w:hideMark/>
          </w:tcPr>
          <w:p w:rsidR="00D353AB" w:rsidRPr="00397CA7" w:rsidRDefault="00D353AB" w:rsidP="0015222E">
            <w:pPr>
              <w:jc w:val="center"/>
              <w:rPr>
                <w:rFonts w:ascii="仿宋_GB2312" w:eastAsia="仿宋_GB2312" w:hAnsi="华文仿宋" w:cs="Arial"/>
                <w:bCs/>
                <w:sz w:val="24"/>
              </w:rPr>
            </w:pPr>
          </w:p>
        </w:tc>
        <w:tc>
          <w:tcPr>
            <w:tcW w:w="1276" w:type="dxa"/>
            <w:shd w:val="clear" w:color="auto" w:fill="auto"/>
            <w:vAlign w:val="center"/>
            <w:hideMark/>
          </w:tcPr>
          <w:p w:rsidR="00D353AB" w:rsidRPr="00397CA7" w:rsidRDefault="00D353AB" w:rsidP="008B61F1">
            <w:pPr>
              <w:jc w:val="center"/>
              <w:rPr>
                <w:rFonts w:ascii="仿宋_GB2312" w:eastAsia="仿宋_GB2312" w:hAnsi="华文仿宋" w:cs="Arial"/>
                <w:bCs/>
                <w:sz w:val="24"/>
              </w:rPr>
            </w:pPr>
            <w:r w:rsidRPr="00397CA7">
              <w:rPr>
                <w:rFonts w:ascii="仿宋_GB2312" w:eastAsia="仿宋_GB2312" w:hAnsi="华文仿宋" w:cs="Arial" w:hint="eastAsia"/>
                <w:bCs/>
                <w:sz w:val="24"/>
              </w:rPr>
              <w:t>收费查询</w:t>
            </w:r>
          </w:p>
        </w:tc>
        <w:tc>
          <w:tcPr>
            <w:tcW w:w="3969" w:type="dxa"/>
            <w:shd w:val="clear" w:color="auto" w:fill="auto"/>
            <w:vAlign w:val="center"/>
            <w:hideMark/>
          </w:tcPr>
          <w:p w:rsidR="00D353AB" w:rsidRPr="00397CA7" w:rsidRDefault="00D353AB" w:rsidP="008B61F1">
            <w:pPr>
              <w:jc w:val="left"/>
              <w:rPr>
                <w:rFonts w:ascii="仿宋_GB2312" w:eastAsia="仿宋_GB2312" w:hAnsi="华文仿宋" w:cs="Arial"/>
                <w:bCs/>
                <w:sz w:val="24"/>
              </w:rPr>
            </w:pPr>
            <w:r w:rsidRPr="00397CA7">
              <w:rPr>
                <w:rFonts w:ascii="仿宋_GB2312" w:eastAsia="仿宋_GB2312" w:hAnsi="华文仿宋" w:cs="Arial" w:hint="eastAsia"/>
                <w:bCs/>
                <w:sz w:val="24"/>
              </w:rPr>
              <w:t>垃圾清运收费标准公开可查询。（电话或网站等渠道）</w:t>
            </w:r>
          </w:p>
        </w:tc>
        <w:tc>
          <w:tcPr>
            <w:tcW w:w="1275" w:type="dxa"/>
            <w:shd w:val="clear" w:color="auto" w:fill="auto"/>
            <w:vAlign w:val="center"/>
            <w:hideMark/>
          </w:tcPr>
          <w:p w:rsidR="00D353AB" w:rsidRPr="00397CA7" w:rsidRDefault="00D353AB"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D353AB" w:rsidRPr="00397CA7" w:rsidRDefault="00D353AB">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82.80 </w:t>
            </w:r>
          </w:p>
        </w:tc>
      </w:tr>
      <w:tr w:rsidR="00397CA7" w:rsidRPr="00397CA7" w:rsidTr="0013073A">
        <w:trPr>
          <w:trHeight w:val="709"/>
        </w:trPr>
        <w:tc>
          <w:tcPr>
            <w:tcW w:w="866" w:type="dxa"/>
            <w:vMerge w:val="restart"/>
            <w:shd w:val="clear" w:color="auto" w:fill="auto"/>
            <w:vAlign w:val="center"/>
            <w:hideMark/>
          </w:tcPr>
          <w:p w:rsidR="00D353AB" w:rsidRPr="00397CA7" w:rsidRDefault="00D353AB" w:rsidP="0015222E">
            <w:pPr>
              <w:jc w:val="center"/>
              <w:rPr>
                <w:rFonts w:ascii="仿宋_GB2312" w:eastAsia="仿宋_GB2312" w:hAnsi="华文仿宋" w:cs="Arial"/>
                <w:bCs/>
                <w:sz w:val="24"/>
              </w:rPr>
            </w:pPr>
            <w:r w:rsidRPr="00397CA7">
              <w:rPr>
                <w:rFonts w:ascii="仿宋_GB2312" w:eastAsia="仿宋_GB2312" w:hAnsi="华文仿宋" w:cs="Arial" w:hint="eastAsia"/>
                <w:bCs/>
                <w:sz w:val="24"/>
              </w:rPr>
              <w:t>投诉便捷</w:t>
            </w:r>
          </w:p>
        </w:tc>
        <w:tc>
          <w:tcPr>
            <w:tcW w:w="1276" w:type="dxa"/>
            <w:shd w:val="clear" w:color="auto" w:fill="auto"/>
            <w:vAlign w:val="center"/>
            <w:hideMark/>
          </w:tcPr>
          <w:p w:rsidR="00D353AB" w:rsidRPr="00397CA7" w:rsidRDefault="00D353AB" w:rsidP="008B61F1">
            <w:pPr>
              <w:jc w:val="center"/>
              <w:rPr>
                <w:rFonts w:ascii="仿宋_GB2312" w:eastAsia="仿宋_GB2312" w:hAnsi="华文仿宋" w:cs="Arial"/>
                <w:bCs/>
                <w:sz w:val="24"/>
              </w:rPr>
            </w:pPr>
            <w:r w:rsidRPr="00397CA7">
              <w:rPr>
                <w:rFonts w:ascii="仿宋_GB2312" w:eastAsia="仿宋_GB2312" w:hAnsi="华文仿宋" w:cs="Arial" w:hint="eastAsia"/>
                <w:bCs/>
                <w:sz w:val="24"/>
              </w:rPr>
              <w:t>监督电话</w:t>
            </w:r>
          </w:p>
        </w:tc>
        <w:tc>
          <w:tcPr>
            <w:tcW w:w="3969" w:type="dxa"/>
            <w:shd w:val="clear" w:color="auto" w:fill="auto"/>
            <w:vAlign w:val="center"/>
            <w:hideMark/>
          </w:tcPr>
          <w:p w:rsidR="00D353AB" w:rsidRPr="00397CA7" w:rsidRDefault="00D353AB" w:rsidP="008B61F1">
            <w:pPr>
              <w:jc w:val="left"/>
              <w:rPr>
                <w:rFonts w:ascii="仿宋_GB2312" w:eastAsia="仿宋_GB2312" w:hAnsi="华文仿宋" w:cs="Arial"/>
                <w:bCs/>
                <w:sz w:val="24"/>
              </w:rPr>
            </w:pPr>
            <w:r w:rsidRPr="00397CA7">
              <w:rPr>
                <w:rFonts w:ascii="仿宋_GB2312" w:eastAsia="仿宋_GB2312" w:hAnsi="华文仿宋" w:cs="Arial" w:hint="eastAsia"/>
                <w:bCs/>
                <w:sz w:val="24"/>
              </w:rPr>
              <w:t>通过各种渠道公示监督电话</w:t>
            </w:r>
          </w:p>
        </w:tc>
        <w:tc>
          <w:tcPr>
            <w:tcW w:w="1275" w:type="dxa"/>
            <w:shd w:val="clear" w:color="auto" w:fill="auto"/>
            <w:vAlign w:val="center"/>
            <w:hideMark/>
          </w:tcPr>
          <w:p w:rsidR="00D353AB" w:rsidRPr="00397CA7" w:rsidRDefault="00D353AB"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D353AB" w:rsidRPr="00397CA7" w:rsidRDefault="00D353AB">
            <w:pPr>
              <w:jc w:val="center"/>
              <w:rPr>
                <w:rFonts w:ascii="仿宋_GB2312" w:eastAsia="仿宋_GB2312" w:hAnsi="华文仿宋" w:cs="Arial"/>
                <w:bCs/>
                <w:sz w:val="24"/>
              </w:rPr>
            </w:pPr>
            <w:r w:rsidRPr="00397CA7">
              <w:rPr>
                <w:rFonts w:ascii="仿宋_GB2312" w:eastAsia="仿宋_GB2312" w:hAnsi="华文仿宋" w:cs="Arial" w:hint="eastAsia"/>
                <w:bCs/>
                <w:sz w:val="24"/>
              </w:rPr>
              <w:t>83.5</w:t>
            </w:r>
            <w:r w:rsidR="00A923D4" w:rsidRPr="00397CA7">
              <w:rPr>
                <w:rFonts w:ascii="仿宋_GB2312" w:eastAsia="仿宋_GB2312" w:hAnsi="华文仿宋" w:cs="Arial" w:hint="eastAsia"/>
                <w:bCs/>
                <w:sz w:val="24"/>
              </w:rPr>
              <w:t>6</w:t>
            </w:r>
            <w:r w:rsidRPr="00397CA7">
              <w:rPr>
                <w:rFonts w:ascii="仿宋_GB2312" w:eastAsia="仿宋_GB2312" w:hAnsi="华文仿宋" w:cs="Arial" w:hint="eastAsia"/>
                <w:bCs/>
                <w:sz w:val="24"/>
              </w:rPr>
              <w:t xml:space="preserve"> </w:t>
            </w:r>
          </w:p>
        </w:tc>
      </w:tr>
      <w:tr w:rsidR="00397CA7" w:rsidRPr="00397CA7" w:rsidTr="0013073A">
        <w:trPr>
          <w:trHeight w:val="709"/>
        </w:trPr>
        <w:tc>
          <w:tcPr>
            <w:tcW w:w="866" w:type="dxa"/>
            <w:vMerge/>
            <w:vAlign w:val="center"/>
            <w:hideMark/>
          </w:tcPr>
          <w:p w:rsidR="00D353AB" w:rsidRPr="00397CA7" w:rsidRDefault="00D353AB" w:rsidP="0015222E">
            <w:pPr>
              <w:jc w:val="center"/>
              <w:rPr>
                <w:rFonts w:ascii="仿宋_GB2312" w:eastAsia="仿宋_GB2312" w:hAnsi="华文仿宋" w:cs="Arial"/>
                <w:bCs/>
                <w:sz w:val="24"/>
              </w:rPr>
            </w:pPr>
          </w:p>
        </w:tc>
        <w:tc>
          <w:tcPr>
            <w:tcW w:w="1276" w:type="dxa"/>
            <w:shd w:val="clear" w:color="auto" w:fill="auto"/>
            <w:vAlign w:val="center"/>
            <w:hideMark/>
          </w:tcPr>
          <w:p w:rsidR="00D353AB" w:rsidRPr="00397CA7" w:rsidRDefault="00D353AB" w:rsidP="008B61F1">
            <w:pPr>
              <w:jc w:val="center"/>
              <w:rPr>
                <w:rFonts w:ascii="仿宋_GB2312" w:eastAsia="仿宋_GB2312" w:hAnsi="华文仿宋" w:cs="Arial"/>
                <w:bCs/>
                <w:sz w:val="24"/>
              </w:rPr>
            </w:pPr>
            <w:r w:rsidRPr="00397CA7">
              <w:rPr>
                <w:rFonts w:ascii="仿宋_GB2312" w:eastAsia="仿宋_GB2312" w:hAnsi="华文仿宋" w:cs="Arial" w:hint="eastAsia"/>
                <w:bCs/>
                <w:sz w:val="24"/>
              </w:rPr>
              <w:t>渠道畅通</w:t>
            </w:r>
          </w:p>
        </w:tc>
        <w:tc>
          <w:tcPr>
            <w:tcW w:w="3969" w:type="dxa"/>
            <w:shd w:val="clear" w:color="auto" w:fill="auto"/>
            <w:vAlign w:val="center"/>
            <w:hideMark/>
          </w:tcPr>
          <w:p w:rsidR="00D353AB" w:rsidRPr="00397CA7" w:rsidRDefault="00D353AB" w:rsidP="008B61F1">
            <w:pPr>
              <w:jc w:val="left"/>
              <w:rPr>
                <w:rFonts w:ascii="仿宋_GB2312" w:eastAsia="仿宋_GB2312" w:hAnsi="华文仿宋" w:cs="Arial"/>
                <w:bCs/>
                <w:sz w:val="24"/>
              </w:rPr>
            </w:pPr>
            <w:r w:rsidRPr="00397CA7">
              <w:rPr>
                <w:rFonts w:ascii="仿宋_GB2312" w:eastAsia="仿宋_GB2312" w:hAnsi="华文仿宋" w:cs="Arial" w:hint="eastAsia"/>
                <w:bCs/>
                <w:sz w:val="24"/>
              </w:rPr>
              <w:t>投诉渠道畅通</w:t>
            </w:r>
          </w:p>
        </w:tc>
        <w:tc>
          <w:tcPr>
            <w:tcW w:w="1275" w:type="dxa"/>
            <w:shd w:val="clear" w:color="auto" w:fill="auto"/>
            <w:vAlign w:val="center"/>
            <w:hideMark/>
          </w:tcPr>
          <w:p w:rsidR="00D353AB" w:rsidRPr="00397CA7" w:rsidRDefault="00D353AB"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D353AB" w:rsidRPr="00397CA7" w:rsidRDefault="00D353AB">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84.57 </w:t>
            </w:r>
          </w:p>
        </w:tc>
      </w:tr>
    </w:tbl>
    <w:p w:rsidR="00011B82" w:rsidRPr="00397CA7" w:rsidRDefault="00011B82"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w:t>
      </w:r>
      <w:r w:rsidR="007E5F07" w:rsidRPr="00397CA7">
        <w:rPr>
          <w:rFonts w:ascii="仿宋_GB2312" w:eastAsia="仿宋_GB2312" w:hAnsi="宋体" w:cs="Arial" w:hint="eastAsia"/>
          <w:sz w:val="28"/>
          <w:szCs w:val="28"/>
        </w:rPr>
        <w:t>信息告示</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D353AB" w:rsidRPr="00397CA7">
        <w:rPr>
          <w:rFonts w:ascii="仿宋_GB2312" w:eastAsia="仿宋_GB2312" w:hAnsi="宋体" w:cs="Arial" w:hint="eastAsia"/>
          <w:sz w:val="28"/>
          <w:szCs w:val="28"/>
        </w:rPr>
        <w:t>8</w:t>
      </w:r>
      <w:r w:rsidRPr="00397CA7">
        <w:rPr>
          <w:rFonts w:ascii="仿宋_GB2312" w:eastAsia="仿宋_GB2312" w:hAnsi="宋体" w:cs="Arial" w:hint="eastAsia"/>
          <w:sz w:val="28"/>
          <w:szCs w:val="28"/>
        </w:rPr>
        <w:t>个，占</w:t>
      </w:r>
      <w:r w:rsidR="00D353AB" w:rsidRPr="00397CA7">
        <w:rPr>
          <w:rFonts w:ascii="仿宋_GB2312" w:eastAsia="仿宋_GB2312" w:hAnsi="宋体" w:cs="Arial" w:hint="eastAsia"/>
          <w:sz w:val="28"/>
          <w:szCs w:val="28"/>
        </w:rPr>
        <w:t>50.0</w:t>
      </w:r>
      <w:r w:rsidRPr="00397CA7">
        <w:rPr>
          <w:rFonts w:ascii="仿宋_GB2312" w:eastAsia="仿宋_GB2312" w:hAnsi="宋体" w:cs="Arial" w:hint="eastAsia"/>
          <w:sz w:val="28"/>
          <w:szCs w:val="28"/>
        </w:rPr>
        <w:t>%，其中，表现较为突出的是：</w:t>
      </w:r>
      <w:r w:rsidR="00D353AB" w:rsidRPr="00397CA7">
        <w:rPr>
          <w:rFonts w:ascii="仿宋_GB2312" w:eastAsia="仿宋_GB2312" w:hAnsi="宋体" w:cs="Arial" w:hint="eastAsia"/>
          <w:sz w:val="28"/>
          <w:szCs w:val="28"/>
        </w:rPr>
        <w:t>杨浦区</w:t>
      </w:r>
      <w:r w:rsidRPr="00397CA7">
        <w:rPr>
          <w:rFonts w:ascii="仿宋_GB2312" w:eastAsia="仿宋_GB2312" w:hAnsi="宋体" w:cs="Arial" w:hint="eastAsia"/>
          <w:sz w:val="28"/>
          <w:szCs w:val="28"/>
        </w:rPr>
        <w:t>（8</w:t>
      </w:r>
      <w:r w:rsidR="00D353AB" w:rsidRPr="00397CA7">
        <w:rPr>
          <w:rFonts w:ascii="仿宋_GB2312" w:eastAsia="仿宋_GB2312" w:hAnsi="宋体" w:cs="Arial" w:hint="eastAsia"/>
          <w:sz w:val="28"/>
          <w:szCs w:val="28"/>
        </w:rPr>
        <w:t>6.36</w:t>
      </w:r>
      <w:r w:rsidRPr="00397CA7">
        <w:rPr>
          <w:rFonts w:ascii="仿宋_GB2312" w:eastAsia="仿宋_GB2312" w:hAnsi="宋体" w:cs="Arial" w:hint="eastAsia"/>
          <w:sz w:val="28"/>
          <w:szCs w:val="28"/>
        </w:rPr>
        <w:t>分）、</w:t>
      </w:r>
      <w:r w:rsidR="00D353AB" w:rsidRPr="00397CA7">
        <w:rPr>
          <w:rFonts w:ascii="仿宋_GB2312" w:eastAsia="仿宋_GB2312" w:hAnsi="宋体" w:cs="Arial" w:hint="eastAsia"/>
          <w:sz w:val="28"/>
          <w:szCs w:val="28"/>
        </w:rPr>
        <w:t>黄浦区</w:t>
      </w:r>
      <w:r w:rsidRPr="00397CA7">
        <w:rPr>
          <w:rFonts w:ascii="仿宋_GB2312" w:eastAsia="仿宋_GB2312" w:hAnsi="宋体" w:cs="Arial" w:hint="eastAsia"/>
          <w:sz w:val="28"/>
          <w:szCs w:val="28"/>
        </w:rPr>
        <w:t>（</w:t>
      </w:r>
      <w:r w:rsidR="00B03138" w:rsidRPr="00397CA7">
        <w:rPr>
          <w:rFonts w:ascii="仿宋_GB2312" w:eastAsia="仿宋_GB2312" w:hAnsi="宋体" w:cs="Arial" w:hint="eastAsia"/>
          <w:sz w:val="28"/>
          <w:szCs w:val="28"/>
        </w:rPr>
        <w:t>8</w:t>
      </w:r>
      <w:r w:rsidR="00D353AB" w:rsidRPr="00397CA7">
        <w:rPr>
          <w:rFonts w:ascii="仿宋_GB2312" w:eastAsia="仿宋_GB2312" w:hAnsi="宋体" w:cs="Arial" w:hint="eastAsia"/>
          <w:sz w:val="28"/>
          <w:szCs w:val="28"/>
        </w:rPr>
        <w:t>6.34</w:t>
      </w:r>
      <w:r w:rsidRPr="00397CA7">
        <w:rPr>
          <w:rFonts w:ascii="仿宋_GB2312" w:eastAsia="仿宋_GB2312" w:hAnsi="宋体" w:cs="Arial" w:hint="eastAsia"/>
          <w:sz w:val="28"/>
          <w:szCs w:val="28"/>
        </w:rPr>
        <w:t>分）</w:t>
      </w:r>
      <w:r w:rsidR="00D353AB" w:rsidRPr="00397CA7">
        <w:rPr>
          <w:rFonts w:ascii="仿宋_GB2312" w:eastAsia="仿宋_GB2312" w:hAnsi="宋体" w:cs="Arial" w:hint="eastAsia"/>
          <w:sz w:val="28"/>
          <w:szCs w:val="28"/>
        </w:rPr>
        <w:t>、松江区（</w:t>
      </w:r>
      <w:r w:rsidR="00A923D4" w:rsidRPr="00397CA7">
        <w:rPr>
          <w:rFonts w:ascii="仿宋_GB2312" w:eastAsia="仿宋_GB2312" w:hAnsi="宋体" w:cs="Arial" w:hint="eastAsia"/>
          <w:sz w:val="28"/>
          <w:szCs w:val="28"/>
        </w:rPr>
        <w:t>86.00</w:t>
      </w:r>
      <w:r w:rsidR="00D353AB" w:rsidRPr="00397CA7">
        <w:rPr>
          <w:rFonts w:ascii="仿宋_GB2312" w:eastAsia="仿宋_GB2312" w:hAnsi="宋体" w:cs="Arial" w:hint="eastAsia"/>
          <w:sz w:val="28"/>
          <w:szCs w:val="28"/>
        </w:rPr>
        <w:t>分）</w:t>
      </w:r>
      <w:r w:rsidR="00B03138" w:rsidRPr="00397CA7">
        <w:rPr>
          <w:rFonts w:ascii="仿宋_GB2312" w:eastAsia="仿宋_GB2312" w:hAnsi="宋体" w:cs="Arial" w:hint="eastAsia"/>
          <w:sz w:val="28"/>
          <w:szCs w:val="28"/>
        </w:rPr>
        <w:t>和虹口</w:t>
      </w:r>
      <w:r w:rsidRPr="00397CA7">
        <w:rPr>
          <w:rFonts w:ascii="仿宋_GB2312" w:eastAsia="仿宋_GB2312" w:hAnsi="宋体" w:cs="Arial" w:hint="eastAsia"/>
          <w:sz w:val="28"/>
          <w:szCs w:val="28"/>
        </w:rPr>
        <w:t>区（85.</w:t>
      </w:r>
      <w:r w:rsidR="00D353AB" w:rsidRPr="00397CA7">
        <w:rPr>
          <w:rFonts w:ascii="仿宋_GB2312" w:eastAsia="仿宋_GB2312" w:hAnsi="宋体" w:cs="Arial" w:hint="eastAsia"/>
          <w:sz w:val="28"/>
          <w:szCs w:val="28"/>
        </w:rPr>
        <w:t>33</w:t>
      </w:r>
      <w:r w:rsidRPr="00397CA7">
        <w:rPr>
          <w:rFonts w:ascii="仿宋_GB2312" w:eastAsia="仿宋_GB2312" w:hAnsi="宋体" w:cs="Arial" w:hint="eastAsia"/>
          <w:sz w:val="28"/>
          <w:szCs w:val="28"/>
        </w:rPr>
        <w:t>分），得分均高于85分。</w:t>
      </w:r>
    </w:p>
    <w:p w:rsidR="001805A6" w:rsidRPr="00397CA7" w:rsidRDefault="001805A6" w:rsidP="001805A6">
      <w:pPr>
        <w:spacing w:before="240"/>
        <w:ind w:firstLineChars="200" w:firstLine="561"/>
        <w:outlineLvl w:val="1"/>
        <w:rPr>
          <w:rFonts w:ascii="华文仿宋" w:eastAsia="华文仿宋" w:hAnsi="华文仿宋" w:cs="Arial"/>
          <w:b/>
          <w:sz w:val="28"/>
          <w:szCs w:val="28"/>
        </w:rPr>
      </w:pPr>
      <w:bookmarkStart w:id="38" w:name="_Toc492390210"/>
      <w:bookmarkStart w:id="39" w:name="_Toc501552511"/>
      <w:r w:rsidRPr="00397CA7">
        <w:rPr>
          <w:rFonts w:ascii="华文仿宋" w:eastAsia="华文仿宋" w:hAnsi="华文仿宋" w:cs="Arial" w:hint="eastAsia"/>
          <w:b/>
          <w:sz w:val="28"/>
          <w:szCs w:val="28"/>
        </w:rPr>
        <w:lastRenderedPageBreak/>
        <w:t>4.办事便捷指标分析</w:t>
      </w:r>
      <w:bookmarkEnd w:id="38"/>
      <w:bookmarkEnd w:id="39"/>
    </w:p>
    <w:p w:rsidR="004252B0" w:rsidRPr="00397CA7" w:rsidRDefault="001805A6" w:rsidP="002866F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办事便捷方面，</w:t>
      </w:r>
      <w:r w:rsidR="004050C4" w:rsidRPr="00397CA7">
        <w:rPr>
          <w:rFonts w:ascii="仿宋_GB2312" w:eastAsia="仿宋_GB2312" w:hAnsi="宋体" w:cs="Arial" w:hint="eastAsia"/>
          <w:sz w:val="28"/>
          <w:szCs w:val="28"/>
        </w:rPr>
        <w:t>道路保洁和垃圾清运</w:t>
      </w:r>
      <w:r w:rsidRPr="00397CA7">
        <w:rPr>
          <w:rFonts w:ascii="仿宋_GB2312" w:eastAsia="仿宋_GB2312" w:hAnsi="宋体" w:cs="Arial" w:hint="eastAsia"/>
          <w:sz w:val="28"/>
          <w:szCs w:val="28"/>
        </w:rPr>
        <w:t>行业评价得分为</w:t>
      </w:r>
      <w:r w:rsidR="00E90CA9" w:rsidRPr="00397CA7">
        <w:rPr>
          <w:rFonts w:ascii="仿宋_GB2312" w:eastAsia="仿宋_GB2312" w:hAnsi="宋体" w:cs="Arial" w:hint="eastAsia"/>
          <w:sz w:val="28"/>
          <w:szCs w:val="28"/>
        </w:rPr>
        <w:t>8</w:t>
      </w:r>
      <w:r w:rsidR="000E73DD" w:rsidRPr="00397CA7">
        <w:rPr>
          <w:rFonts w:ascii="仿宋_GB2312" w:eastAsia="仿宋_GB2312" w:hAnsi="宋体" w:cs="Arial" w:hint="eastAsia"/>
          <w:sz w:val="28"/>
          <w:szCs w:val="28"/>
        </w:rPr>
        <w:t>2.78</w:t>
      </w:r>
      <w:r w:rsidRPr="00397CA7">
        <w:rPr>
          <w:rFonts w:ascii="仿宋_GB2312" w:eastAsia="仿宋_GB2312" w:hAnsi="宋体" w:cs="Arial" w:hint="eastAsia"/>
          <w:sz w:val="28"/>
          <w:szCs w:val="28"/>
        </w:rPr>
        <w:t>分，</w:t>
      </w:r>
      <w:r w:rsidR="008D07A1" w:rsidRPr="00397CA7">
        <w:rPr>
          <w:rFonts w:ascii="仿宋_GB2312" w:eastAsia="仿宋_GB2312" w:hAnsi="宋体" w:cs="Arial" w:hint="eastAsia"/>
          <w:sz w:val="28"/>
          <w:szCs w:val="28"/>
        </w:rPr>
        <w:t>比</w:t>
      </w:r>
      <w:r w:rsidR="00E90CA9" w:rsidRPr="00397CA7">
        <w:rPr>
          <w:rFonts w:ascii="仿宋_GB2312" w:eastAsia="仿宋_GB2312" w:hAnsi="宋体" w:cs="Arial" w:hint="eastAsia"/>
          <w:sz w:val="28"/>
          <w:szCs w:val="28"/>
        </w:rPr>
        <w:t>行业总体水平</w:t>
      </w:r>
      <w:r w:rsidR="001A3EA1" w:rsidRPr="00397CA7">
        <w:rPr>
          <w:rFonts w:ascii="仿宋_GB2312" w:eastAsia="仿宋_GB2312" w:hAnsi="宋体" w:cs="Arial" w:hint="eastAsia"/>
          <w:sz w:val="28"/>
          <w:szCs w:val="28"/>
        </w:rPr>
        <w:t>低</w:t>
      </w:r>
      <w:r w:rsidR="000E73DD" w:rsidRPr="00397CA7">
        <w:rPr>
          <w:rFonts w:ascii="仿宋_GB2312" w:eastAsia="仿宋_GB2312" w:hAnsi="宋体" w:cs="Arial" w:hint="eastAsia"/>
          <w:sz w:val="28"/>
          <w:szCs w:val="28"/>
        </w:rPr>
        <w:t>1.11</w:t>
      </w:r>
      <w:r w:rsidR="001A3EA1" w:rsidRPr="00397CA7">
        <w:rPr>
          <w:rFonts w:ascii="仿宋_GB2312" w:eastAsia="仿宋_GB2312" w:hAnsi="宋体" w:cs="Arial" w:hint="eastAsia"/>
          <w:sz w:val="28"/>
          <w:szCs w:val="28"/>
        </w:rPr>
        <w:t>分</w:t>
      </w:r>
      <w:r w:rsidR="004252B0" w:rsidRPr="00397CA7">
        <w:rPr>
          <w:rFonts w:ascii="仿宋_GB2312" w:eastAsia="仿宋_GB2312" w:hAnsi="宋体" w:cs="Arial" w:hint="eastAsia"/>
          <w:sz w:val="28"/>
          <w:szCs w:val="28"/>
        </w:rPr>
        <w:t>，是目前行业管理相对薄弱的环节，应该引起重视</w:t>
      </w:r>
      <w:r w:rsidRPr="00397CA7">
        <w:rPr>
          <w:rFonts w:ascii="仿宋_GB2312" w:eastAsia="仿宋_GB2312" w:hAnsi="宋体" w:cs="Arial" w:hint="eastAsia"/>
          <w:sz w:val="28"/>
          <w:szCs w:val="28"/>
        </w:rPr>
        <w:t>。</w:t>
      </w:r>
    </w:p>
    <w:p w:rsidR="001805A6" w:rsidRPr="00397CA7" w:rsidRDefault="001A3EA1" w:rsidP="002866F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办事</w:t>
      </w:r>
      <w:r w:rsidR="008D1CC8" w:rsidRPr="00397CA7">
        <w:rPr>
          <w:rFonts w:ascii="仿宋_GB2312" w:eastAsia="仿宋_GB2312" w:hAnsi="宋体" w:cs="Arial" w:hint="eastAsia"/>
          <w:sz w:val="28"/>
          <w:szCs w:val="28"/>
        </w:rPr>
        <w:t>便捷</w:t>
      </w:r>
      <w:r w:rsidRPr="00397CA7">
        <w:rPr>
          <w:rFonts w:ascii="仿宋_GB2312" w:eastAsia="仿宋_GB2312" w:hAnsi="宋体" w:cs="Arial" w:hint="eastAsia"/>
          <w:sz w:val="28"/>
          <w:szCs w:val="28"/>
        </w:rPr>
        <w:t>指标</w:t>
      </w:r>
      <w:r w:rsidR="009260EA" w:rsidRPr="00397CA7">
        <w:rPr>
          <w:rFonts w:ascii="仿宋_GB2312" w:eastAsia="仿宋_GB2312" w:hAnsi="宋体" w:cs="Arial" w:hint="eastAsia"/>
          <w:sz w:val="28"/>
          <w:szCs w:val="28"/>
        </w:rPr>
        <w:t>仅</w:t>
      </w:r>
      <w:r w:rsidRPr="00397CA7">
        <w:rPr>
          <w:rFonts w:ascii="仿宋_GB2312" w:eastAsia="仿宋_GB2312" w:hAnsi="宋体" w:cs="Arial" w:hint="eastAsia"/>
          <w:sz w:val="28"/>
          <w:szCs w:val="28"/>
        </w:rPr>
        <w:t>设置了</w:t>
      </w:r>
      <w:r w:rsidR="003C074B" w:rsidRPr="00397CA7">
        <w:rPr>
          <w:rFonts w:ascii="仿宋_GB2312" w:eastAsia="仿宋_GB2312" w:hAnsi="宋体" w:cs="Arial" w:hint="eastAsia"/>
          <w:sz w:val="28"/>
          <w:szCs w:val="28"/>
        </w:rPr>
        <w:t>及时清理（小区及道路垃圾箱房、垃圾桶无满溢）</w:t>
      </w:r>
      <w:r w:rsidRPr="00397CA7">
        <w:rPr>
          <w:rFonts w:ascii="仿宋_GB2312" w:eastAsia="仿宋_GB2312" w:hAnsi="宋体" w:cs="Arial" w:hint="eastAsia"/>
          <w:sz w:val="28"/>
          <w:szCs w:val="28"/>
        </w:rPr>
        <w:t>一项指标。该</w:t>
      </w:r>
      <w:r w:rsidR="003C074B" w:rsidRPr="00397CA7">
        <w:rPr>
          <w:rFonts w:ascii="仿宋_GB2312" w:eastAsia="仿宋_GB2312" w:hAnsi="宋体" w:cs="Arial" w:hint="eastAsia"/>
          <w:sz w:val="28"/>
          <w:szCs w:val="28"/>
        </w:rPr>
        <w:t>指标</w:t>
      </w:r>
      <w:r w:rsidR="00613005" w:rsidRPr="00397CA7">
        <w:rPr>
          <w:rFonts w:ascii="仿宋_GB2312" w:eastAsia="仿宋_GB2312" w:hAnsi="宋体" w:cs="Arial" w:hint="eastAsia"/>
          <w:sz w:val="28"/>
          <w:szCs w:val="28"/>
        </w:rPr>
        <w:t>通过满意度</w:t>
      </w:r>
      <w:r w:rsidR="00214B38" w:rsidRPr="00397CA7">
        <w:rPr>
          <w:rFonts w:ascii="仿宋_GB2312" w:eastAsia="仿宋_GB2312" w:hAnsi="宋体" w:cs="Arial" w:hint="eastAsia"/>
          <w:sz w:val="28"/>
          <w:szCs w:val="28"/>
        </w:rPr>
        <w:t>调查发现被访者反映最多的是小区垃圾箱表面内外脏污、有的小区垃圾箱</w:t>
      </w:r>
      <w:proofErr w:type="gramStart"/>
      <w:r w:rsidR="00214B38" w:rsidRPr="00397CA7">
        <w:rPr>
          <w:rFonts w:ascii="仿宋_GB2312" w:eastAsia="仿宋_GB2312" w:hAnsi="宋体" w:cs="Arial" w:hint="eastAsia"/>
          <w:sz w:val="28"/>
          <w:szCs w:val="28"/>
        </w:rPr>
        <w:t>房一半里面</w:t>
      </w:r>
      <w:proofErr w:type="gramEnd"/>
      <w:r w:rsidR="00214B38" w:rsidRPr="00397CA7">
        <w:rPr>
          <w:rFonts w:ascii="仿宋_GB2312" w:eastAsia="仿宋_GB2312" w:hAnsi="宋体" w:cs="Arial" w:hint="eastAsia"/>
          <w:sz w:val="28"/>
          <w:szCs w:val="28"/>
        </w:rPr>
        <w:t>住人，导致很多垃圾桶都堆放在外面，</w:t>
      </w:r>
      <w:r w:rsidR="00F95E92" w:rsidRPr="00397CA7">
        <w:rPr>
          <w:rFonts w:ascii="仿宋_GB2312" w:eastAsia="仿宋_GB2312" w:hAnsi="宋体" w:cs="Arial" w:hint="eastAsia"/>
          <w:sz w:val="28"/>
          <w:szCs w:val="28"/>
        </w:rPr>
        <w:t>看上去很不整洁，</w:t>
      </w:r>
      <w:r w:rsidR="00214B38" w:rsidRPr="00397CA7">
        <w:rPr>
          <w:rFonts w:ascii="仿宋_GB2312" w:eastAsia="仿宋_GB2312" w:hAnsi="宋体" w:cs="Arial" w:hint="eastAsia"/>
          <w:sz w:val="28"/>
          <w:szCs w:val="28"/>
        </w:rPr>
        <w:t>影响环境。</w:t>
      </w:r>
      <w:r w:rsidR="00F95E92" w:rsidRPr="00397CA7">
        <w:rPr>
          <w:rFonts w:ascii="仿宋_GB2312" w:eastAsia="仿宋_GB2312" w:hAnsi="宋体" w:cs="Arial" w:hint="eastAsia"/>
          <w:sz w:val="28"/>
          <w:szCs w:val="28"/>
        </w:rPr>
        <w:t>实地监测中发现</w:t>
      </w:r>
      <w:r w:rsidR="00ED5FFE" w:rsidRPr="00397CA7">
        <w:rPr>
          <w:rFonts w:ascii="仿宋_GB2312" w:eastAsia="仿宋_GB2312" w:hAnsi="宋体" w:cs="Arial" w:hint="eastAsia"/>
          <w:sz w:val="28"/>
          <w:szCs w:val="28"/>
        </w:rPr>
        <w:t>部分</w:t>
      </w:r>
      <w:r w:rsidR="003C074B" w:rsidRPr="00397CA7">
        <w:rPr>
          <w:rFonts w:ascii="仿宋_GB2312" w:eastAsia="仿宋_GB2312" w:hAnsi="宋体" w:cs="Arial" w:hint="eastAsia"/>
          <w:sz w:val="28"/>
          <w:szCs w:val="28"/>
        </w:rPr>
        <w:t>道路边</w:t>
      </w:r>
      <w:r w:rsidR="00ED5FFE" w:rsidRPr="00397CA7">
        <w:rPr>
          <w:rFonts w:ascii="仿宋_GB2312" w:eastAsia="仿宋_GB2312" w:hAnsi="宋体" w:cs="Arial" w:hint="eastAsia"/>
          <w:sz w:val="28"/>
          <w:szCs w:val="28"/>
        </w:rPr>
        <w:t>的</w:t>
      </w:r>
      <w:r w:rsidR="003C074B" w:rsidRPr="00397CA7">
        <w:rPr>
          <w:rFonts w:ascii="仿宋_GB2312" w:eastAsia="仿宋_GB2312" w:hAnsi="宋体" w:cs="Arial" w:hint="eastAsia"/>
          <w:sz w:val="28"/>
          <w:szCs w:val="28"/>
        </w:rPr>
        <w:t>垃圾桶满溢现象严重，小区垃圾桶，垃圾箱房外洒落垃圾，</w:t>
      </w:r>
      <w:r w:rsidR="00ED5FFE" w:rsidRPr="00397CA7">
        <w:rPr>
          <w:rFonts w:ascii="仿宋_GB2312" w:eastAsia="仿宋_GB2312" w:hAnsi="宋体" w:cs="Arial" w:hint="eastAsia"/>
          <w:sz w:val="28"/>
          <w:szCs w:val="28"/>
        </w:rPr>
        <w:t>路面上有堆放的垃圾</w:t>
      </w:r>
      <w:r w:rsidR="003C074B" w:rsidRPr="00397CA7">
        <w:rPr>
          <w:rFonts w:ascii="仿宋_GB2312" w:eastAsia="仿宋_GB2312" w:hAnsi="宋体" w:cs="Arial" w:hint="eastAsia"/>
          <w:sz w:val="28"/>
          <w:szCs w:val="28"/>
        </w:rPr>
        <w:t>均</w:t>
      </w:r>
      <w:r w:rsidR="00ED5FFE" w:rsidRPr="00397CA7">
        <w:rPr>
          <w:rFonts w:ascii="仿宋_GB2312" w:eastAsia="仿宋_GB2312" w:hAnsi="宋体" w:cs="Arial" w:hint="eastAsia"/>
          <w:sz w:val="28"/>
          <w:szCs w:val="28"/>
        </w:rPr>
        <w:t>无人</w:t>
      </w:r>
      <w:r w:rsidR="00A909AC" w:rsidRPr="00397CA7">
        <w:rPr>
          <w:rFonts w:ascii="仿宋_GB2312" w:eastAsia="仿宋_GB2312" w:hAnsi="宋体" w:cs="Arial" w:hint="eastAsia"/>
          <w:sz w:val="28"/>
          <w:szCs w:val="28"/>
        </w:rPr>
        <w:t>及时</w:t>
      </w:r>
      <w:r w:rsidR="003C074B" w:rsidRPr="00397CA7">
        <w:rPr>
          <w:rFonts w:ascii="仿宋_GB2312" w:eastAsia="仿宋_GB2312" w:hAnsi="宋体" w:cs="Arial" w:hint="eastAsia"/>
          <w:sz w:val="28"/>
          <w:szCs w:val="28"/>
        </w:rPr>
        <w:t>处理</w:t>
      </w:r>
      <w:r w:rsidR="00F95E92" w:rsidRPr="00397CA7">
        <w:rPr>
          <w:rFonts w:ascii="仿宋_GB2312" w:eastAsia="仿宋_GB2312" w:hAnsi="宋体" w:cs="Arial" w:hint="eastAsia"/>
          <w:sz w:val="28"/>
          <w:szCs w:val="28"/>
        </w:rPr>
        <w:t>等</w:t>
      </w:r>
      <w:r w:rsidR="001805A6" w:rsidRPr="00397CA7">
        <w:rPr>
          <w:rFonts w:ascii="仿宋_GB2312" w:eastAsia="仿宋_GB2312" w:hAnsi="宋体" w:cs="Arial" w:hint="eastAsia"/>
          <w:sz w:val="28"/>
          <w:szCs w:val="28"/>
        </w:rPr>
        <w:t>。</w:t>
      </w:r>
    </w:p>
    <w:p w:rsidR="00A8287B" w:rsidRPr="00397CA7" w:rsidRDefault="00A8287B" w:rsidP="00961579">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FA73BA" w:rsidRPr="00397CA7">
        <w:rPr>
          <w:rFonts w:ascii="仿宋_GB2312" w:eastAsia="仿宋_GB2312" w:hint="eastAsia"/>
          <w:b/>
          <w:sz w:val="22"/>
        </w:rPr>
        <w:t>办事便捷</w:t>
      </w:r>
      <w:r w:rsidRPr="00397CA7">
        <w:rPr>
          <w:rFonts w:ascii="仿宋_GB2312" w:eastAsia="仿宋_GB2312" w:hint="eastAsia"/>
          <w:b/>
          <w:sz w:val="22"/>
        </w:rPr>
        <w:t>指标得分情况</w:t>
      </w:r>
    </w:p>
    <w:p w:rsidR="001805A6" w:rsidRPr="00397CA7" w:rsidRDefault="001805A6" w:rsidP="001805A6">
      <w:pPr>
        <w:spacing w:line="360" w:lineRule="auto"/>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w:t>
      </w:r>
      <w:r w:rsidR="00021D77" w:rsidRPr="00397CA7">
        <w:rPr>
          <w:rFonts w:asciiTheme="minorEastAsia" w:eastAsiaTheme="minorEastAsia" w:hAnsiTheme="minorEastAsia" w:hint="eastAsia"/>
          <w:sz w:val="22"/>
        </w:rPr>
        <w:t>2017年</w:t>
      </w:r>
      <w:r w:rsidRPr="00397CA7">
        <w:rPr>
          <w:rFonts w:asciiTheme="minorEastAsia" w:eastAsiaTheme="minorEastAsia" w:hAnsiTheme="minorEastAsia" w:hint="eastAsia"/>
          <w:sz w:val="22"/>
        </w:rPr>
        <w:t>）</w:t>
      </w:r>
    </w:p>
    <w:p w:rsidR="001805A6" w:rsidRPr="00397CA7" w:rsidRDefault="001805A6" w:rsidP="006357A2">
      <w:pPr>
        <w:spacing w:line="360" w:lineRule="auto"/>
        <w:jc w:val="left"/>
        <w:rPr>
          <w:rFonts w:ascii="仿宋_GB2312" w:eastAsia="仿宋_GB2312"/>
          <w:szCs w:val="21"/>
        </w:rPr>
      </w:pPr>
      <w:r w:rsidRPr="00397CA7">
        <w:rPr>
          <w:rFonts w:ascii="仿宋_GB2312" w:eastAsia="仿宋_GB2312" w:hint="eastAsia"/>
          <w:szCs w:val="21"/>
        </w:rPr>
        <w:t>表</w:t>
      </w:r>
      <w:r w:rsidR="006357A2" w:rsidRPr="00397CA7">
        <w:rPr>
          <w:rFonts w:ascii="仿宋_GB2312" w:eastAsia="仿宋_GB2312" w:hint="eastAsia"/>
          <w:szCs w:val="21"/>
        </w:rPr>
        <w:t xml:space="preserve">10                                                                    </w:t>
      </w:r>
      <w:r w:rsidRPr="00397CA7">
        <w:rPr>
          <w:rFonts w:ascii="仿宋_GB2312" w:eastAsia="仿宋_GB2312" w:hint="eastAsia"/>
          <w:szCs w:val="21"/>
        </w:rPr>
        <w:t>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6357A2">
        <w:trPr>
          <w:trHeight w:val="850"/>
        </w:trPr>
        <w:tc>
          <w:tcPr>
            <w:tcW w:w="866" w:type="dxa"/>
            <w:shd w:val="clear" w:color="auto" w:fill="auto"/>
            <w:vAlign w:val="center"/>
            <w:hideMark/>
          </w:tcPr>
          <w:p w:rsidR="001805A6" w:rsidRPr="00397CA7" w:rsidRDefault="001805A6"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1805A6" w:rsidRPr="00397CA7" w:rsidRDefault="001805A6"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1805A6" w:rsidRPr="00397CA7" w:rsidRDefault="001805A6"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1805A6" w:rsidRPr="00397CA7" w:rsidRDefault="001805A6"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1805A6" w:rsidRPr="00397CA7" w:rsidRDefault="001805A6" w:rsidP="00FC3D2D">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6357A2">
        <w:trPr>
          <w:trHeight w:val="850"/>
        </w:trPr>
        <w:tc>
          <w:tcPr>
            <w:tcW w:w="866" w:type="dxa"/>
            <w:shd w:val="clear" w:color="auto" w:fill="auto"/>
            <w:vAlign w:val="center"/>
            <w:hideMark/>
          </w:tcPr>
          <w:p w:rsidR="00E90CA9" w:rsidRPr="00397CA7" w:rsidRDefault="00E90CA9" w:rsidP="00E90CA9">
            <w:pPr>
              <w:jc w:val="center"/>
              <w:rPr>
                <w:rFonts w:ascii="仿宋_GB2312" w:eastAsia="仿宋_GB2312" w:hAnsi="华文仿宋" w:cs="Arial"/>
                <w:bCs/>
                <w:sz w:val="24"/>
              </w:rPr>
            </w:pPr>
            <w:r w:rsidRPr="00397CA7">
              <w:rPr>
                <w:rFonts w:ascii="仿宋_GB2312" w:eastAsia="仿宋_GB2312" w:hAnsi="华文仿宋" w:cs="Arial" w:hint="eastAsia"/>
                <w:bCs/>
                <w:sz w:val="24"/>
              </w:rPr>
              <w:t>管理有序</w:t>
            </w:r>
          </w:p>
        </w:tc>
        <w:tc>
          <w:tcPr>
            <w:tcW w:w="1276" w:type="dxa"/>
            <w:shd w:val="clear" w:color="auto" w:fill="auto"/>
            <w:vAlign w:val="center"/>
            <w:hideMark/>
          </w:tcPr>
          <w:p w:rsidR="00E90CA9" w:rsidRPr="00397CA7" w:rsidRDefault="00E90CA9" w:rsidP="00E90CA9">
            <w:pPr>
              <w:jc w:val="center"/>
              <w:rPr>
                <w:rFonts w:ascii="仿宋_GB2312" w:eastAsia="仿宋_GB2312" w:hAnsi="华文仿宋" w:cs="Arial"/>
                <w:bCs/>
                <w:sz w:val="24"/>
              </w:rPr>
            </w:pPr>
            <w:r w:rsidRPr="00397CA7">
              <w:rPr>
                <w:rFonts w:ascii="仿宋_GB2312" w:eastAsia="仿宋_GB2312" w:hAnsi="华文仿宋" w:cs="Arial" w:hint="eastAsia"/>
                <w:bCs/>
                <w:sz w:val="24"/>
              </w:rPr>
              <w:t>及时清理</w:t>
            </w:r>
          </w:p>
        </w:tc>
        <w:tc>
          <w:tcPr>
            <w:tcW w:w="3969" w:type="dxa"/>
            <w:shd w:val="clear" w:color="auto" w:fill="auto"/>
            <w:vAlign w:val="center"/>
            <w:hideMark/>
          </w:tcPr>
          <w:p w:rsidR="00E90CA9" w:rsidRPr="00397CA7" w:rsidRDefault="00E90CA9" w:rsidP="00E90CA9">
            <w:pPr>
              <w:jc w:val="left"/>
              <w:rPr>
                <w:rFonts w:ascii="仿宋_GB2312" w:eastAsia="仿宋_GB2312" w:hAnsi="华文仿宋" w:cs="Arial"/>
                <w:bCs/>
                <w:sz w:val="24"/>
              </w:rPr>
            </w:pPr>
            <w:r w:rsidRPr="00397CA7">
              <w:rPr>
                <w:rFonts w:ascii="仿宋_GB2312" w:eastAsia="仿宋_GB2312" w:hAnsi="华文仿宋" w:cs="Arial" w:hint="eastAsia"/>
                <w:bCs/>
                <w:sz w:val="24"/>
              </w:rPr>
              <w:t>小区及道路垃圾箱房、垃圾桶无满溢</w:t>
            </w:r>
          </w:p>
        </w:tc>
        <w:tc>
          <w:tcPr>
            <w:tcW w:w="1275" w:type="dxa"/>
            <w:shd w:val="clear" w:color="auto" w:fill="auto"/>
            <w:vAlign w:val="center"/>
            <w:hideMark/>
          </w:tcPr>
          <w:p w:rsidR="00E90CA9" w:rsidRPr="00397CA7" w:rsidRDefault="00E90CA9" w:rsidP="00613005">
            <w:pPr>
              <w:jc w:val="center"/>
              <w:rPr>
                <w:rFonts w:ascii="仿宋_GB2312" w:eastAsia="仿宋_GB2312" w:hAnsi="华文仿宋" w:cs="Arial"/>
                <w:bCs/>
                <w:sz w:val="24"/>
              </w:rPr>
            </w:pPr>
            <w:r w:rsidRPr="00397CA7">
              <w:rPr>
                <w:rFonts w:ascii="仿宋_GB2312" w:eastAsia="仿宋_GB2312" w:hAnsi="华文仿宋" w:cs="Arial" w:hint="eastAsia"/>
                <w:bCs/>
                <w:sz w:val="24"/>
              </w:rPr>
              <w:t>实地</w:t>
            </w:r>
            <w:r w:rsidR="00613005" w:rsidRPr="00397CA7">
              <w:rPr>
                <w:rFonts w:ascii="仿宋_GB2312" w:eastAsia="仿宋_GB2312" w:hAnsi="华文仿宋" w:cs="Arial" w:hint="eastAsia"/>
                <w:bCs/>
                <w:sz w:val="24"/>
              </w:rPr>
              <w:t>监测</w:t>
            </w:r>
            <w:r w:rsidRPr="00397CA7">
              <w:rPr>
                <w:rFonts w:ascii="仿宋_GB2312" w:eastAsia="仿宋_GB2312" w:hAnsi="华文仿宋" w:cs="Arial" w:hint="eastAsia"/>
                <w:bCs/>
                <w:sz w:val="24"/>
              </w:rPr>
              <w:t>+满意度</w:t>
            </w:r>
          </w:p>
        </w:tc>
        <w:tc>
          <w:tcPr>
            <w:tcW w:w="1134" w:type="dxa"/>
            <w:shd w:val="clear" w:color="auto" w:fill="auto"/>
            <w:vAlign w:val="center"/>
          </w:tcPr>
          <w:p w:rsidR="00E90CA9" w:rsidRPr="00397CA7" w:rsidRDefault="00E90CA9" w:rsidP="000E73DD">
            <w:pPr>
              <w:jc w:val="center"/>
              <w:rPr>
                <w:rFonts w:ascii="仿宋_GB2312" w:eastAsia="仿宋_GB2312" w:hAnsi="华文仿宋" w:cs="Arial"/>
                <w:bCs/>
                <w:sz w:val="24"/>
              </w:rPr>
            </w:pPr>
            <w:r w:rsidRPr="00397CA7">
              <w:rPr>
                <w:rFonts w:ascii="仿宋_GB2312" w:eastAsia="仿宋_GB2312" w:hAnsi="华文仿宋" w:cs="Arial" w:hint="eastAsia"/>
                <w:bCs/>
                <w:sz w:val="24"/>
              </w:rPr>
              <w:t>8</w:t>
            </w:r>
            <w:r w:rsidR="000E73DD" w:rsidRPr="00397CA7">
              <w:rPr>
                <w:rFonts w:ascii="仿宋_GB2312" w:eastAsia="仿宋_GB2312" w:hAnsi="华文仿宋" w:cs="Arial" w:hint="eastAsia"/>
                <w:bCs/>
                <w:sz w:val="24"/>
              </w:rPr>
              <w:t>2.78</w:t>
            </w:r>
          </w:p>
        </w:tc>
      </w:tr>
    </w:tbl>
    <w:p w:rsidR="00BE27F5" w:rsidRPr="00397CA7" w:rsidRDefault="00BE27F5"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在全市16区中，办事便捷</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得分高于行业总体水平的区仅有</w:t>
      </w:r>
      <w:r w:rsidR="000E73DD" w:rsidRPr="00397CA7">
        <w:rPr>
          <w:rFonts w:ascii="仿宋_GB2312" w:eastAsia="仿宋_GB2312" w:hAnsi="宋体" w:cs="Arial" w:hint="eastAsia"/>
          <w:sz w:val="28"/>
          <w:szCs w:val="28"/>
        </w:rPr>
        <w:t>5</w:t>
      </w:r>
      <w:r w:rsidRPr="00397CA7">
        <w:rPr>
          <w:rFonts w:ascii="仿宋_GB2312" w:eastAsia="仿宋_GB2312" w:hAnsi="宋体" w:cs="Arial" w:hint="eastAsia"/>
          <w:sz w:val="28"/>
          <w:szCs w:val="28"/>
        </w:rPr>
        <w:t>个，占</w:t>
      </w:r>
      <w:r w:rsidR="000E73DD" w:rsidRPr="00397CA7">
        <w:rPr>
          <w:rFonts w:ascii="仿宋_GB2312" w:eastAsia="仿宋_GB2312" w:hAnsi="宋体" w:cs="Arial" w:hint="eastAsia"/>
          <w:sz w:val="28"/>
          <w:szCs w:val="28"/>
        </w:rPr>
        <w:t>31.3</w:t>
      </w:r>
      <w:r w:rsidRPr="00397CA7">
        <w:rPr>
          <w:rFonts w:ascii="仿宋_GB2312" w:eastAsia="仿宋_GB2312" w:hAnsi="宋体" w:cs="Arial" w:hint="eastAsia"/>
          <w:sz w:val="28"/>
          <w:szCs w:val="28"/>
        </w:rPr>
        <w:t>%</w:t>
      </w:r>
      <w:r w:rsidR="00DB6B2A" w:rsidRPr="00397CA7">
        <w:rPr>
          <w:rFonts w:ascii="仿宋_GB2312" w:eastAsia="仿宋_GB2312" w:hAnsi="宋体" w:cs="Arial" w:hint="eastAsia"/>
          <w:sz w:val="28"/>
          <w:szCs w:val="28"/>
        </w:rPr>
        <w:t>。</w:t>
      </w:r>
      <w:r w:rsidR="000E73DD" w:rsidRPr="00397CA7">
        <w:rPr>
          <w:rFonts w:ascii="仿宋_GB2312" w:eastAsia="仿宋_GB2312" w:hAnsi="宋体" w:cs="Arial" w:hint="eastAsia"/>
          <w:sz w:val="28"/>
          <w:szCs w:val="28"/>
        </w:rPr>
        <w:t>其中，表现较为突出的是：松江区（86.</w:t>
      </w:r>
      <w:r w:rsidR="00A923D4" w:rsidRPr="00397CA7">
        <w:rPr>
          <w:rFonts w:ascii="仿宋_GB2312" w:eastAsia="仿宋_GB2312" w:hAnsi="宋体" w:cs="Arial" w:hint="eastAsia"/>
          <w:sz w:val="28"/>
          <w:szCs w:val="28"/>
        </w:rPr>
        <w:t>10</w:t>
      </w:r>
      <w:r w:rsidR="000E73DD" w:rsidRPr="00397CA7">
        <w:rPr>
          <w:rFonts w:ascii="仿宋_GB2312" w:eastAsia="仿宋_GB2312" w:hAnsi="宋体" w:cs="Arial" w:hint="eastAsia"/>
          <w:sz w:val="28"/>
          <w:szCs w:val="28"/>
        </w:rPr>
        <w:t>）和普陀区（</w:t>
      </w:r>
      <w:r w:rsidR="00DB6B2A" w:rsidRPr="00397CA7">
        <w:rPr>
          <w:rFonts w:ascii="仿宋_GB2312" w:eastAsia="仿宋_GB2312" w:hAnsi="宋体" w:cs="Arial" w:hint="eastAsia"/>
          <w:sz w:val="28"/>
          <w:szCs w:val="28"/>
        </w:rPr>
        <w:t>85</w:t>
      </w:r>
      <w:r w:rsidR="000E73DD" w:rsidRPr="00397CA7">
        <w:rPr>
          <w:rFonts w:ascii="仿宋_GB2312" w:eastAsia="仿宋_GB2312" w:hAnsi="宋体" w:cs="Arial" w:hint="eastAsia"/>
          <w:sz w:val="28"/>
          <w:szCs w:val="28"/>
        </w:rPr>
        <w:t>.00</w:t>
      </w:r>
      <w:r w:rsidR="00FA3B63" w:rsidRPr="00397CA7">
        <w:rPr>
          <w:rFonts w:ascii="仿宋_GB2312" w:eastAsia="仿宋_GB2312" w:hAnsi="宋体" w:cs="Arial" w:hint="eastAsia"/>
          <w:sz w:val="28"/>
          <w:szCs w:val="28"/>
        </w:rPr>
        <w:t>分</w:t>
      </w:r>
      <w:r w:rsidR="000E73DD" w:rsidRPr="00397CA7">
        <w:rPr>
          <w:rFonts w:ascii="仿宋_GB2312" w:eastAsia="仿宋_GB2312" w:hAnsi="宋体" w:cs="Arial" w:hint="eastAsia"/>
          <w:sz w:val="28"/>
          <w:szCs w:val="28"/>
        </w:rPr>
        <w:t>）</w:t>
      </w:r>
      <w:r w:rsidR="006E5863" w:rsidRPr="00397CA7">
        <w:rPr>
          <w:rFonts w:ascii="仿宋_GB2312" w:eastAsia="仿宋_GB2312" w:hAnsi="宋体" w:cs="Arial" w:hint="eastAsia"/>
          <w:sz w:val="28"/>
          <w:szCs w:val="28"/>
        </w:rPr>
        <w:t>，得分均高于85分</w:t>
      </w:r>
      <w:r w:rsidRPr="00397CA7">
        <w:rPr>
          <w:rFonts w:ascii="仿宋_GB2312" w:eastAsia="仿宋_GB2312" w:hAnsi="宋体" w:cs="Arial" w:hint="eastAsia"/>
          <w:sz w:val="28"/>
          <w:szCs w:val="28"/>
        </w:rPr>
        <w:t>。</w:t>
      </w:r>
    </w:p>
    <w:p w:rsidR="009B111E" w:rsidRPr="00397CA7" w:rsidRDefault="009B111E" w:rsidP="000D388F">
      <w:pPr>
        <w:spacing w:beforeLines="50" w:before="156"/>
        <w:ind w:firstLineChars="200" w:firstLine="560"/>
        <w:rPr>
          <w:rFonts w:ascii="仿宋_GB2312" w:eastAsia="仿宋_GB2312" w:hAnsi="宋体" w:cs="Arial"/>
          <w:sz w:val="28"/>
          <w:szCs w:val="28"/>
        </w:rPr>
      </w:pPr>
    </w:p>
    <w:p w:rsidR="009B111E" w:rsidRPr="00397CA7" w:rsidRDefault="009B111E" w:rsidP="000D388F">
      <w:pPr>
        <w:spacing w:beforeLines="50" w:before="156"/>
        <w:ind w:firstLineChars="200" w:firstLine="560"/>
        <w:rPr>
          <w:rFonts w:ascii="仿宋_GB2312" w:eastAsia="仿宋_GB2312" w:hAnsi="宋体" w:cs="Arial"/>
          <w:sz w:val="28"/>
          <w:szCs w:val="28"/>
        </w:rPr>
      </w:pPr>
    </w:p>
    <w:p w:rsidR="009B111E" w:rsidRPr="00397CA7" w:rsidRDefault="009B111E" w:rsidP="000D388F">
      <w:pPr>
        <w:spacing w:beforeLines="50" w:before="156"/>
        <w:ind w:firstLineChars="200" w:firstLine="560"/>
        <w:rPr>
          <w:rFonts w:ascii="仿宋_GB2312" w:eastAsia="仿宋_GB2312" w:hAnsi="宋体" w:cs="Arial"/>
          <w:sz w:val="28"/>
          <w:szCs w:val="28"/>
        </w:rPr>
      </w:pPr>
    </w:p>
    <w:p w:rsidR="00BE5A24" w:rsidRPr="00397CA7" w:rsidRDefault="00BE5A24" w:rsidP="00BE5A24">
      <w:pPr>
        <w:spacing w:before="240"/>
        <w:ind w:firstLineChars="200" w:firstLine="561"/>
        <w:outlineLvl w:val="1"/>
        <w:rPr>
          <w:rFonts w:ascii="华文仿宋" w:eastAsia="华文仿宋" w:hAnsi="华文仿宋" w:cs="Arial"/>
          <w:b/>
          <w:sz w:val="28"/>
          <w:szCs w:val="28"/>
        </w:rPr>
      </w:pPr>
      <w:bookmarkStart w:id="40" w:name="_Toc492390211"/>
      <w:bookmarkStart w:id="41" w:name="_Toc501552512"/>
      <w:r w:rsidRPr="00397CA7">
        <w:rPr>
          <w:rFonts w:ascii="华文仿宋" w:eastAsia="华文仿宋" w:hAnsi="华文仿宋" w:cs="Arial" w:hint="eastAsia"/>
          <w:b/>
          <w:sz w:val="28"/>
          <w:szCs w:val="28"/>
        </w:rPr>
        <w:lastRenderedPageBreak/>
        <w:t>5.服务能力指标分析</w:t>
      </w:r>
      <w:bookmarkEnd w:id="40"/>
      <w:bookmarkEnd w:id="41"/>
    </w:p>
    <w:p w:rsidR="00825370" w:rsidRPr="00397CA7" w:rsidRDefault="00BE5A24" w:rsidP="002866F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服务能力方面，</w:t>
      </w:r>
      <w:r w:rsidR="004050C4" w:rsidRPr="00397CA7">
        <w:rPr>
          <w:rFonts w:ascii="仿宋_GB2312" w:eastAsia="仿宋_GB2312" w:hAnsi="宋体" w:cs="Arial" w:hint="eastAsia"/>
          <w:sz w:val="28"/>
          <w:szCs w:val="28"/>
        </w:rPr>
        <w:t>道路保洁和垃圾清运</w:t>
      </w:r>
      <w:r w:rsidRPr="00397CA7">
        <w:rPr>
          <w:rFonts w:ascii="仿宋_GB2312" w:eastAsia="仿宋_GB2312" w:hAnsi="宋体" w:cs="Arial" w:hint="eastAsia"/>
          <w:sz w:val="28"/>
          <w:szCs w:val="28"/>
        </w:rPr>
        <w:t>行业评价得分为8</w:t>
      </w:r>
      <w:r w:rsidR="00FE6345" w:rsidRPr="00397CA7">
        <w:rPr>
          <w:rFonts w:ascii="仿宋_GB2312" w:eastAsia="仿宋_GB2312" w:hAnsi="宋体" w:cs="Arial" w:hint="eastAsia"/>
          <w:sz w:val="28"/>
          <w:szCs w:val="28"/>
        </w:rPr>
        <w:t>5.25</w:t>
      </w:r>
      <w:r w:rsidRPr="00397CA7">
        <w:rPr>
          <w:rFonts w:ascii="仿宋_GB2312" w:eastAsia="仿宋_GB2312" w:hAnsi="宋体" w:cs="Arial" w:hint="eastAsia"/>
          <w:sz w:val="28"/>
          <w:szCs w:val="28"/>
        </w:rPr>
        <w:t>分，高于行业总体水平</w:t>
      </w:r>
      <w:r w:rsidR="006877C6" w:rsidRPr="00397CA7">
        <w:rPr>
          <w:rFonts w:ascii="仿宋_GB2312" w:eastAsia="仿宋_GB2312" w:hAnsi="宋体" w:cs="Arial" w:hint="eastAsia"/>
          <w:sz w:val="28"/>
          <w:szCs w:val="28"/>
        </w:rPr>
        <w:t>1.36分</w:t>
      </w:r>
      <w:r w:rsidRPr="00397CA7">
        <w:rPr>
          <w:rFonts w:ascii="仿宋_GB2312" w:eastAsia="仿宋_GB2312" w:hAnsi="宋体" w:cs="Arial" w:hint="eastAsia"/>
          <w:sz w:val="28"/>
          <w:szCs w:val="28"/>
        </w:rPr>
        <w:t>。</w:t>
      </w:r>
    </w:p>
    <w:p w:rsidR="00647D50" w:rsidRPr="00397CA7" w:rsidRDefault="00BA4DA7" w:rsidP="002866F0">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在三项</w:t>
      </w:r>
      <w:r w:rsidR="00BA5E47" w:rsidRPr="00397CA7">
        <w:rPr>
          <w:rFonts w:ascii="仿宋_GB2312" w:eastAsia="仿宋_GB2312" w:hAnsi="宋体" w:cs="Arial" w:hint="eastAsia"/>
          <w:sz w:val="28"/>
          <w:szCs w:val="28"/>
        </w:rPr>
        <w:t>测评</w:t>
      </w:r>
      <w:r w:rsidRPr="00397CA7">
        <w:rPr>
          <w:rFonts w:ascii="仿宋_GB2312" w:eastAsia="仿宋_GB2312" w:hAnsi="宋体" w:cs="Arial" w:hint="eastAsia"/>
          <w:sz w:val="28"/>
          <w:szCs w:val="28"/>
        </w:rPr>
        <w:t>内容中</w:t>
      </w:r>
      <w:r w:rsidR="00BE5A24" w:rsidRPr="00397CA7">
        <w:rPr>
          <w:rFonts w:ascii="仿宋_GB2312" w:eastAsia="仿宋_GB2312" w:hAnsi="宋体" w:cs="Arial" w:hint="eastAsia"/>
          <w:sz w:val="28"/>
          <w:szCs w:val="28"/>
        </w:rPr>
        <w:t>，</w:t>
      </w:r>
      <w:r w:rsidR="00687D61" w:rsidRPr="00397CA7">
        <w:rPr>
          <w:rFonts w:ascii="仿宋_GB2312" w:eastAsia="仿宋_GB2312" w:hAnsi="宋体" w:cs="Arial" w:hint="eastAsia"/>
          <w:sz w:val="28"/>
          <w:szCs w:val="28"/>
        </w:rPr>
        <w:t>车辆完好（环卫车辆完好、正常使用）</w:t>
      </w:r>
      <w:r w:rsidR="00BE5A24" w:rsidRPr="00397CA7">
        <w:rPr>
          <w:rFonts w:ascii="仿宋_GB2312" w:eastAsia="仿宋_GB2312" w:hAnsi="宋体" w:cs="Arial" w:hint="eastAsia"/>
          <w:sz w:val="28"/>
          <w:szCs w:val="28"/>
        </w:rPr>
        <w:t>得分最高，为</w:t>
      </w:r>
      <w:r w:rsidR="00687D61" w:rsidRPr="00397CA7">
        <w:rPr>
          <w:rFonts w:ascii="仿宋_GB2312" w:eastAsia="仿宋_GB2312" w:hAnsi="宋体" w:cs="Arial" w:hint="eastAsia"/>
          <w:sz w:val="28"/>
          <w:szCs w:val="28"/>
        </w:rPr>
        <w:t>85.</w:t>
      </w:r>
      <w:r w:rsidR="00FE6345" w:rsidRPr="00397CA7">
        <w:rPr>
          <w:rFonts w:ascii="仿宋_GB2312" w:eastAsia="仿宋_GB2312" w:hAnsi="宋体" w:cs="Arial" w:hint="eastAsia"/>
          <w:sz w:val="28"/>
          <w:szCs w:val="28"/>
        </w:rPr>
        <w:t>57</w:t>
      </w:r>
      <w:r w:rsidR="00687D61"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电话畅通（热线电话保持畅通）得分相对较低，为84.87分。</w:t>
      </w:r>
      <w:r w:rsidR="00687D61" w:rsidRPr="00397CA7">
        <w:rPr>
          <w:rFonts w:ascii="仿宋_GB2312" w:eastAsia="仿宋_GB2312" w:hAnsi="宋体" w:cs="Arial" w:hint="eastAsia"/>
          <w:sz w:val="28"/>
          <w:szCs w:val="28"/>
        </w:rPr>
        <w:t>实地监测中发现的问题主要表现</w:t>
      </w:r>
      <w:r w:rsidR="00476BD5" w:rsidRPr="00397CA7">
        <w:rPr>
          <w:rFonts w:ascii="仿宋_GB2312" w:eastAsia="仿宋_GB2312" w:hAnsi="宋体" w:cs="Arial" w:hint="eastAsia"/>
          <w:sz w:val="28"/>
          <w:szCs w:val="28"/>
        </w:rPr>
        <w:t>部分小区垃圾箱</w:t>
      </w:r>
      <w:proofErr w:type="gramStart"/>
      <w:r w:rsidR="00476BD5" w:rsidRPr="00397CA7">
        <w:rPr>
          <w:rFonts w:ascii="仿宋_GB2312" w:eastAsia="仿宋_GB2312" w:hAnsi="宋体" w:cs="Arial" w:hint="eastAsia"/>
          <w:sz w:val="28"/>
          <w:szCs w:val="28"/>
        </w:rPr>
        <w:t>房设施</w:t>
      </w:r>
      <w:proofErr w:type="gramEnd"/>
      <w:r w:rsidR="00476BD5" w:rsidRPr="00397CA7">
        <w:rPr>
          <w:rFonts w:ascii="仿宋_GB2312" w:eastAsia="仿宋_GB2312" w:hAnsi="宋体" w:cs="Arial" w:hint="eastAsia"/>
          <w:sz w:val="28"/>
          <w:szCs w:val="28"/>
        </w:rPr>
        <w:t>没有保持完好（如：门关不上、垃圾桶盖子脱落、垃圾桶破损</w:t>
      </w:r>
      <w:r w:rsidR="002A27BE" w:rsidRPr="00397CA7">
        <w:rPr>
          <w:rFonts w:ascii="仿宋_GB2312" w:eastAsia="仿宋_GB2312" w:hAnsi="宋体" w:cs="Arial" w:hint="eastAsia"/>
          <w:sz w:val="28"/>
          <w:szCs w:val="28"/>
        </w:rPr>
        <w:t>等</w:t>
      </w:r>
      <w:r w:rsidR="00476BD5" w:rsidRPr="00397CA7">
        <w:rPr>
          <w:rFonts w:ascii="仿宋_GB2312" w:eastAsia="仿宋_GB2312" w:hAnsi="宋体" w:cs="Arial" w:hint="eastAsia"/>
          <w:sz w:val="28"/>
          <w:szCs w:val="28"/>
        </w:rPr>
        <w:t>）；部分调查点没有在明显位置公布</w:t>
      </w:r>
      <w:r w:rsidR="00687D61" w:rsidRPr="00397CA7">
        <w:rPr>
          <w:rFonts w:ascii="仿宋_GB2312" w:eastAsia="仿宋_GB2312" w:hAnsi="宋体" w:cs="Arial" w:hint="eastAsia"/>
          <w:sz w:val="28"/>
          <w:szCs w:val="28"/>
        </w:rPr>
        <w:t>热线电话</w:t>
      </w:r>
      <w:r w:rsidR="00626887" w:rsidRPr="00397CA7">
        <w:rPr>
          <w:rFonts w:ascii="仿宋_GB2312" w:eastAsia="仿宋_GB2312" w:hAnsi="宋体" w:cs="Arial" w:hint="eastAsia"/>
          <w:sz w:val="28"/>
          <w:szCs w:val="28"/>
        </w:rPr>
        <w:t>和监督电话等</w:t>
      </w:r>
      <w:r w:rsidR="00476BD5" w:rsidRPr="00397CA7">
        <w:rPr>
          <w:rFonts w:ascii="仿宋_GB2312" w:eastAsia="仿宋_GB2312" w:hAnsi="宋体" w:cs="Arial" w:hint="eastAsia"/>
          <w:sz w:val="28"/>
          <w:szCs w:val="28"/>
        </w:rPr>
        <w:t>，导致“电话畅通”这项指标评的得分也相对不高</w:t>
      </w:r>
      <w:r w:rsidR="00BE5A24" w:rsidRPr="00397CA7">
        <w:rPr>
          <w:rFonts w:ascii="仿宋_GB2312" w:eastAsia="仿宋_GB2312" w:hAnsi="宋体" w:cs="Arial" w:hint="eastAsia"/>
          <w:sz w:val="28"/>
          <w:szCs w:val="28"/>
        </w:rPr>
        <w:t>。</w:t>
      </w:r>
    </w:p>
    <w:p w:rsidR="00A8287B" w:rsidRPr="00397CA7" w:rsidRDefault="00A8287B" w:rsidP="0013073A">
      <w:pPr>
        <w:spacing w:beforeLines="50" w:before="156"/>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371995" w:rsidRPr="00397CA7">
        <w:rPr>
          <w:rFonts w:ascii="仿宋_GB2312" w:eastAsia="仿宋_GB2312" w:hint="eastAsia"/>
          <w:b/>
          <w:sz w:val="22"/>
        </w:rPr>
        <w:t>服务能力</w:t>
      </w:r>
      <w:r w:rsidRPr="00397CA7">
        <w:rPr>
          <w:rFonts w:ascii="仿宋_GB2312" w:eastAsia="仿宋_GB2312" w:hint="eastAsia"/>
          <w:b/>
          <w:sz w:val="22"/>
        </w:rPr>
        <w:t>指标得分情况</w:t>
      </w:r>
    </w:p>
    <w:p w:rsidR="00BE5A24" w:rsidRPr="00397CA7" w:rsidRDefault="00BE5A24" w:rsidP="0013073A">
      <w:pPr>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w:t>
      </w:r>
      <w:r w:rsidR="00021D77" w:rsidRPr="00397CA7">
        <w:rPr>
          <w:rFonts w:asciiTheme="minorEastAsia" w:eastAsiaTheme="minorEastAsia" w:hAnsiTheme="minorEastAsia" w:hint="eastAsia"/>
          <w:sz w:val="22"/>
        </w:rPr>
        <w:t>2017年</w:t>
      </w:r>
      <w:r w:rsidRPr="00397CA7">
        <w:rPr>
          <w:rFonts w:asciiTheme="minorEastAsia" w:eastAsiaTheme="minorEastAsia" w:hAnsiTheme="minorEastAsia" w:hint="eastAsia"/>
          <w:sz w:val="22"/>
        </w:rPr>
        <w:t>）</w:t>
      </w:r>
    </w:p>
    <w:p w:rsidR="006357A2" w:rsidRPr="00397CA7" w:rsidRDefault="006357A2" w:rsidP="0013073A">
      <w:pPr>
        <w:jc w:val="left"/>
        <w:rPr>
          <w:rFonts w:ascii="仿宋_GB2312" w:eastAsia="仿宋_GB2312"/>
          <w:szCs w:val="21"/>
        </w:rPr>
      </w:pPr>
      <w:r w:rsidRPr="00397CA7">
        <w:rPr>
          <w:rFonts w:ascii="仿宋_GB2312" w:eastAsia="仿宋_GB2312" w:hint="eastAsia"/>
          <w:szCs w:val="21"/>
        </w:rPr>
        <w:t>表11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8247D3">
        <w:trPr>
          <w:trHeight w:val="850"/>
        </w:trPr>
        <w:tc>
          <w:tcPr>
            <w:tcW w:w="866" w:type="dxa"/>
            <w:shd w:val="clear" w:color="auto" w:fill="auto"/>
            <w:vAlign w:val="center"/>
            <w:hideMark/>
          </w:tcPr>
          <w:p w:rsidR="00BE5A24" w:rsidRPr="00397CA7" w:rsidRDefault="00BE5A24" w:rsidP="00827CEF">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BE5A24" w:rsidRPr="00397CA7" w:rsidRDefault="00BE5A24" w:rsidP="00827CEF">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BE5A24" w:rsidRPr="00397CA7" w:rsidRDefault="00BE5A24" w:rsidP="00827CEF">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BE5A24" w:rsidRPr="00397CA7" w:rsidRDefault="00BE5A24" w:rsidP="00827CEF">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BE5A24" w:rsidRPr="00397CA7" w:rsidRDefault="00BE5A24" w:rsidP="00827CEF">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D8027A">
        <w:trPr>
          <w:trHeight w:val="737"/>
        </w:trPr>
        <w:tc>
          <w:tcPr>
            <w:tcW w:w="866" w:type="dxa"/>
            <w:vMerge w:val="restart"/>
            <w:shd w:val="clear" w:color="auto" w:fill="auto"/>
            <w:vAlign w:val="center"/>
            <w:hideMark/>
          </w:tcPr>
          <w:p w:rsidR="00FE6345" w:rsidRPr="00397CA7" w:rsidRDefault="00FE6345" w:rsidP="000A5492">
            <w:pPr>
              <w:jc w:val="center"/>
              <w:rPr>
                <w:rFonts w:ascii="仿宋_GB2312" w:eastAsia="仿宋_GB2312" w:hAnsi="华文仿宋" w:cs="Arial"/>
                <w:bCs/>
                <w:sz w:val="24"/>
              </w:rPr>
            </w:pPr>
            <w:r w:rsidRPr="00397CA7">
              <w:rPr>
                <w:rFonts w:ascii="仿宋_GB2312" w:eastAsia="仿宋_GB2312" w:hAnsi="华文仿宋" w:cs="Arial" w:hint="eastAsia"/>
                <w:bCs/>
                <w:sz w:val="24"/>
              </w:rPr>
              <w:t>服务手段</w:t>
            </w:r>
          </w:p>
        </w:tc>
        <w:tc>
          <w:tcPr>
            <w:tcW w:w="1276" w:type="dxa"/>
            <w:shd w:val="clear" w:color="auto" w:fill="auto"/>
            <w:vAlign w:val="center"/>
            <w:hideMark/>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电话畅通</w:t>
            </w:r>
          </w:p>
        </w:tc>
        <w:tc>
          <w:tcPr>
            <w:tcW w:w="3969" w:type="dxa"/>
            <w:shd w:val="clear" w:color="auto" w:fill="auto"/>
            <w:vAlign w:val="center"/>
            <w:hideMark/>
          </w:tcPr>
          <w:p w:rsidR="00FE6345" w:rsidRPr="00397CA7" w:rsidRDefault="00FE6345">
            <w:pPr>
              <w:rPr>
                <w:rFonts w:ascii="仿宋_GB2312" w:eastAsia="仿宋_GB2312" w:hAnsi="华文仿宋" w:cs="Arial"/>
                <w:bCs/>
                <w:sz w:val="24"/>
              </w:rPr>
            </w:pPr>
            <w:r w:rsidRPr="00397CA7">
              <w:rPr>
                <w:rFonts w:ascii="仿宋_GB2312" w:eastAsia="仿宋_GB2312" w:hAnsi="华文仿宋" w:cs="Arial" w:hint="eastAsia"/>
                <w:bCs/>
                <w:sz w:val="24"/>
              </w:rPr>
              <w:t>热线电话保持畅通</w:t>
            </w:r>
          </w:p>
        </w:tc>
        <w:tc>
          <w:tcPr>
            <w:tcW w:w="1275" w:type="dxa"/>
            <w:shd w:val="clear" w:color="auto" w:fill="auto"/>
            <w:vAlign w:val="center"/>
            <w:hideMark/>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84.87 </w:t>
            </w:r>
          </w:p>
        </w:tc>
      </w:tr>
      <w:tr w:rsidR="00397CA7" w:rsidRPr="00397CA7" w:rsidTr="00D8027A">
        <w:trPr>
          <w:trHeight w:val="737"/>
        </w:trPr>
        <w:tc>
          <w:tcPr>
            <w:tcW w:w="866" w:type="dxa"/>
            <w:vMerge/>
            <w:vAlign w:val="center"/>
            <w:hideMark/>
          </w:tcPr>
          <w:p w:rsidR="00FE6345" w:rsidRPr="00397CA7" w:rsidRDefault="00FE6345" w:rsidP="00827CEF">
            <w:pPr>
              <w:jc w:val="center"/>
              <w:rPr>
                <w:rFonts w:ascii="仿宋_GB2312" w:eastAsia="仿宋_GB2312" w:hAnsi="华文仿宋" w:cs="Arial"/>
                <w:bCs/>
                <w:sz w:val="24"/>
              </w:rPr>
            </w:pPr>
          </w:p>
        </w:tc>
        <w:tc>
          <w:tcPr>
            <w:tcW w:w="1276" w:type="dxa"/>
            <w:shd w:val="clear" w:color="auto" w:fill="auto"/>
            <w:vAlign w:val="center"/>
            <w:hideMark/>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使用正常</w:t>
            </w:r>
          </w:p>
        </w:tc>
        <w:tc>
          <w:tcPr>
            <w:tcW w:w="3969" w:type="dxa"/>
            <w:shd w:val="clear" w:color="auto" w:fill="auto"/>
            <w:vAlign w:val="center"/>
            <w:hideMark/>
          </w:tcPr>
          <w:p w:rsidR="00FE6345" w:rsidRPr="00397CA7" w:rsidRDefault="00FE6345">
            <w:pPr>
              <w:rPr>
                <w:rFonts w:ascii="仿宋_GB2312" w:eastAsia="仿宋_GB2312" w:hAnsi="华文仿宋" w:cs="Arial"/>
                <w:bCs/>
                <w:sz w:val="24"/>
              </w:rPr>
            </w:pPr>
            <w:r w:rsidRPr="00397CA7">
              <w:rPr>
                <w:rFonts w:ascii="仿宋_GB2312" w:eastAsia="仿宋_GB2312" w:hAnsi="华文仿宋" w:cs="Arial" w:hint="eastAsia"/>
                <w:bCs/>
                <w:sz w:val="24"/>
              </w:rPr>
              <w:t>各类环卫设施完好、正常使用</w:t>
            </w:r>
          </w:p>
        </w:tc>
        <w:tc>
          <w:tcPr>
            <w:tcW w:w="1275" w:type="dxa"/>
            <w:shd w:val="clear" w:color="auto" w:fill="auto"/>
            <w:vAlign w:val="center"/>
            <w:hideMark/>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85.32 </w:t>
            </w:r>
          </w:p>
        </w:tc>
      </w:tr>
      <w:tr w:rsidR="00397CA7" w:rsidRPr="00397CA7" w:rsidTr="00D8027A">
        <w:trPr>
          <w:trHeight w:val="737"/>
        </w:trPr>
        <w:tc>
          <w:tcPr>
            <w:tcW w:w="866" w:type="dxa"/>
            <w:vMerge/>
            <w:vAlign w:val="center"/>
          </w:tcPr>
          <w:p w:rsidR="00FE6345" w:rsidRPr="00397CA7" w:rsidRDefault="00FE6345" w:rsidP="00827CEF">
            <w:pPr>
              <w:jc w:val="center"/>
              <w:rPr>
                <w:rFonts w:ascii="仿宋_GB2312" w:eastAsia="仿宋_GB2312" w:hAnsi="华文仿宋" w:cs="Arial"/>
                <w:bCs/>
                <w:sz w:val="24"/>
              </w:rPr>
            </w:pPr>
          </w:p>
        </w:tc>
        <w:tc>
          <w:tcPr>
            <w:tcW w:w="1276" w:type="dxa"/>
            <w:shd w:val="clear" w:color="auto" w:fill="auto"/>
            <w:vAlign w:val="center"/>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车辆完好</w:t>
            </w:r>
          </w:p>
        </w:tc>
        <w:tc>
          <w:tcPr>
            <w:tcW w:w="3969" w:type="dxa"/>
            <w:shd w:val="clear" w:color="auto" w:fill="auto"/>
            <w:vAlign w:val="center"/>
          </w:tcPr>
          <w:p w:rsidR="00FE6345" w:rsidRPr="00397CA7" w:rsidRDefault="00FE6345">
            <w:pPr>
              <w:rPr>
                <w:rFonts w:ascii="仿宋_GB2312" w:eastAsia="仿宋_GB2312" w:hAnsi="华文仿宋" w:cs="Arial"/>
                <w:bCs/>
                <w:sz w:val="24"/>
              </w:rPr>
            </w:pPr>
            <w:r w:rsidRPr="00397CA7">
              <w:rPr>
                <w:rFonts w:ascii="仿宋_GB2312" w:eastAsia="仿宋_GB2312" w:hAnsi="华文仿宋" w:cs="Arial" w:hint="eastAsia"/>
                <w:bCs/>
                <w:sz w:val="24"/>
              </w:rPr>
              <w:t>环卫车辆完好、正常使用</w:t>
            </w:r>
          </w:p>
        </w:tc>
        <w:tc>
          <w:tcPr>
            <w:tcW w:w="1275" w:type="dxa"/>
            <w:shd w:val="clear" w:color="auto" w:fill="auto"/>
            <w:vAlign w:val="center"/>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FE6345" w:rsidRPr="00397CA7" w:rsidRDefault="00FE6345">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85.57 </w:t>
            </w:r>
          </w:p>
        </w:tc>
      </w:tr>
    </w:tbl>
    <w:p w:rsidR="00DE452B" w:rsidRPr="00397CA7" w:rsidRDefault="00DE452B"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w:t>
      </w:r>
      <w:r w:rsidR="00510FDC" w:rsidRPr="00397CA7">
        <w:rPr>
          <w:rFonts w:ascii="仿宋_GB2312" w:eastAsia="仿宋_GB2312" w:hAnsi="宋体" w:cs="Arial" w:hint="eastAsia"/>
          <w:sz w:val="28"/>
          <w:szCs w:val="28"/>
        </w:rPr>
        <w:t>服务能力</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得分高于行业总体水平的区有1</w:t>
      </w:r>
      <w:r w:rsidR="00FE6345" w:rsidRPr="00397CA7">
        <w:rPr>
          <w:rFonts w:ascii="仿宋_GB2312" w:eastAsia="仿宋_GB2312" w:hAnsi="宋体" w:cs="Arial" w:hint="eastAsia"/>
          <w:sz w:val="28"/>
          <w:szCs w:val="28"/>
        </w:rPr>
        <w:t>5</w:t>
      </w:r>
      <w:r w:rsidRPr="00397CA7">
        <w:rPr>
          <w:rFonts w:ascii="仿宋_GB2312" w:eastAsia="仿宋_GB2312" w:hAnsi="宋体" w:cs="Arial" w:hint="eastAsia"/>
          <w:sz w:val="28"/>
          <w:szCs w:val="28"/>
        </w:rPr>
        <w:t>个，占</w:t>
      </w:r>
      <w:r w:rsidR="00FE6345" w:rsidRPr="00397CA7">
        <w:rPr>
          <w:rFonts w:ascii="仿宋_GB2312" w:eastAsia="仿宋_GB2312" w:hAnsi="宋体" w:cs="Arial" w:hint="eastAsia"/>
          <w:sz w:val="28"/>
          <w:szCs w:val="28"/>
        </w:rPr>
        <w:t>93.8</w:t>
      </w:r>
      <w:r w:rsidRPr="00397CA7">
        <w:rPr>
          <w:rFonts w:ascii="仿宋_GB2312" w:eastAsia="仿宋_GB2312" w:hAnsi="宋体" w:cs="Arial" w:hint="eastAsia"/>
          <w:sz w:val="28"/>
          <w:szCs w:val="28"/>
        </w:rPr>
        <w:t>%，其中，表现较为突出的是：</w:t>
      </w:r>
      <w:r w:rsidR="00FE6345" w:rsidRPr="00397CA7">
        <w:rPr>
          <w:rFonts w:ascii="仿宋_GB2312" w:eastAsia="仿宋_GB2312" w:hAnsi="宋体" w:cs="Arial" w:hint="eastAsia"/>
          <w:sz w:val="28"/>
          <w:szCs w:val="28"/>
        </w:rPr>
        <w:t>奉贤区</w:t>
      </w:r>
      <w:r w:rsidRPr="00397CA7">
        <w:rPr>
          <w:rFonts w:ascii="仿宋_GB2312" w:eastAsia="仿宋_GB2312" w:hAnsi="宋体" w:cs="Arial" w:hint="eastAsia"/>
          <w:sz w:val="28"/>
          <w:szCs w:val="28"/>
        </w:rPr>
        <w:t>（8</w:t>
      </w:r>
      <w:r w:rsidR="00FE6345" w:rsidRPr="00397CA7">
        <w:rPr>
          <w:rFonts w:ascii="仿宋_GB2312" w:eastAsia="仿宋_GB2312" w:hAnsi="宋体" w:cs="Arial" w:hint="eastAsia"/>
          <w:sz w:val="28"/>
          <w:szCs w:val="28"/>
        </w:rPr>
        <w:t>6.65</w:t>
      </w:r>
      <w:r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黄浦区</w:t>
      </w:r>
      <w:r w:rsidRPr="00397CA7">
        <w:rPr>
          <w:rFonts w:ascii="仿宋_GB2312" w:eastAsia="仿宋_GB2312" w:hAnsi="宋体" w:cs="Arial" w:hint="eastAsia"/>
          <w:sz w:val="28"/>
          <w:szCs w:val="28"/>
        </w:rPr>
        <w:t>（8</w:t>
      </w:r>
      <w:r w:rsidR="00FE6345" w:rsidRPr="00397CA7">
        <w:rPr>
          <w:rFonts w:ascii="仿宋_GB2312" w:eastAsia="仿宋_GB2312" w:hAnsi="宋体" w:cs="Arial" w:hint="eastAsia"/>
          <w:sz w:val="28"/>
          <w:szCs w:val="28"/>
        </w:rPr>
        <w:t>6.09</w:t>
      </w:r>
      <w:r w:rsidRPr="00397CA7">
        <w:rPr>
          <w:rFonts w:ascii="仿宋_GB2312" w:eastAsia="仿宋_GB2312" w:hAnsi="宋体" w:cs="Arial" w:hint="eastAsia"/>
          <w:sz w:val="28"/>
          <w:szCs w:val="28"/>
        </w:rPr>
        <w:t>分）</w:t>
      </w:r>
      <w:r w:rsidR="00E36644" w:rsidRPr="00397CA7">
        <w:rPr>
          <w:rFonts w:ascii="仿宋_GB2312" w:eastAsia="仿宋_GB2312" w:hAnsi="宋体" w:cs="Arial" w:hint="eastAsia"/>
          <w:sz w:val="28"/>
          <w:szCs w:val="28"/>
        </w:rPr>
        <w:t>、松江区（8</w:t>
      </w:r>
      <w:r w:rsidR="00FE6345" w:rsidRPr="00397CA7">
        <w:rPr>
          <w:rFonts w:ascii="仿宋_GB2312" w:eastAsia="仿宋_GB2312" w:hAnsi="宋体" w:cs="Arial" w:hint="eastAsia"/>
          <w:sz w:val="28"/>
          <w:szCs w:val="28"/>
        </w:rPr>
        <w:t>5.9</w:t>
      </w:r>
      <w:r w:rsidR="006E5863" w:rsidRPr="00397CA7">
        <w:rPr>
          <w:rFonts w:ascii="仿宋_GB2312" w:eastAsia="仿宋_GB2312" w:hAnsi="宋体" w:cs="Arial" w:hint="eastAsia"/>
          <w:sz w:val="28"/>
          <w:szCs w:val="28"/>
        </w:rPr>
        <w:t>9</w:t>
      </w:r>
      <w:r w:rsidR="00E36644" w:rsidRPr="00397CA7">
        <w:rPr>
          <w:rFonts w:ascii="仿宋_GB2312" w:eastAsia="仿宋_GB2312" w:hAnsi="宋体" w:cs="Arial" w:hint="eastAsia"/>
          <w:sz w:val="28"/>
          <w:szCs w:val="28"/>
        </w:rPr>
        <w:t>）、</w:t>
      </w:r>
      <w:r w:rsidR="00FE6345" w:rsidRPr="00397CA7">
        <w:rPr>
          <w:rFonts w:ascii="仿宋_GB2312" w:eastAsia="仿宋_GB2312" w:hAnsi="宋体" w:cs="Arial" w:hint="eastAsia"/>
          <w:sz w:val="28"/>
          <w:szCs w:val="28"/>
        </w:rPr>
        <w:t>浦东新区</w:t>
      </w:r>
      <w:r w:rsidR="00E36644" w:rsidRPr="00397CA7">
        <w:rPr>
          <w:rFonts w:ascii="仿宋_GB2312" w:eastAsia="仿宋_GB2312" w:hAnsi="宋体" w:cs="Arial" w:hint="eastAsia"/>
          <w:sz w:val="28"/>
          <w:szCs w:val="28"/>
        </w:rPr>
        <w:t>（</w:t>
      </w:r>
      <w:r w:rsidR="00FE6345" w:rsidRPr="00397CA7">
        <w:rPr>
          <w:rFonts w:ascii="仿宋_GB2312" w:eastAsia="仿宋_GB2312" w:hAnsi="宋体" w:cs="Arial" w:hint="eastAsia"/>
          <w:sz w:val="28"/>
          <w:szCs w:val="28"/>
        </w:rPr>
        <w:t>85.94</w:t>
      </w:r>
      <w:r w:rsidR="00E36644" w:rsidRPr="00397CA7">
        <w:rPr>
          <w:rFonts w:ascii="仿宋_GB2312" w:eastAsia="仿宋_GB2312" w:hAnsi="宋体" w:cs="Arial" w:hint="eastAsia"/>
          <w:sz w:val="28"/>
          <w:szCs w:val="28"/>
        </w:rPr>
        <w:t>分）、</w:t>
      </w:r>
      <w:r w:rsidR="006E5863" w:rsidRPr="00397CA7">
        <w:rPr>
          <w:rFonts w:ascii="仿宋_GB2312" w:eastAsia="仿宋_GB2312" w:hAnsi="宋体" w:cs="Arial" w:hint="eastAsia"/>
          <w:sz w:val="28"/>
          <w:szCs w:val="28"/>
        </w:rPr>
        <w:t>长宁区（85.89分）、</w:t>
      </w:r>
      <w:r w:rsidR="00FE6345" w:rsidRPr="00397CA7">
        <w:rPr>
          <w:rFonts w:ascii="仿宋_GB2312" w:eastAsia="仿宋_GB2312" w:hAnsi="宋体" w:cs="Arial" w:hint="eastAsia"/>
          <w:sz w:val="28"/>
          <w:szCs w:val="28"/>
        </w:rPr>
        <w:t>宝山区</w:t>
      </w:r>
      <w:r w:rsidR="00E36644" w:rsidRPr="00397CA7">
        <w:rPr>
          <w:rFonts w:ascii="仿宋_GB2312" w:eastAsia="仿宋_GB2312" w:hAnsi="宋体" w:cs="Arial" w:hint="eastAsia"/>
          <w:sz w:val="28"/>
          <w:szCs w:val="28"/>
        </w:rPr>
        <w:t>（85.</w:t>
      </w:r>
      <w:r w:rsidR="00FE6345" w:rsidRPr="00397CA7">
        <w:rPr>
          <w:rFonts w:ascii="仿宋_GB2312" w:eastAsia="仿宋_GB2312" w:hAnsi="宋体" w:cs="Arial" w:hint="eastAsia"/>
          <w:sz w:val="28"/>
          <w:szCs w:val="28"/>
        </w:rPr>
        <w:t>85</w:t>
      </w:r>
      <w:r w:rsidR="00E36644"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闵行区</w:t>
      </w:r>
      <w:r w:rsidR="00E36644" w:rsidRPr="00397CA7">
        <w:rPr>
          <w:rFonts w:ascii="仿宋_GB2312" w:eastAsia="仿宋_GB2312" w:hAnsi="宋体" w:cs="Arial" w:hint="eastAsia"/>
          <w:sz w:val="28"/>
          <w:szCs w:val="28"/>
        </w:rPr>
        <w:t>（</w:t>
      </w:r>
      <w:r w:rsidR="00FE6345" w:rsidRPr="00397CA7">
        <w:rPr>
          <w:rFonts w:ascii="仿宋_GB2312" w:eastAsia="仿宋_GB2312" w:hAnsi="宋体" w:cs="Arial" w:hint="eastAsia"/>
          <w:sz w:val="28"/>
          <w:szCs w:val="28"/>
        </w:rPr>
        <w:t>85.83</w:t>
      </w:r>
      <w:r w:rsidR="00E36644"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静安区</w:t>
      </w:r>
      <w:r w:rsidR="00E36644" w:rsidRPr="00397CA7">
        <w:rPr>
          <w:rFonts w:ascii="仿宋_GB2312" w:eastAsia="仿宋_GB2312" w:hAnsi="宋体" w:cs="Arial" w:hint="eastAsia"/>
          <w:sz w:val="28"/>
          <w:szCs w:val="28"/>
        </w:rPr>
        <w:t>（</w:t>
      </w:r>
      <w:r w:rsidR="00FE6345" w:rsidRPr="00397CA7">
        <w:rPr>
          <w:rFonts w:ascii="仿宋_GB2312" w:eastAsia="仿宋_GB2312" w:hAnsi="宋体" w:cs="Arial" w:hint="eastAsia"/>
          <w:sz w:val="28"/>
          <w:szCs w:val="28"/>
        </w:rPr>
        <w:t>85.80</w:t>
      </w:r>
      <w:r w:rsidR="00E36644"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、虹口区（85.53</w:t>
      </w:r>
      <w:r w:rsidR="00FA3B63"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）、嘉定区（85.47</w:t>
      </w:r>
      <w:r w:rsidR="00FA3B63"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）、青浦区（85.22</w:t>
      </w:r>
      <w:r w:rsidR="00FA3B63" w:rsidRPr="00397CA7">
        <w:rPr>
          <w:rFonts w:ascii="仿宋_GB2312" w:eastAsia="仿宋_GB2312" w:hAnsi="宋体" w:cs="Arial" w:hint="eastAsia"/>
          <w:sz w:val="28"/>
          <w:szCs w:val="28"/>
        </w:rPr>
        <w:t>分</w:t>
      </w:r>
      <w:r w:rsidR="00FE6345" w:rsidRPr="00397CA7">
        <w:rPr>
          <w:rFonts w:ascii="仿宋_GB2312" w:eastAsia="仿宋_GB2312" w:hAnsi="宋体" w:cs="Arial" w:hint="eastAsia"/>
          <w:sz w:val="28"/>
          <w:szCs w:val="28"/>
        </w:rPr>
        <w:t>）</w:t>
      </w:r>
      <w:r w:rsidR="00E36644" w:rsidRPr="00397CA7">
        <w:rPr>
          <w:rFonts w:ascii="仿宋_GB2312" w:eastAsia="仿宋_GB2312" w:hAnsi="宋体" w:cs="Arial" w:hint="eastAsia"/>
          <w:sz w:val="28"/>
          <w:szCs w:val="28"/>
        </w:rPr>
        <w:t>和</w:t>
      </w:r>
      <w:r w:rsidR="00FE6345" w:rsidRPr="00397CA7">
        <w:rPr>
          <w:rFonts w:ascii="仿宋_GB2312" w:eastAsia="仿宋_GB2312" w:hAnsi="宋体" w:cs="Arial" w:hint="eastAsia"/>
          <w:sz w:val="28"/>
          <w:szCs w:val="28"/>
        </w:rPr>
        <w:t>普陀区</w:t>
      </w:r>
      <w:r w:rsidR="00E36644" w:rsidRPr="00397CA7">
        <w:rPr>
          <w:rFonts w:ascii="仿宋_GB2312" w:eastAsia="仿宋_GB2312" w:hAnsi="宋体" w:cs="Arial" w:hint="eastAsia"/>
          <w:sz w:val="28"/>
          <w:szCs w:val="28"/>
        </w:rPr>
        <w:t>（85.</w:t>
      </w:r>
      <w:r w:rsidR="00FE6345" w:rsidRPr="00397CA7">
        <w:rPr>
          <w:rFonts w:ascii="仿宋_GB2312" w:eastAsia="仿宋_GB2312" w:hAnsi="宋体" w:cs="Arial" w:hint="eastAsia"/>
          <w:sz w:val="28"/>
          <w:szCs w:val="28"/>
        </w:rPr>
        <w:t>11</w:t>
      </w:r>
      <w:r w:rsidR="00E36644" w:rsidRPr="00397CA7">
        <w:rPr>
          <w:rFonts w:ascii="仿宋_GB2312" w:eastAsia="仿宋_GB2312" w:hAnsi="宋体" w:cs="Arial" w:hint="eastAsia"/>
          <w:sz w:val="28"/>
          <w:szCs w:val="28"/>
        </w:rPr>
        <w:t>分）</w:t>
      </w:r>
      <w:r w:rsidRPr="00397CA7">
        <w:rPr>
          <w:rFonts w:ascii="仿宋_GB2312" w:eastAsia="仿宋_GB2312" w:hAnsi="宋体" w:cs="Arial" w:hint="eastAsia"/>
          <w:sz w:val="28"/>
          <w:szCs w:val="28"/>
        </w:rPr>
        <w:t>，得分均高于85分。</w:t>
      </w:r>
    </w:p>
    <w:p w:rsidR="00FA3EB3" w:rsidRPr="00397CA7" w:rsidRDefault="00FA3EB3" w:rsidP="000D388F">
      <w:pPr>
        <w:spacing w:before="240"/>
        <w:ind w:firstLineChars="200" w:firstLine="561"/>
        <w:outlineLvl w:val="1"/>
        <w:rPr>
          <w:rFonts w:ascii="华文仿宋" w:eastAsia="华文仿宋" w:hAnsi="华文仿宋" w:cs="Arial"/>
          <w:b/>
          <w:sz w:val="28"/>
          <w:szCs w:val="28"/>
        </w:rPr>
      </w:pPr>
      <w:bookmarkStart w:id="42" w:name="_Toc490747598"/>
      <w:bookmarkStart w:id="43" w:name="_Toc490747870"/>
      <w:bookmarkStart w:id="44" w:name="_Toc492390212"/>
      <w:bookmarkStart w:id="45" w:name="_Toc501552513"/>
      <w:r w:rsidRPr="00397CA7">
        <w:rPr>
          <w:rFonts w:ascii="华文仿宋" w:eastAsia="华文仿宋" w:hAnsi="华文仿宋" w:cs="Arial" w:hint="eastAsia"/>
          <w:b/>
          <w:sz w:val="28"/>
          <w:szCs w:val="28"/>
        </w:rPr>
        <w:lastRenderedPageBreak/>
        <w:t>6.服务规范指标分析</w:t>
      </w:r>
      <w:bookmarkEnd w:id="42"/>
      <w:bookmarkEnd w:id="43"/>
      <w:bookmarkEnd w:id="44"/>
      <w:bookmarkEnd w:id="45"/>
    </w:p>
    <w:p w:rsidR="007E4459" w:rsidRPr="00397CA7" w:rsidRDefault="00FA3EB3" w:rsidP="003F143C">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服务规范方面</w:t>
      </w:r>
      <w:r w:rsidR="008F3149" w:rsidRPr="00397CA7">
        <w:rPr>
          <w:rFonts w:ascii="仿宋_GB2312" w:eastAsia="仿宋_GB2312" w:hAnsi="宋体" w:cs="Arial" w:hint="eastAsia"/>
          <w:sz w:val="28"/>
          <w:szCs w:val="28"/>
        </w:rPr>
        <w:t>，道路保洁和垃圾清运行业</w:t>
      </w:r>
      <w:r w:rsidRPr="00397CA7">
        <w:rPr>
          <w:rFonts w:ascii="仿宋_GB2312" w:eastAsia="仿宋_GB2312" w:hAnsi="宋体" w:cs="Arial" w:hint="eastAsia"/>
          <w:sz w:val="28"/>
          <w:szCs w:val="28"/>
        </w:rPr>
        <w:t>评价得分为8</w:t>
      </w:r>
      <w:r w:rsidR="002111DD" w:rsidRPr="00397CA7">
        <w:rPr>
          <w:rFonts w:ascii="仿宋_GB2312" w:eastAsia="仿宋_GB2312" w:hAnsi="宋体" w:cs="Arial" w:hint="eastAsia"/>
          <w:sz w:val="28"/>
          <w:szCs w:val="28"/>
        </w:rPr>
        <w:t>4.19</w:t>
      </w:r>
      <w:r w:rsidRPr="00397CA7">
        <w:rPr>
          <w:rFonts w:ascii="仿宋_GB2312" w:eastAsia="仿宋_GB2312" w:hAnsi="宋体" w:cs="Arial" w:hint="eastAsia"/>
          <w:sz w:val="28"/>
          <w:szCs w:val="28"/>
        </w:rPr>
        <w:t>分，</w:t>
      </w:r>
      <w:r w:rsidR="001A4847" w:rsidRPr="00397CA7">
        <w:rPr>
          <w:rFonts w:ascii="仿宋_GB2312" w:eastAsia="仿宋_GB2312" w:hAnsi="宋体" w:cs="Arial" w:hint="eastAsia"/>
          <w:sz w:val="28"/>
          <w:szCs w:val="28"/>
        </w:rPr>
        <w:t>高</w:t>
      </w:r>
      <w:r w:rsidRPr="00397CA7">
        <w:rPr>
          <w:rFonts w:ascii="仿宋_GB2312" w:eastAsia="仿宋_GB2312" w:hAnsi="宋体" w:cs="Arial" w:hint="eastAsia"/>
          <w:sz w:val="28"/>
          <w:szCs w:val="28"/>
        </w:rPr>
        <w:t>于行业总体水平</w:t>
      </w:r>
      <w:r w:rsidR="000E24C7" w:rsidRPr="00397CA7">
        <w:rPr>
          <w:rFonts w:ascii="仿宋_GB2312" w:eastAsia="仿宋_GB2312" w:hAnsi="宋体" w:cs="Arial" w:hint="eastAsia"/>
          <w:sz w:val="28"/>
          <w:szCs w:val="28"/>
        </w:rPr>
        <w:t>0.3</w:t>
      </w:r>
      <w:r w:rsidR="002005C4" w:rsidRPr="00397CA7">
        <w:rPr>
          <w:rFonts w:ascii="仿宋_GB2312" w:eastAsia="仿宋_GB2312" w:hAnsi="宋体" w:cs="Arial" w:hint="eastAsia"/>
          <w:sz w:val="28"/>
          <w:szCs w:val="28"/>
        </w:rPr>
        <w:t>0</w:t>
      </w:r>
      <w:r w:rsidR="000E24C7" w:rsidRPr="00397CA7">
        <w:rPr>
          <w:rFonts w:ascii="仿宋_GB2312" w:eastAsia="仿宋_GB2312" w:hAnsi="宋体" w:cs="Arial" w:hint="eastAsia"/>
          <w:sz w:val="28"/>
          <w:szCs w:val="28"/>
        </w:rPr>
        <w:t>分</w:t>
      </w:r>
      <w:r w:rsidRPr="00397CA7">
        <w:rPr>
          <w:rFonts w:ascii="仿宋_GB2312" w:eastAsia="仿宋_GB2312" w:hAnsi="宋体" w:cs="Arial" w:hint="eastAsia"/>
          <w:sz w:val="28"/>
          <w:szCs w:val="28"/>
        </w:rPr>
        <w:t>。其中，</w:t>
      </w:r>
      <w:r w:rsidR="00D41E67" w:rsidRPr="00397CA7">
        <w:rPr>
          <w:rFonts w:ascii="仿宋_GB2312" w:eastAsia="仿宋_GB2312" w:hAnsi="宋体" w:cs="Arial" w:hint="eastAsia"/>
          <w:sz w:val="28"/>
          <w:szCs w:val="28"/>
        </w:rPr>
        <w:t>礼貌耐心（环卫人员态度礼貌耐心）</w:t>
      </w:r>
      <w:r w:rsidRPr="00397CA7">
        <w:rPr>
          <w:rFonts w:ascii="仿宋_GB2312" w:eastAsia="仿宋_GB2312" w:hAnsi="宋体" w:cs="Arial" w:hint="eastAsia"/>
          <w:sz w:val="28"/>
          <w:szCs w:val="28"/>
        </w:rPr>
        <w:t>得分最高，为</w:t>
      </w:r>
      <w:r w:rsidR="00D41E67" w:rsidRPr="00397CA7">
        <w:rPr>
          <w:rFonts w:ascii="仿宋_GB2312" w:eastAsia="仿宋_GB2312" w:hAnsi="宋体" w:cs="Arial" w:hint="eastAsia"/>
          <w:sz w:val="28"/>
          <w:szCs w:val="28"/>
        </w:rPr>
        <w:t>8</w:t>
      </w:r>
      <w:r w:rsidR="002111DD" w:rsidRPr="00397CA7">
        <w:rPr>
          <w:rFonts w:ascii="仿宋_GB2312" w:eastAsia="仿宋_GB2312" w:hAnsi="宋体" w:cs="Arial" w:hint="eastAsia"/>
          <w:sz w:val="28"/>
          <w:szCs w:val="28"/>
        </w:rPr>
        <w:t>5.18</w:t>
      </w:r>
      <w:r w:rsidRPr="00397CA7">
        <w:rPr>
          <w:rFonts w:ascii="仿宋_GB2312" w:eastAsia="仿宋_GB2312" w:hAnsi="宋体" w:cs="Arial" w:hint="eastAsia"/>
          <w:sz w:val="28"/>
          <w:szCs w:val="28"/>
        </w:rPr>
        <w:t>分；而</w:t>
      </w:r>
      <w:r w:rsidR="00D41E67" w:rsidRPr="00397CA7">
        <w:rPr>
          <w:rFonts w:ascii="仿宋_GB2312" w:eastAsia="仿宋_GB2312" w:hAnsi="宋体" w:cs="Arial" w:hint="eastAsia"/>
          <w:sz w:val="28"/>
          <w:szCs w:val="28"/>
        </w:rPr>
        <w:t>密闭运输（垃圾运输车密闭化运输，不超载、无滴漏）</w:t>
      </w:r>
      <w:r w:rsidRPr="00397CA7">
        <w:rPr>
          <w:rFonts w:ascii="仿宋_GB2312" w:eastAsia="仿宋_GB2312" w:hAnsi="宋体" w:cs="Arial" w:hint="eastAsia"/>
          <w:sz w:val="28"/>
          <w:szCs w:val="28"/>
        </w:rPr>
        <w:t>得分相对较低，为</w:t>
      </w:r>
      <w:r w:rsidR="00D41E67" w:rsidRPr="00397CA7">
        <w:rPr>
          <w:rFonts w:ascii="仿宋_GB2312" w:eastAsia="仿宋_GB2312" w:hAnsi="宋体" w:cs="Arial" w:hint="eastAsia"/>
          <w:sz w:val="28"/>
          <w:szCs w:val="28"/>
        </w:rPr>
        <w:t>8</w:t>
      </w:r>
      <w:r w:rsidR="002111DD" w:rsidRPr="00397CA7">
        <w:rPr>
          <w:rFonts w:ascii="仿宋_GB2312" w:eastAsia="仿宋_GB2312" w:hAnsi="宋体" w:cs="Arial" w:hint="eastAsia"/>
          <w:sz w:val="28"/>
          <w:szCs w:val="28"/>
        </w:rPr>
        <w:t>2.31</w:t>
      </w:r>
      <w:r w:rsidRPr="00397CA7">
        <w:rPr>
          <w:rFonts w:ascii="仿宋_GB2312" w:eastAsia="仿宋_GB2312" w:hAnsi="宋体" w:cs="Arial" w:hint="eastAsia"/>
          <w:sz w:val="28"/>
          <w:szCs w:val="28"/>
        </w:rPr>
        <w:t>分。实地监测中发现的问题主要表现在</w:t>
      </w:r>
      <w:r w:rsidR="00461E9C" w:rsidRPr="00397CA7">
        <w:rPr>
          <w:rFonts w:ascii="仿宋_GB2312" w:eastAsia="仿宋_GB2312" w:hAnsi="宋体" w:cs="Arial" w:hint="eastAsia"/>
          <w:sz w:val="28"/>
          <w:szCs w:val="28"/>
        </w:rPr>
        <w:t>运输车开在马路上有污水滴落，运输车密封门未关或者盖子未盖好</w:t>
      </w:r>
      <w:r w:rsidR="002111DD" w:rsidRPr="00397CA7">
        <w:rPr>
          <w:rFonts w:ascii="仿宋_GB2312" w:eastAsia="仿宋_GB2312" w:hAnsi="宋体" w:cs="Arial" w:hint="eastAsia"/>
          <w:sz w:val="28"/>
          <w:szCs w:val="28"/>
        </w:rPr>
        <w:t>，有个别运输车后因车门未关好，垃圾满天飞</w:t>
      </w:r>
      <w:r w:rsidR="00461E9C" w:rsidRPr="00397CA7">
        <w:rPr>
          <w:rFonts w:ascii="仿宋_GB2312" w:eastAsia="仿宋_GB2312" w:hAnsi="宋体" w:cs="Arial" w:hint="eastAsia"/>
          <w:sz w:val="28"/>
          <w:szCs w:val="28"/>
        </w:rPr>
        <w:t>等</w:t>
      </w:r>
      <w:r w:rsidRPr="00397CA7">
        <w:rPr>
          <w:rFonts w:ascii="仿宋_GB2312" w:eastAsia="仿宋_GB2312" w:hAnsi="宋体" w:cs="Arial" w:hint="eastAsia"/>
          <w:sz w:val="28"/>
          <w:szCs w:val="28"/>
        </w:rPr>
        <w:t>。</w:t>
      </w:r>
    </w:p>
    <w:p w:rsidR="00A8287B" w:rsidRPr="00397CA7" w:rsidRDefault="00A8287B" w:rsidP="00CF24C0">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2005C4" w:rsidRPr="00397CA7">
        <w:rPr>
          <w:rFonts w:ascii="仿宋_GB2312" w:eastAsia="仿宋_GB2312" w:hint="eastAsia"/>
          <w:b/>
          <w:sz w:val="22"/>
        </w:rPr>
        <w:t>服务规范</w:t>
      </w:r>
      <w:r w:rsidRPr="00397CA7">
        <w:rPr>
          <w:rFonts w:ascii="仿宋_GB2312" w:eastAsia="仿宋_GB2312" w:hint="eastAsia"/>
          <w:b/>
          <w:sz w:val="22"/>
        </w:rPr>
        <w:t>指标得分情况</w:t>
      </w:r>
    </w:p>
    <w:p w:rsidR="00FA3EB3" w:rsidRPr="00397CA7" w:rsidRDefault="00FA3EB3" w:rsidP="00FA3EB3">
      <w:pPr>
        <w:spacing w:line="360" w:lineRule="auto"/>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 xml:space="preserve">（2017 </w:t>
      </w:r>
      <w:r w:rsidR="009008D4" w:rsidRPr="00397CA7">
        <w:rPr>
          <w:rFonts w:asciiTheme="minorEastAsia" w:eastAsiaTheme="minorEastAsia" w:hAnsiTheme="minorEastAsia" w:hint="eastAsia"/>
          <w:sz w:val="22"/>
        </w:rPr>
        <w:t>年</w:t>
      </w:r>
      <w:r w:rsidRPr="00397CA7">
        <w:rPr>
          <w:rFonts w:asciiTheme="minorEastAsia" w:eastAsiaTheme="minorEastAsia" w:hAnsiTheme="minorEastAsia" w:hint="eastAsia"/>
          <w:sz w:val="22"/>
        </w:rPr>
        <w:t>）</w:t>
      </w:r>
    </w:p>
    <w:p w:rsidR="006357A2" w:rsidRPr="00397CA7" w:rsidRDefault="006357A2" w:rsidP="006357A2">
      <w:pPr>
        <w:spacing w:line="360" w:lineRule="auto"/>
        <w:jc w:val="left"/>
        <w:rPr>
          <w:rFonts w:ascii="仿宋_GB2312" w:eastAsia="仿宋_GB2312"/>
          <w:szCs w:val="21"/>
        </w:rPr>
      </w:pPr>
      <w:r w:rsidRPr="00397CA7">
        <w:rPr>
          <w:rFonts w:ascii="仿宋_GB2312" w:eastAsia="仿宋_GB2312" w:hint="eastAsia"/>
          <w:szCs w:val="21"/>
        </w:rPr>
        <w:t>表12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063F5E">
        <w:trPr>
          <w:trHeight w:val="480"/>
        </w:trPr>
        <w:tc>
          <w:tcPr>
            <w:tcW w:w="86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8F38B7">
        <w:trPr>
          <w:trHeight w:val="850"/>
        </w:trPr>
        <w:tc>
          <w:tcPr>
            <w:tcW w:w="866" w:type="dxa"/>
            <w:vMerge w:val="restart"/>
            <w:shd w:val="clear" w:color="auto" w:fill="auto"/>
            <w:vAlign w:val="center"/>
            <w:hideMark/>
          </w:tcPr>
          <w:p w:rsidR="002111DD" w:rsidRPr="00397CA7" w:rsidRDefault="002111DD"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服务态度</w:t>
            </w:r>
          </w:p>
        </w:tc>
        <w:tc>
          <w:tcPr>
            <w:tcW w:w="1276" w:type="dxa"/>
            <w:shd w:val="clear" w:color="auto" w:fill="auto"/>
            <w:vAlign w:val="center"/>
            <w:hideMark/>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礼貌耐心</w:t>
            </w:r>
          </w:p>
        </w:tc>
        <w:tc>
          <w:tcPr>
            <w:tcW w:w="3969" w:type="dxa"/>
            <w:shd w:val="clear" w:color="auto" w:fill="auto"/>
            <w:vAlign w:val="center"/>
            <w:hideMark/>
          </w:tcPr>
          <w:p w:rsidR="002111DD" w:rsidRPr="00397CA7" w:rsidRDefault="002111DD">
            <w:pPr>
              <w:rPr>
                <w:rFonts w:ascii="仿宋_GB2312" w:eastAsia="仿宋_GB2312" w:hAnsi="华文仿宋" w:cs="Arial"/>
                <w:bCs/>
                <w:sz w:val="24"/>
              </w:rPr>
            </w:pPr>
            <w:r w:rsidRPr="00397CA7">
              <w:rPr>
                <w:rFonts w:ascii="仿宋_GB2312" w:eastAsia="仿宋_GB2312" w:hAnsi="华文仿宋" w:cs="Arial" w:hint="eastAsia"/>
                <w:bCs/>
                <w:sz w:val="24"/>
              </w:rPr>
              <w:t>环卫人员态度礼貌耐心</w:t>
            </w:r>
          </w:p>
        </w:tc>
        <w:tc>
          <w:tcPr>
            <w:tcW w:w="1275" w:type="dxa"/>
            <w:shd w:val="clear" w:color="auto" w:fill="auto"/>
            <w:vAlign w:val="center"/>
            <w:hideMark/>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85.18 </w:t>
            </w:r>
          </w:p>
        </w:tc>
      </w:tr>
      <w:tr w:rsidR="00397CA7" w:rsidRPr="00397CA7" w:rsidTr="008F38B7">
        <w:trPr>
          <w:trHeight w:val="850"/>
        </w:trPr>
        <w:tc>
          <w:tcPr>
            <w:tcW w:w="866" w:type="dxa"/>
            <w:vMerge/>
            <w:vAlign w:val="center"/>
            <w:hideMark/>
          </w:tcPr>
          <w:p w:rsidR="002111DD" w:rsidRPr="00397CA7" w:rsidRDefault="002111DD" w:rsidP="00063F5E">
            <w:pPr>
              <w:jc w:val="center"/>
              <w:rPr>
                <w:rFonts w:ascii="仿宋_GB2312" w:eastAsia="仿宋_GB2312" w:hAnsi="华文仿宋" w:cs="Arial"/>
                <w:bCs/>
                <w:sz w:val="24"/>
              </w:rPr>
            </w:pPr>
          </w:p>
        </w:tc>
        <w:tc>
          <w:tcPr>
            <w:tcW w:w="1276" w:type="dxa"/>
            <w:shd w:val="clear" w:color="auto" w:fill="auto"/>
            <w:vAlign w:val="center"/>
            <w:hideMark/>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礼让行人</w:t>
            </w:r>
          </w:p>
        </w:tc>
        <w:tc>
          <w:tcPr>
            <w:tcW w:w="3969" w:type="dxa"/>
            <w:shd w:val="clear" w:color="auto" w:fill="auto"/>
            <w:vAlign w:val="center"/>
            <w:hideMark/>
          </w:tcPr>
          <w:p w:rsidR="002111DD" w:rsidRPr="00397CA7" w:rsidRDefault="002111DD">
            <w:pPr>
              <w:rPr>
                <w:rFonts w:ascii="仿宋_GB2312" w:eastAsia="仿宋_GB2312" w:hAnsi="华文仿宋" w:cs="Arial"/>
                <w:bCs/>
                <w:sz w:val="24"/>
              </w:rPr>
            </w:pPr>
            <w:r w:rsidRPr="00397CA7">
              <w:rPr>
                <w:rFonts w:ascii="仿宋_GB2312" w:eastAsia="仿宋_GB2312" w:hAnsi="华文仿宋" w:cs="Arial" w:hint="eastAsia"/>
                <w:bCs/>
                <w:sz w:val="24"/>
              </w:rPr>
              <w:t>环卫作业、垃圾清运时注意礼让他人</w:t>
            </w:r>
          </w:p>
        </w:tc>
        <w:tc>
          <w:tcPr>
            <w:tcW w:w="1275" w:type="dxa"/>
            <w:shd w:val="clear" w:color="auto" w:fill="auto"/>
            <w:vAlign w:val="center"/>
            <w:hideMark/>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85.09 </w:t>
            </w:r>
          </w:p>
        </w:tc>
      </w:tr>
      <w:tr w:rsidR="00397CA7" w:rsidRPr="00397CA7" w:rsidTr="008F38B7">
        <w:trPr>
          <w:trHeight w:val="850"/>
        </w:trPr>
        <w:tc>
          <w:tcPr>
            <w:tcW w:w="866" w:type="dxa"/>
            <w:vAlign w:val="center"/>
          </w:tcPr>
          <w:p w:rsidR="002111DD" w:rsidRPr="00397CA7" w:rsidRDefault="002111DD"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按章办事</w:t>
            </w:r>
          </w:p>
        </w:tc>
        <w:tc>
          <w:tcPr>
            <w:tcW w:w="1276" w:type="dxa"/>
            <w:shd w:val="clear" w:color="auto" w:fill="auto"/>
            <w:vAlign w:val="center"/>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密闭运输</w:t>
            </w:r>
          </w:p>
        </w:tc>
        <w:tc>
          <w:tcPr>
            <w:tcW w:w="3969" w:type="dxa"/>
            <w:shd w:val="clear" w:color="auto" w:fill="auto"/>
            <w:vAlign w:val="center"/>
          </w:tcPr>
          <w:p w:rsidR="002111DD" w:rsidRPr="00397CA7" w:rsidRDefault="002111DD">
            <w:pPr>
              <w:rPr>
                <w:rFonts w:ascii="仿宋_GB2312" w:eastAsia="仿宋_GB2312" w:hAnsi="华文仿宋" w:cs="Arial"/>
                <w:bCs/>
                <w:sz w:val="24"/>
              </w:rPr>
            </w:pPr>
            <w:r w:rsidRPr="00397CA7">
              <w:rPr>
                <w:rFonts w:ascii="仿宋_GB2312" w:eastAsia="仿宋_GB2312" w:hAnsi="华文仿宋" w:cs="Arial" w:hint="eastAsia"/>
                <w:bCs/>
                <w:sz w:val="24"/>
              </w:rPr>
              <w:t>垃圾运输车密闭化运输，不超载、无滴漏</w:t>
            </w:r>
          </w:p>
        </w:tc>
        <w:tc>
          <w:tcPr>
            <w:tcW w:w="1275" w:type="dxa"/>
            <w:shd w:val="clear" w:color="auto" w:fill="auto"/>
            <w:vAlign w:val="center"/>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2111DD" w:rsidRPr="00397CA7" w:rsidRDefault="002111DD">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82.31 </w:t>
            </w:r>
          </w:p>
        </w:tc>
      </w:tr>
    </w:tbl>
    <w:p w:rsidR="00235CF0" w:rsidRPr="00397CA7" w:rsidRDefault="00235CF0" w:rsidP="000D388F">
      <w:pPr>
        <w:spacing w:beforeLines="50" w:before="156"/>
        <w:ind w:firstLineChars="200" w:firstLine="560"/>
        <w:rPr>
          <w:rFonts w:ascii="仿宋_GB2312" w:eastAsia="仿宋_GB2312" w:hAnsi="宋体" w:cs="Arial"/>
          <w:sz w:val="28"/>
          <w:szCs w:val="28"/>
        </w:rPr>
      </w:pPr>
      <w:bookmarkStart w:id="46" w:name="_Toc490747599"/>
      <w:bookmarkStart w:id="47" w:name="_Toc490747871"/>
      <w:r w:rsidRPr="00397CA7">
        <w:rPr>
          <w:rFonts w:ascii="仿宋_GB2312" w:eastAsia="仿宋_GB2312" w:hAnsi="宋体" w:cs="Arial" w:hint="eastAsia"/>
          <w:sz w:val="28"/>
          <w:szCs w:val="28"/>
        </w:rPr>
        <w:t>在全市16区中，</w:t>
      </w:r>
      <w:r w:rsidR="00510FDC" w:rsidRPr="00397CA7">
        <w:rPr>
          <w:rFonts w:ascii="仿宋_GB2312" w:eastAsia="仿宋_GB2312" w:hAnsi="宋体" w:cs="Arial" w:hint="eastAsia"/>
          <w:sz w:val="28"/>
          <w:szCs w:val="28"/>
        </w:rPr>
        <w:t>服务规范</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F136C6" w:rsidRPr="00397CA7">
        <w:rPr>
          <w:rFonts w:ascii="仿宋_GB2312" w:eastAsia="仿宋_GB2312" w:hAnsi="宋体" w:cs="Arial" w:hint="eastAsia"/>
          <w:sz w:val="28"/>
          <w:szCs w:val="28"/>
        </w:rPr>
        <w:t>10</w:t>
      </w:r>
      <w:r w:rsidRPr="00397CA7">
        <w:rPr>
          <w:rFonts w:ascii="仿宋_GB2312" w:eastAsia="仿宋_GB2312" w:hAnsi="宋体" w:cs="Arial" w:hint="eastAsia"/>
          <w:sz w:val="28"/>
          <w:szCs w:val="28"/>
        </w:rPr>
        <w:t>个，占</w:t>
      </w:r>
      <w:r w:rsidR="00F136C6" w:rsidRPr="00397CA7">
        <w:rPr>
          <w:rFonts w:ascii="仿宋_GB2312" w:eastAsia="仿宋_GB2312" w:hAnsi="宋体" w:cs="Arial" w:hint="eastAsia"/>
          <w:sz w:val="28"/>
          <w:szCs w:val="28"/>
        </w:rPr>
        <w:t>63</w:t>
      </w:r>
      <w:r w:rsidRPr="00397CA7">
        <w:rPr>
          <w:rFonts w:ascii="仿宋_GB2312" w:eastAsia="仿宋_GB2312" w:hAnsi="宋体" w:cs="Arial" w:hint="eastAsia"/>
          <w:sz w:val="28"/>
          <w:szCs w:val="28"/>
        </w:rPr>
        <w:t>%</w:t>
      </w:r>
      <w:r w:rsidR="00F64417" w:rsidRPr="00397CA7">
        <w:rPr>
          <w:rFonts w:ascii="仿宋_GB2312" w:eastAsia="仿宋_GB2312" w:hAnsi="宋体" w:cs="Arial" w:hint="eastAsia"/>
          <w:sz w:val="28"/>
          <w:szCs w:val="28"/>
        </w:rPr>
        <w:t>。</w:t>
      </w:r>
      <w:r w:rsidRPr="00397CA7">
        <w:rPr>
          <w:rFonts w:ascii="仿宋_GB2312" w:eastAsia="仿宋_GB2312" w:hAnsi="宋体" w:cs="Arial" w:hint="eastAsia"/>
          <w:sz w:val="28"/>
          <w:szCs w:val="28"/>
        </w:rPr>
        <w:t>其中，表现较为突出的是：</w:t>
      </w:r>
      <w:r w:rsidR="00F136C6" w:rsidRPr="00397CA7">
        <w:rPr>
          <w:rFonts w:ascii="仿宋_GB2312" w:eastAsia="仿宋_GB2312" w:hAnsi="宋体" w:cs="Arial" w:hint="eastAsia"/>
          <w:sz w:val="28"/>
          <w:szCs w:val="28"/>
        </w:rPr>
        <w:t>普陀区</w:t>
      </w:r>
      <w:r w:rsidRPr="00397CA7">
        <w:rPr>
          <w:rFonts w:ascii="仿宋_GB2312" w:eastAsia="仿宋_GB2312" w:hAnsi="宋体" w:cs="Arial" w:hint="eastAsia"/>
          <w:sz w:val="28"/>
          <w:szCs w:val="28"/>
        </w:rPr>
        <w:t>（8</w:t>
      </w:r>
      <w:r w:rsidR="00F136C6" w:rsidRPr="00397CA7">
        <w:rPr>
          <w:rFonts w:ascii="仿宋_GB2312" w:eastAsia="仿宋_GB2312" w:hAnsi="宋体" w:cs="Arial" w:hint="eastAsia"/>
          <w:sz w:val="28"/>
          <w:szCs w:val="28"/>
        </w:rPr>
        <w:t>6.79</w:t>
      </w:r>
      <w:r w:rsidRPr="00397CA7">
        <w:rPr>
          <w:rFonts w:ascii="仿宋_GB2312" w:eastAsia="仿宋_GB2312" w:hAnsi="宋体" w:cs="Arial" w:hint="eastAsia"/>
          <w:sz w:val="28"/>
          <w:szCs w:val="28"/>
        </w:rPr>
        <w:t>分）</w:t>
      </w:r>
      <w:r w:rsidR="00F136C6" w:rsidRPr="00397CA7">
        <w:rPr>
          <w:rFonts w:ascii="仿宋_GB2312" w:eastAsia="仿宋_GB2312" w:hAnsi="宋体" w:cs="Arial" w:hint="eastAsia"/>
          <w:sz w:val="28"/>
          <w:szCs w:val="28"/>
        </w:rPr>
        <w:t>、虹口区（86.39</w:t>
      </w:r>
      <w:r w:rsidR="00372A30" w:rsidRPr="00397CA7">
        <w:rPr>
          <w:rFonts w:ascii="仿宋_GB2312" w:eastAsia="仿宋_GB2312" w:hAnsi="宋体" w:cs="Arial" w:hint="eastAsia"/>
          <w:sz w:val="28"/>
          <w:szCs w:val="28"/>
        </w:rPr>
        <w:t>分</w:t>
      </w:r>
      <w:r w:rsidR="00F136C6" w:rsidRPr="00397CA7">
        <w:rPr>
          <w:rFonts w:ascii="仿宋_GB2312" w:eastAsia="仿宋_GB2312" w:hAnsi="宋体" w:cs="Arial" w:hint="eastAsia"/>
          <w:sz w:val="28"/>
          <w:szCs w:val="28"/>
        </w:rPr>
        <w:t>）、徐汇区（86.02</w:t>
      </w:r>
      <w:r w:rsidR="00372A30" w:rsidRPr="00397CA7">
        <w:rPr>
          <w:rFonts w:ascii="仿宋_GB2312" w:eastAsia="仿宋_GB2312" w:hAnsi="宋体" w:cs="Arial" w:hint="eastAsia"/>
          <w:sz w:val="28"/>
          <w:szCs w:val="28"/>
        </w:rPr>
        <w:t>分</w:t>
      </w:r>
      <w:r w:rsidR="00F136C6" w:rsidRPr="00397CA7">
        <w:rPr>
          <w:rFonts w:ascii="仿宋_GB2312" w:eastAsia="仿宋_GB2312" w:hAnsi="宋体" w:cs="Arial" w:hint="eastAsia"/>
          <w:sz w:val="28"/>
          <w:szCs w:val="28"/>
        </w:rPr>
        <w:t>）、黄浦区（85.81</w:t>
      </w:r>
      <w:r w:rsidR="00372A30" w:rsidRPr="00397CA7">
        <w:rPr>
          <w:rFonts w:ascii="仿宋_GB2312" w:eastAsia="仿宋_GB2312" w:hAnsi="宋体" w:cs="Arial" w:hint="eastAsia"/>
          <w:sz w:val="28"/>
          <w:szCs w:val="28"/>
        </w:rPr>
        <w:t>分</w:t>
      </w:r>
      <w:r w:rsidR="00F136C6" w:rsidRPr="00397CA7">
        <w:rPr>
          <w:rFonts w:ascii="仿宋_GB2312" w:eastAsia="仿宋_GB2312" w:hAnsi="宋体" w:cs="Arial" w:hint="eastAsia"/>
          <w:sz w:val="28"/>
          <w:szCs w:val="28"/>
        </w:rPr>
        <w:t>）</w:t>
      </w:r>
      <w:r w:rsidRPr="00397CA7">
        <w:rPr>
          <w:rFonts w:ascii="仿宋_GB2312" w:eastAsia="仿宋_GB2312" w:hAnsi="宋体" w:cs="Arial" w:hint="eastAsia"/>
          <w:sz w:val="28"/>
          <w:szCs w:val="28"/>
        </w:rPr>
        <w:t>和</w:t>
      </w:r>
      <w:r w:rsidR="00F136C6" w:rsidRPr="00397CA7">
        <w:rPr>
          <w:rFonts w:ascii="仿宋_GB2312" w:eastAsia="仿宋_GB2312" w:hAnsi="宋体" w:cs="Arial" w:hint="eastAsia"/>
          <w:sz w:val="28"/>
          <w:szCs w:val="28"/>
        </w:rPr>
        <w:t>嘉定区</w:t>
      </w:r>
      <w:r w:rsidRPr="00397CA7">
        <w:rPr>
          <w:rFonts w:ascii="仿宋_GB2312" w:eastAsia="仿宋_GB2312" w:hAnsi="宋体" w:cs="Arial" w:hint="eastAsia"/>
          <w:sz w:val="28"/>
          <w:szCs w:val="28"/>
        </w:rPr>
        <w:t>（</w:t>
      </w:r>
      <w:r w:rsidR="00380886" w:rsidRPr="00397CA7">
        <w:rPr>
          <w:rFonts w:ascii="仿宋_GB2312" w:eastAsia="仿宋_GB2312" w:hAnsi="宋体" w:cs="Arial" w:hint="eastAsia"/>
          <w:sz w:val="28"/>
          <w:szCs w:val="28"/>
        </w:rPr>
        <w:t>8</w:t>
      </w:r>
      <w:r w:rsidR="00F136C6" w:rsidRPr="00397CA7">
        <w:rPr>
          <w:rFonts w:ascii="仿宋_GB2312" w:eastAsia="仿宋_GB2312" w:hAnsi="宋体" w:cs="Arial" w:hint="eastAsia"/>
          <w:sz w:val="28"/>
          <w:szCs w:val="28"/>
        </w:rPr>
        <w:t>5.31</w:t>
      </w:r>
      <w:r w:rsidRPr="00397CA7">
        <w:rPr>
          <w:rFonts w:ascii="仿宋_GB2312" w:eastAsia="仿宋_GB2312" w:hAnsi="宋体" w:cs="Arial" w:hint="eastAsia"/>
          <w:sz w:val="28"/>
          <w:szCs w:val="28"/>
        </w:rPr>
        <w:t>分）</w:t>
      </w:r>
      <w:r w:rsidR="007E4459" w:rsidRPr="00397CA7">
        <w:rPr>
          <w:rFonts w:ascii="仿宋_GB2312" w:eastAsia="仿宋_GB2312" w:hAnsi="宋体" w:cs="Arial" w:hint="eastAsia"/>
          <w:sz w:val="28"/>
          <w:szCs w:val="28"/>
        </w:rPr>
        <w:t>，得分均高于85分。</w:t>
      </w:r>
    </w:p>
    <w:p w:rsidR="00FA3EB3" w:rsidRPr="00397CA7" w:rsidRDefault="00FA3EB3" w:rsidP="00FA3EB3">
      <w:pPr>
        <w:spacing w:before="240"/>
        <w:ind w:firstLineChars="200" w:firstLine="561"/>
        <w:outlineLvl w:val="1"/>
        <w:rPr>
          <w:rFonts w:ascii="华文仿宋" w:eastAsia="华文仿宋" w:hAnsi="华文仿宋" w:cs="Arial"/>
          <w:b/>
          <w:sz w:val="28"/>
          <w:szCs w:val="28"/>
        </w:rPr>
      </w:pPr>
      <w:bookmarkStart w:id="48" w:name="_Toc492390213"/>
      <w:bookmarkStart w:id="49" w:name="_Toc501552514"/>
      <w:r w:rsidRPr="00397CA7">
        <w:rPr>
          <w:rFonts w:ascii="华文仿宋" w:eastAsia="华文仿宋" w:hAnsi="华文仿宋" w:cs="Arial" w:hint="eastAsia"/>
          <w:b/>
          <w:sz w:val="28"/>
          <w:szCs w:val="28"/>
        </w:rPr>
        <w:t>7.服务效率指标分析</w:t>
      </w:r>
      <w:bookmarkEnd w:id="46"/>
      <w:bookmarkEnd w:id="47"/>
      <w:bookmarkEnd w:id="48"/>
      <w:bookmarkEnd w:id="49"/>
    </w:p>
    <w:p w:rsidR="0057226F" w:rsidRPr="00397CA7" w:rsidRDefault="00FA3EB3" w:rsidP="00FA3B63">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服务效率方面，</w:t>
      </w:r>
      <w:r w:rsidR="008F3149" w:rsidRPr="00397CA7">
        <w:rPr>
          <w:rFonts w:ascii="仿宋_GB2312" w:eastAsia="仿宋_GB2312" w:hAnsi="宋体" w:cs="Arial" w:hint="eastAsia"/>
          <w:sz w:val="28"/>
          <w:szCs w:val="28"/>
        </w:rPr>
        <w:t>道路保洁和垃圾清运行业</w:t>
      </w:r>
      <w:r w:rsidRPr="00397CA7">
        <w:rPr>
          <w:rFonts w:ascii="仿宋_GB2312" w:eastAsia="仿宋_GB2312" w:hAnsi="宋体" w:cs="Arial" w:hint="eastAsia"/>
          <w:sz w:val="28"/>
          <w:szCs w:val="28"/>
        </w:rPr>
        <w:t>评价得分为8</w:t>
      </w:r>
      <w:r w:rsidR="00240CBC" w:rsidRPr="00397CA7">
        <w:rPr>
          <w:rFonts w:ascii="仿宋_GB2312" w:eastAsia="仿宋_GB2312" w:hAnsi="宋体" w:cs="Arial" w:hint="eastAsia"/>
          <w:sz w:val="28"/>
          <w:szCs w:val="28"/>
        </w:rPr>
        <w:t>3.05</w:t>
      </w:r>
      <w:r w:rsidRPr="00397CA7">
        <w:rPr>
          <w:rFonts w:ascii="仿宋_GB2312" w:eastAsia="仿宋_GB2312" w:hAnsi="宋体" w:cs="Arial" w:hint="eastAsia"/>
          <w:sz w:val="28"/>
          <w:szCs w:val="28"/>
        </w:rPr>
        <w:t>分，</w:t>
      </w:r>
      <w:r w:rsidR="00C86E83" w:rsidRPr="00397CA7">
        <w:rPr>
          <w:rFonts w:ascii="仿宋_GB2312" w:eastAsia="仿宋_GB2312" w:hAnsi="宋体" w:cs="Arial" w:hint="eastAsia"/>
          <w:sz w:val="28"/>
          <w:szCs w:val="28"/>
        </w:rPr>
        <w:t>低于行业总体水平</w:t>
      </w:r>
      <w:r w:rsidR="0057226F" w:rsidRPr="00397CA7">
        <w:rPr>
          <w:rFonts w:ascii="仿宋_GB2312" w:eastAsia="仿宋_GB2312" w:hAnsi="宋体" w:cs="Arial" w:hint="eastAsia"/>
          <w:sz w:val="28"/>
          <w:szCs w:val="28"/>
        </w:rPr>
        <w:t>0.84分</w:t>
      </w:r>
      <w:r w:rsidRPr="00397CA7">
        <w:rPr>
          <w:rFonts w:ascii="仿宋_GB2312" w:eastAsia="仿宋_GB2312" w:hAnsi="宋体" w:cs="Arial" w:hint="eastAsia"/>
          <w:sz w:val="28"/>
          <w:szCs w:val="28"/>
        </w:rPr>
        <w:t>。</w:t>
      </w:r>
    </w:p>
    <w:p w:rsidR="007E4459" w:rsidRPr="00397CA7" w:rsidRDefault="0057226F" w:rsidP="00FA3B63">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lastRenderedPageBreak/>
        <w:t>在二项测评内容中，</w:t>
      </w:r>
      <w:r w:rsidR="00C86E83" w:rsidRPr="00397CA7">
        <w:rPr>
          <w:rFonts w:ascii="仿宋_GB2312" w:eastAsia="仿宋_GB2312" w:hAnsi="宋体" w:cs="Arial" w:hint="eastAsia"/>
          <w:sz w:val="28"/>
          <w:szCs w:val="28"/>
        </w:rPr>
        <w:t>按时完成（规定时间内完成道路保洁工作及垃圾清运工作）</w:t>
      </w:r>
      <w:r w:rsidR="00FA3EB3" w:rsidRPr="00397CA7">
        <w:rPr>
          <w:rFonts w:ascii="仿宋_GB2312" w:eastAsia="仿宋_GB2312" w:hAnsi="宋体" w:cs="Arial" w:hint="eastAsia"/>
          <w:sz w:val="28"/>
          <w:szCs w:val="28"/>
        </w:rPr>
        <w:t>得分</w:t>
      </w:r>
      <w:r w:rsidR="005D46C3" w:rsidRPr="00397CA7">
        <w:rPr>
          <w:rFonts w:ascii="仿宋_GB2312" w:eastAsia="仿宋_GB2312" w:hAnsi="宋体" w:cs="Arial" w:hint="eastAsia"/>
          <w:sz w:val="28"/>
          <w:szCs w:val="28"/>
        </w:rPr>
        <w:t>相对较高</w:t>
      </w:r>
      <w:r w:rsidR="00FA3EB3" w:rsidRPr="00397CA7">
        <w:rPr>
          <w:rFonts w:ascii="仿宋_GB2312" w:eastAsia="仿宋_GB2312" w:hAnsi="宋体" w:cs="Arial" w:hint="eastAsia"/>
          <w:sz w:val="28"/>
          <w:szCs w:val="28"/>
        </w:rPr>
        <w:t>，为8</w:t>
      </w:r>
      <w:r w:rsidR="00C86E83" w:rsidRPr="00397CA7">
        <w:rPr>
          <w:rFonts w:ascii="仿宋_GB2312" w:eastAsia="仿宋_GB2312" w:hAnsi="宋体" w:cs="Arial" w:hint="eastAsia"/>
          <w:sz w:val="28"/>
          <w:szCs w:val="28"/>
        </w:rPr>
        <w:t>3.</w:t>
      </w:r>
      <w:r w:rsidR="00240CBC" w:rsidRPr="00397CA7">
        <w:rPr>
          <w:rFonts w:ascii="仿宋_GB2312" w:eastAsia="仿宋_GB2312" w:hAnsi="宋体" w:cs="Arial" w:hint="eastAsia"/>
          <w:sz w:val="28"/>
          <w:szCs w:val="28"/>
        </w:rPr>
        <w:t>98</w:t>
      </w:r>
      <w:r w:rsidR="00FA3EB3" w:rsidRPr="00397CA7">
        <w:rPr>
          <w:rFonts w:ascii="仿宋_GB2312" w:eastAsia="仿宋_GB2312" w:hAnsi="宋体" w:cs="Arial" w:hint="eastAsia"/>
          <w:sz w:val="28"/>
          <w:szCs w:val="28"/>
        </w:rPr>
        <w:t>分；而</w:t>
      </w:r>
      <w:r w:rsidR="00C86E83" w:rsidRPr="00397CA7">
        <w:rPr>
          <w:rFonts w:ascii="仿宋_GB2312" w:eastAsia="仿宋_GB2312" w:hAnsi="宋体" w:cs="Arial" w:hint="eastAsia"/>
          <w:sz w:val="28"/>
          <w:szCs w:val="28"/>
        </w:rPr>
        <w:t>投诉处理（接到投诉后</w:t>
      </w:r>
      <w:r w:rsidR="00C86E83" w:rsidRPr="00397CA7">
        <w:rPr>
          <w:rFonts w:ascii="仿宋_GB2312" w:eastAsia="仿宋_GB2312" w:hAnsi="宋体" w:cs="Arial"/>
          <w:sz w:val="28"/>
          <w:szCs w:val="28"/>
        </w:rPr>
        <w:t>24</w:t>
      </w:r>
      <w:r w:rsidR="00C86E83" w:rsidRPr="00397CA7">
        <w:rPr>
          <w:rFonts w:ascii="仿宋_GB2312" w:eastAsia="仿宋_GB2312" w:hAnsi="宋体" w:cs="Arial" w:hint="eastAsia"/>
          <w:sz w:val="28"/>
          <w:szCs w:val="28"/>
        </w:rPr>
        <w:t>小时内联系回复，</w:t>
      </w:r>
      <w:r w:rsidR="00C86E83" w:rsidRPr="00397CA7">
        <w:rPr>
          <w:rFonts w:ascii="仿宋_GB2312" w:eastAsia="仿宋_GB2312" w:hAnsi="宋体" w:cs="Arial"/>
          <w:sz w:val="28"/>
          <w:szCs w:val="28"/>
        </w:rPr>
        <w:t>15</w:t>
      </w:r>
      <w:r w:rsidR="00C86E83" w:rsidRPr="00397CA7">
        <w:rPr>
          <w:rFonts w:ascii="仿宋_GB2312" w:eastAsia="仿宋_GB2312" w:hAnsi="宋体" w:cs="Arial" w:hint="eastAsia"/>
          <w:sz w:val="28"/>
          <w:szCs w:val="28"/>
        </w:rPr>
        <w:t>天内主动告知处理结果，处置结果让投诉人满意）</w:t>
      </w:r>
      <w:r w:rsidR="00FA3EB3" w:rsidRPr="00397CA7">
        <w:rPr>
          <w:rFonts w:ascii="仿宋_GB2312" w:eastAsia="仿宋_GB2312" w:hAnsi="宋体" w:cs="Arial" w:hint="eastAsia"/>
          <w:sz w:val="28"/>
          <w:szCs w:val="28"/>
        </w:rPr>
        <w:t>得分相对较低，为</w:t>
      </w:r>
      <w:r w:rsidR="00240CBC" w:rsidRPr="00397CA7">
        <w:rPr>
          <w:rFonts w:ascii="仿宋_GB2312" w:eastAsia="仿宋_GB2312" w:hAnsi="宋体" w:cs="Arial" w:hint="eastAsia"/>
          <w:sz w:val="28"/>
          <w:szCs w:val="28"/>
        </w:rPr>
        <w:t>82.12</w:t>
      </w:r>
      <w:r w:rsidR="00FA3EB3" w:rsidRPr="00397CA7">
        <w:rPr>
          <w:rFonts w:ascii="仿宋_GB2312" w:eastAsia="仿宋_GB2312" w:hAnsi="宋体" w:cs="Arial" w:hint="eastAsia"/>
          <w:sz w:val="28"/>
          <w:szCs w:val="28"/>
        </w:rPr>
        <w:t>分。在满意度评价中，</w:t>
      </w:r>
      <w:r w:rsidR="00CD3BCB" w:rsidRPr="00397CA7">
        <w:rPr>
          <w:rFonts w:ascii="仿宋_GB2312" w:eastAsia="仿宋_GB2312" w:hAnsi="宋体" w:cs="Arial" w:hint="eastAsia"/>
          <w:sz w:val="28"/>
          <w:szCs w:val="28"/>
        </w:rPr>
        <w:t>被访者</w:t>
      </w:r>
      <w:r w:rsidR="00227DCD" w:rsidRPr="00397CA7">
        <w:rPr>
          <w:rFonts w:ascii="仿宋_GB2312" w:eastAsia="仿宋_GB2312" w:hAnsi="宋体" w:cs="Arial" w:hint="eastAsia"/>
          <w:sz w:val="28"/>
          <w:szCs w:val="28"/>
        </w:rPr>
        <w:t>反映</w:t>
      </w:r>
      <w:r w:rsidR="00CD3BCB" w:rsidRPr="00397CA7">
        <w:rPr>
          <w:rFonts w:ascii="仿宋_GB2312" w:eastAsia="仿宋_GB2312" w:hAnsi="宋体" w:cs="Arial" w:hint="eastAsia"/>
          <w:sz w:val="28"/>
          <w:szCs w:val="28"/>
        </w:rPr>
        <w:t>小区</w:t>
      </w:r>
      <w:r w:rsidR="00227DCD" w:rsidRPr="00397CA7">
        <w:rPr>
          <w:rFonts w:ascii="仿宋_GB2312" w:eastAsia="仿宋_GB2312" w:hAnsi="宋体" w:cs="Arial" w:hint="eastAsia"/>
          <w:sz w:val="28"/>
          <w:szCs w:val="28"/>
        </w:rPr>
        <w:t>明显处</w:t>
      </w:r>
      <w:r w:rsidR="00CD3BCB" w:rsidRPr="00397CA7">
        <w:rPr>
          <w:rFonts w:ascii="仿宋_GB2312" w:eastAsia="仿宋_GB2312" w:hAnsi="宋体" w:cs="Arial" w:hint="eastAsia"/>
          <w:sz w:val="28"/>
          <w:szCs w:val="28"/>
        </w:rPr>
        <w:t>未见投诉电话</w:t>
      </w:r>
      <w:r w:rsidR="00227DCD" w:rsidRPr="00397CA7">
        <w:rPr>
          <w:rFonts w:ascii="仿宋_GB2312" w:eastAsia="仿宋_GB2312" w:hAnsi="宋体" w:cs="Arial" w:hint="eastAsia"/>
          <w:sz w:val="28"/>
          <w:szCs w:val="28"/>
        </w:rPr>
        <w:t>；</w:t>
      </w:r>
      <w:r w:rsidR="00AB3089" w:rsidRPr="00397CA7">
        <w:rPr>
          <w:rFonts w:ascii="仿宋_GB2312" w:eastAsia="仿宋_GB2312" w:hAnsi="宋体" w:cs="Arial" w:hint="eastAsia"/>
          <w:sz w:val="28"/>
          <w:szCs w:val="28"/>
        </w:rPr>
        <w:t>个别被访者反映投诉后未及时回复，</w:t>
      </w:r>
      <w:r w:rsidR="00CD3BCB" w:rsidRPr="00397CA7">
        <w:rPr>
          <w:rFonts w:ascii="仿宋_GB2312" w:eastAsia="仿宋_GB2312" w:hAnsi="宋体" w:cs="Arial" w:hint="eastAsia"/>
          <w:sz w:val="28"/>
          <w:szCs w:val="28"/>
        </w:rPr>
        <w:t>投诉问题没有明显改善</w:t>
      </w:r>
      <w:r w:rsidR="00FA3EB3" w:rsidRPr="00397CA7">
        <w:rPr>
          <w:rFonts w:ascii="仿宋_GB2312" w:eastAsia="仿宋_GB2312" w:hAnsi="宋体" w:cs="Arial" w:hint="eastAsia"/>
          <w:sz w:val="28"/>
          <w:szCs w:val="28"/>
        </w:rPr>
        <w:t>。</w:t>
      </w:r>
      <w:r w:rsidR="00400546" w:rsidRPr="00397CA7">
        <w:rPr>
          <w:rFonts w:ascii="仿宋_GB2312" w:eastAsia="仿宋_GB2312" w:hAnsi="宋体" w:cs="Arial" w:hint="eastAsia"/>
          <w:sz w:val="28"/>
          <w:szCs w:val="28"/>
        </w:rPr>
        <w:t>在实地监测中发现，部分垃圾清运车辆未能在规定的时间内进行作业。</w:t>
      </w:r>
    </w:p>
    <w:p w:rsidR="00A8287B" w:rsidRPr="00397CA7" w:rsidRDefault="00A8287B" w:rsidP="00515C45">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804833" w:rsidRPr="00397CA7">
        <w:rPr>
          <w:rFonts w:ascii="仿宋_GB2312" w:eastAsia="仿宋_GB2312" w:hint="eastAsia"/>
          <w:b/>
          <w:sz w:val="22"/>
        </w:rPr>
        <w:t>服务效率</w:t>
      </w:r>
      <w:r w:rsidRPr="00397CA7">
        <w:rPr>
          <w:rFonts w:ascii="仿宋_GB2312" w:eastAsia="仿宋_GB2312" w:hint="eastAsia"/>
          <w:b/>
          <w:sz w:val="22"/>
        </w:rPr>
        <w:t>指标得分情况</w:t>
      </w:r>
    </w:p>
    <w:p w:rsidR="00FA3EB3" w:rsidRPr="00397CA7" w:rsidRDefault="00FA3EB3" w:rsidP="00FA3EB3">
      <w:pPr>
        <w:spacing w:line="360" w:lineRule="auto"/>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 xml:space="preserve">（2017 </w:t>
      </w:r>
      <w:r w:rsidR="009008D4" w:rsidRPr="00397CA7">
        <w:rPr>
          <w:rFonts w:asciiTheme="minorEastAsia" w:eastAsiaTheme="minorEastAsia" w:hAnsiTheme="minorEastAsia" w:hint="eastAsia"/>
          <w:sz w:val="22"/>
        </w:rPr>
        <w:t>年</w:t>
      </w:r>
      <w:r w:rsidRPr="00397CA7">
        <w:rPr>
          <w:rFonts w:asciiTheme="minorEastAsia" w:eastAsiaTheme="minorEastAsia" w:hAnsiTheme="minorEastAsia" w:hint="eastAsia"/>
          <w:sz w:val="22"/>
        </w:rPr>
        <w:t>）</w:t>
      </w:r>
    </w:p>
    <w:p w:rsidR="008247D3" w:rsidRPr="00397CA7" w:rsidRDefault="008247D3" w:rsidP="008247D3">
      <w:pPr>
        <w:spacing w:line="360" w:lineRule="auto"/>
        <w:jc w:val="left"/>
        <w:rPr>
          <w:rFonts w:ascii="仿宋_GB2312" w:eastAsia="仿宋_GB2312"/>
          <w:szCs w:val="21"/>
        </w:rPr>
      </w:pPr>
      <w:r w:rsidRPr="00397CA7">
        <w:rPr>
          <w:rFonts w:ascii="仿宋_GB2312" w:eastAsia="仿宋_GB2312" w:hint="eastAsia"/>
          <w:szCs w:val="21"/>
        </w:rPr>
        <w:t>表13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8247D3">
        <w:trPr>
          <w:trHeight w:val="850"/>
        </w:trPr>
        <w:tc>
          <w:tcPr>
            <w:tcW w:w="86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8247D3">
        <w:trPr>
          <w:trHeight w:val="850"/>
        </w:trPr>
        <w:tc>
          <w:tcPr>
            <w:tcW w:w="866" w:type="dxa"/>
            <w:shd w:val="clear" w:color="auto" w:fill="auto"/>
            <w:vAlign w:val="center"/>
            <w:hideMark/>
          </w:tcPr>
          <w:p w:rsidR="00240CBC" w:rsidRPr="00397CA7" w:rsidRDefault="00240CBC"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限时办结</w:t>
            </w:r>
          </w:p>
        </w:tc>
        <w:tc>
          <w:tcPr>
            <w:tcW w:w="1276" w:type="dxa"/>
            <w:shd w:val="clear" w:color="auto" w:fill="auto"/>
            <w:vAlign w:val="center"/>
            <w:hideMark/>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按时完成</w:t>
            </w:r>
          </w:p>
        </w:tc>
        <w:tc>
          <w:tcPr>
            <w:tcW w:w="3969" w:type="dxa"/>
            <w:shd w:val="clear" w:color="auto" w:fill="auto"/>
            <w:vAlign w:val="center"/>
            <w:hideMark/>
          </w:tcPr>
          <w:p w:rsidR="00240CBC" w:rsidRPr="00397CA7" w:rsidRDefault="00240CBC">
            <w:pPr>
              <w:rPr>
                <w:rFonts w:ascii="仿宋_GB2312" w:eastAsia="仿宋_GB2312" w:hAnsi="华文仿宋" w:cs="Arial"/>
                <w:bCs/>
                <w:sz w:val="24"/>
              </w:rPr>
            </w:pPr>
            <w:r w:rsidRPr="00397CA7">
              <w:rPr>
                <w:rFonts w:ascii="仿宋_GB2312" w:eastAsia="仿宋_GB2312" w:hAnsi="华文仿宋" w:cs="Arial" w:hint="eastAsia"/>
                <w:bCs/>
                <w:sz w:val="24"/>
              </w:rPr>
              <w:t>规定时间内完成道路保洁工作及垃圾清运工作</w:t>
            </w:r>
          </w:p>
        </w:tc>
        <w:tc>
          <w:tcPr>
            <w:tcW w:w="1275" w:type="dxa"/>
            <w:shd w:val="clear" w:color="auto" w:fill="auto"/>
            <w:vAlign w:val="center"/>
            <w:hideMark/>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83.98 </w:t>
            </w:r>
          </w:p>
        </w:tc>
      </w:tr>
      <w:tr w:rsidR="00397CA7" w:rsidRPr="00397CA7" w:rsidTr="008247D3">
        <w:trPr>
          <w:trHeight w:val="850"/>
        </w:trPr>
        <w:tc>
          <w:tcPr>
            <w:tcW w:w="866" w:type="dxa"/>
            <w:vAlign w:val="center"/>
          </w:tcPr>
          <w:p w:rsidR="00240CBC" w:rsidRPr="00397CA7" w:rsidRDefault="00240CBC"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投诉处理</w:t>
            </w:r>
          </w:p>
        </w:tc>
        <w:tc>
          <w:tcPr>
            <w:tcW w:w="1276" w:type="dxa"/>
            <w:shd w:val="clear" w:color="auto" w:fill="auto"/>
            <w:vAlign w:val="center"/>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投诉处理</w:t>
            </w:r>
          </w:p>
        </w:tc>
        <w:tc>
          <w:tcPr>
            <w:tcW w:w="3969" w:type="dxa"/>
            <w:shd w:val="clear" w:color="auto" w:fill="auto"/>
            <w:vAlign w:val="center"/>
          </w:tcPr>
          <w:p w:rsidR="00240CBC" w:rsidRPr="00397CA7" w:rsidRDefault="00240CBC">
            <w:pPr>
              <w:rPr>
                <w:rFonts w:ascii="仿宋_GB2312" w:eastAsia="仿宋_GB2312" w:hAnsi="华文仿宋" w:cs="Arial"/>
                <w:bCs/>
                <w:sz w:val="24"/>
              </w:rPr>
            </w:pPr>
            <w:r w:rsidRPr="00397CA7">
              <w:rPr>
                <w:rFonts w:ascii="仿宋_GB2312" w:eastAsia="仿宋_GB2312" w:hAnsi="华文仿宋" w:cs="Arial" w:hint="eastAsia"/>
                <w:bCs/>
                <w:sz w:val="24"/>
              </w:rPr>
              <w:t>接到投诉后</w:t>
            </w:r>
            <w:r w:rsidRPr="00397CA7">
              <w:rPr>
                <w:rFonts w:ascii="仿宋_GB2312" w:eastAsia="仿宋_GB2312" w:hAnsi="华文仿宋" w:cs="Arial"/>
                <w:bCs/>
                <w:sz w:val="24"/>
              </w:rPr>
              <w:t>24</w:t>
            </w:r>
            <w:r w:rsidRPr="00397CA7">
              <w:rPr>
                <w:rFonts w:ascii="仿宋_GB2312" w:eastAsia="仿宋_GB2312" w:hAnsi="华文仿宋" w:cs="Arial" w:hint="eastAsia"/>
                <w:bCs/>
                <w:sz w:val="24"/>
              </w:rPr>
              <w:t>小时内联系回复，</w:t>
            </w:r>
            <w:r w:rsidRPr="00397CA7">
              <w:rPr>
                <w:rFonts w:ascii="仿宋_GB2312" w:eastAsia="仿宋_GB2312" w:hAnsi="华文仿宋" w:cs="Arial"/>
                <w:bCs/>
                <w:sz w:val="24"/>
              </w:rPr>
              <w:t>15</w:t>
            </w:r>
            <w:r w:rsidRPr="00397CA7">
              <w:rPr>
                <w:rFonts w:ascii="仿宋_GB2312" w:eastAsia="仿宋_GB2312" w:hAnsi="华文仿宋" w:cs="Arial" w:hint="eastAsia"/>
                <w:bCs/>
                <w:sz w:val="24"/>
              </w:rPr>
              <w:t>天内主动告知处理结果，处置结果让投诉人满意</w:t>
            </w:r>
          </w:p>
        </w:tc>
        <w:tc>
          <w:tcPr>
            <w:tcW w:w="1275" w:type="dxa"/>
            <w:shd w:val="clear" w:color="auto" w:fill="auto"/>
            <w:vAlign w:val="center"/>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满意度</w:t>
            </w:r>
          </w:p>
        </w:tc>
        <w:tc>
          <w:tcPr>
            <w:tcW w:w="1134" w:type="dxa"/>
            <w:shd w:val="clear" w:color="auto" w:fill="auto"/>
            <w:vAlign w:val="center"/>
          </w:tcPr>
          <w:p w:rsidR="00240CBC" w:rsidRPr="00397CA7" w:rsidRDefault="00240CBC">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82.12 </w:t>
            </w:r>
          </w:p>
        </w:tc>
      </w:tr>
    </w:tbl>
    <w:p w:rsidR="00235CF0" w:rsidRPr="00397CA7" w:rsidRDefault="00235CF0"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w:t>
      </w:r>
      <w:r w:rsidR="00510FDC" w:rsidRPr="00397CA7">
        <w:rPr>
          <w:rFonts w:ascii="仿宋_GB2312" w:eastAsia="仿宋_GB2312" w:hAnsi="宋体" w:cs="Arial" w:hint="eastAsia"/>
          <w:sz w:val="28"/>
          <w:szCs w:val="28"/>
        </w:rPr>
        <w:t>服务效率</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240CBC" w:rsidRPr="00397CA7">
        <w:rPr>
          <w:rFonts w:ascii="仿宋_GB2312" w:eastAsia="仿宋_GB2312" w:hAnsi="宋体" w:cs="Arial" w:hint="eastAsia"/>
          <w:sz w:val="28"/>
          <w:szCs w:val="28"/>
        </w:rPr>
        <w:t>6</w:t>
      </w:r>
      <w:r w:rsidRPr="00397CA7">
        <w:rPr>
          <w:rFonts w:ascii="仿宋_GB2312" w:eastAsia="仿宋_GB2312" w:hAnsi="宋体" w:cs="Arial" w:hint="eastAsia"/>
          <w:sz w:val="28"/>
          <w:szCs w:val="28"/>
        </w:rPr>
        <w:t>个</w:t>
      </w:r>
      <w:r w:rsidR="00CC4E4A" w:rsidRPr="00397CA7">
        <w:rPr>
          <w:rFonts w:ascii="仿宋_GB2312" w:eastAsia="仿宋_GB2312" w:hAnsi="宋体" w:cs="Arial" w:hint="eastAsia"/>
          <w:sz w:val="28"/>
          <w:szCs w:val="28"/>
        </w:rPr>
        <w:t>，占</w:t>
      </w:r>
      <w:r w:rsidR="00240CBC" w:rsidRPr="00397CA7">
        <w:rPr>
          <w:rFonts w:ascii="仿宋_GB2312" w:eastAsia="仿宋_GB2312" w:hAnsi="宋体" w:cs="Arial" w:hint="eastAsia"/>
          <w:sz w:val="28"/>
          <w:szCs w:val="28"/>
        </w:rPr>
        <w:t>37.5</w:t>
      </w:r>
      <w:r w:rsidR="00CC4E4A" w:rsidRPr="00397CA7">
        <w:rPr>
          <w:rFonts w:ascii="仿宋_GB2312" w:eastAsia="仿宋_GB2312" w:hAnsi="宋体" w:cs="Arial" w:hint="eastAsia"/>
          <w:sz w:val="28"/>
          <w:szCs w:val="28"/>
        </w:rPr>
        <w:t>%，</w:t>
      </w:r>
      <w:r w:rsidR="00240CBC" w:rsidRPr="00397CA7">
        <w:rPr>
          <w:rFonts w:ascii="仿宋_GB2312" w:eastAsia="仿宋_GB2312" w:hAnsi="宋体" w:cs="Arial" w:hint="eastAsia"/>
          <w:sz w:val="28"/>
          <w:szCs w:val="28"/>
        </w:rPr>
        <w:t>其中，表现较为突出的是：静安区（85.41分）、嘉定区（85.18）和长宁区（85.</w:t>
      </w:r>
      <w:r w:rsidR="006E5863" w:rsidRPr="00397CA7">
        <w:rPr>
          <w:rFonts w:ascii="仿宋_GB2312" w:eastAsia="仿宋_GB2312" w:hAnsi="宋体" w:cs="Arial" w:hint="eastAsia"/>
          <w:sz w:val="28"/>
          <w:szCs w:val="28"/>
        </w:rPr>
        <w:t>09</w:t>
      </w:r>
      <w:r w:rsidR="00240CBC" w:rsidRPr="00397CA7">
        <w:rPr>
          <w:rFonts w:ascii="仿宋_GB2312" w:eastAsia="仿宋_GB2312" w:hAnsi="宋体" w:cs="Arial" w:hint="eastAsia"/>
          <w:sz w:val="28"/>
          <w:szCs w:val="28"/>
        </w:rPr>
        <w:t>），得分均高于85分。</w:t>
      </w:r>
    </w:p>
    <w:p w:rsidR="00FA3EB3" w:rsidRPr="00397CA7" w:rsidRDefault="00FA3EB3" w:rsidP="00FA3EB3">
      <w:pPr>
        <w:spacing w:before="240"/>
        <w:ind w:firstLineChars="200" w:firstLine="561"/>
        <w:outlineLvl w:val="1"/>
        <w:rPr>
          <w:rFonts w:ascii="华文仿宋" w:eastAsia="华文仿宋" w:hAnsi="华文仿宋" w:cs="Arial"/>
          <w:b/>
          <w:sz w:val="28"/>
          <w:szCs w:val="28"/>
        </w:rPr>
      </w:pPr>
      <w:bookmarkStart w:id="50" w:name="_Toc490747600"/>
      <w:bookmarkStart w:id="51" w:name="_Toc490747872"/>
      <w:bookmarkStart w:id="52" w:name="_Toc492390214"/>
      <w:bookmarkStart w:id="53" w:name="_Toc501552515"/>
      <w:r w:rsidRPr="00397CA7">
        <w:rPr>
          <w:rFonts w:ascii="华文仿宋" w:eastAsia="华文仿宋" w:hAnsi="华文仿宋" w:cs="Arial" w:hint="eastAsia"/>
          <w:b/>
          <w:sz w:val="28"/>
          <w:szCs w:val="28"/>
        </w:rPr>
        <w:t>8.服务创新指标分析</w:t>
      </w:r>
      <w:bookmarkEnd w:id="50"/>
      <w:bookmarkEnd w:id="51"/>
      <w:bookmarkEnd w:id="52"/>
      <w:bookmarkEnd w:id="53"/>
    </w:p>
    <w:p w:rsidR="00814A0E" w:rsidRPr="00397CA7" w:rsidRDefault="00FA3EB3" w:rsidP="009E43D3">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服务创新方面，</w:t>
      </w:r>
      <w:r w:rsidR="008F3149" w:rsidRPr="00397CA7">
        <w:rPr>
          <w:rFonts w:ascii="仿宋_GB2312" w:eastAsia="仿宋_GB2312" w:hAnsi="宋体" w:cs="Arial" w:hint="eastAsia"/>
          <w:sz w:val="28"/>
          <w:szCs w:val="28"/>
        </w:rPr>
        <w:t>道路保洁和垃圾清运行业</w:t>
      </w:r>
      <w:r w:rsidRPr="00397CA7">
        <w:rPr>
          <w:rFonts w:ascii="仿宋_GB2312" w:eastAsia="仿宋_GB2312" w:hAnsi="宋体" w:cs="Arial" w:hint="eastAsia"/>
          <w:sz w:val="28"/>
          <w:szCs w:val="28"/>
        </w:rPr>
        <w:t>评价得分为8</w:t>
      </w:r>
      <w:r w:rsidR="00490837" w:rsidRPr="00397CA7">
        <w:rPr>
          <w:rFonts w:ascii="仿宋_GB2312" w:eastAsia="仿宋_GB2312" w:hAnsi="宋体" w:cs="Arial" w:hint="eastAsia"/>
          <w:sz w:val="28"/>
          <w:szCs w:val="28"/>
        </w:rPr>
        <w:t>2.</w:t>
      </w:r>
      <w:r w:rsidR="00C6078E" w:rsidRPr="00397CA7">
        <w:rPr>
          <w:rFonts w:ascii="仿宋_GB2312" w:eastAsia="仿宋_GB2312" w:hAnsi="宋体" w:cs="Arial" w:hint="eastAsia"/>
          <w:sz w:val="28"/>
          <w:szCs w:val="28"/>
        </w:rPr>
        <w:t>6</w:t>
      </w:r>
      <w:r w:rsidR="00B100F4" w:rsidRPr="00397CA7">
        <w:rPr>
          <w:rFonts w:ascii="仿宋_GB2312" w:eastAsia="仿宋_GB2312" w:hAnsi="宋体" w:cs="Arial" w:hint="eastAsia"/>
          <w:sz w:val="28"/>
          <w:szCs w:val="28"/>
        </w:rPr>
        <w:t>1</w:t>
      </w:r>
      <w:r w:rsidRPr="00397CA7">
        <w:rPr>
          <w:rFonts w:ascii="仿宋_GB2312" w:eastAsia="仿宋_GB2312" w:hAnsi="宋体" w:cs="Arial" w:hint="eastAsia"/>
          <w:sz w:val="28"/>
          <w:szCs w:val="28"/>
        </w:rPr>
        <w:t>分，</w:t>
      </w:r>
      <w:r w:rsidR="00490837" w:rsidRPr="00397CA7">
        <w:rPr>
          <w:rFonts w:ascii="仿宋_GB2312" w:eastAsia="仿宋_GB2312" w:hAnsi="宋体" w:cs="Arial" w:hint="eastAsia"/>
          <w:sz w:val="28"/>
          <w:szCs w:val="28"/>
        </w:rPr>
        <w:t>低</w:t>
      </w:r>
      <w:r w:rsidRPr="00397CA7">
        <w:rPr>
          <w:rFonts w:ascii="仿宋_GB2312" w:eastAsia="仿宋_GB2312" w:hAnsi="宋体" w:cs="Arial" w:hint="eastAsia"/>
          <w:sz w:val="28"/>
          <w:szCs w:val="28"/>
        </w:rPr>
        <w:t>于行业总体水平</w:t>
      </w:r>
      <w:r w:rsidR="00651EB0" w:rsidRPr="00397CA7">
        <w:rPr>
          <w:rFonts w:ascii="仿宋_GB2312" w:eastAsia="仿宋_GB2312" w:hAnsi="宋体" w:cs="Arial" w:hint="eastAsia"/>
          <w:sz w:val="28"/>
          <w:szCs w:val="28"/>
        </w:rPr>
        <w:t>1.28分</w:t>
      </w:r>
      <w:r w:rsidR="00814A0E" w:rsidRPr="00397CA7">
        <w:rPr>
          <w:rFonts w:ascii="仿宋_GB2312" w:eastAsia="仿宋_GB2312" w:hAnsi="宋体" w:cs="Arial" w:hint="eastAsia"/>
          <w:sz w:val="28"/>
          <w:szCs w:val="28"/>
        </w:rPr>
        <w:t>，应该引起重视</w:t>
      </w:r>
      <w:r w:rsidR="00651EB0" w:rsidRPr="00397CA7">
        <w:rPr>
          <w:rFonts w:ascii="仿宋_GB2312" w:eastAsia="仿宋_GB2312" w:hAnsi="宋体" w:cs="Arial" w:hint="eastAsia"/>
          <w:sz w:val="28"/>
          <w:szCs w:val="28"/>
        </w:rPr>
        <w:t>。</w:t>
      </w:r>
    </w:p>
    <w:p w:rsidR="00FA3EB3" w:rsidRPr="00397CA7" w:rsidRDefault="00211D0D" w:rsidP="009E43D3">
      <w:pPr>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在三项测评内容中，</w:t>
      </w:r>
      <w:proofErr w:type="gramStart"/>
      <w:r w:rsidR="00C6078E" w:rsidRPr="00397CA7">
        <w:rPr>
          <w:rFonts w:ascii="仿宋_GB2312" w:eastAsia="仿宋_GB2312" w:hAnsi="宋体" w:cs="Arial" w:hint="eastAsia"/>
          <w:sz w:val="28"/>
          <w:szCs w:val="28"/>
        </w:rPr>
        <w:t>不</w:t>
      </w:r>
      <w:proofErr w:type="gramEnd"/>
      <w:r w:rsidR="00C6078E" w:rsidRPr="00397CA7">
        <w:rPr>
          <w:rFonts w:ascii="仿宋_GB2312" w:eastAsia="仿宋_GB2312" w:hAnsi="宋体" w:cs="Arial" w:hint="eastAsia"/>
          <w:sz w:val="28"/>
          <w:szCs w:val="28"/>
        </w:rPr>
        <w:t>扰民</w:t>
      </w:r>
      <w:r w:rsidR="00CE78C8" w:rsidRPr="00397CA7">
        <w:rPr>
          <w:rFonts w:ascii="仿宋_GB2312" w:eastAsia="仿宋_GB2312" w:hAnsi="宋体" w:cs="Arial" w:hint="eastAsia"/>
          <w:sz w:val="28"/>
          <w:szCs w:val="28"/>
        </w:rPr>
        <w:t>（</w:t>
      </w:r>
      <w:r w:rsidR="00C6078E" w:rsidRPr="00397CA7">
        <w:rPr>
          <w:rFonts w:ascii="仿宋_GB2312" w:eastAsia="仿宋_GB2312" w:hAnsi="宋体" w:cs="Arial" w:hint="eastAsia"/>
          <w:sz w:val="28"/>
          <w:szCs w:val="28"/>
        </w:rPr>
        <w:t>垃圾清运时间合理，清运过程</w:t>
      </w:r>
      <w:proofErr w:type="gramStart"/>
      <w:r w:rsidR="00C6078E" w:rsidRPr="00397CA7">
        <w:rPr>
          <w:rFonts w:ascii="仿宋_GB2312" w:eastAsia="仿宋_GB2312" w:hAnsi="宋体" w:cs="Arial" w:hint="eastAsia"/>
          <w:sz w:val="28"/>
          <w:szCs w:val="28"/>
        </w:rPr>
        <w:t>不</w:t>
      </w:r>
      <w:proofErr w:type="gramEnd"/>
      <w:r w:rsidR="00C6078E" w:rsidRPr="00397CA7">
        <w:rPr>
          <w:rFonts w:ascii="仿宋_GB2312" w:eastAsia="仿宋_GB2312" w:hAnsi="宋体" w:cs="Arial" w:hint="eastAsia"/>
          <w:sz w:val="28"/>
          <w:szCs w:val="28"/>
        </w:rPr>
        <w:t>扰民</w:t>
      </w:r>
      <w:r w:rsidR="00CE78C8" w:rsidRPr="00397CA7">
        <w:rPr>
          <w:rFonts w:ascii="仿宋_GB2312" w:eastAsia="仿宋_GB2312" w:hAnsi="宋体" w:cs="Arial" w:hint="eastAsia"/>
          <w:sz w:val="28"/>
          <w:szCs w:val="28"/>
        </w:rPr>
        <w:t>）指标明显高于</w:t>
      </w:r>
      <w:r w:rsidR="00872A87" w:rsidRPr="00397CA7">
        <w:rPr>
          <w:rFonts w:ascii="仿宋_GB2312" w:eastAsia="仿宋_GB2312" w:hAnsi="宋体" w:cs="Arial" w:hint="eastAsia"/>
          <w:sz w:val="28"/>
          <w:szCs w:val="28"/>
        </w:rPr>
        <w:t>其他两项指标</w:t>
      </w:r>
      <w:r w:rsidR="00C6078E" w:rsidRPr="00397CA7">
        <w:rPr>
          <w:rFonts w:ascii="仿宋_GB2312" w:eastAsia="仿宋_GB2312" w:hAnsi="宋体" w:cs="Arial" w:hint="eastAsia"/>
          <w:sz w:val="28"/>
          <w:szCs w:val="28"/>
        </w:rPr>
        <w:t>，</w:t>
      </w:r>
      <w:r w:rsidR="00872A87" w:rsidRPr="00397CA7">
        <w:rPr>
          <w:rFonts w:ascii="仿宋_GB2312" w:eastAsia="仿宋_GB2312" w:hAnsi="宋体" w:cs="Arial" w:hint="eastAsia"/>
          <w:sz w:val="28"/>
          <w:szCs w:val="28"/>
        </w:rPr>
        <w:t>得分</w:t>
      </w:r>
      <w:r w:rsidR="00C6078E" w:rsidRPr="00397CA7">
        <w:rPr>
          <w:rFonts w:ascii="仿宋_GB2312" w:eastAsia="仿宋_GB2312" w:hAnsi="宋体" w:cs="Arial" w:hint="eastAsia"/>
          <w:sz w:val="28"/>
          <w:szCs w:val="28"/>
        </w:rPr>
        <w:t>为84.08分；而平台互动（提</w:t>
      </w:r>
      <w:r w:rsidR="00C6078E" w:rsidRPr="00397CA7">
        <w:rPr>
          <w:rFonts w:ascii="仿宋_GB2312" w:eastAsia="仿宋_GB2312" w:hAnsi="宋体" w:cs="Arial" w:hint="eastAsia"/>
          <w:sz w:val="28"/>
          <w:szCs w:val="28"/>
        </w:rPr>
        <w:lastRenderedPageBreak/>
        <w:t>供新媒体互动平台，如微博、微信）得分相对较低，为80.98分。</w:t>
      </w:r>
      <w:r w:rsidR="00604081" w:rsidRPr="00397CA7">
        <w:rPr>
          <w:rFonts w:ascii="仿宋_GB2312" w:eastAsia="仿宋_GB2312" w:hAnsi="宋体" w:cs="Arial" w:hint="eastAsia"/>
          <w:sz w:val="28"/>
          <w:szCs w:val="28"/>
        </w:rPr>
        <w:t>在实地监测过程中，监测人员显示文字最多的就是“明显处未见”、“没有设置”、“没有提供”等文字。</w:t>
      </w:r>
      <w:r w:rsidR="00CE78C8" w:rsidRPr="00397CA7">
        <w:rPr>
          <w:rFonts w:ascii="仿宋_GB2312" w:eastAsia="仿宋_GB2312" w:hAnsi="宋体" w:cs="Arial" w:hint="eastAsia"/>
          <w:sz w:val="28"/>
          <w:szCs w:val="28"/>
        </w:rPr>
        <w:t>说明</w:t>
      </w:r>
      <w:r w:rsidR="00BD46CE" w:rsidRPr="00397CA7">
        <w:rPr>
          <w:rFonts w:ascii="仿宋_GB2312" w:eastAsia="仿宋_GB2312" w:hAnsi="宋体" w:cs="Arial" w:hint="eastAsia"/>
          <w:sz w:val="28"/>
          <w:szCs w:val="28"/>
        </w:rPr>
        <w:t>，</w:t>
      </w:r>
      <w:r w:rsidR="009176E5" w:rsidRPr="00397CA7">
        <w:rPr>
          <w:rFonts w:ascii="仿宋_GB2312" w:eastAsia="仿宋_GB2312" w:hAnsi="宋体" w:cs="Arial" w:hint="eastAsia"/>
          <w:sz w:val="28"/>
          <w:szCs w:val="28"/>
        </w:rPr>
        <w:t>各区在</w:t>
      </w:r>
      <w:r w:rsidR="00CE78C8" w:rsidRPr="00397CA7">
        <w:rPr>
          <w:rFonts w:ascii="仿宋_GB2312" w:eastAsia="仿宋_GB2312" w:hAnsi="宋体" w:cs="Arial" w:hint="eastAsia"/>
          <w:sz w:val="28"/>
          <w:szCs w:val="28"/>
        </w:rPr>
        <w:t>微博、</w:t>
      </w:r>
      <w:proofErr w:type="gramStart"/>
      <w:r w:rsidR="00CE78C8" w:rsidRPr="00397CA7">
        <w:rPr>
          <w:rFonts w:ascii="仿宋_GB2312" w:eastAsia="仿宋_GB2312" w:hAnsi="宋体" w:cs="Arial" w:hint="eastAsia"/>
          <w:sz w:val="28"/>
          <w:szCs w:val="28"/>
        </w:rPr>
        <w:t>微信等</w:t>
      </w:r>
      <w:proofErr w:type="gramEnd"/>
      <w:r w:rsidR="00CE78C8" w:rsidRPr="00397CA7">
        <w:rPr>
          <w:rFonts w:ascii="仿宋_GB2312" w:eastAsia="仿宋_GB2312" w:hAnsi="宋体" w:cs="Arial" w:hint="eastAsia"/>
          <w:sz w:val="28"/>
          <w:szCs w:val="28"/>
        </w:rPr>
        <w:t>互动平台</w:t>
      </w:r>
      <w:r w:rsidR="002662AC" w:rsidRPr="00397CA7">
        <w:rPr>
          <w:rFonts w:ascii="仿宋_GB2312" w:eastAsia="仿宋_GB2312" w:hAnsi="宋体" w:cs="Arial" w:hint="eastAsia"/>
          <w:sz w:val="28"/>
          <w:szCs w:val="28"/>
        </w:rPr>
        <w:t>的执行力度和</w:t>
      </w:r>
      <w:r w:rsidR="00CE78C8" w:rsidRPr="00397CA7">
        <w:rPr>
          <w:rFonts w:ascii="仿宋_GB2312" w:eastAsia="仿宋_GB2312" w:hAnsi="宋体" w:cs="Arial" w:hint="eastAsia"/>
          <w:sz w:val="28"/>
          <w:szCs w:val="28"/>
        </w:rPr>
        <w:t>宣传力度不够，有待加强</w:t>
      </w:r>
      <w:r w:rsidR="005D0ED2" w:rsidRPr="00397CA7">
        <w:rPr>
          <w:rFonts w:ascii="仿宋_GB2312" w:eastAsia="仿宋_GB2312" w:hAnsi="宋体" w:cs="Arial" w:hint="eastAsia"/>
          <w:sz w:val="28"/>
          <w:szCs w:val="28"/>
        </w:rPr>
        <w:t>。各区</w:t>
      </w:r>
      <w:r w:rsidR="004E690A" w:rsidRPr="00397CA7">
        <w:rPr>
          <w:rFonts w:ascii="仿宋_GB2312" w:eastAsia="仿宋_GB2312" w:hAnsi="宋体" w:cs="Arial" w:hint="eastAsia"/>
          <w:sz w:val="28"/>
          <w:szCs w:val="28"/>
        </w:rPr>
        <w:t>管理部门需</w:t>
      </w:r>
      <w:r w:rsidR="005D0ED2" w:rsidRPr="00397CA7">
        <w:rPr>
          <w:rFonts w:ascii="仿宋_GB2312" w:eastAsia="仿宋_GB2312" w:hAnsi="宋体" w:cs="Arial" w:hint="eastAsia"/>
          <w:sz w:val="28"/>
          <w:szCs w:val="28"/>
        </w:rPr>
        <w:t>仔细研究服务渠道的相关要求，</w:t>
      </w:r>
      <w:r w:rsidR="004E690A" w:rsidRPr="00397CA7">
        <w:rPr>
          <w:rFonts w:ascii="仿宋_GB2312" w:eastAsia="仿宋_GB2312" w:hAnsi="宋体" w:cs="Arial" w:hint="eastAsia"/>
          <w:sz w:val="28"/>
          <w:szCs w:val="28"/>
        </w:rPr>
        <w:t>集思广益、加大执行力度，努力提高老百姓参与度和满意率</w:t>
      </w:r>
      <w:r w:rsidR="00FA3EB3" w:rsidRPr="00397CA7">
        <w:rPr>
          <w:rFonts w:ascii="仿宋_GB2312" w:eastAsia="仿宋_GB2312" w:hAnsi="宋体" w:cs="Arial" w:hint="eastAsia"/>
          <w:sz w:val="28"/>
          <w:szCs w:val="28"/>
        </w:rPr>
        <w:t>。</w:t>
      </w:r>
    </w:p>
    <w:p w:rsidR="00A8287B" w:rsidRPr="00397CA7" w:rsidRDefault="00A8287B" w:rsidP="00515C45">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400546" w:rsidRPr="00397CA7">
        <w:rPr>
          <w:rFonts w:ascii="仿宋_GB2312" w:eastAsia="仿宋_GB2312" w:hint="eastAsia"/>
          <w:b/>
          <w:sz w:val="22"/>
        </w:rPr>
        <w:t>服务创新</w:t>
      </w:r>
      <w:r w:rsidRPr="00397CA7">
        <w:rPr>
          <w:rFonts w:ascii="仿宋_GB2312" w:eastAsia="仿宋_GB2312" w:hint="eastAsia"/>
          <w:b/>
          <w:sz w:val="22"/>
        </w:rPr>
        <w:t>指标得分情况</w:t>
      </w:r>
    </w:p>
    <w:p w:rsidR="00FA3EB3" w:rsidRPr="00397CA7" w:rsidRDefault="00FA3EB3" w:rsidP="007E4459">
      <w:pPr>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 xml:space="preserve">（2017 </w:t>
      </w:r>
      <w:r w:rsidR="009008D4" w:rsidRPr="00397CA7">
        <w:rPr>
          <w:rFonts w:asciiTheme="minorEastAsia" w:eastAsiaTheme="minorEastAsia" w:hAnsiTheme="minorEastAsia" w:hint="eastAsia"/>
          <w:sz w:val="22"/>
        </w:rPr>
        <w:t>年</w:t>
      </w:r>
      <w:r w:rsidRPr="00397CA7">
        <w:rPr>
          <w:rFonts w:asciiTheme="minorEastAsia" w:eastAsiaTheme="minorEastAsia" w:hAnsiTheme="minorEastAsia" w:hint="eastAsia"/>
          <w:sz w:val="22"/>
        </w:rPr>
        <w:t>）</w:t>
      </w:r>
    </w:p>
    <w:p w:rsidR="008247D3" w:rsidRPr="00397CA7" w:rsidRDefault="008247D3" w:rsidP="007E4459">
      <w:pPr>
        <w:jc w:val="left"/>
        <w:rPr>
          <w:rFonts w:ascii="仿宋_GB2312" w:eastAsia="仿宋_GB2312"/>
          <w:szCs w:val="21"/>
        </w:rPr>
      </w:pPr>
      <w:r w:rsidRPr="00397CA7">
        <w:rPr>
          <w:rFonts w:ascii="仿宋_GB2312" w:eastAsia="仿宋_GB2312" w:hint="eastAsia"/>
          <w:szCs w:val="21"/>
        </w:rPr>
        <w:t>表14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8247D3">
        <w:trPr>
          <w:trHeight w:val="480"/>
          <w:tblHeader/>
        </w:trPr>
        <w:tc>
          <w:tcPr>
            <w:tcW w:w="86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604081">
        <w:trPr>
          <w:trHeight w:val="1108"/>
        </w:trPr>
        <w:tc>
          <w:tcPr>
            <w:tcW w:w="866" w:type="dxa"/>
            <w:vMerge w:val="restart"/>
            <w:shd w:val="clear" w:color="auto" w:fill="auto"/>
            <w:vAlign w:val="center"/>
            <w:hideMark/>
          </w:tcPr>
          <w:p w:rsidR="00C6078E" w:rsidRPr="00397CA7" w:rsidRDefault="00C6078E"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服务渠道</w:t>
            </w:r>
          </w:p>
        </w:tc>
        <w:tc>
          <w:tcPr>
            <w:tcW w:w="1276" w:type="dxa"/>
            <w:shd w:val="clear" w:color="auto" w:fill="auto"/>
            <w:vAlign w:val="center"/>
            <w:hideMark/>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渠道多样</w:t>
            </w:r>
          </w:p>
        </w:tc>
        <w:tc>
          <w:tcPr>
            <w:tcW w:w="3969" w:type="dxa"/>
            <w:shd w:val="clear" w:color="auto" w:fill="auto"/>
            <w:vAlign w:val="center"/>
            <w:hideMark/>
          </w:tcPr>
          <w:p w:rsidR="00C6078E" w:rsidRPr="00397CA7" w:rsidRDefault="00C6078E">
            <w:pPr>
              <w:rPr>
                <w:rFonts w:ascii="仿宋_GB2312" w:eastAsia="仿宋_GB2312" w:hAnsi="华文仿宋" w:cs="Arial"/>
                <w:bCs/>
                <w:sz w:val="24"/>
              </w:rPr>
            </w:pPr>
            <w:r w:rsidRPr="00397CA7">
              <w:rPr>
                <w:rFonts w:ascii="仿宋_GB2312" w:eastAsia="仿宋_GB2312" w:hAnsi="华文仿宋" w:cs="Arial" w:hint="eastAsia"/>
                <w:bCs/>
                <w:sz w:val="24"/>
              </w:rPr>
              <w:t>提供多样化的服务渠道，如网络服务、移动互联网服务、智能服务项（类似机器人）等</w:t>
            </w:r>
          </w:p>
        </w:tc>
        <w:tc>
          <w:tcPr>
            <w:tcW w:w="1275" w:type="dxa"/>
            <w:shd w:val="clear" w:color="auto" w:fill="auto"/>
            <w:vAlign w:val="center"/>
            <w:hideMark/>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82.79 </w:t>
            </w:r>
          </w:p>
        </w:tc>
      </w:tr>
      <w:tr w:rsidR="00397CA7" w:rsidRPr="00397CA7" w:rsidTr="001F7F50">
        <w:trPr>
          <w:trHeight w:val="680"/>
        </w:trPr>
        <w:tc>
          <w:tcPr>
            <w:tcW w:w="866" w:type="dxa"/>
            <w:vMerge/>
            <w:vAlign w:val="center"/>
            <w:hideMark/>
          </w:tcPr>
          <w:p w:rsidR="00C6078E" w:rsidRPr="00397CA7" w:rsidRDefault="00C6078E" w:rsidP="00063F5E">
            <w:pPr>
              <w:jc w:val="center"/>
              <w:rPr>
                <w:rFonts w:ascii="仿宋_GB2312" w:eastAsia="仿宋_GB2312" w:hAnsi="华文仿宋" w:cs="Arial"/>
                <w:bCs/>
                <w:sz w:val="24"/>
              </w:rPr>
            </w:pPr>
          </w:p>
        </w:tc>
        <w:tc>
          <w:tcPr>
            <w:tcW w:w="1276" w:type="dxa"/>
            <w:shd w:val="clear" w:color="auto" w:fill="auto"/>
            <w:vAlign w:val="center"/>
            <w:hideMark/>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平台互动</w:t>
            </w:r>
          </w:p>
        </w:tc>
        <w:tc>
          <w:tcPr>
            <w:tcW w:w="3969" w:type="dxa"/>
            <w:shd w:val="clear" w:color="auto" w:fill="auto"/>
            <w:vAlign w:val="center"/>
            <w:hideMark/>
          </w:tcPr>
          <w:p w:rsidR="00C6078E" w:rsidRPr="00397CA7" w:rsidRDefault="00C6078E">
            <w:pPr>
              <w:rPr>
                <w:rFonts w:ascii="仿宋_GB2312" w:eastAsia="仿宋_GB2312" w:hAnsi="华文仿宋" w:cs="Arial"/>
                <w:bCs/>
                <w:sz w:val="24"/>
              </w:rPr>
            </w:pPr>
            <w:r w:rsidRPr="00397CA7">
              <w:rPr>
                <w:rFonts w:ascii="仿宋_GB2312" w:eastAsia="仿宋_GB2312" w:hAnsi="华文仿宋" w:cs="Arial" w:hint="eastAsia"/>
                <w:bCs/>
                <w:sz w:val="24"/>
              </w:rPr>
              <w:t>提供新媒体互动平台，如微博、</w:t>
            </w:r>
            <w:proofErr w:type="gramStart"/>
            <w:r w:rsidRPr="00397CA7">
              <w:rPr>
                <w:rFonts w:ascii="仿宋_GB2312" w:eastAsia="仿宋_GB2312" w:hAnsi="华文仿宋" w:cs="Arial" w:hint="eastAsia"/>
                <w:bCs/>
                <w:sz w:val="24"/>
              </w:rPr>
              <w:t>微信</w:t>
            </w:r>
            <w:proofErr w:type="gramEnd"/>
          </w:p>
        </w:tc>
        <w:tc>
          <w:tcPr>
            <w:tcW w:w="1275" w:type="dxa"/>
            <w:shd w:val="clear" w:color="auto" w:fill="auto"/>
            <w:vAlign w:val="center"/>
            <w:hideMark/>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80.98 </w:t>
            </w:r>
          </w:p>
        </w:tc>
      </w:tr>
      <w:tr w:rsidR="00397CA7" w:rsidRPr="00397CA7" w:rsidTr="001F7F50">
        <w:trPr>
          <w:trHeight w:val="680"/>
        </w:trPr>
        <w:tc>
          <w:tcPr>
            <w:tcW w:w="866" w:type="dxa"/>
            <w:vAlign w:val="center"/>
          </w:tcPr>
          <w:p w:rsidR="00C6078E" w:rsidRPr="00397CA7" w:rsidRDefault="00C6078E" w:rsidP="00063F5E">
            <w:pPr>
              <w:jc w:val="center"/>
              <w:rPr>
                <w:rFonts w:ascii="仿宋_GB2312" w:eastAsia="仿宋_GB2312" w:hAnsi="华文仿宋" w:cs="Arial"/>
                <w:bCs/>
                <w:sz w:val="24"/>
              </w:rPr>
            </w:pPr>
            <w:r w:rsidRPr="00397CA7">
              <w:rPr>
                <w:rFonts w:ascii="仿宋_GB2312" w:eastAsia="仿宋_GB2312" w:hAnsi="华文仿宋" w:cs="Arial"/>
                <w:bCs/>
                <w:sz w:val="24"/>
              </w:rPr>
              <w:t>便民措施</w:t>
            </w:r>
          </w:p>
        </w:tc>
        <w:tc>
          <w:tcPr>
            <w:tcW w:w="1276" w:type="dxa"/>
            <w:shd w:val="clear" w:color="auto" w:fill="auto"/>
            <w:vAlign w:val="center"/>
          </w:tcPr>
          <w:p w:rsidR="00C6078E" w:rsidRPr="00397CA7" w:rsidRDefault="00C6078E">
            <w:pPr>
              <w:jc w:val="center"/>
              <w:rPr>
                <w:rFonts w:ascii="仿宋_GB2312" w:eastAsia="仿宋_GB2312" w:hAnsi="华文仿宋" w:cs="Arial"/>
                <w:bCs/>
                <w:sz w:val="24"/>
              </w:rPr>
            </w:pPr>
            <w:proofErr w:type="gramStart"/>
            <w:r w:rsidRPr="00397CA7">
              <w:rPr>
                <w:rFonts w:ascii="仿宋_GB2312" w:eastAsia="仿宋_GB2312" w:hAnsi="华文仿宋" w:cs="Arial" w:hint="eastAsia"/>
                <w:bCs/>
                <w:sz w:val="24"/>
              </w:rPr>
              <w:t>不</w:t>
            </w:r>
            <w:proofErr w:type="gramEnd"/>
            <w:r w:rsidRPr="00397CA7">
              <w:rPr>
                <w:rFonts w:ascii="仿宋_GB2312" w:eastAsia="仿宋_GB2312" w:hAnsi="华文仿宋" w:cs="Arial" w:hint="eastAsia"/>
                <w:bCs/>
                <w:sz w:val="24"/>
              </w:rPr>
              <w:t>扰民</w:t>
            </w:r>
          </w:p>
        </w:tc>
        <w:tc>
          <w:tcPr>
            <w:tcW w:w="3969" w:type="dxa"/>
            <w:shd w:val="clear" w:color="auto" w:fill="auto"/>
            <w:vAlign w:val="center"/>
          </w:tcPr>
          <w:p w:rsidR="00C6078E" w:rsidRPr="00397CA7" w:rsidRDefault="00C6078E">
            <w:pPr>
              <w:rPr>
                <w:rFonts w:ascii="仿宋_GB2312" w:eastAsia="仿宋_GB2312" w:hAnsi="华文仿宋" w:cs="Arial"/>
                <w:bCs/>
                <w:sz w:val="24"/>
              </w:rPr>
            </w:pPr>
            <w:r w:rsidRPr="00397CA7">
              <w:rPr>
                <w:rFonts w:ascii="仿宋_GB2312" w:eastAsia="仿宋_GB2312" w:hAnsi="华文仿宋" w:cs="Arial" w:hint="eastAsia"/>
                <w:bCs/>
                <w:sz w:val="24"/>
              </w:rPr>
              <w:t>垃圾清运时间合理，清运过程</w:t>
            </w:r>
            <w:proofErr w:type="gramStart"/>
            <w:r w:rsidRPr="00397CA7">
              <w:rPr>
                <w:rFonts w:ascii="仿宋_GB2312" w:eastAsia="仿宋_GB2312" w:hAnsi="华文仿宋" w:cs="Arial" w:hint="eastAsia"/>
                <w:bCs/>
                <w:sz w:val="24"/>
              </w:rPr>
              <w:t>不</w:t>
            </w:r>
            <w:proofErr w:type="gramEnd"/>
            <w:r w:rsidRPr="00397CA7">
              <w:rPr>
                <w:rFonts w:ascii="仿宋_GB2312" w:eastAsia="仿宋_GB2312" w:hAnsi="华文仿宋" w:cs="Arial" w:hint="eastAsia"/>
                <w:bCs/>
                <w:sz w:val="24"/>
              </w:rPr>
              <w:t>扰民</w:t>
            </w:r>
          </w:p>
        </w:tc>
        <w:tc>
          <w:tcPr>
            <w:tcW w:w="1275" w:type="dxa"/>
            <w:shd w:val="clear" w:color="auto" w:fill="auto"/>
            <w:vAlign w:val="center"/>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满意度</w:t>
            </w:r>
          </w:p>
        </w:tc>
        <w:tc>
          <w:tcPr>
            <w:tcW w:w="1134" w:type="dxa"/>
            <w:shd w:val="clear" w:color="auto" w:fill="auto"/>
            <w:vAlign w:val="center"/>
          </w:tcPr>
          <w:p w:rsidR="00C6078E" w:rsidRPr="00397CA7" w:rsidRDefault="00C6078E">
            <w:pPr>
              <w:jc w:val="center"/>
              <w:rPr>
                <w:rFonts w:ascii="仿宋_GB2312" w:eastAsia="仿宋_GB2312" w:hAnsi="华文仿宋" w:cs="Arial"/>
                <w:bCs/>
                <w:sz w:val="24"/>
              </w:rPr>
            </w:pPr>
            <w:r w:rsidRPr="00397CA7">
              <w:rPr>
                <w:rFonts w:ascii="仿宋_GB2312" w:eastAsia="仿宋_GB2312" w:hAnsi="华文仿宋" w:cs="Arial" w:hint="eastAsia"/>
                <w:bCs/>
                <w:sz w:val="24"/>
              </w:rPr>
              <w:t xml:space="preserve">84.08 </w:t>
            </w:r>
          </w:p>
        </w:tc>
      </w:tr>
    </w:tbl>
    <w:p w:rsidR="00235CF0" w:rsidRPr="00397CA7" w:rsidRDefault="00235CF0" w:rsidP="000D388F">
      <w:pPr>
        <w:spacing w:beforeLines="50" w:before="156"/>
        <w:ind w:firstLineChars="200" w:firstLine="560"/>
        <w:rPr>
          <w:rFonts w:ascii="仿宋_GB2312" w:eastAsia="仿宋_GB2312" w:hAnsi="宋体" w:cs="Arial"/>
          <w:sz w:val="28"/>
          <w:szCs w:val="28"/>
        </w:rPr>
      </w:pPr>
      <w:bookmarkStart w:id="54" w:name="_Toc490747601"/>
      <w:bookmarkStart w:id="55" w:name="_Toc490747873"/>
      <w:r w:rsidRPr="00397CA7">
        <w:rPr>
          <w:rFonts w:ascii="仿宋_GB2312" w:eastAsia="仿宋_GB2312" w:hAnsi="宋体" w:cs="Arial" w:hint="eastAsia"/>
          <w:sz w:val="28"/>
          <w:szCs w:val="28"/>
        </w:rPr>
        <w:t>在全市16区中，</w:t>
      </w:r>
      <w:r w:rsidR="00BD46CE" w:rsidRPr="00397CA7">
        <w:rPr>
          <w:rFonts w:ascii="仿宋_GB2312" w:eastAsia="仿宋_GB2312" w:hAnsi="宋体" w:cs="Arial" w:hint="eastAsia"/>
          <w:sz w:val="28"/>
          <w:szCs w:val="28"/>
        </w:rPr>
        <w:t>服务创新</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C6078E" w:rsidRPr="00397CA7">
        <w:rPr>
          <w:rFonts w:ascii="仿宋_GB2312" w:eastAsia="仿宋_GB2312" w:hAnsi="宋体" w:cs="Arial" w:hint="eastAsia"/>
          <w:sz w:val="28"/>
          <w:szCs w:val="28"/>
        </w:rPr>
        <w:t>6</w:t>
      </w:r>
      <w:r w:rsidRPr="00397CA7">
        <w:rPr>
          <w:rFonts w:ascii="仿宋_GB2312" w:eastAsia="仿宋_GB2312" w:hAnsi="宋体" w:cs="Arial" w:hint="eastAsia"/>
          <w:sz w:val="28"/>
          <w:szCs w:val="28"/>
        </w:rPr>
        <w:t>个，占</w:t>
      </w:r>
      <w:r w:rsidR="00C6078E" w:rsidRPr="00397CA7">
        <w:rPr>
          <w:rFonts w:ascii="仿宋_GB2312" w:eastAsia="仿宋_GB2312" w:hAnsi="宋体" w:cs="Arial" w:hint="eastAsia"/>
          <w:sz w:val="28"/>
          <w:szCs w:val="28"/>
        </w:rPr>
        <w:t>37.5</w:t>
      </w:r>
      <w:r w:rsidRPr="00397CA7">
        <w:rPr>
          <w:rFonts w:ascii="仿宋_GB2312" w:eastAsia="仿宋_GB2312" w:hAnsi="宋体" w:cs="Arial" w:hint="eastAsia"/>
          <w:sz w:val="28"/>
          <w:szCs w:val="28"/>
        </w:rPr>
        <w:t>%，其中，表现较为突出的是：</w:t>
      </w:r>
      <w:r w:rsidR="00C6078E" w:rsidRPr="00397CA7">
        <w:rPr>
          <w:rFonts w:ascii="仿宋_GB2312" w:eastAsia="仿宋_GB2312" w:hAnsi="宋体" w:cs="Arial" w:hint="eastAsia"/>
          <w:sz w:val="28"/>
          <w:szCs w:val="28"/>
        </w:rPr>
        <w:t>普陀区</w:t>
      </w:r>
      <w:r w:rsidRPr="00397CA7">
        <w:rPr>
          <w:rFonts w:ascii="仿宋_GB2312" w:eastAsia="仿宋_GB2312" w:hAnsi="宋体" w:cs="Arial" w:hint="eastAsia"/>
          <w:sz w:val="28"/>
          <w:szCs w:val="28"/>
        </w:rPr>
        <w:t>（</w:t>
      </w:r>
      <w:r w:rsidR="00C6078E" w:rsidRPr="00397CA7">
        <w:rPr>
          <w:rFonts w:ascii="仿宋_GB2312" w:eastAsia="仿宋_GB2312" w:hAnsi="宋体" w:cs="Arial" w:hint="eastAsia"/>
          <w:sz w:val="28"/>
          <w:szCs w:val="28"/>
        </w:rPr>
        <w:t>86.11</w:t>
      </w:r>
      <w:r w:rsidRPr="00397CA7">
        <w:rPr>
          <w:rFonts w:ascii="仿宋_GB2312" w:eastAsia="仿宋_GB2312" w:hAnsi="宋体" w:cs="Arial" w:hint="eastAsia"/>
          <w:sz w:val="28"/>
          <w:szCs w:val="28"/>
        </w:rPr>
        <w:t>分）</w:t>
      </w:r>
      <w:r w:rsidR="00C6078E" w:rsidRPr="00397CA7">
        <w:rPr>
          <w:rFonts w:ascii="仿宋_GB2312" w:eastAsia="仿宋_GB2312" w:hAnsi="宋体" w:cs="Arial" w:hint="eastAsia"/>
          <w:sz w:val="28"/>
          <w:szCs w:val="28"/>
        </w:rPr>
        <w:t>和徐汇区</w:t>
      </w:r>
      <w:r w:rsidRPr="00397CA7">
        <w:rPr>
          <w:rFonts w:ascii="仿宋_GB2312" w:eastAsia="仿宋_GB2312" w:hAnsi="宋体" w:cs="Arial" w:hint="eastAsia"/>
          <w:sz w:val="28"/>
          <w:szCs w:val="28"/>
        </w:rPr>
        <w:t>（</w:t>
      </w:r>
      <w:r w:rsidR="00C6078E" w:rsidRPr="00397CA7">
        <w:rPr>
          <w:rFonts w:ascii="仿宋_GB2312" w:eastAsia="仿宋_GB2312" w:hAnsi="宋体" w:cs="Arial" w:hint="eastAsia"/>
          <w:sz w:val="28"/>
          <w:szCs w:val="28"/>
        </w:rPr>
        <w:t>85.56</w:t>
      </w:r>
      <w:r w:rsidRPr="00397CA7">
        <w:rPr>
          <w:rFonts w:ascii="仿宋_GB2312" w:eastAsia="仿宋_GB2312" w:hAnsi="宋体" w:cs="Arial" w:hint="eastAsia"/>
          <w:sz w:val="28"/>
          <w:szCs w:val="28"/>
        </w:rPr>
        <w:t>分）</w:t>
      </w:r>
      <w:r w:rsidR="00C6078E" w:rsidRPr="00397CA7">
        <w:rPr>
          <w:rFonts w:ascii="仿宋_GB2312" w:eastAsia="仿宋_GB2312" w:hAnsi="宋体" w:cs="Arial" w:hint="eastAsia"/>
          <w:sz w:val="28"/>
          <w:szCs w:val="28"/>
        </w:rPr>
        <w:t>，得分均高于85分</w:t>
      </w:r>
      <w:r w:rsidRPr="00397CA7">
        <w:rPr>
          <w:rFonts w:ascii="仿宋_GB2312" w:eastAsia="仿宋_GB2312" w:hAnsi="宋体" w:cs="Arial" w:hint="eastAsia"/>
          <w:sz w:val="28"/>
          <w:szCs w:val="28"/>
        </w:rPr>
        <w:t>。</w:t>
      </w:r>
    </w:p>
    <w:p w:rsidR="00FA3EB3" w:rsidRPr="00397CA7" w:rsidRDefault="00FA3EB3" w:rsidP="00FA3EB3">
      <w:pPr>
        <w:spacing w:before="240"/>
        <w:ind w:firstLineChars="200" w:firstLine="561"/>
        <w:outlineLvl w:val="1"/>
        <w:rPr>
          <w:rFonts w:ascii="华文仿宋" w:eastAsia="华文仿宋" w:hAnsi="华文仿宋" w:cs="Arial"/>
          <w:b/>
          <w:sz w:val="28"/>
          <w:szCs w:val="28"/>
        </w:rPr>
      </w:pPr>
      <w:bookmarkStart w:id="56" w:name="_Toc492390215"/>
      <w:bookmarkStart w:id="57" w:name="_Toc501552516"/>
      <w:r w:rsidRPr="00397CA7">
        <w:rPr>
          <w:rFonts w:ascii="华文仿宋" w:eastAsia="华文仿宋" w:hAnsi="华文仿宋" w:cs="Arial" w:hint="eastAsia"/>
          <w:b/>
          <w:sz w:val="28"/>
          <w:szCs w:val="28"/>
        </w:rPr>
        <w:t>9.员工素养指标分析</w:t>
      </w:r>
      <w:bookmarkEnd w:id="54"/>
      <w:bookmarkEnd w:id="55"/>
      <w:bookmarkEnd w:id="56"/>
      <w:bookmarkEnd w:id="57"/>
    </w:p>
    <w:p w:rsidR="008504EE" w:rsidRPr="00397CA7" w:rsidRDefault="00FA3EB3" w:rsidP="00D32B5F">
      <w:pPr>
        <w:pStyle w:val="a3"/>
        <w:spacing w:line="360" w:lineRule="auto"/>
        <w:ind w:firstLineChars="200" w:firstLine="560"/>
        <w:rPr>
          <w:rFonts w:ascii="仿宋_GB2312" w:eastAsia="仿宋_GB2312" w:hAnsi="华文仿宋" w:cs="Arial"/>
          <w:szCs w:val="28"/>
        </w:rPr>
      </w:pPr>
      <w:r w:rsidRPr="00397CA7">
        <w:rPr>
          <w:rFonts w:ascii="仿宋_GB2312" w:eastAsia="仿宋_GB2312" w:hAnsi="宋体" w:cs="Arial" w:hint="eastAsia"/>
          <w:szCs w:val="28"/>
        </w:rPr>
        <w:t>员工素养方面，</w:t>
      </w:r>
      <w:r w:rsidR="008F3149" w:rsidRPr="00397CA7">
        <w:rPr>
          <w:rFonts w:ascii="仿宋_GB2312" w:eastAsia="仿宋_GB2312" w:hAnsi="宋体" w:cs="Arial" w:hint="eastAsia"/>
          <w:szCs w:val="28"/>
        </w:rPr>
        <w:t>道路保洁和垃圾清运行业</w:t>
      </w:r>
      <w:r w:rsidRPr="00397CA7">
        <w:rPr>
          <w:rFonts w:ascii="仿宋_GB2312" w:eastAsia="仿宋_GB2312" w:hAnsi="宋体" w:cs="Arial" w:hint="eastAsia"/>
          <w:szCs w:val="28"/>
        </w:rPr>
        <w:t>评价得分为8</w:t>
      </w:r>
      <w:r w:rsidR="00C45BF9" w:rsidRPr="00397CA7">
        <w:rPr>
          <w:rFonts w:ascii="仿宋_GB2312" w:eastAsia="仿宋_GB2312" w:hAnsi="宋体" w:cs="Arial" w:hint="eastAsia"/>
          <w:szCs w:val="28"/>
        </w:rPr>
        <w:t>3.75</w:t>
      </w:r>
      <w:r w:rsidRPr="00397CA7">
        <w:rPr>
          <w:rFonts w:ascii="仿宋_GB2312" w:eastAsia="仿宋_GB2312" w:hAnsi="宋体" w:cs="Arial" w:hint="eastAsia"/>
          <w:szCs w:val="28"/>
        </w:rPr>
        <w:t>分，</w:t>
      </w:r>
      <w:r w:rsidR="00C45BF9" w:rsidRPr="00397CA7">
        <w:rPr>
          <w:rFonts w:ascii="仿宋_GB2312" w:eastAsia="仿宋_GB2312" w:hAnsi="宋体" w:cs="Arial" w:hint="eastAsia"/>
          <w:szCs w:val="28"/>
        </w:rPr>
        <w:t>低</w:t>
      </w:r>
      <w:r w:rsidRPr="00397CA7">
        <w:rPr>
          <w:rFonts w:ascii="仿宋_GB2312" w:eastAsia="仿宋_GB2312" w:hAnsi="宋体" w:cs="Arial" w:hint="eastAsia"/>
          <w:szCs w:val="28"/>
        </w:rPr>
        <w:t>于行业总体水平</w:t>
      </w:r>
      <w:r w:rsidR="00974E32" w:rsidRPr="00397CA7">
        <w:rPr>
          <w:rFonts w:ascii="仿宋_GB2312" w:eastAsia="仿宋_GB2312" w:hAnsi="宋体" w:cs="Arial" w:hint="eastAsia"/>
          <w:szCs w:val="28"/>
        </w:rPr>
        <w:t>0.14分</w:t>
      </w:r>
      <w:r w:rsidRPr="00397CA7">
        <w:rPr>
          <w:rFonts w:ascii="仿宋_GB2312" w:eastAsia="仿宋_GB2312" w:hAnsi="宋体" w:cs="Arial" w:hint="eastAsia"/>
          <w:szCs w:val="28"/>
        </w:rPr>
        <w:t>。其中，</w:t>
      </w:r>
      <w:r w:rsidR="00C45BF9" w:rsidRPr="00397CA7">
        <w:rPr>
          <w:rFonts w:ascii="仿宋_GB2312" w:eastAsia="仿宋_GB2312" w:hAnsi="宋体" w:cs="Arial" w:hint="eastAsia"/>
          <w:szCs w:val="28"/>
        </w:rPr>
        <w:t>暴露垃圾</w:t>
      </w:r>
      <w:r w:rsidR="00BD33F6" w:rsidRPr="00397CA7">
        <w:rPr>
          <w:rFonts w:ascii="仿宋_GB2312" w:eastAsia="仿宋_GB2312" w:hAnsi="宋体" w:cs="Arial" w:hint="eastAsia"/>
          <w:szCs w:val="28"/>
        </w:rPr>
        <w:t>（</w:t>
      </w:r>
      <w:r w:rsidR="00C45BF9" w:rsidRPr="00397CA7">
        <w:rPr>
          <w:rFonts w:ascii="仿宋_GB2312" w:eastAsia="仿宋_GB2312" w:hAnsi="宋体" w:cs="Arial" w:hint="eastAsia"/>
          <w:szCs w:val="28"/>
        </w:rPr>
        <w:t>道路上无大面积暴露垃圾</w:t>
      </w:r>
      <w:r w:rsidR="00BD33F6" w:rsidRPr="00397CA7">
        <w:rPr>
          <w:rFonts w:ascii="仿宋_GB2312" w:eastAsia="仿宋_GB2312" w:hAnsi="宋体" w:cs="Arial" w:hint="eastAsia"/>
          <w:szCs w:val="28"/>
        </w:rPr>
        <w:t>）</w:t>
      </w:r>
      <w:r w:rsidRPr="00397CA7">
        <w:rPr>
          <w:rFonts w:ascii="仿宋_GB2312" w:eastAsia="仿宋_GB2312" w:hAnsi="宋体" w:cs="Arial" w:hint="eastAsia"/>
          <w:szCs w:val="28"/>
        </w:rPr>
        <w:t>得分最高，为8</w:t>
      </w:r>
      <w:r w:rsidR="00BD33F6" w:rsidRPr="00397CA7">
        <w:rPr>
          <w:rFonts w:ascii="仿宋_GB2312" w:eastAsia="仿宋_GB2312" w:hAnsi="宋体" w:cs="Arial" w:hint="eastAsia"/>
          <w:szCs w:val="28"/>
        </w:rPr>
        <w:t>5.</w:t>
      </w:r>
      <w:r w:rsidR="00C45BF9" w:rsidRPr="00397CA7">
        <w:rPr>
          <w:rFonts w:ascii="仿宋_GB2312" w:eastAsia="仿宋_GB2312" w:hAnsi="宋体" w:cs="Arial" w:hint="eastAsia"/>
          <w:szCs w:val="28"/>
        </w:rPr>
        <w:t>37</w:t>
      </w:r>
      <w:r w:rsidRPr="00397CA7">
        <w:rPr>
          <w:rFonts w:ascii="仿宋_GB2312" w:eastAsia="仿宋_GB2312" w:hAnsi="宋体" w:cs="Arial" w:hint="eastAsia"/>
          <w:szCs w:val="28"/>
        </w:rPr>
        <w:t>分；而</w:t>
      </w:r>
      <w:r w:rsidR="00B100F4" w:rsidRPr="00397CA7">
        <w:rPr>
          <w:rFonts w:ascii="仿宋_GB2312" w:eastAsia="仿宋_GB2312" w:hAnsi="宋体" w:cs="Arial" w:hint="eastAsia"/>
          <w:szCs w:val="28"/>
        </w:rPr>
        <w:t>佩戴工牌</w:t>
      </w:r>
      <w:r w:rsidR="00BD33F6" w:rsidRPr="00397CA7">
        <w:rPr>
          <w:rFonts w:ascii="仿宋_GB2312" w:eastAsia="仿宋_GB2312" w:hAnsi="宋体" w:cs="Arial" w:hint="eastAsia"/>
          <w:szCs w:val="28"/>
        </w:rPr>
        <w:t>（</w:t>
      </w:r>
      <w:r w:rsidR="00B100F4" w:rsidRPr="00397CA7">
        <w:rPr>
          <w:rFonts w:ascii="仿宋_GB2312" w:eastAsia="仿宋_GB2312" w:hAnsi="宋体" w:cs="Arial" w:hint="eastAsia"/>
          <w:szCs w:val="28"/>
        </w:rPr>
        <w:t>佩戴统一的工种、工号牌</w:t>
      </w:r>
      <w:r w:rsidR="009806BA" w:rsidRPr="00397CA7">
        <w:rPr>
          <w:rFonts w:ascii="仿宋_GB2312" w:eastAsia="仿宋_GB2312" w:hAnsi="宋体" w:cs="Arial" w:hint="eastAsia"/>
          <w:szCs w:val="28"/>
        </w:rPr>
        <w:t>）</w:t>
      </w:r>
      <w:r w:rsidRPr="00397CA7">
        <w:rPr>
          <w:rFonts w:ascii="仿宋_GB2312" w:eastAsia="仿宋_GB2312" w:hAnsi="宋体" w:cs="Arial" w:hint="eastAsia"/>
          <w:szCs w:val="28"/>
        </w:rPr>
        <w:t>得分相对较低，为</w:t>
      </w:r>
      <w:r w:rsidR="00C45BF9" w:rsidRPr="00397CA7">
        <w:rPr>
          <w:rFonts w:ascii="仿宋_GB2312" w:eastAsia="仿宋_GB2312" w:hAnsi="宋体" w:cs="Arial" w:hint="eastAsia"/>
          <w:szCs w:val="28"/>
        </w:rPr>
        <w:t>79.68</w:t>
      </w:r>
      <w:r w:rsidRPr="00397CA7">
        <w:rPr>
          <w:rFonts w:ascii="仿宋_GB2312" w:eastAsia="仿宋_GB2312" w:hAnsi="宋体" w:cs="Arial" w:hint="eastAsia"/>
          <w:szCs w:val="28"/>
        </w:rPr>
        <w:t>分。</w:t>
      </w:r>
      <w:r w:rsidR="00A97C91" w:rsidRPr="00397CA7">
        <w:rPr>
          <w:rFonts w:ascii="仿宋_GB2312" w:eastAsia="仿宋_GB2312" w:hAnsi="宋体" w:cs="Arial" w:hint="eastAsia"/>
          <w:szCs w:val="28"/>
        </w:rPr>
        <w:t>满意度调查中发现，被访者反映部分垃</w:t>
      </w:r>
      <w:r w:rsidR="00A97C91" w:rsidRPr="00397CA7">
        <w:rPr>
          <w:rFonts w:ascii="仿宋_GB2312" w:eastAsia="仿宋_GB2312" w:hAnsi="宋体" w:cs="Arial" w:hint="eastAsia"/>
          <w:szCs w:val="28"/>
        </w:rPr>
        <w:lastRenderedPageBreak/>
        <w:t>圾清运的工作人员在作业时，衣服穿着歪斜，没有佩戴工牌；部分道路环卫人员不及时清扫，工作时间内聊天、看手机。</w:t>
      </w:r>
      <w:r w:rsidRPr="00397CA7">
        <w:rPr>
          <w:rFonts w:ascii="仿宋_GB2312" w:eastAsia="仿宋_GB2312" w:hAnsi="宋体" w:cs="Arial" w:hint="eastAsia"/>
          <w:szCs w:val="28"/>
        </w:rPr>
        <w:t>实地监测中发现的问题主要表现在</w:t>
      </w:r>
      <w:r w:rsidR="00181A2B" w:rsidRPr="00397CA7">
        <w:rPr>
          <w:rFonts w:ascii="仿宋_GB2312" w:eastAsia="仿宋_GB2312" w:hAnsi="宋体" w:cs="Arial" w:hint="eastAsia"/>
          <w:szCs w:val="28"/>
        </w:rPr>
        <w:t>部分</w:t>
      </w:r>
      <w:r w:rsidR="00C45BF9" w:rsidRPr="00397CA7">
        <w:rPr>
          <w:rFonts w:ascii="仿宋_GB2312" w:eastAsia="仿宋_GB2312" w:hAnsi="宋体" w:cs="Arial" w:hint="eastAsia"/>
          <w:szCs w:val="28"/>
        </w:rPr>
        <w:t>环卫作业人员着装不规范，工</w:t>
      </w:r>
      <w:proofErr w:type="gramStart"/>
      <w:r w:rsidR="00C45BF9" w:rsidRPr="00397CA7">
        <w:rPr>
          <w:rFonts w:ascii="仿宋_GB2312" w:eastAsia="仿宋_GB2312" w:hAnsi="宋体" w:cs="Arial" w:hint="eastAsia"/>
          <w:szCs w:val="28"/>
        </w:rPr>
        <w:t>号牌未</w:t>
      </w:r>
      <w:proofErr w:type="gramEnd"/>
      <w:r w:rsidR="00C45BF9" w:rsidRPr="00397CA7">
        <w:rPr>
          <w:rFonts w:ascii="仿宋_GB2312" w:eastAsia="仿宋_GB2312" w:hAnsi="宋体" w:cs="Arial" w:hint="eastAsia"/>
          <w:szCs w:val="28"/>
        </w:rPr>
        <w:t>统一佩戴</w:t>
      </w:r>
      <w:r w:rsidR="00D32B5F" w:rsidRPr="00397CA7">
        <w:rPr>
          <w:rFonts w:ascii="仿宋_GB2312" w:eastAsia="仿宋_GB2312" w:hAnsi="宋体" w:cs="Arial" w:hint="eastAsia"/>
          <w:szCs w:val="28"/>
        </w:rPr>
        <w:t>。</w:t>
      </w:r>
    </w:p>
    <w:p w:rsidR="00A8287B" w:rsidRPr="00397CA7" w:rsidRDefault="00A8287B" w:rsidP="00367ACE">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上海市道路保洁和垃圾清运行业</w:t>
      </w:r>
      <w:r w:rsidR="00C87A13" w:rsidRPr="00397CA7">
        <w:rPr>
          <w:rFonts w:ascii="仿宋_GB2312" w:eastAsia="仿宋_GB2312" w:hint="eastAsia"/>
          <w:b/>
          <w:sz w:val="22"/>
        </w:rPr>
        <w:t>员工素养</w:t>
      </w:r>
      <w:r w:rsidRPr="00397CA7">
        <w:rPr>
          <w:rFonts w:ascii="仿宋_GB2312" w:eastAsia="仿宋_GB2312" w:hint="eastAsia"/>
          <w:b/>
          <w:sz w:val="22"/>
        </w:rPr>
        <w:t>指标得分情况</w:t>
      </w:r>
    </w:p>
    <w:p w:rsidR="00FA3EB3" w:rsidRPr="00397CA7" w:rsidRDefault="00FA3EB3" w:rsidP="00FA3EB3">
      <w:pPr>
        <w:spacing w:line="360" w:lineRule="auto"/>
        <w:ind w:firstLineChars="253" w:firstLine="557"/>
        <w:jc w:val="center"/>
        <w:rPr>
          <w:rFonts w:ascii="黑体" w:eastAsia="黑体" w:hAnsi="Arial" w:cs="Arial"/>
          <w:b/>
          <w:bCs/>
          <w:sz w:val="28"/>
          <w:szCs w:val="28"/>
        </w:rPr>
      </w:pPr>
      <w:r w:rsidRPr="00397CA7">
        <w:rPr>
          <w:rFonts w:asciiTheme="minorEastAsia" w:eastAsiaTheme="minorEastAsia" w:hAnsiTheme="minorEastAsia" w:hint="eastAsia"/>
          <w:sz w:val="22"/>
        </w:rPr>
        <w:t xml:space="preserve">（2017 </w:t>
      </w:r>
      <w:r w:rsidR="009008D4" w:rsidRPr="00397CA7">
        <w:rPr>
          <w:rFonts w:asciiTheme="minorEastAsia" w:eastAsiaTheme="minorEastAsia" w:hAnsiTheme="minorEastAsia" w:hint="eastAsia"/>
          <w:sz w:val="22"/>
        </w:rPr>
        <w:t>年</w:t>
      </w:r>
      <w:r w:rsidRPr="00397CA7">
        <w:rPr>
          <w:rFonts w:asciiTheme="minorEastAsia" w:eastAsiaTheme="minorEastAsia" w:hAnsiTheme="minorEastAsia" w:hint="eastAsia"/>
          <w:sz w:val="22"/>
        </w:rPr>
        <w:t>）</w:t>
      </w:r>
    </w:p>
    <w:p w:rsidR="008247D3" w:rsidRPr="00397CA7" w:rsidRDefault="008247D3" w:rsidP="008247D3">
      <w:pPr>
        <w:spacing w:line="360" w:lineRule="auto"/>
        <w:jc w:val="left"/>
        <w:rPr>
          <w:rFonts w:ascii="仿宋_GB2312" w:eastAsia="仿宋_GB2312"/>
          <w:szCs w:val="21"/>
        </w:rPr>
      </w:pPr>
      <w:r w:rsidRPr="00397CA7">
        <w:rPr>
          <w:rFonts w:ascii="仿宋_GB2312" w:eastAsia="仿宋_GB2312" w:hint="eastAsia"/>
          <w:szCs w:val="21"/>
        </w:rPr>
        <w:t>表15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6C31A1">
        <w:trPr>
          <w:trHeight w:val="737"/>
          <w:tblHeader/>
        </w:trPr>
        <w:tc>
          <w:tcPr>
            <w:tcW w:w="86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B606B8">
        <w:trPr>
          <w:trHeight w:val="680"/>
        </w:trPr>
        <w:tc>
          <w:tcPr>
            <w:tcW w:w="866" w:type="dxa"/>
            <w:vMerge w:val="restart"/>
            <w:shd w:val="clear" w:color="auto" w:fill="auto"/>
            <w:vAlign w:val="center"/>
            <w:hideMark/>
          </w:tcPr>
          <w:p w:rsidR="006E5863" w:rsidRPr="00397CA7" w:rsidRDefault="006E5863"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服务技能</w:t>
            </w:r>
          </w:p>
        </w:tc>
        <w:tc>
          <w:tcPr>
            <w:tcW w:w="1276" w:type="dxa"/>
            <w:shd w:val="clear" w:color="auto" w:fill="auto"/>
            <w:vAlign w:val="center"/>
            <w:hideMark/>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车走地清</w:t>
            </w:r>
          </w:p>
        </w:tc>
        <w:tc>
          <w:tcPr>
            <w:tcW w:w="3969" w:type="dxa"/>
            <w:shd w:val="clear" w:color="auto" w:fill="auto"/>
            <w:vAlign w:val="center"/>
            <w:hideMark/>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垃圾清运时，周边无散落</w:t>
            </w:r>
          </w:p>
        </w:tc>
        <w:tc>
          <w:tcPr>
            <w:tcW w:w="1275" w:type="dxa"/>
            <w:shd w:val="clear" w:color="auto" w:fill="auto"/>
            <w:vAlign w:val="center"/>
            <w:hideMark/>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82.24</w:t>
            </w:r>
          </w:p>
        </w:tc>
      </w:tr>
      <w:tr w:rsidR="00397CA7" w:rsidRPr="00397CA7" w:rsidTr="00B606B8">
        <w:trPr>
          <w:trHeight w:val="680"/>
        </w:trPr>
        <w:tc>
          <w:tcPr>
            <w:tcW w:w="866" w:type="dxa"/>
            <w:vMerge/>
            <w:vAlign w:val="center"/>
            <w:hideMark/>
          </w:tcPr>
          <w:p w:rsidR="006E5863" w:rsidRPr="00397CA7" w:rsidRDefault="006E5863" w:rsidP="00063F5E">
            <w:pPr>
              <w:jc w:val="center"/>
              <w:rPr>
                <w:rFonts w:ascii="仿宋_GB2312" w:eastAsia="仿宋_GB2312" w:hAnsi="华文仿宋" w:cs="Arial"/>
                <w:bCs/>
                <w:sz w:val="24"/>
              </w:rPr>
            </w:pPr>
          </w:p>
        </w:tc>
        <w:tc>
          <w:tcPr>
            <w:tcW w:w="1276" w:type="dxa"/>
            <w:shd w:val="clear" w:color="auto" w:fill="auto"/>
            <w:vAlign w:val="center"/>
            <w:hideMark/>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设施干净</w:t>
            </w:r>
          </w:p>
        </w:tc>
        <w:tc>
          <w:tcPr>
            <w:tcW w:w="3969" w:type="dxa"/>
            <w:shd w:val="clear" w:color="auto" w:fill="auto"/>
            <w:vAlign w:val="center"/>
            <w:hideMark/>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各类环卫设施周边干净整洁</w:t>
            </w:r>
          </w:p>
        </w:tc>
        <w:tc>
          <w:tcPr>
            <w:tcW w:w="1275" w:type="dxa"/>
            <w:shd w:val="clear" w:color="auto" w:fill="auto"/>
            <w:vAlign w:val="center"/>
            <w:hideMark/>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83.90</w:t>
            </w:r>
          </w:p>
        </w:tc>
      </w:tr>
      <w:tr w:rsidR="00397CA7" w:rsidRPr="00397CA7" w:rsidTr="00B606B8">
        <w:trPr>
          <w:trHeight w:val="680"/>
        </w:trPr>
        <w:tc>
          <w:tcPr>
            <w:tcW w:w="866" w:type="dxa"/>
            <w:vMerge/>
            <w:vAlign w:val="center"/>
          </w:tcPr>
          <w:p w:rsidR="006E5863" w:rsidRPr="00397CA7" w:rsidRDefault="006E5863" w:rsidP="00063F5E">
            <w:pPr>
              <w:jc w:val="center"/>
              <w:rPr>
                <w:rFonts w:ascii="仿宋_GB2312" w:eastAsia="仿宋_GB2312" w:hAnsi="华文仿宋" w:cs="Arial"/>
                <w:bCs/>
                <w:sz w:val="24"/>
              </w:rPr>
            </w:pPr>
          </w:p>
        </w:tc>
        <w:tc>
          <w:tcPr>
            <w:tcW w:w="1276"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暴露垃圾</w:t>
            </w:r>
          </w:p>
        </w:tc>
        <w:tc>
          <w:tcPr>
            <w:tcW w:w="3969" w:type="dxa"/>
            <w:shd w:val="clear" w:color="auto" w:fill="auto"/>
            <w:vAlign w:val="center"/>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道路上无大面积暴露垃圾</w:t>
            </w:r>
          </w:p>
        </w:tc>
        <w:tc>
          <w:tcPr>
            <w:tcW w:w="1275"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85.36</w:t>
            </w:r>
          </w:p>
        </w:tc>
      </w:tr>
      <w:tr w:rsidR="00397CA7" w:rsidRPr="00397CA7" w:rsidTr="00B606B8">
        <w:trPr>
          <w:trHeight w:val="680"/>
        </w:trPr>
        <w:tc>
          <w:tcPr>
            <w:tcW w:w="866" w:type="dxa"/>
            <w:vMerge w:val="restart"/>
            <w:vAlign w:val="center"/>
          </w:tcPr>
          <w:p w:rsidR="006E5863" w:rsidRPr="00397CA7" w:rsidRDefault="006E5863"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职业道德</w:t>
            </w:r>
          </w:p>
        </w:tc>
        <w:tc>
          <w:tcPr>
            <w:tcW w:w="1276" w:type="dxa"/>
            <w:shd w:val="clear" w:color="auto" w:fill="auto"/>
            <w:vAlign w:val="center"/>
          </w:tcPr>
          <w:p w:rsidR="006E5863" w:rsidRPr="00397CA7" w:rsidRDefault="006E5863" w:rsidP="00F053C8">
            <w:pPr>
              <w:jc w:val="center"/>
              <w:rPr>
                <w:rFonts w:ascii="仿宋_GB2312" w:eastAsia="仿宋_GB2312" w:hAnsi="华文仿宋" w:cs="Arial"/>
                <w:bCs/>
                <w:sz w:val="24"/>
              </w:rPr>
            </w:pPr>
            <w:r w:rsidRPr="00397CA7">
              <w:rPr>
                <w:rFonts w:ascii="仿宋_GB2312" w:eastAsia="仿宋_GB2312" w:hAnsi="华文仿宋" w:cs="Arial" w:hint="eastAsia"/>
                <w:bCs/>
                <w:sz w:val="24"/>
              </w:rPr>
              <w:t>不欺诈</w:t>
            </w:r>
          </w:p>
        </w:tc>
        <w:tc>
          <w:tcPr>
            <w:tcW w:w="3969" w:type="dxa"/>
            <w:shd w:val="clear" w:color="auto" w:fill="auto"/>
            <w:vAlign w:val="center"/>
          </w:tcPr>
          <w:p w:rsidR="006E5863" w:rsidRPr="00397CA7" w:rsidRDefault="006E5863" w:rsidP="00F053C8">
            <w:pPr>
              <w:rPr>
                <w:rFonts w:ascii="仿宋_GB2312" w:eastAsia="仿宋_GB2312" w:hAnsi="华文仿宋" w:cs="Arial"/>
                <w:bCs/>
                <w:sz w:val="24"/>
              </w:rPr>
            </w:pPr>
            <w:r w:rsidRPr="00397CA7">
              <w:rPr>
                <w:rFonts w:ascii="仿宋_GB2312" w:eastAsia="仿宋_GB2312" w:hAnsi="华文仿宋" w:cs="Arial" w:hint="eastAsia"/>
                <w:bCs/>
                <w:sz w:val="24"/>
              </w:rPr>
              <w:t>注重职业道德，不欺诈、不损害社会公众利益</w:t>
            </w:r>
          </w:p>
        </w:tc>
        <w:tc>
          <w:tcPr>
            <w:tcW w:w="1275" w:type="dxa"/>
            <w:shd w:val="clear" w:color="auto" w:fill="auto"/>
            <w:vAlign w:val="center"/>
          </w:tcPr>
          <w:p w:rsidR="006E5863" w:rsidRPr="00397CA7" w:rsidRDefault="006E5863" w:rsidP="00F053C8">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84.82</w:t>
            </w:r>
          </w:p>
        </w:tc>
      </w:tr>
      <w:tr w:rsidR="00397CA7" w:rsidRPr="00397CA7" w:rsidTr="00B606B8">
        <w:trPr>
          <w:trHeight w:val="680"/>
        </w:trPr>
        <w:tc>
          <w:tcPr>
            <w:tcW w:w="866" w:type="dxa"/>
            <w:vMerge/>
            <w:vAlign w:val="center"/>
          </w:tcPr>
          <w:p w:rsidR="006E5863" w:rsidRPr="00397CA7" w:rsidRDefault="006E5863" w:rsidP="00063F5E">
            <w:pPr>
              <w:jc w:val="center"/>
              <w:rPr>
                <w:rFonts w:ascii="仿宋_GB2312" w:eastAsia="仿宋_GB2312" w:hAnsi="华文仿宋" w:cs="Arial"/>
                <w:bCs/>
                <w:sz w:val="24"/>
              </w:rPr>
            </w:pPr>
          </w:p>
        </w:tc>
        <w:tc>
          <w:tcPr>
            <w:tcW w:w="1276"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工作纪律</w:t>
            </w:r>
          </w:p>
        </w:tc>
        <w:tc>
          <w:tcPr>
            <w:tcW w:w="3969" w:type="dxa"/>
            <w:shd w:val="clear" w:color="auto" w:fill="auto"/>
            <w:vAlign w:val="center"/>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环卫作业人员在岗时间</w:t>
            </w:r>
            <w:proofErr w:type="gramStart"/>
            <w:r w:rsidRPr="00397CA7">
              <w:rPr>
                <w:rFonts w:ascii="仿宋_GB2312" w:eastAsia="仿宋_GB2312" w:hAnsi="华文仿宋" w:cs="Arial" w:hint="eastAsia"/>
                <w:bCs/>
                <w:sz w:val="24"/>
              </w:rPr>
              <w:t>不</w:t>
            </w:r>
            <w:proofErr w:type="gramEnd"/>
            <w:r w:rsidRPr="00397CA7">
              <w:rPr>
                <w:rFonts w:ascii="仿宋_GB2312" w:eastAsia="仿宋_GB2312" w:hAnsi="华文仿宋" w:cs="Arial" w:hint="eastAsia"/>
                <w:bCs/>
                <w:sz w:val="24"/>
              </w:rPr>
              <w:t>脱岗、串岗，不做与工作无关事宜</w:t>
            </w:r>
          </w:p>
        </w:tc>
        <w:tc>
          <w:tcPr>
            <w:tcW w:w="1275"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85.15</w:t>
            </w:r>
          </w:p>
        </w:tc>
      </w:tr>
      <w:tr w:rsidR="00397CA7" w:rsidRPr="00397CA7" w:rsidTr="00B606B8">
        <w:trPr>
          <w:trHeight w:val="680"/>
        </w:trPr>
        <w:tc>
          <w:tcPr>
            <w:tcW w:w="866" w:type="dxa"/>
            <w:vMerge/>
            <w:vAlign w:val="center"/>
          </w:tcPr>
          <w:p w:rsidR="006E5863" w:rsidRPr="00397CA7" w:rsidRDefault="006E5863" w:rsidP="00063F5E">
            <w:pPr>
              <w:jc w:val="center"/>
              <w:rPr>
                <w:rFonts w:ascii="仿宋_GB2312" w:eastAsia="仿宋_GB2312" w:hAnsi="华文仿宋" w:cs="Arial"/>
                <w:bCs/>
                <w:sz w:val="24"/>
              </w:rPr>
            </w:pPr>
          </w:p>
        </w:tc>
        <w:tc>
          <w:tcPr>
            <w:tcW w:w="1276"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着装规范</w:t>
            </w:r>
          </w:p>
        </w:tc>
        <w:tc>
          <w:tcPr>
            <w:tcW w:w="3969" w:type="dxa"/>
            <w:shd w:val="clear" w:color="auto" w:fill="auto"/>
            <w:vAlign w:val="center"/>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环卫作业人员着装规范</w:t>
            </w:r>
          </w:p>
        </w:tc>
        <w:tc>
          <w:tcPr>
            <w:tcW w:w="1275"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85.11</w:t>
            </w:r>
          </w:p>
        </w:tc>
      </w:tr>
      <w:tr w:rsidR="00397CA7" w:rsidRPr="00397CA7" w:rsidTr="00B606B8">
        <w:trPr>
          <w:trHeight w:val="680"/>
        </w:trPr>
        <w:tc>
          <w:tcPr>
            <w:tcW w:w="866" w:type="dxa"/>
            <w:vMerge/>
            <w:vAlign w:val="center"/>
          </w:tcPr>
          <w:p w:rsidR="006E5863" w:rsidRPr="00397CA7" w:rsidRDefault="006E5863" w:rsidP="00063F5E">
            <w:pPr>
              <w:jc w:val="center"/>
              <w:rPr>
                <w:rFonts w:ascii="仿宋_GB2312" w:eastAsia="仿宋_GB2312" w:hAnsi="华文仿宋" w:cs="Arial"/>
                <w:bCs/>
                <w:sz w:val="24"/>
              </w:rPr>
            </w:pPr>
          </w:p>
        </w:tc>
        <w:tc>
          <w:tcPr>
            <w:tcW w:w="1276"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佩戴工牌</w:t>
            </w:r>
          </w:p>
        </w:tc>
        <w:tc>
          <w:tcPr>
            <w:tcW w:w="3969" w:type="dxa"/>
            <w:shd w:val="clear" w:color="auto" w:fill="auto"/>
            <w:vAlign w:val="center"/>
          </w:tcPr>
          <w:p w:rsidR="006E5863" w:rsidRPr="00397CA7" w:rsidRDefault="006E5863">
            <w:pPr>
              <w:rPr>
                <w:rFonts w:ascii="仿宋_GB2312" w:eastAsia="仿宋_GB2312" w:hAnsi="华文仿宋" w:cs="Arial"/>
                <w:bCs/>
                <w:sz w:val="24"/>
              </w:rPr>
            </w:pPr>
            <w:r w:rsidRPr="00397CA7">
              <w:rPr>
                <w:rFonts w:ascii="仿宋_GB2312" w:eastAsia="仿宋_GB2312" w:hAnsi="华文仿宋" w:cs="Arial" w:hint="eastAsia"/>
                <w:bCs/>
                <w:sz w:val="24"/>
              </w:rPr>
              <w:t>佩戴统一的工种、工号牌</w:t>
            </w:r>
          </w:p>
        </w:tc>
        <w:tc>
          <w:tcPr>
            <w:tcW w:w="1275" w:type="dxa"/>
            <w:shd w:val="clear" w:color="auto" w:fill="auto"/>
            <w:vAlign w:val="center"/>
          </w:tcPr>
          <w:p w:rsidR="006E5863" w:rsidRPr="00397CA7" w:rsidRDefault="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实地监测+满意度</w:t>
            </w:r>
          </w:p>
        </w:tc>
        <w:tc>
          <w:tcPr>
            <w:tcW w:w="1134" w:type="dxa"/>
            <w:shd w:val="clear" w:color="auto" w:fill="auto"/>
            <w:vAlign w:val="center"/>
          </w:tcPr>
          <w:p w:rsidR="006E5863" w:rsidRPr="00397CA7" w:rsidRDefault="006E5863" w:rsidP="006E5863">
            <w:pPr>
              <w:jc w:val="center"/>
              <w:rPr>
                <w:rFonts w:ascii="仿宋_GB2312" w:eastAsia="仿宋_GB2312" w:hAnsi="华文仿宋" w:cs="Arial"/>
                <w:bCs/>
                <w:sz w:val="24"/>
              </w:rPr>
            </w:pPr>
            <w:r w:rsidRPr="00397CA7">
              <w:rPr>
                <w:rFonts w:ascii="仿宋_GB2312" w:eastAsia="仿宋_GB2312" w:hAnsi="华文仿宋" w:cs="Arial" w:hint="eastAsia"/>
                <w:bCs/>
                <w:sz w:val="24"/>
              </w:rPr>
              <w:t>79.68</w:t>
            </w:r>
          </w:p>
        </w:tc>
      </w:tr>
    </w:tbl>
    <w:p w:rsidR="00235CF0" w:rsidRPr="00397CA7" w:rsidRDefault="00235CF0"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w:t>
      </w:r>
      <w:r w:rsidR="008366FB" w:rsidRPr="00397CA7">
        <w:rPr>
          <w:rFonts w:ascii="仿宋_GB2312" w:eastAsia="仿宋_GB2312" w:hAnsi="宋体" w:cs="Arial" w:hint="eastAsia"/>
          <w:sz w:val="28"/>
          <w:szCs w:val="28"/>
        </w:rPr>
        <w:t>员工素养</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得分高于行业总体水平的区有1</w:t>
      </w:r>
      <w:r w:rsidR="008366FB" w:rsidRPr="00397CA7">
        <w:rPr>
          <w:rFonts w:ascii="仿宋_GB2312" w:eastAsia="仿宋_GB2312" w:hAnsi="宋体" w:cs="Arial" w:hint="eastAsia"/>
          <w:sz w:val="28"/>
          <w:szCs w:val="28"/>
        </w:rPr>
        <w:t>0</w:t>
      </w:r>
      <w:r w:rsidRPr="00397CA7">
        <w:rPr>
          <w:rFonts w:ascii="仿宋_GB2312" w:eastAsia="仿宋_GB2312" w:hAnsi="宋体" w:cs="Arial" w:hint="eastAsia"/>
          <w:sz w:val="28"/>
          <w:szCs w:val="28"/>
        </w:rPr>
        <w:t>个，占</w:t>
      </w:r>
      <w:r w:rsidR="008366FB" w:rsidRPr="00397CA7">
        <w:rPr>
          <w:rFonts w:ascii="仿宋_GB2312" w:eastAsia="仿宋_GB2312" w:hAnsi="宋体" w:cs="Arial" w:hint="eastAsia"/>
          <w:sz w:val="28"/>
          <w:szCs w:val="28"/>
        </w:rPr>
        <w:t>62.5</w:t>
      </w:r>
      <w:r w:rsidRPr="00397CA7">
        <w:rPr>
          <w:rFonts w:ascii="仿宋_GB2312" w:eastAsia="仿宋_GB2312" w:hAnsi="宋体" w:cs="Arial" w:hint="eastAsia"/>
          <w:sz w:val="28"/>
          <w:szCs w:val="28"/>
        </w:rPr>
        <w:t>%，其中，表现较为突出的是：</w:t>
      </w:r>
      <w:r w:rsidR="00C45BF9" w:rsidRPr="00397CA7">
        <w:rPr>
          <w:rFonts w:ascii="仿宋_GB2312" w:eastAsia="仿宋_GB2312" w:hAnsi="宋体" w:cs="Arial" w:hint="eastAsia"/>
          <w:sz w:val="28"/>
          <w:szCs w:val="28"/>
        </w:rPr>
        <w:t>长宁区</w:t>
      </w:r>
      <w:r w:rsidRPr="00397CA7">
        <w:rPr>
          <w:rFonts w:ascii="仿宋_GB2312" w:eastAsia="仿宋_GB2312" w:hAnsi="宋体" w:cs="Arial" w:hint="eastAsia"/>
          <w:sz w:val="28"/>
          <w:szCs w:val="28"/>
        </w:rPr>
        <w:t>（</w:t>
      </w:r>
      <w:r w:rsidR="00C45BF9" w:rsidRPr="00397CA7">
        <w:rPr>
          <w:rFonts w:ascii="仿宋_GB2312" w:eastAsia="仿宋_GB2312" w:hAnsi="宋体" w:cs="Arial" w:hint="eastAsia"/>
          <w:sz w:val="28"/>
          <w:szCs w:val="28"/>
        </w:rPr>
        <w:t>86.</w:t>
      </w:r>
      <w:r w:rsidR="00B100F4" w:rsidRPr="00397CA7">
        <w:rPr>
          <w:rFonts w:ascii="仿宋_GB2312" w:eastAsia="仿宋_GB2312" w:hAnsi="宋体" w:cs="Arial" w:hint="eastAsia"/>
          <w:sz w:val="28"/>
          <w:szCs w:val="28"/>
        </w:rPr>
        <w:t>82</w:t>
      </w:r>
      <w:r w:rsidRPr="00397CA7">
        <w:rPr>
          <w:rFonts w:ascii="仿宋_GB2312" w:eastAsia="仿宋_GB2312" w:hAnsi="宋体" w:cs="Arial" w:hint="eastAsia"/>
          <w:sz w:val="28"/>
          <w:szCs w:val="28"/>
        </w:rPr>
        <w:t>分）、</w:t>
      </w:r>
      <w:r w:rsidR="00C45BF9" w:rsidRPr="00397CA7">
        <w:rPr>
          <w:rFonts w:ascii="仿宋_GB2312" w:eastAsia="仿宋_GB2312" w:hAnsi="宋体" w:cs="Arial" w:hint="eastAsia"/>
          <w:sz w:val="28"/>
          <w:szCs w:val="28"/>
        </w:rPr>
        <w:t>黄浦区</w:t>
      </w:r>
      <w:r w:rsidRPr="00397CA7">
        <w:rPr>
          <w:rFonts w:ascii="仿宋_GB2312" w:eastAsia="仿宋_GB2312" w:hAnsi="宋体" w:cs="Arial" w:hint="eastAsia"/>
          <w:sz w:val="28"/>
          <w:szCs w:val="28"/>
        </w:rPr>
        <w:t>（</w:t>
      </w:r>
      <w:r w:rsidR="00C45BF9" w:rsidRPr="00397CA7">
        <w:rPr>
          <w:rFonts w:ascii="仿宋_GB2312" w:eastAsia="仿宋_GB2312" w:hAnsi="宋体" w:cs="Arial" w:hint="eastAsia"/>
          <w:sz w:val="28"/>
          <w:szCs w:val="28"/>
        </w:rPr>
        <w:t>86.23</w:t>
      </w:r>
      <w:r w:rsidRPr="00397CA7">
        <w:rPr>
          <w:rFonts w:ascii="仿宋_GB2312" w:eastAsia="仿宋_GB2312" w:hAnsi="宋体" w:cs="Arial" w:hint="eastAsia"/>
          <w:sz w:val="28"/>
          <w:szCs w:val="28"/>
        </w:rPr>
        <w:t>分）</w:t>
      </w:r>
      <w:r w:rsidR="00C45BF9" w:rsidRPr="00397CA7">
        <w:rPr>
          <w:rFonts w:ascii="仿宋_GB2312" w:eastAsia="仿宋_GB2312" w:hAnsi="宋体" w:cs="Arial" w:hint="eastAsia"/>
          <w:sz w:val="28"/>
          <w:szCs w:val="28"/>
        </w:rPr>
        <w:t>、嘉定区（85.58</w:t>
      </w:r>
      <w:r w:rsidR="009C3F8B" w:rsidRPr="00397CA7">
        <w:rPr>
          <w:rFonts w:ascii="仿宋_GB2312" w:eastAsia="仿宋_GB2312" w:hAnsi="宋体" w:cs="Arial" w:hint="eastAsia"/>
          <w:sz w:val="28"/>
          <w:szCs w:val="28"/>
        </w:rPr>
        <w:t>分</w:t>
      </w:r>
      <w:r w:rsidR="00C45BF9" w:rsidRPr="00397CA7">
        <w:rPr>
          <w:rFonts w:ascii="仿宋_GB2312" w:eastAsia="仿宋_GB2312" w:hAnsi="宋体" w:cs="Arial" w:hint="eastAsia"/>
          <w:sz w:val="28"/>
          <w:szCs w:val="28"/>
        </w:rPr>
        <w:t>）</w:t>
      </w:r>
      <w:r w:rsidR="00654C44" w:rsidRPr="00397CA7">
        <w:rPr>
          <w:rFonts w:ascii="仿宋_GB2312" w:eastAsia="仿宋_GB2312" w:hAnsi="宋体" w:cs="Arial" w:hint="eastAsia"/>
          <w:sz w:val="28"/>
          <w:szCs w:val="28"/>
        </w:rPr>
        <w:t>和</w:t>
      </w:r>
      <w:r w:rsidR="00C45BF9" w:rsidRPr="00397CA7">
        <w:rPr>
          <w:rFonts w:ascii="仿宋_GB2312" w:eastAsia="仿宋_GB2312" w:hAnsi="宋体" w:cs="Arial" w:hint="eastAsia"/>
          <w:sz w:val="28"/>
          <w:szCs w:val="28"/>
        </w:rPr>
        <w:t>青浦区</w:t>
      </w:r>
      <w:r w:rsidRPr="00397CA7">
        <w:rPr>
          <w:rFonts w:ascii="仿宋_GB2312" w:eastAsia="仿宋_GB2312" w:hAnsi="宋体" w:cs="Arial" w:hint="eastAsia"/>
          <w:sz w:val="28"/>
          <w:szCs w:val="28"/>
        </w:rPr>
        <w:t>（</w:t>
      </w:r>
      <w:r w:rsidR="00C45BF9" w:rsidRPr="00397CA7">
        <w:rPr>
          <w:rFonts w:ascii="仿宋_GB2312" w:eastAsia="仿宋_GB2312" w:hAnsi="宋体" w:cs="Arial" w:hint="eastAsia"/>
          <w:sz w:val="28"/>
          <w:szCs w:val="28"/>
        </w:rPr>
        <w:t>85.24</w:t>
      </w:r>
      <w:r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，得分均高于85分</w:t>
      </w:r>
      <w:r w:rsidRPr="00397CA7">
        <w:rPr>
          <w:rFonts w:ascii="仿宋_GB2312" w:eastAsia="仿宋_GB2312" w:hAnsi="宋体" w:cs="Arial" w:hint="eastAsia"/>
          <w:sz w:val="28"/>
          <w:szCs w:val="28"/>
        </w:rPr>
        <w:t>。</w:t>
      </w:r>
    </w:p>
    <w:p w:rsidR="00FA3EB3" w:rsidRPr="00397CA7" w:rsidRDefault="00FA3EB3" w:rsidP="00FA3EB3">
      <w:pPr>
        <w:spacing w:before="240"/>
        <w:ind w:firstLineChars="200" w:firstLine="561"/>
        <w:outlineLvl w:val="1"/>
        <w:rPr>
          <w:rFonts w:ascii="华文仿宋" w:eastAsia="华文仿宋" w:hAnsi="华文仿宋" w:cs="Arial"/>
          <w:b/>
          <w:sz w:val="28"/>
          <w:szCs w:val="28"/>
        </w:rPr>
      </w:pPr>
      <w:bookmarkStart w:id="58" w:name="_Toc490747602"/>
      <w:bookmarkStart w:id="59" w:name="_Toc490747874"/>
      <w:bookmarkStart w:id="60" w:name="_Toc492390216"/>
      <w:bookmarkStart w:id="61" w:name="_Toc501552517"/>
      <w:r w:rsidRPr="00397CA7">
        <w:rPr>
          <w:rFonts w:ascii="华文仿宋" w:eastAsia="华文仿宋" w:hAnsi="华文仿宋" w:cs="Arial" w:hint="eastAsia"/>
          <w:b/>
          <w:sz w:val="28"/>
          <w:szCs w:val="28"/>
        </w:rPr>
        <w:t>10.行业责任指标分析</w:t>
      </w:r>
      <w:bookmarkEnd w:id="58"/>
      <w:bookmarkEnd w:id="59"/>
      <w:bookmarkEnd w:id="60"/>
      <w:bookmarkEnd w:id="61"/>
    </w:p>
    <w:p w:rsidR="00FA3EB3" w:rsidRPr="00397CA7" w:rsidRDefault="00FA3EB3" w:rsidP="00FA3EB3">
      <w:pPr>
        <w:pStyle w:val="a3"/>
        <w:spacing w:line="360" w:lineRule="auto"/>
        <w:ind w:firstLineChars="200" w:firstLine="560"/>
        <w:rPr>
          <w:rFonts w:ascii="仿宋_GB2312" w:eastAsia="仿宋_GB2312" w:hAnsi="华文仿宋" w:cs="Arial"/>
          <w:szCs w:val="28"/>
        </w:rPr>
      </w:pPr>
      <w:r w:rsidRPr="00397CA7">
        <w:rPr>
          <w:rFonts w:ascii="仿宋_GB2312" w:eastAsia="仿宋_GB2312" w:hAnsi="华文仿宋" w:cs="Arial" w:hint="eastAsia"/>
          <w:szCs w:val="28"/>
        </w:rPr>
        <w:t>行业责任方面，</w:t>
      </w:r>
      <w:r w:rsidR="008F3149" w:rsidRPr="00397CA7">
        <w:rPr>
          <w:rFonts w:ascii="仿宋_GB2312" w:eastAsia="仿宋_GB2312" w:hAnsi="宋体" w:cs="Arial" w:hint="eastAsia"/>
          <w:szCs w:val="28"/>
        </w:rPr>
        <w:t>道路保洁和垃圾清运行业</w:t>
      </w:r>
      <w:r w:rsidRPr="00397CA7">
        <w:rPr>
          <w:rFonts w:ascii="仿宋_GB2312" w:eastAsia="仿宋_GB2312" w:hAnsi="华文仿宋" w:cs="Arial" w:hint="eastAsia"/>
          <w:szCs w:val="28"/>
        </w:rPr>
        <w:t>评价得分为8</w:t>
      </w:r>
      <w:r w:rsidR="00170141" w:rsidRPr="00397CA7">
        <w:rPr>
          <w:rFonts w:ascii="仿宋_GB2312" w:eastAsia="仿宋_GB2312" w:hAnsi="华文仿宋" w:cs="Arial" w:hint="eastAsia"/>
          <w:szCs w:val="28"/>
        </w:rPr>
        <w:t>4.0</w:t>
      </w:r>
      <w:r w:rsidR="00B100F4" w:rsidRPr="00397CA7">
        <w:rPr>
          <w:rFonts w:ascii="仿宋_GB2312" w:eastAsia="仿宋_GB2312" w:hAnsi="华文仿宋" w:cs="Arial" w:hint="eastAsia"/>
          <w:szCs w:val="28"/>
        </w:rPr>
        <w:t>7</w:t>
      </w:r>
      <w:r w:rsidRPr="00397CA7">
        <w:rPr>
          <w:rFonts w:ascii="仿宋_GB2312" w:eastAsia="仿宋_GB2312" w:hAnsi="华文仿宋" w:cs="Arial" w:hint="eastAsia"/>
          <w:szCs w:val="28"/>
        </w:rPr>
        <w:t>分，低于行业总体水平。</w:t>
      </w:r>
      <w:r w:rsidRPr="00397CA7">
        <w:rPr>
          <w:rFonts w:ascii="仿宋_GB2312" w:eastAsia="仿宋_GB2312" w:hAnsi="华文仿宋" w:cs="Arial"/>
          <w:noProof/>
          <w:szCs w:val="28"/>
        </w:rPr>
        <w:t>实地监测中</w:t>
      </w:r>
      <w:r w:rsidR="005B3BCB" w:rsidRPr="00397CA7">
        <w:rPr>
          <w:rFonts w:ascii="仿宋_GB2312" w:eastAsia="仿宋_GB2312" w:hAnsi="华文仿宋" w:cs="Arial"/>
          <w:noProof/>
          <w:szCs w:val="28"/>
        </w:rPr>
        <w:t>部分区道路监测点</w:t>
      </w:r>
      <w:r w:rsidR="000F2CE0" w:rsidRPr="00397CA7">
        <w:rPr>
          <w:rFonts w:ascii="仿宋_GB2312" w:eastAsia="仿宋_GB2312" w:hAnsi="华文仿宋" w:cs="Arial" w:hint="eastAsia"/>
          <w:noProof/>
          <w:szCs w:val="28"/>
        </w:rPr>
        <w:t>未见固定广告牌和</w:t>
      </w:r>
      <w:r w:rsidR="000F2CE0" w:rsidRPr="00397CA7">
        <w:rPr>
          <w:rFonts w:ascii="仿宋_GB2312" w:eastAsia="仿宋_GB2312" w:hAnsi="华文仿宋" w:cs="Arial" w:hint="eastAsia"/>
          <w:noProof/>
          <w:szCs w:val="28"/>
        </w:rPr>
        <w:lastRenderedPageBreak/>
        <w:t>公益广告</w:t>
      </w:r>
      <w:r w:rsidRPr="00397CA7">
        <w:rPr>
          <w:rFonts w:ascii="仿宋_GB2312" w:eastAsia="仿宋_GB2312" w:hAnsi="华文仿宋" w:cs="Arial" w:hint="eastAsia"/>
          <w:noProof/>
          <w:szCs w:val="28"/>
        </w:rPr>
        <w:t>。</w:t>
      </w:r>
    </w:p>
    <w:p w:rsidR="00A8287B" w:rsidRPr="00397CA7" w:rsidRDefault="00A8287B" w:rsidP="004965FC">
      <w:pPr>
        <w:spacing w:beforeLines="50" w:before="156" w:line="360" w:lineRule="auto"/>
        <w:ind w:firstLineChars="253" w:firstLine="559"/>
        <w:jc w:val="center"/>
        <w:rPr>
          <w:rFonts w:ascii="仿宋_GB2312" w:eastAsia="仿宋_GB2312"/>
          <w:b/>
          <w:sz w:val="22"/>
        </w:rPr>
      </w:pPr>
      <w:r w:rsidRPr="00397CA7">
        <w:rPr>
          <w:rFonts w:ascii="仿宋_GB2312" w:eastAsia="仿宋_GB2312" w:hint="eastAsia"/>
          <w:b/>
          <w:sz w:val="22"/>
        </w:rPr>
        <w:t>上海市道路保洁和垃圾清运</w:t>
      </w:r>
      <w:proofErr w:type="gramStart"/>
      <w:r w:rsidRPr="00397CA7">
        <w:rPr>
          <w:rFonts w:ascii="仿宋_GB2312" w:eastAsia="仿宋_GB2312" w:hint="eastAsia"/>
          <w:b/>
          <w:sz w:val="22"/>
        </w:rPr>
        <w:t>行业</w:t>
      </w:r>
      <w:r w:rsidR="00BA2C4E" w:rsidRPr="00397CA7">
        <w:rPr>
          <w:rFonts w:ascii="仿宋_GB2312" w:eastAsia="仿宋_GB2312" w:hint="eastAsia"/>
          <w:b/>
          <w:sz w:val="22"/>
        </w:rPr>
        <w:t>行业</w:t>
      </w:r>
      <w:proofErr w:type="gramEnd"/>
      <w:r w:rsidR="00BA2C4E" w:rsidRPr="00397CA7">
        <w:rPr>
          <w:rFonts w:ascii="仿宋_GB2312" w:eastAsia="仿宋_GB2312" w:hint="eastAsia"/>
          <w:b/>
          <w:sz w:val="22"/>
        </w:rPr>
        <w:t>责任</w:t>
      </w:r>
      <w:r w:rsidRPr="00397CA7">
        <w:rPr>
          <w:rFonts w:ascii="仿宋_GB2312" w:eastAsia="仿宋_GB2312" w:hint="eastAsia"/>
          <w:b/>
          <w:sz w:val="22"/>
        </w:rPr>
        <w:t>指标得分情况</w:t>
      </w:r>
    </w:p>
    <w:p w:rsidR="00FA3EB3" w:rsidRPr="00397CA7" w:rsidRDefault="00FA3EB3" w:rsidP="007E4459">
      <w:pPr>
        <w:ind w:firstLineChars="253" w:firstLine="557"/>
        <w:jc w:val="center"/>
        <w:rPr>
          <w:rFonts w:ascii="仿宋" w:eastAsia="仿宋" w:hAnsi="仿宋" w:cs="Arial"/>
          <w:b/>
          <w:bCs/>
          <w:sz w:val="28"/>
          <w:szCs w:val="28"/>
        </w:rPr>
      </w:pPr>
      <w:r w:rsidRPr="00397CA7">
        <w:rPr>
          <w:rFonts w:ascii="仿宋" w:eastAsia="仿宋" w:hAnsi="仿宋" w:hint="eastAsia"/>
          <w:sz w:val="22"/>
        </w:rPr>
        <w:t xml:space="preserve">（2017 </w:t>
      </w:r>
      <w:r w:rsidR="009008D4" w:rsidRPr="00397CA7">
        <w:rPr>
          <w:rFonts w:ascii="仿宋" w:eastAsia="仿宋" w:hAnsi="仿宋" w:hint="eastAsia"/>
          <w:sz w:val="22"/>
        </w:rPr>
        <w:t>年</w:t>
      </w:r>
      <w:r w:rsidRPr="00397CA7">
        <w:rPr>
          <w:rFonts w:ascii="仿宋" w:eastAsia="仿宋" w:hAnsi="仿宋" w:hint="eastAsia"/>
          <w:sz w:val="22"/>
        </w:rPr>
        <w:t>）</w:t>
      </w:r>
    </w:p>
    <w:p w:rsidR="008247D3" w:rsidRPr="00397CA7" w:rsidRDefault="008247D3" w:rsidP="007E4459">
      <w:pPr>
        <w:jc w:val="left"/>
        <w:rPr>
          <w:rFonts w:ascii="仿宋_GB2312" w:eastAsia="仿宋_GB2312"/>
          <w:szCs w:val="21"/>
        </w:rPr>
      </w:pPr>
      <w:r w:rsidRPr="00397CA7">
        <w:rPr>
          <w:rFonts w:ascii="仿宋_GB2312" w:eastAsia="仿宋_GB2312" w:hint="eastAsia"/>
          <w:szCs w:val="21"/>
        </w:rPr>
        <w:t>表16                                                                    单位：分</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6"/>
        <w:gridCol w:w="1276"/>
        <w:gridCol w:w="3969"/>
        <w:gridCol w:w="1275"/>
        <w:gridCol w:w="1134"/>
      </w:tblGrid>
      <w:tr w:rsidR="00397CA7" w:rsidRPr="00397CA7" w:rsidTr="006C31A1">
        <w:trPr>
          <w:trHeight w:val="850"/>
        </w:trPr>
        <w:tc>
          <w:tcPr>
            <w:tcW w:w="86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测评项目</w:t>
            </w:r>
          </w:p>
        </w:tc>
        <w:tc>
          <w:tcPr>
            <w:tcW w:w="1276"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缩写</w:t>
            </w:r>
          </w:p>
        </w:tc>
        <w:tc>
          <w:tcPr>
            <w:tcW w:w="3969"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测评内容</w:t>
            </w:r>
          </w:p>
        </w:tc>
        <w:tc>
          <w:tcPr>
            <w:tcW w:w="1275" w:type="dxa"/>
            <w:shd w:val="clear" w:color="auto" w:fill="auto"/>
            <w:vAlign w:val="center"/>
            <w:hideMark/>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hint="eastAsia"/>
                <w:b/>
                <w:bCs/>
                <w:sz w:val="24"/>
              </w:rPr>
              <w:t>测评方法</w:t>
            </w:r>
          </w:p>
        </w:tc>
        <w:tc>
          <w:tcPr>
            <w:tcW w:w="1134" w:type="dxa"/>
            <w:shd w:val="clear" w:color="auto" w:fill="auto"/>
            <w:vAlign w:val="center"/>
          </w:tcPr>
          <w:p w:rsidR="00FA3EB3" w:rsidRPr="00397CA7" w:rsidRDefault="00FA3EB3" w:rsidP="00063F5E">
            <w:pPr>
              <w:snapToGrid w:val="0"/>
              <w:spacing w:line="276" w:lineRule="auto"/>
              <w:jc w:val="center"/>
              <w:rPr>
                <w:rFonts w:ascii="仿宋_GB2312" w:eastAsia="仿宋_GB2312" w:hAnsi="华文仿宋" w:cs="Arial"/>
                <w:b/>
                <w:bCs/>
                <w:sz w:val="24"/>
              </w:rPr>
            </w:pPr>
            <w:r w:rsidRPr="00397CA7">
              <w:rPr>
                <w:rFonts w:ascii="仿宋_GB2312" w:eastAsia="仿宋_GB2312" w:hAnsi="华文仿宋" w:cs="Arial"/>
                <w:b/>
                <w:bCs/>
                <w:sz w:val="24"/>
              </w:rPr>
              <w:t>得分</w:t>
            </w:r>
          </w:p>
        </w:tc>
      </w:tr>
      <w:tr w:rsidR="00397CA7" w:rsidRPr="00397CA7" w:rsidTr="00C3702F">
        <w:trPr>
          <w:trHeight w:val="1078"/>
        </w:trPr>
        <w:tc>
          <w:tcPr>
            <w:tcW w:w="866" w:type="dxa"/>
            <w:vAlign w:val="center"/>
          </w:tcPr>
          <w:p w:rsidR="00FA3EB3" w:rsidRPr="00397CA7" w:rsidRDefault="00FA3EB3"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公益事业</w:t>
            </w:r>
          </w:p>
        </w:tc>
        <w:tc>
          <w:tcPr>
            <w:tcW w:w="1276" w:type="dxa"/>
            <w:shd w:val="clear" w:color="auto" w:fill="auto"/>
            <w:vAlign w:val="center"/>
          </w:tcPr>
          <w:p w:rsidR="00FA3EB3" w:rsidRPr="00397CA7" w:rsidRDefault="00FA3EB3"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公益广告</w:t>
            </w:r>
          </w:p>
        </w:tc>
        <w:tc>
          <w:tcPr>
            <w:tcW w:w="3969" w:type="dxa"/>
            <w:shd w:val="clear" w:color="auto" w:fill="auto"/>
            <w:vAlign w:val="center"/>
          </w:tcPr>
          <w:p w:rsidR="00FA3EB3" w:rsidRPr="00397CA7" w:rsidRDefault="00FA3EB3" w:rsidP="00063F5E">
            <w:pPr>
              <w:rPr>
                <w:rFonts w:ascii="仿宋_GB2312" w:eastAsia="仿宋_GB2312" w:hAnsi="华文仿宋" w:cs="Arial"/>
                <w:bCs/>
                <w:sz w:val="24"/>
              </w:rPr>
            </w:pPr>
            <w:r w:rsidRPr="00397CA7">
              <w:rPr>
                <w:rFonts w:ascii="仿宋_GB2312" w:eastAsia="仿宋_GB2312" w:hAnsi="华文仿宋" w:cs="Arial"/>
                <w:bCs/>
                <w:sz w:val="24"/>
              </w:rPr>
              <w:t>利用固定广告牌、宣传橱窗、电子荧屏等显著位置设置公益广告（如：社会主义核心价值观）</w:t>
            </w:r>
          </w:p>
        </w:tc>
        <w:tc>
          <w:tcPr>
            <w:tcW w:w="1275" w:type="dxa"/>
            <w:shd w:val="clear" w:color="auto" w:fill="auto"/>
            <w:vAlign w:val="center"/>
          </w:tcPr>
          <w:p w:rsidR="00FA3EB3" w:rsidRPr="00397CA7" w:rsidRDefault="00FA3EB3" w:rsidP="00063F5E">
            <w:pPr>
              <w:jc w:val="center"/>
              <w:rPr>
                <w:rFonts w:ascii="仿宋_GB2312" w:eastAsia="仿宋_GB2312" w:hAnsi="华文仿宋" w:cs="Arial"/>
                <w:bCs/>
                <w:sz w:val="24"/>
              </w:rPr>
            </w:pPr>
            <w:r w:rsidRPr="00397CA7">
              <w:rPr>
                <w:rFonts w:ascii="仿宋_GB2312" w:eastAsia="仿宋_GB2312" w:hAnsi="华文仿宋" w:cs="Arial" w:hint="eastAsia"/>
                <w:bCs/>
                <w:sz w:val="24"/>
              </w:rPr>
              <w:t>实地监测</w:t>
            </w:r>
          </w:p>
        </w:tc>
        <w:tc>
          <w:tcPr>
            <w:tcW w:w="1134" w:type="dxa"/>
            <w:shd w:val="clear" w:color="auto" w:fill="auto"/>
            <w:vAlign w:val="center"/>
          </w:tcPr>
          <w:p w:rsidR="00FA3EB3" w:rsidRPr="00397CA7" w:rsidRDefault="00170141" w:rsidP="001F726E">
            <w:pPr>
              <w:jc w:val="center"/>
              <w:rPr>
                <w:rFonts w:ascii="仿宋_GB2312" w:eastAsia="仿宋_GB2312" w:hAnsi="华文仿宋" w:cs="Arial"/>
                <w:bCs/>
                <w:sz w:val="24"/>
              </w:rPr>
            </w:pPr>
            <w:r w:rsidRPr="00397CA7">
              <w:rPr>
                <w:rFonts w:ascii="仿宋_GB2312" w:eastAsia="仿宋_GB2312" w:hAnsi="华文仿宋" w:cs="Arial" w:hint="eastAsia"/>
                <w:bCs/>
                <w:sz w:val="24"/>
              </w:rPr>
              <w:t>84.0</w:t>
            </w:r>
            <w:r w:rsidR="00B100F4" w:rsidRPr="00397CA7">
              <w:rPr>
                <w:rFonts w:ascii="仿宋_GB2312" w:eastAsia="仿宋_GB2312" w:hAnsi="华文仿宋" w:cs="Arial" w:hint="eastAsia"/>
                <w:bCs/>
                <w:sz w:val="24"/>
              </w:rPr>
              <w:t>7</w:t>
            </w:r>
          </w:p>
        </w:tc>
      </w:tr>
    </w:tbl>
    <w:p w:rsidR="00235CF0" w:rsidRPr="00397CA7" w:rsidRDefault="00235CF0" w:rsidP="000D388F">
      <w:pPr>
        <w:spacing w:beforeLines="50" w:before="156"/>
        <w:ind w:firstLineChars="200" w:firstLine="560"/>
        <w:rPr>
          <w:rFonts w:ascii="仿宋_GB2312" w:eastAsia="仿宋_GB2312" w:hAnsi="宋体" w:cs="Arial"/>
          <w:sz w:val="28"/>
          <w:szCs w:val="28"/>
        </w:rPr>
      </w:pPr>
      <w:r w:rsidRPr="00397CA7">
        <w:rPr>
          <w:rFonts w:ascii="仿宋_GB2312" w:eastAsia="仿宋_GB2312" w:hAnsi="宋体" w:cs="Arial" w:hint="eastAsia"/>
          <w:sz w:val="28"/>
          <w:szCs w:val="28"/>
        </w:rPr>
        <w:t>在全市16区中，</w:t>
      </w:r>
      <w:r w:rsidR="00A97C91" w:rsidRPr="00397CA7">
        <w:rPr>
          <w:rFonts w:ascii="仿宋_GB2312" w:eastAsia="仿宋_GB2312" w:hAnsi="宋体" w:cs="Arial" w:hint="eastAsia"/>
          <w:sz w:val="28"/>
          <w:szCs w:val="28"/>
        </w:rPr>
        <w:t>行业责任</w:t>
      </w:r>
      <w:proofErr w:type="gramStart"/>
      <w:r w:rsidRPr="00397CA7">
        <w:rPr>
          <w:rFonts w:ascii="仿宋_GB2312" w:eastAsia="仿宋_GB2312" w:hAnsi="宋体" w:cs="Arial" w:hint="eastAsia"/>
          <w:sz w:val="28"/>
          <w:szCs w:val="28"/>
        </w:rPr>
        <w:t>类评价</w:t>
      </w:r>
      <w:proofErr w:type="gramEnd"/>
      <w:r w:rsidRPr="00397CA7">
        <w:rPr>
          <w:rFonts w:ascii="仿宋_GB2312" w:eastAsia="仿宋_GB2312" w:hAnsi="宋体" w:cs="Arial" w:hint="eastAsia"/>
          <w:sz w:val="28"/>
          <w:szCs w:val="28"/>
        </w:rPr>
        <w:t>得分高于行业总体水平的区有</w:t>
      </w:r>
      <w:r w:rsidR="00170141" w:rsidRPr="00397CA7">
        <w:rPr>
          <w:rFonts w:ascii="仿宋_GB2312" w:eastAsia="仿宋_GB2312" w:hAnsi="宋体" w:cs="Arial" w:hint="eastAsia"/>
          <w:sz w:val="28"/>
          <w:szCs w:val="28"/>
        </w:rPr>
        <w:t>9</w:t>
      </w:r>
      <w:r w:rsidRPr="00397CA7">
        <w:rPr>
          <w:rFonts w:ascii="仿宋_GB2312" w:eastAsia="仿宋_GB2312" w:hAnsi="宋体" w:cs="Arial" w:hint="eastAsia"/>
          <w:sz w:val="28"/>
          <w:szCs w:val="28"/>
        </w:rPr>
        <w:t>个，占</w:t>
      </w:r>
      <w:r w:rsidR="00170141" w:rsidRPr="00397CA7">
        <w:rPr>
          <w:rFonts w:ascii="仿宋_GB2312" w:eastAsia="仿宋_GB2312" w:hAnsi="宋体" w:cs="Arial" w:hint="eastAsia"/>
          <w:sz w:val="28"/>
          <w:szCs w:val="28"/>
        </w:rPr>
        <w:t>56.3</w:t>
      </w:r>
      <w:r w:rsidRPr="00397CA7">
        <w:rPr>
          <w:rFonts w:ascii="仿宋_GB2312" w:eastAsia="仿宋_GB2312" w:hAnsi="宋体" w:cs="Arial" w:hint="eastAsia"/>
          <w:sz w:val="28"/>
          <w:szCs w:val="28"/>
        </w:rPr>
        <w:t>%，其中，表现较为突出的是：</w:t>
      </w:r>
      <w:r w:rsidR="00170141" w:rsidRPr="00397CA7">
        <w:rPr>
          <w:rFonts w:ascii="仿宋_GB2312" w:eastAsia="仿宋_GB2312" w:hAnsi="宋体" w:cs="Arial" w:hint="eastAsia"/>
          <w:sz w:val="28"/>
          <w:szCs w:val="28"/>
        </w:rPr>
        <w:t>松江区</w:t>
      </w:r>
      <w:r w:rsidRPr="00397CA7">
        <w:rPr>
          <w:rFonts w:ascii="仿宋_GB2312" w:eastAsia="仿宋_GB2312" w:hAnsi="宋体" w:cs="Arial" w:hint="eastAsia"/>
          <w:sz w:val="28"/>
          <w:szCs w:val="28"/>
        </w:rPr>
        <w:t>（8</w:t>
      </w:r>
      <w:r w:rsidR="00170141" w:rsidRPr="00397CA7">
        <w:rPr>
          <w:rFonts w:ascii="仿宋_GB2312" w:eastAsia="仿宋_GB2312" w:hAnsi="宋体" w:cs="Arial" w:hint="eastAsia"/>
          <w:sz w:val="28"/>
          <w:szCs w:val="28"/>
        </w:rPr>
        <w:t>6.</w:t>
      </w:r>
      <w:r w:rsidR="00B100F4" w:rsidRPr="00397CA7">
        <w:rPr>
          <w:rFonts w:ascii="仿宋_GB2312" w:eastAsia="仿宋_GB2312" w:hAnsi="宋体" w:cs="Arial" w:hint="eastAsia"/>
          <w:sz w:val="28"/>
          <w:szCs w:val="28"/>
        </w:rPr>
        <w:t>8</w:t>
      </w:r>
      <w:r w:rsidR="00170141" w:rsidRPr="00397CA7">
        <w:rPr>
          <w:rFonts w:ascii="仿宋_GB2312" w:eastAsia="仿宋_GB2312" w:hAnsi="宋体" w:cs="Arial" w:hint="eastAsia"/>
          <w:sz w:val="28"/>
          <w:szCs w:val="28"/>
        </w:rPr>
        <w:t>0</w:t>
      </w:r>
      <w:r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徐汇区</w:t>
      </w:r>
      <w:r w:rsidRPr="00397CA7">
        <w:rPr>
          <w:rFonts w:ascii="仿宋_GB2312" w:eastAsia="仿宋_GB2312" w:hAnsi="宋体" w:cs="Arial" w:hint="eastAsia"/>
          <w:sz w:val="28"/>
          <w:szCs w:val="28"/>
        </w:rPr>
        <w:t>（</w:t>
      </w:r>
      <w:r w:rsidR="00170141" w:rsidRPr="00397CA7">
        <w:rPr>
          <w:rFonts w:ascii="仿宋_GB2312" w:eastAsia="仿宋_GB2312" w:hAnsi="宋体" w:cs="Arial" w:hint="eastAsia"/>
          <w:sz w:val="28"/>
          <w:szCs w:val="28"/>
        </w:rPr>
        <w:t>86.13</w:t>
      </w:r>
      <w:r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静安区</w:t>
      </w:r>
      <w:r w:rsidRPr="00397CA7">
        <w:rPr>
          <w:rFonts w:ascii="仿宋_GB2312" w:eastAsia="仿宋_GB2312" w:hAnsi="宋体" w:cs="Arial" w:hint="eastAsia"/>
          <w:sz w:val="28"/>
          <w:szCs w:val="28"/>
        </w:rPr>
        <w:t>（</w:t>
      </w:r>
      <w:r w:rsidR="00170141" w:rsidRPr="00397CA7">
        <w:rPr>
          <w:rFonts w:ascii="仿宋_GB2312" w:eastAsia="仿宋_GB2312" w:hAnsi="宋体" w:cs="Arial" w:hint="eastAsia"/>
          <w:sz w:val="28"/>
          <w:szCs w:val="28"/>
        </w:rPr>
        <w:t>85.67</w:t>
      </w:r>
      <w:r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、杨浦区（85.67分）、长宁区（85.</w:t>
      </w:r>
      <w:r w:rsidR="00B100F4" w:rsidRPr="00397CA7">
        <w:rPr>
          <w:rFonts w:ascii="仿宋_GB2312" w:eastAsia="仿宋_GB2312" w:hAnsi="宋体" w:cs="Arial" w:hint="eastAsia"/>
          <w:sz w:val="28"/>
          <w:szCs w:val="28"/>
        </w:rPr>
        <w:t>3</w:t>
      </w:r>
      <w:r w:rsidR="00170141" w:rsidRPr="00397CA7">
        <w:rPr>
          <w:rFonts w:ascii="仿宋_GB2312" w:eastAsia="仿宋_GB2312" w:hAnsi="宋体" w:cs="Arial" w:hint="eastAsia"/>
          <w:sz w:val="28"/>
          <w:szCs w:val="28"/>
        </w:rPr>
        <w:t>3</w:t>
      </w:r>
      <w:r w:rsidR="00C3702F"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）、黄浦区（85.27</w:t>
      </w:r>
      <w:r w:rsidR="00C3702F" w:rsidRPr="00397CA7">
        <w:rPr>
          <w:rFonts w:ascii="仿宋_GB2312" w:eastAsia="仿宋_GB2312" w:hAnsi="宋体" w:cs="Arial" w:hint="eastAsia"/>
          <w:sz w:val="28"/>
          <w:szCs w:val="28"/>
        </w:rPr>
        <w:t>分</w:t>
      </w:r>
      <w:r w:rsidR="00170141" w:rsidRPr="00397CA7">
        <w:rPr>
          <w:rFonts w:ascii="仿宋_GB2312" w:eastAsia="仿宋_GB2312" w:hAnsi="宋体" w:cs="Arial" w:hint="eastAsia"/>
          <w:sz w:val="28"/>
          <w:szCs w:val="28"/>
        </w:rPr>
        <w:t>）</w:t>
      </w:r>
      <w:r w:rsidR="00B20190" w:rsidRPr="00397CA7">
        <w:rPr>
          <w:rFonts w:ascii="仿宋_GB2312" w:eastAsia="仿宋_GB2312" w:hAnsi="宋体" w:cs="Arial" w:hint="eastAsia"/>
          <w:sz w:val="28"/>
          <w:szCs w:val="28"/>
        </w:rPr>
        <w:t>和</w:t>
      </w:r>
      <w:r w:rsidR="00170141" w:rsidRPr="00397CA7">
        <w:rPr>
          <w:rFonts w:ascii="仿宋_GB2312" w:eastAsia="仿宋_GB2312" w:hAnsi="宋体" w:cs="Arial" w:hint="eastAsia"/>
          <w:sz w:val="28"/>
          <w:szCs w:val="28"/>
        </w:rPr>
        <w:t>闵行区</w:t>
      </w:r>
      <w:r w:rsidRPr="00397CA7">
        <w:rPr>
          <w:rFonts w:ascii="仿宋_GB2312" w:eastAsia="仿宋_GB2312" w:hAnsi="宋体" w:cs="Arial" w:hint="eastAsia"/>
          <w:sz w:val="28"/>
          <w:szCs w:val="28"/>
        </w:rPr>
        <w:t>（</w:t>
      </w:r>
      <w:r w:rsidR="00B20190" w:rsidRPr="00397CA7">
        <w:rPr>
          <w:rFonts w:ascii="仿宋_GB2312" w:eastAsia="仿宋_GB2312" w:hAnsi="宋体" w:cs="Arial" w:hint="eastAsia"/>
          <w:sz w:val="28"/>
          <w:szCs w:val="28"/>
        </w:rPr>
        <w:t>85.</w:t>
      </w:r>
      <w:r w:rsidR="00170141" w:rsidRPr="00397CA7">
        <w:rPr>
          <w:rFonts w:ascii="仿宋_GB2312" w:eastAsia="仿宋_GB2312" w:hAnsi="宋体" w:cs="Arial" w:hint="eastAsia"/>
          <w:sz w:val="28"/>
          <w:szCs w:val="28"/>
        </w:rPr>
        <w:t>27</w:t>
      </w:r>
      <w:r w:rsidR="00C3702F" w:rsidRPr="00397CA7">
        <w:rPr>
          <w:rFonts w:ascii="仿宋_GB2312" w:eastAsia="仿宋_GB2312" w:hAnsi="宋体" w:cs="Arial" w:hint="eastAsia"/>
          <w:sz w:val="28"/>
          <w:szCs w:val="28"/>
        </w:rPr>
        <w:t>分</w:t>
      </w:r>
      <w:r w:rsidRPr="00397CA7">
        <w:rPr>
          <w:rFonts w:ascii="仿宋_GB2312" w:eastAsia="仿宋_GB2312" w:hAnsi="宋体" w:cs="Arial" w:hint="eastAsia"/>
          <w:sz w:val="28"/>
          <w:szCs w:val="28"/>
        </w:rPr>
        <w:t>）</w:t>
      </w:r>
      <w:r w:rsidR="00170141" w:rsidRPr="00397CA7">
        <w:rPr>
          <w:rFonts w:ascii="仿宋_GB2312" w:eastAsia="仿宋_GB2312" w:hAnsi="宋体" w:cs="Arial" w:hint="eastAsia"/>
          <w:sz w:val="28"/>
          <w:szCs w:val="28"/>
        </w:rPr>
        <w:t>，得分均高于85分</w:t>
      </w:r>
      <w:r w:rsidRPr="00397CA7">
        <w:rPr>
          <w:rFonts w:ascii="仿宋_GB2312" w:eastAsia="仿宋_GB2312" w:hAnsi="宋体" w:cs="Arial" w:hint="eastAsia"/>
          <w:sz w:val="28"/>
          <w:szCs w:val="28"/>
        </w:rPr>
        <w:t>。</w:t>
      </w:r>
    </w:p>
    <w:p w:rsidR="00C3702F" w:rsidRPr="00397CA7" w:rsidRDefault="00C3702F" w:rsidP="000D388F">
      <w:pPr>
        <w:spacing w:beforeLines="50" w:before="156"/>
        <w:ind w:firstLineChars="200" w:firstLine="560"/>
        <w:rPr>
          <w:rFonts w:ascii="仿宋_GB2312" w:eastAsia="仿宋_GB2312" w:hAnsi="宋体" w:cs="Arial"/>
          <w:sz w:val="28"/>
          <w:szCs w:val="28"/>
        </w:rPr>
      </w:pPr>
    </w:p>
    <w:p w:rsidR="00C3702F" w:rsidRPr="00397CA7" w:rsidRDefault="00C3702F">
      <w:pPr>
        <w:widowControl/>
        <w:jc w:val="left"/>
        <w:rPr>
          <w:rFonts w:eastAsia="黑体"/>
          <w:b/>
          <w:bCs/>
          <w:kern w:val="44"/>
          <w:sz w:val="30"/>
          <w:szCs w:val="44"/>
          <w:lang w:val="x-none"/>
        </w:rPr>
      </w:pPr>
      <w:bookmarkStart w:id="62" w:name="_Toc490747603"/>
      <w:bookmarkStart w:id="63" w:name="_Toc490747875"/>
      <w:bookmarkStart w:id="64" w:name="_Toc492390217"/>
      <w:r w:rsidRPr="00397CA7">
        <w:br w:type="page"/>
      </w:r>
    </w:p>
    <w:p w:rsidR="001A65D7" w:rsidRPr="00397CA7" w:rsidRDefault="001A65D7" w:rsidP="001A65D7">
      <w:pPr>
        <w:pStyle w:val="1"/>
        <w:ind w:firstLineChars="0" w:firstLine="0"/>
        <w:jc w:val="center"/>
      </w:pPr>
      <w:bookmarkStart w:id="65" w:name="_Toc501552518"/>
      <w:r w:rsidRPr="00397CA7">
        <w:rPr>
          <w:rFonts w:hint="eastAsia"/>
          <w:lang w:eastAsia="zh-CN"/>
        </w:rPr>
        <w:lastRenderedPageBreak/>
        <w:t>四</w:t>
      </w:r>
      <w:r w:rsidR="009518A9" w:rsidRPr="00397CA7">
        <w:rPr>
          <w:rFonts w:hint="eastAsia"/>
          <w:lang w:eastAsia="zh-CN"/>
        </w:rPr>
        <w:t xml:space="preserve"> </w:t>
      </w:r>
      <w:r w:rsidRPr="00397CA7">
        <w:rPr>
          <w:rFonts w:hint="eastAsia"/>
        </w:rPr>
        <w:t>全市</w:t>
      </w:r>
      <w:r w:rsidRPr="00397CA7">
        <w:rPr>
          <w:rFonts w:ascii="黑体" w:hAnsi="黑体" w:cs="Arial" w:hint="eastAsia"/>
          <w:szCs w:val="30"/>
        </w:rPr>
        <w:t>道路保洁和垃圾清运</w:t>
      </w:r>
      <w:r w:rsidR="00746DFF" w:rsidRPr="00397CA7">
        <w:rPr>
          <w:rFonts w:ascii="黑体" w:hAnsi="黑体" w:cs="Arial" w:hint="eastAsia"/>
          <w:szCs w:val="30"/>
        </w:rPr>
        <w:t>行业</w:t>
      </w:r>
      <w:r w:rsidR="009518A9" w:rsidRPr="00397CA7">
        <w:rPr>
          <w:rFonts w:ascii="黑体" w:hAnsi="黑体" w:cs="Arial" w:hint="eastAsia"/>
          <w:szCs w:val="30"/>
        </w:rPr>
        <w:t>文明</w:t>
      </w:r>
      <w:r w:rsidRPr="00397CA7">
        <w:rPr>
          <w:rFonts w:hint="eastAsia"/>
        </w:rPr>
        <w:t>指数情况</w:t>
      </w:r>
      <w:bookmarkEnd w:id="62"/>
      <w:bookmarkEnd w:id="63"/>
      <w:bookmarkEnd w:id="64"/>
      <w:bookmarkEnd w:id="65"/>
    </w:p>
    <w:p w:rsidR="001A65D7" w:rsidRPr="00397CA7" w:rsidRDefault="001A65D7" w:rsidP="001A65D7">
      <w:pPr>
        <w:pStyle w:val="a3"/>
        <w:spacing w:before="100" w:beforeAutospacing="1" w:line="360" w:lineRule="auto"/>
        <w:ind w:firstLineChars="200" w:firstLine="560"/>
        <w:rPr>
          <w:rFonts w:ascii="仿宋_GB2312" w:eastAsia="仿宋_GB2312" w:hAnsi="华文仿宋" w:cs="Arial"/>
          <w:szCs w:val="28"/>
        </w:rPr>
      </w:pPr>
      <w:r w:rsidRPr="00397CA7">
        <w:rPr>
          <w:rFonts w:ascii="仿宋_GB2312" w:eastAsia="仿宋_GB2312" w:hAnsi="华文仿宋" w:cs="Arial" w:hint="eastAsia"/>
          <w:szCs w:val="28"/>
        </w:rPr>
        <w:t>从本次道路保洁和垃圾清运行业文明指数的结果来看，</w:t>
      </w:r>
      <w:r w:rsidR="00021D77" w:rsidRPr="00397CA7">
        <w:rPr>
          <w:rFonts w:ascii="仿宋_GB2312" w:eastAsia="仿宋_GB2312" w:hAnsi="华文仿宋" w:cs="Arial" w:hint="eastAsia"/>
          <w:szCs w:val="28"/>
        </w:rPr>
        <w:t>2017年</w:t>
      </w:r>
      <w:r w:rsidRPr="00397CA7">
        <w:rPr>
          <w:rFonts w:ascii="仿宋_GB2312" w:eastAsia="仿宋_GB2312" w:hAnsi="华文仿宋" w:cs="Arial" w:hint="eastAsia"/>
          <w:szCs w:val="28"/>
        </w:rPr>
        <w:t>道路保洁和垃圾清运行业</w:t>
      </w:r>
      <w:proofErr w:type="gramStart"/>
      <w:r w:rsidRPr="00397CA7">
        <w:rPr>
          <w:rFonts w:ascii="仿宋_GB2312" w:eastAsia="仿宋_GB2312" w:hAnsi="华文仿宋" w:cs="Arial" w:hint="eastAsia"/>
          <w:szCs w:val="28"/>
        </w:rPr>
        <w:t>明指数</w:t>
      </w:r>
      <w:proofErr w:type="gramEnd"/>
      <w:r w:rsidRPr="00397CA7">
        <w:rPr>
          <w:rFonts w:ascii="仿宋_GB2312" w:eastAsia="仿宋_GB2312" w:hAnsi="华文仿宋" w:cs="Arial" w:hint="eastAsia"/>
          <w:szCs w:val="28"/>
        </w:rPr>
        <w:t>呈现出以下几方面特点：</w:t>
      </w:r>
    </w:p>
    <w:p w:rsidR="001A65D7" w:rsidRPr="00397CA7" w:rsidRDefault="001A65D7" w:rsidP="001A65D7">
      <w:pPr>
        <w:spacing w:before="120"/>
        <w:ind w:firstLineChars="200" w:firstLine="561"/>
        <w:outlineLvl w:val="1"/>
        <w:rPr>
          <w:rFonts w:ascii="华文仿宋" w:eastAsia="华文仿宋" w:hAnsi="华文仿宋" w:cs="Arial"/>
          <w:b/>
          <w:sz w:val="28"/>
          <w:szCs w:val="28"/>
        </w:rPr>
      </w:pPr>
      <w:bookmarkStart w:id="66" w:name="_Toc490747604"/>
      <w:bookmarkStart w:id="67" w:name="_Toc490747876"/>
      <w:bookmarkStart w:id="68" w:name="_Toc492390218"/>
      <w:bookmarkStart w:id="69" w:name="_Toc492390257"/>
      <w:bookmarkStart w:id="70" w:name="_Toc492491320"/>
      <w:bookmarkStart w:id="71" w:name="_Toc492654971"/>
      <w:bookmarkStart w:id="72" w:name="_Toc501552519"/>
      <w:r w:rsidRPr="00397CA7">
        <w:rPr>
          <w:rFonts w:ascii="华文仿宋" w:eastAsia="华文仿宋" w:hAnsi="华文仿宋" w:cs="Arial" w:hint="eastAsia"/>
          <w:b/>
          <w:sz w:val="28"/>
          <w:szCs w:val="28"/>
        </w:rPr>
        <w:t>1.</w:t>
      </w:r>
      <w:r w:rsidR="00452648" w:rsidRPr="00397CA7">
        <w:rPr>
          <w:rFonts w:ascii="华文仿宋" w:eastAsia="华文仿宋" w:hAnsi="华文仿宋" w:cs="Arial" w:hint="eastAsia"/>
          <w:b/>
          <w:sz w:val="28"/>
          <w:szCs w:val="28"/>
        </w:rPr>
        <w:t xml:space="preserve"> 道路保洁</w:t>
      </w:r>
      <w:r w:rsidRPr="00397CA7">
        <w:rPr>
          <w:rFonts w:ascii="华文仿宋" w:eastAsia="华文仿宋" w:hAnsi="华文仿宋" w:cs="Arial" w:hint="eastAsia"/>
          <w:b/>
          <w:sz w:val="28"/>
          <w:szCs w:val="28"/>
        </w:rPr>
        <w:t>文明指数</w:t>
      </w:r>
      <w:r w:rsidR="003D2BE9" w:rsidRPr="00397CA7">
        <w:rPr>
          <w:rFonts w:ascii="华文仿宋" w:eastAsia="华文仿宋" w:hAnsi="华文仿宋" w:cs="Arial" w:hint="eastAsia"/>
          <w:b/>
          <w:sz w:val="28"/>
          <w:szCs w:val="28"/>
        </w:rPr>
        <w:t>测评</w:t>
      </w:r>
      <w:r w:rsidRPr="00397CA7">
        <w:rPr>
          <w:rFonts w:ascii="华文仿宋" w:eastAsia="华文仿宋" w:hAnsi="华文仿宋" w:cs="Arial" w:hint="eastAsia"/>
          <w:b/>
          <w:sz w:val="28"/>
          <w:szCs w:val="28"/>
        </w:rPr>
        <w:t>前</w:t>
      </w:r>
      <w:r w:rsidR="00452648" w:rsidRPr="00397CA7">
        <w:rPr>
          <w:rFonts w:ascii="华文仿宋" w:eastAsia="华文仿宋" w:hAnsi="华文仿宋" w:cs="Arial" w:hint="eastAsia"/>
          <w:b/>
          <w:sz w:val="28"/>
          <w:szCs w:val="28"/>
        </w:rPr>
        <w:t>1</w:t>
      </w:r>
      <w:r w:rsidRPr="00397CA7">
        <w:rPr>
          <w:rFonts w:ascii="华文仿宋" w:eastAsia="华文仿宋" w:hAnsi="华文仿宋" w:cs="Arial" w:hint="eastAsia"/>
          <w:b/>
          <w:sz w:val="28"/>
          <w:szCs w:val="28"/>
        </w:rPr>
        <w:t>0位</w:t>
      </w:r>
      <w:bookmarkEnd w:id="66"/>
      <w:bookmarkEnd w:id="67"/>
      <w:bookmarkEnd w:id="68"/>
      <w:bookmarkEnd w:id="69"/>
      <w:bookmarkEnd w:id="70"/>
      <w:bookmarkEnd w:id="71"/>
      <w:r w:rsidR="003D2BE9" w:rsidRPr="00397CA7">
        <w:rPr>
          <w:rFonts w:ascii="华文仿宋" w:eastAsia="华文仿宋" w:hAnsi="华文仿宋" w:cs="Arial" w:hint="eastAsia"/>
          <w:b/>
          <w:sz w:val="28"/>
          <w:szCs w:val="28"/>
        </w:rPr>
        <w:t>道路</w:t>
      </w:r>
      <w:bookmarkEnd w:id="72"/>
    </w:p>
    <w:p w:rsidR="001A65D7" w:rsidRPr="00397CA7" w:rsidRDefault="001A65D7" w:rsidP="001A65D7">
      <w:pPr>
        <w:pStyle w:val="a3"/>
        <w:spacing w:line="360" w:lineRule="auto"/>
        <w:ind w:firstLineChars="200" w:firstLine="560"/>
        <w:rPr>
          <w:rFonts w:ascii="仿宋_GB2312" w:eastAsia="仿宋_GB2312" w:hAnsi="华文仿宋" w:cs="Arial"/>
          <w:szCs w:val="28"/>
        </w:rPr>
      </w:pPr>
      <w:r w:rsidRPr="00397CA7">
        <w:rPr>
          <w:rFonts w:ascii="仿宋_GB2312" w:eastAsia="仿宋_GB2312" w:hAnsi="华文仿宋" w:cs="Arial" w:hint="eastAsia"/>
          <w:szCs w:val="28"/>
        </w:rPr>
        <w:t>在全市</w:t>
      </w:r>
      <w:r w:rsidR="000D4CB3" w:rsidRPr="00397CA7">
        <w:rPr>
          <w:rFonts w:ascii="仿宋_GB2312" w:eastAsia="仿宋_GB2312" w:hAnsi="华文仿宋" w:cs="Arial" w:hint="eastAsia"/>
          <w:szCs w:val="28"/>
        </w:rPr>
        <w:t>200条</w:t>
      </w:r>
      <w:r w:rsidRPr="00397CA7">
        <w:rPr>
          <w:rFonts w:ascii="仿宋_GB2312" w:eastAsia="仿宋_GB2312" w:hAnsi="华文仿宋" w:cs="Arial" w:hint="eastAsia"/>
          <w:szCs w:val="28"/>
        </w:rPr>
        <w:t>被调查</w:t>
      </w:r>
      <w:r w:rsidR="000D4CB3" w:rsidRPr="00397CA7">
        <w:rPr>
          <w:rFonts w:ascii="仿宋_GB2312" w:eastAsia="仿宋_GB2312" w:hAnsi="华文仿宋" w:cs="Arial" w:hint="eastAsia"/>
          <w:szCs w:val="28"/>
        </w:rPr>
        <w:t>道路</w:t>
      </w:r>
      <w:r w:rsidRPr="00397CA7">
        <w:rPr>
          <w:rFonts w:ascii="仿宋_GB2312" w:eastAsia="仿宋_GB2312" w:hAnsi="华文仿宋" w:cs="Arial" w:hint="eastAsia"/>
          <w:szCs w:val="28"/>
        </w:rPr>
        <w:t>中，</w:t>
      </w:r>
      <w:r w:rsidR="000D4CB3" w:rsidRPr="00397CA7">
        <w:rPr>
          <w:rFonts w:ascii="仿宋_GB2312" w:eastAsia="仿宋_GB2312" w:hAnsi="华文仿宋" w:cs="Arial" w:hint="eastAsia"/>
          <w:szCs w:val="28"/>
        </w:rPr>
        <w:t>道路保洁</w:t>
      </w:r>
      <w:r w:rsidRPr="00397CA7">
        <w:rPr>
          <w:rFonts w:ascii="仿宋_GB2312" w:eastAsia="仿宋_GB2312" w:hAnsi="华文仿宋" w:cs="Arial" w:hint="eastAsia"/>
          <w:szCs w:val="28"/>
        </w:rPr>
        <w:t>文明指数</w:t>
      </w:r>
      <w:r w:rsidR="000D4CB3" w:rsidRPr="00397CA7">
        <w:rPr>
          <w:rFonts w:ascii="仿宋_GB2312" w:eastAsia="仿宋_GB2312" w:hAnsi="华文仿宋" w:cs="Arial" w:hint="eastAsia"/>
          <w:szCs w:val="28"/>
        </w:rPr>
        <w:t>前10位</w:t>
      </w:r>
      <w:r w:rsidR="000C196D" w:rsidRPr="00397CA7">
        <w:rPr>
          <w:rFonts w:ascii="仿宋_GB2312" w:eastAsia="仿宋_GB2312" w:hAnsi="华文仿宋" w:cs="Arial" w:hint="eastAsia"/>
          <w:szCs w:val="28"/>
        </w:rPr>
        <w:t>为</w:t>
      </w:r>
      <w:r w:rsidR="00E255C4" w:rsidRPr="00397CA7">
        <w:rPr>
          <w:rFonts w:ascii="仿宋_GB2312" w:eastAsia="仿宋_GB2312" w:hAnsi="华文仿宋" w:cs="Arial" w:hint="eastAsia"/>
          <w:szCs w:val="28"/>
        </w:rPr>
        <w:t>：</w:t>
      </w:r>
    </w:p>
    <w:p w:rsidR="000C196D"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杨浦区四平路</w:t>
      </w:r>
      <w:r w:rsidR="000C196D" w:rsidRPr="00397CA7">
        <w:rPr>
          <w:rFonts w:ascii="仿宋_GB2312" w:eastAsia="仿宋_GB2312" w:hAnsi="华文仿宋" w:cs="Arial" w:hint="eastAsia"/>
          <w:szCs w:val="28"/>
        </w:rPr>
        <w:t>文明指数得分为9</w:t>
      </w:r>
      <w:r w:rsidRPr="00397CA7">
        <w:rPr>
          <w:rFonts w:ascii="仿宋_GB2312" w:eastAsia="仿宋_GB2312" w:hAnsi="华文仿宋" w:cs="Arial" w:hint="eastAsia"/>
          <w:szCs w:val="28"/>
        </w:rPr>
        <w:t>2.23</w:t>
      </w:r>
      <w:r w:rsidR="000C196D" w:rsidRPr="00397CA7">
        <w:rPr>
          <w:rFonts w:ascii="仿宋_GB2312" w:eastAsia="仿宋_GB2312" w:hAnsi="华文仿宋" w:cs="Arial" w:hint="eastAsia"/>
          <w:szCs w:val="28"/>
        </w:rPr>
        <w:t>分，比全市总体指数得分高</w:t>
      </w:r>
      <w:r w:rsidRPr="00397CA7">
        <w:rPr>
          <w:rFonts w:ascii="仿宋_GB2312" w:eastAsia="仿宋_GB2312" w:hAnsi="华文仿宋" w:cs="Arial" w:hint="eastAsia"/>
          <w:szCs w:val="28"/>
        </w:rPr>
        <w:t>8.34</w:t>
      </w:r>
      <w:r w:rsidR="000C196D" w:rsidRPr="00397CA7">
        <w:rPr>
          <w:rFonts w:ascii="仿宋_GB2312" w:eastAsia="仿宋_GB2312" w:hAnsi="华文仿宋" w:cs="Arial" w:hint="eastAsia"/>
          <w:szCs w:val="28"/>
        </w:rPr>
        <w:t>分，排序居全市200条道路第1位</w:t>
      </w:r>
      <w:r w:rsidR="00A42124" w:rsidRPr="00397CA7">
        <w:rPr>
          <w:rFonts w:ascii="仿宋_GB2312" w:eastAsia="仿宋_GB2312" w:hAnsi="华文仿宋" w:cs="Arial" w:hint="eastAsia"/>
          <w:szCs w:val="28"/>
        </w:rPr>
        <w:t>；</w:t>
      </w:r>
    </w:p>
    <w:p w:rsidR="00A42124"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黄浦区中山东一路东侧</w:t>
      </w:r>
      <w:r w:rsidR="00A42124" w:rsidRPr="00397CA7">
        <w:rPr>
          <w:rFonts w:ascii="仿宋_GB2312" w:eastAsia="仿宋_GB2312" w:hAnsi="华文仿宋" w:cs="Arial" w:hint="eastAsia"/>
          <w:szCs w:val="28"/>
        </w:rPr>
        <w:t>文明指数得分为</w:t>
      </w:r>
      <w:r w:rsidRPr="00397CA7">
        <w:rPr>
          <w:rFonts w:ascii="仿宋_GB2312" w:eastAsia="仿宋_GB2312" w:hAnsi="华文仿宋" w:cs="Arial" w:hint="eastAsia"/>
          <w:szCs w:val="28"/>
        </w:rPr>
        <w:t>90.69</w:t>
      </w:r>
      <w:r w:rsidR="00A42124" w:rsidRPr="00397CA7">
        <w:rPr>
          <w:rFonts w:ascii="仿宋_GB2312" w:eastAsia="仿宋_GB2312" w:hAnsi="华文仿宋" w:cs="Arial" w:hint="eastAsia"/>
          <w:szCs w:val="28"/>
        </w:rPr>
        <w:t>分，比全市总体指数得分高6.08分，排序居全市200条道路第2位；</w:t>
      </w:r>
    </w:p>
    <w:p w:rsidR="00A42124"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松江区区府南门</w:t>
      </w:r>
      <w:r w:rsidR="00A42124" w:rsidRPr="00397CA7">
        <w:rPr>
          <w:rFonts w:ascii="仿宋_GB2312" w:eastAsia="仿宋_GB2312" w:hAnsi="华文仿宋" w:cs="Arial" w:hint="eastAsia"/>
          <w:szCs w:val="28"/>
        </w:rPr>
        <w:t>文明指数得分为</w:t>
      </w:r>
      <w:r w:rsidRPr="00397CA7">
        <w:rPr>
          <w:rFonts w:ascii="仿宋_GB2312" w:eastAsia="仿宋_GB2312" w:hAnsi="华文仿宋" w:cs="Arial" w:hint="eastAsia"/>
          <w:szCs w:val="28"/>
        </w:rPr>
        <w:t>89.60</w:t>
      </w:r>
      <w:r w:rsidR="00A42124" w:rsidRPr="00397CA7">
        <w:rPr>
          <w:rFonts w:ascii="仿宋_GB2312" w:eastAsia="仿宋_GB2312" w:hAnsi="华文仿宋" w:cs="Arial" w:hint="eastAsia"/>
          <w:szCs w:val="28"/>
        </w:rPr>
        <w:t>分，比全市总体指数得分高</w:t>
      </w:r>
      <w:r w:rsidRPr="00397CA7">
        <w:rPr>
          <w:rFonts w:ascii="仿宋_GB2312" w:eastAsia="仿宋_GB2312" w:hAnsi="华文仿宋" w:cs="Arial" w:hint="eastAsia"/>
          <w:szCs w:val="28"/>
        </w:rPr>
        <w:t>5.71</w:t>
      </w:r>
      <w:r w:rsidR="00A42124" w:rsidRPr="00397CA7">
        <w:rPr>
          <w:rFonts w:ascii="仿宋_GB2312" w:eastAsia="仿宋_GB2312" w:hAnsi="华文仿宋" w:cs="Arial" w:hint="eastAsia"/>
          <w:szCs w:val="28"/>
        </w:rPr>
        <w:t>分，排序居全市200条道路第3位；</w:t>
      </w:r>
    </w:p>
    <w:p w:rsidR="00A42124"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浦东新区耀龙</w:t>
      </w:r>
      <w:proofErr w:type="gramStart"/>
      <w:r w:rsidRPr="00397CA7">
        <w:rPr>
          <w:rFonts w:ascii="仿宋_GB2312" w:eastAsia="仿宋_GB2312" w:hAnsi="华文仿宋" w:cs="Arial" w:hint="eastAsia"/>
          <w:szCs w:val="28"/>
        </w:rPr>
        <w:t>路</w:t>
      </w:r>
      <w:r w:rsidR="00A42124" w:rsidRPr="00397CA7">
        <w:rPr>
          <w:rFonts w:ascii="仿宋_GB2312" w:eastAsia="仿宋_GB2312" w:hAnsi="华文仿宋" w:cs="Arial" w:hint="eastAsia"/>
          <w:szCs w:val="28"/>
        </w:rPr>
        <w:t>文明</w:t>
      </w:r>
      <w:proofErr w:type="gramEnd"/>
      <w:r w:rsidR="00A42124" w:rsidRPr="00397CA7">
        <w:rPr>
          <w:rFonts w:ascii="仿宋_GB2312" w:eastAsia="仿宋_GB2312" w:hAnsi="华文仿宋" w:cs="Arial" w:hint="eastAsia"/>
          <w:szCs w:val="28"/>
        </w:rPr>
        <w:t>指数得分为</w:t>
      </w:r>
      <w:r w:rsidRPr="00397CA7">
        <w:rPr>
          <w:rFonts w:ascii="仿宋_GB2312" w:eastAsia="仿宋_GB2312" w:hAnsi="华文仿宋" w:cs="Arial" w:hint="eastAsia"/>
          <w:szCs w:val="28"/>
        </w:rPr>
        <w:t>89.25</w:t>
      </w:r>
      <w:r w:rsidR="00A42124" w:rsidRPr="00397CA7">
        <w:rPr>
          <w:rFonts w:ascii="仿宋_GB2312" w:eastAsia="仿宋_GB2312" w:hAnsi="华文仿宋" w:cs="Arial" w:hint="eastAsia"/>
          <w:szCs w:val="28"/>
        </w:rPr>
        <w:t>分，比全市总体指数得分高5.</w:t>
      </w:r>
      <w:r w:rsidRPr="00397CA7">
        <w:rPr>
          <w:rFonts w:ascii="仿宋_GB2312" w:eastAsia="仿宋_GB2312" w:hAnsi="华文仿宋" w:cs="Arial" w:hint="eastAsia"/>
          <w:szCs w:val="28"/>
        </w:rPr>
        <w:t>36</w:t>
      </w:r>
      <w:r w:rsidR="00A42124" w:rsidRPr="00397CA7">
        <w:rPr>
          <w:rFonts w:ascii="仿宋_GB2312" w:eastAsia="仿宋_GB2312" w:hAnsi="华文仿宋" w:cs="Arial" w:hint="eastAsia"/>
          <w:szCs w:val="28"/>
        </w:rPr>
        <w:t>分，排序居全市200条道路第4位；</w:t>
      </w:r>
    </w:p>
    <w:p w:rsidR="00A42124"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普陀区真光路</w:t>
      </w:r>
      <w:r w:rsidR="00A42124" w:rsidRPr="00397CA7">
        <w:rPr>
          <w:rFonts w:ascii="仿宋_GB2312" w:eastAsia="仿宋_GB2312" w:hAnsi="华文仿宋" w:cs="Arial" w:hint="eastAsia"/>
          <w:szCs w:val="28"/>
        </w:rPr>
        <w:t>文明指数得分为</w:t>
      </w:r>
      <w:r w:rsidRPr="00397CA7">
        <w:rPr>
          <w:rFonts w:ascii="仿宋_GB2312" w:eastAsia="仿宋_GB2312" w:hAnsi="华文仿宋" w:cs="Arial" w:hint="eastAsia"/>
          <w:szCs w:val="28"/>
        </w:rPr>
        <w:t>88.92</w:t>
      </w:r>
      <w:r w:rsidR="00A42124" w:rsidRPr="00397CA7">
        <w:rPr>
          <w:rFonts w:ascii="仿宋_GB2312" w:eastAsia="仿宋_GB2312" w:hAnsi="华文仿宋" w:cs="Arial" w:hint="eastAsia"/>
          <w:szCs w:val="28"/>
        </w:rPr>
        <w:t>分，比全市总体指数得分高5</w:t>
      </w:r>
      <w:r w:rsidRPr="00397CA7">
        <w:rPr>
          <w:rFonts w:ascii="仿宋_GB2312" w:eastAsia="仿宋_GB2312" w:hAnsi="华文仿宋" w:cs="Arial" w:hint="eastAsia"/>
          <w:szCs w:val="28"/>
        </w:rPr>
        <w:t>.03</w:t>
      </w:r>
      <w:r w:rsidR="00A42124" w:rsidRPr="00397CA7">
        <w:rPr>
          <w:rFonts w:ascii="仿宋_GB2312" w:eastAsia="仿宋_GB2312" w:hAnsi="华文仿宋" w:cs="Arial" w:hint="eastAsia"/>
          <w:szCs w:val="28"/>
        </w:rPr>
        <w:t>分，排序居全市200条道路第5位；</w:t>
      </w:r>
    </w:p>
    <w:p w:rsidR="00A42124" w:rsidRPr="00397CA7"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徐汇区复兴西路</w:t>
      </w:r>
      <w:r w:rsidR="00A42124" w:rsidRPr="00397CA7">
        <w:rPr>
          <w:rFonts w:ascii="仿宋_GB2312" w:eastAsia="仿宋_GB2312" w:hAnsi="华文仿宋" w:cs="Arial" w:hint="eastAsia"/>
          <w:szCs w:val="28"/>
        </w:rPr>
        <w:t>文明指数得分为88.</w:t>
      </w:r>
      <w:r w:rsidRPr="00397CA7">
        <w:rPr>
          <w:rFonts w:ascii="仿宋_GB2312" w:eastAsia="仿宋_GB2312" w:hAnsi="华文仿宋" w:cs="Arial" w:hint="eastAsia"/>
          <w:szCs w:val="28"/>
        </w:rPr>
        <w:t>62</w:t>
      </w:r>
      <w:r w:rsidR="00A42124" w:rsidRPr="00397CA7">
        <w:rPr>
          <w:rFonts w:ascii="仿宋_GB2312" w:eastAsia="仿宋_GB2312" w:hAnsi="华文仿宋" w:cs="Arial" w:hint="eastAsia"/>
          <w:szCs w:val="28"/>
        </w:rPr>
        <w:t>分，比全市总体指数得分高</w:t>
      </w:r>
      <w:r w:rsidRPr="00397CA7">
        <w:rPr>
          <w:rFonts w:ascii="仿宋_GB2312" w:eastAsia="仿宋_GB2312" w:hAnsi="华文仿宋" w:cs="Arial" w:hint="eastAsia"/>
          <w:szCs w:val="28"/>
        </w:rPr>
        <w:t>4.73</w:t>
      </w:r>
      <w:r w:rsidR="00A42124" w:rsidRPr="00397CA7">
        <w:rPr>
          <w:rFonts w:ascii="仿宋_GB2312" w:eastAsia="仿宋_GB2312" w:hAnsi="华文仿宋" w:cs="Arial" w:hint="eastAsia"/>
          <w:szCs w:val="28"/>
        </w:rPr>
        <w:t>分，排序居全市200条道路第6位；</w:t>
      </w:r>
    </w:p>
    <w:p w:rsidR="00A42124" w:rsidRDefault="00F933A3" w:rsidP="00F933A3">
      <w:pPr>
        <w:pStyle w:val="a3"/>
        <w:numPr>
          <w:ilvl w:val="0"/>
          <w:numId w:val="35"/>
        </w:numPr>
        <w:spacing w:line="360" w:lineRule="auto"/>
        <w:rPr>
          <w:rFonts w:ascii="仿宋_GB2312" w:eastAsia="仿宋_GB2312" w:hAnsi="华文仿宋" w:cs="Arial"/>
          <w:szCs w:val="28"/>
        </w:rPr>
      </w:pPr>
      <w:r w:rsidRPr="00397CA7">
        <w:rPr>
          <w:rFonts w:ascii="仿宋_GB2312" w:eastAsia="仿宋_GB2312" w:hAnsi="华文仿宋" w:cs="Arial" w:hint="eastAsia"/>
          <w:szCs w:val="28"/>
        </w:rPr>
        <w:t>嘉定区金沙路</w:t>
      </w:r>
      <w:r w:rsidR="00A42124" w:rsidRPr="00F01AD6">
        <w:rPr>
          <w:rFonts w:ascii="仿宋_GB2312" w:eastAsia="仿宋_GB2312" w:hAnsi="华文仿宋" w:cs="Arial" w:hint="eastAsia"/>
          <w:szCs w:val="28"/>
        </w:rPr>
        <w:t>文明指数得分为</w:t>
      </w:r>
      <w:r w:rsidRPr="00F933A3">
        <w:rPr>
          <w:rFonts w:ascii="仿宋_GB2312" w:eastAsia="仿宋_GB2312" w:hAnsi="华文仿宋" w:cs="Arial"/>
          <w:szCs w:val="28"/>
        </w:rPr>
        <w:t>88.52</w:t>
      </w:r>
      <w:r w:rsidR="00A4212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4.63</w:t>
      </w:r>
      <w:r w:rsidR="00A42124" w:rsidRPr="00F01AD6">
        <w:rPr>
          <w:rFonts w:ascii="仿宋_GB2312" w:eastAsia="仿宋_GB2312" w:hAnsi="华文仿宋" w:cs="Arial" w:hint="eastAsia"/>
          <w:szCs w:val="28"/>
        </w:rPr>
        <w:t>分，排序居全市</w:t>
      </w:r>
      <w:r w:rsidR="00A42124" w:rsidRPr="000C196D">
        <w:rPr>
          <w:rFonts w:ascii="仿宋_GB2312" w:eastAsia="仿宋_GB2312" w:hAnsi="华文仿宋" w:cs="Arial" w:hint="eastAsia"/>
          <w:szCs w:val="28"/>
        </w:rPr>
        <w:t>200条道路</w:t>
      </w:r>
      <w:r w:rsidR="00A42124" w:rsidRPr="00F01AD6">
        <w:rPr>
          <w:rFonts w:ascii="仿宋_GB2312" w:eastAsia="仿宋_GB2312" w:hAnsi="华文仿宋" w:cs="Arial" w:hint="eastAsia"/>
          <w:szCs w:val="28"/>
        </w:rPr>
        <w:t>第</w:t>
      </w:r>
      <w:r w:rsidR="00A42124">
        <w:rPr>
          <w:rFonts w:ascii="仿宋_GB2312" w:eastAsia="仿宋_GB2312" w:hAnsi="华文仿宋" w:cs="Arial" w:hint="eastAsia"/>
          <w:szCs w:val="28"/>
        </w:rPr>
        <w:t>7</w:t>
      </w:r>
      <w:r w:rsidR="00A42124" w:rsidRPr="00F01AD6">
        <w:rPr>
          <w:rFonts w:ascii="仿宋_GB2312" w:eastAsia="仿宋_GB2312" w:hAnsi="华文仿宋" w:cs="Arial" w:hint="eastAsia"/>
          <w:szCs w:val="28"/>
        </w:rPr>
        <w:t>位</w:t>
      </w:r>
      <w:r w:rsidR="00A42124">
        <w:rPr>
          <w:rFonts w:ascii="仿宋_GB2312" w:eastAsia="仿宋_GB2312" w:hAnsi="华文仿宋" w:cs="Arial" w:hint="eastAsia"/>
          <w:szCs w:val="28"/>
        </w:rPr>
        <w:t>；</w:t>
      </w:r>
    </w:p>
    <w:p w:rsidR="00A42124" w:rsidRDefault="00F933A3" w:rsidP="00F933A3">
      <w:pPr>
        <w:pStyle w:val="a3"/>
        <w:numPr>
          <w:ilvl w:val="0"/>
          <w:numId w:val="35"/>
        </w:numPr>
        <w:spacing w:line="360" w:lineRule="auto"/>
        <w:rPr>
          <w:rFonts w:ascii="仿宋_GB2312" w:eastAsia="仿宋_GB2312" w:hAnsi="华文仿宋" w:cs="Arial"/>
          <w:szCs w:val="28"/>
        </w:rPr>
      </w:pPr>
      <w:r w:rsidRPr="00F933A3">
        <w:rPr>
          <w:rFonts w:ascii="仿宋_GB2312" w:eastAsia="仿宋_GB2312" w:hAnsi="华文仿宋" w:cs="Arial" w:hint="eastAsia"/>
          <w:szCs w:val="28"/>
        </w:rPr>
        <w:t>静安区灵石路</w:t>
      </w:r>
      <w:r w:rsidR="00A4212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88.33</w:t>
      </w:r>
      <w:r w:rsidR="00A42124" w:rsidRPr="00F01AD6">
        <w:rPr>
          <w:rFonts w:ascii="仿宋_GB2312" w:eastAsia="仿宋_GB2312" w:hAnsi="华文仿宋" w:cs="Arial" w:hint="eastAsia"/>
          <w:szCs w:val="28"/>
        </w:rPr>
        <w:t>分，比全市总体指数得分高</w:t>
      </w:r>
      <w:r w:rsidR="00A42124">
        <w:rPr>
          <w:rFonts w:ascii="仿宋_GB2312" w:eastAsia="仿宋_GB2312" w:hAnsi="华文仿宋" w:cs="Arial" w:hint="eastAsia"/>
          <w:szCs w:val="28"/>
        </w:rPr>
        <w:t>4.</w:t>
      </w:r>
      <w:r>
        <w:rPr>
          <w:rFonts w:ascii="仿宋_GB2312" w:eastAsia="仿宋_GB2312" w:hAnsi="华文仿宋" w:cs="Arial" w:hint="eastAsia"/>
          <w:szCs w:val="28"/>
        </w:rPr>
        <w:t>44</w:t>
      </w:r>
      <w:r w:rsidR="00A42124" w:rsidRPr="00F01AD6">
        <w:rPr>
          <w:rFonts w:ascii="仿宋_GB2312" w:eastAsia="仿宋_GB2312" w:hAnsi="华文仿宋" w:cs="Arial" w:hint="eastAsia"/>
          <w:szCs w:val="28"/>
        </w:rPr>
        <w:t>分，排序居全市</w:t>
      </w:r>
      <w:r w:rsidR="00A42124" w:rsidRPr="000C196D">
        <w:rPr>
          <w:rFonts w:ascii="仿宋_GB2312" w:eastAsia="仿宋_GB2312" w:hAnsi="华文仿宋" w:cs="Arial" w:hint="eastAsia"/>
          <w:szCs w:val="28"/>
        </w:rPr>
        <w:t>200条道路</w:t>
      </w:r>
      <w:r w:rsidR="00A42124" w:rsidRPr="00F01AD6">
        <w:rPr>
          <w:rFonts w:ascii="仿宋_GB2312" w:eastAsia="仿宋_GB2312" w:hAnsi="华文仿宋" w:cs="Arial" w:hint="eastAsia"/>
          <w:szCs w:val="28"/>
        </w:rPr>
        <w:t>第</w:t>
      </w:r>
      <w:r w:rsidR="00A42124">
        <w:rPr>
          <w:rFonts w:ascii="仿宋_GB2312" w:eastAsia="仿宋_GB2312" w:hAnsi="华文仿宋" w:cs="Arial" w:hint="eastAsia"/>
          <w:szCs w:val="28"/>
        </w:rPr>
        <w:t>8</w:t>
      </w:r>
      <w:r w:rsidR="00A42124" w:rsidRPr="00F01AD6">
        <w:rPr>
          <w:rFonts w:ascii="仿宋_GB2312" w:eastAsia="仿宋_GB2312" w:hAnsi="华文仿宋" w:cs="Arial" w:hint="eastAsia"/>
          <w:szCs w:val="28"/>
        </w:rPr>
        <w:t>位</w:t>
      </w:r>
      <w:r w:rsidR="00A42124">
        <w:rPr>
          <w:rFonts w:ascii="仿宋_GB2312" w:eastAsia="仿宋_GB2312" w:hAnsi="华文仿宋" w:cs="Arial" w:hint="eastAsia"/>
          <w:szCs w:val="28"/>
        </w:rPr>
        <w:t>；</w:t>
      </w:r>
    </w:p>
    <w:p w:rsidR="00A42124" w:rsidRDefault="00F933A3" w:rsidP="00F933A3">
      <w:pPr>
        <w:pStyle w:val="a3"/>
        <w:numPr>
          <w:ilvl w:val="0"/>
          <w:numId w:val="35"/>
        </w:numPr>
        <w:spacing w:line="360" w:lineRule="auto"/>
        <w:rPr>
          <w:rFonts w:ascii="仿宋_GB2312" w:eastAsia="仿宋_GB2312" w:hAnsi="华文仿宋" w:cs="Arial"/>
          <w:szCs w:val="28"/>
        </w:rPr>
      </w:pPr>
      <w:r w:rsidRPr="00F933A3">
        <w:rPr>
          <w:rFonts w:ascii="仿宋_GB2312" w:eastAsia="仿宋_GB2312" w:hAnsi="华文仿宋" w:cs="Arial" w:hint="eastAsia"/>
          <w:szCs w:val="28"/>
        </w:rPr>
        <w:lastRenderedPageBreak/>
        <w:t>青浦区华乐路</w:t>
      </w:r>
      <w:r w:rsidR="00A42124" w:rsidRPr="00F01AD6">
        <w:rPr>
          <w:rFonts w:ascii="仿宋_GB2312" w:eastAsia="仿宋_GB2312" w:hAnsi="华文仿宋" w:cs="Arial" w:hint="eastAsia"/>
          <w:szCs w:val="28"/>
        </w:rPr>
        <w:t>文明指数得分为</w:t>
      </w:r>
      <w:r w:rsidR="00A42124" w:rsidRPr="00A42124">
        <w:rPr>
          <w:rFonts w:ascii="仿宋_GB2312" w:eastAsia="仿宋_GB2312" w:hAnsi="华文仿宋" w:cs="Arial"/>
          <w:szCs w:val="28"/>
        </w:rPr>
        <w:t>88.</w:t>
      </w:r>
      <w:r>
        <w:rPr>
          <w:rFonts w:ascii="仿宋_GB2312" w:eastAsia="仿宋_GB2312" w:hAnsi="华文仿宋" w:cs="Arial" w:hint="eastAsia"/>
          <w:szCs w:val="28"/>
        </w:rPr>
        <w:t>08</w:t>
      </w:r>
      <w:r w:rsidR="00A42124" w:rsidRPr="00F01AD6">
        <w:rPr>
          <w:rFonts w:ascii="仿宋_GB2312" w:eastAsia="仿宋_GB2312" w:hAnsi="华文仿宋" w:cs="Arial" w:hint="eastAsia"/>
          <w:szCs w:val="28"/>
        </w:rPr>
        <w:t>分，比全市总体指数得分高</w:t>
      </w:r>
      <w:r w:rsidR="00A42124">
        <w:rPr>
          <w:rFonts w:ascii="仿宋_GB2312" w:eastAsia="仿宋_GB2312" w:hAnsi="华文仿宋" w:cs="Arial" w:hint="eastAsia"/>
          <w:szCs w:val="28"/>
        </w:rPr>
        <w:t>4.</w:t>
      </w:r>
      <w:r>
        <w:rPr>
          <w:rFonts w:ascii="仿宋_GB2312" w:eastAsia="仿宋_GB2312" w:hAnsi="华文仿宋" w:cs="Arial" w:hint="eastAsia"/>
          <w:szCs w:val="28"/>
        </w:rPr>
        <w:t>19</w:t>
      </w:r>
      <w:r w:rsidR="00A42124" w:rsidRPr="00F01AD6">
        <w:rPr>
          <w:rFonts w:ascii="仿宋_GB2312" w:eastAsia="仿宋_GB2312" w:hAnsi="华文仿宋" w:cs="Arial" w:hint="eastAsia"/>
          <w:szCs w:val="28"/>
        </w:rPr>
        <w:t>分，排序居全市</w:t>
      </w:r>
      <w:r w:rsidR="00A42124" w:rsidRPr="000C196D">
        <w:rPr>
          <w:rFonts w:ascii="仿宋_GB2312" w:eastAsia="仿宋_GB2312" w:hAnsi="华文仿宋" w:cs="Arial" w:hint="eastAsia"/>
          <w:szCs w:val="28"/>
        </w:rPr>
        <w:t>200条道路</w:t>
      </w:r>
      <w:r w:rsidR="00A42124" w:rsidRPr="00F01AD6">
        <w:rPr>
          <w:rFonts w:ascii="仿宋_GB2312" w:eastAsia="仿宋_GB2312" w:hAnsi="华文仿宋" w:cs="Arial" w:hint="eastAsia"/>
          <w:szCs w:val="28"/>
        </w:rPr>
        <w:t>第</w:t>
      </w:r>
      <w:r w:rsidR="00A42124">
        <w:rPr>
          <w:rFonts w:ascii="仿宋_GB2312" w:eastAsia="仿宋_GB2312" w:hAnsi="华文仿宋" w:cs="Arial" w:hint="eastAsia"/>
          <w:szCs w:val="28"/>
        </w:rPr>
        <w:t>9</w:t>
      </w:r>
      <w:r w:rsidR="00A42124" w:rsidRPr="00F01AD6">
        <w:rPr>
          <w:rFonts w:ascii="仿宋_GB2312" w:eastAsia="仿宋_GB2312" w:hAnsi="华文仿宋" w:cs="Arial" w:hint="eastAsia"/>
          <w:szCs w:val="28"/>
        </w:rPr>
        <w:t>位</w:t>
      </w:r>
      <w:r w:rsidR="00A42124">
        <w:rPr>
          <w:rFonts w:ascii="仿宋_GB2312" w:eastAsia="仿宋_GB2312" w:hAnsi="华文仿宋" w:cs="Arial" w:hint="eastAsia"/>
          <w:szCs w:val="28"/>
        </w:rPr>
        <w:t>；</w:t>
      </w:r>
    </w:p>
    <w:p w:rsidR="00A42124" w:rsidRDefault="00F933A3" w:rsidP="00F933A3">
      <w:pPr>
        <w:pStyle w:val="a3"/>
        <w:numPr>
          <w:ilvl w:val="0"/>
          <w:numId w:val="35"/>
        </w:numPr>
        <w:spacing w:line="360" w:lineRule="auto"/>
        <w:rPr>
          <w:rFonts w:ascii="仿宋_GB2312" w:eastAsia="仿宋_GB2312" w:hAnsi="华文仿宋" w:cs="Arial"/>
          <w:szCs w:val="28"/>
        </w:rPr>
      </w:pPr>
      <w:r w:rsidRPr="00F933A3">
        <w:rPr>
          <w:rFonts w:ascii="仿宋_GB2312" w:eastAsia="仿宋_GB2312" w:hAnsi="华文仿宋" w:cs="Arial" w:hint="eastAsia"/>
          <w:szCs w:val="28"/>
        </w:rPr>
        <w:t>虹口区吴淞</w:t>
      </w:r>
      <w:proofErr w:type="gramStart"/>
      <w:r w:rsidRPr="00F933A3">
        <w:rPr>
          <w:rFonts w:ascii="仿宋_GB2312" w:eastAsia="仿宋_GB2312" w:hAnsi="华文仿宋" w:cs="Arial" w:hint="eastAsia"/>
          <w:szCs w:val="28"/>
        </w:rPr>
        <w:t>路</w:t>
      </w:r>
      <w:r w:rsidR="00A42124" w:rsidRPr="00F01AD6">
        <w:rPr>
          <w:rFonts w:ascii="仿宋_GB2312" w:eastAsia="仿宋_GB2312" w:hAnsi="华文仿宋" w:cs="Arial" w:hint="eastAsia"/>
          <w:szCs w:val="28"/>
        </w:rPr>
        <w:t>文明</w:t>
      </w:r>
      <w:proofErr w:type="gramEnd"/>
      <w:r w:rsidR="00A42124" w:rsidRPr="00F01AD6">
        <w:rPr>
          <w:rFonts w:ascii="仿宋_GB2312" w:eastAsia="仿宋_GB2312" w:hAnsi="华文仿宋" w:cs="Arial" w:hint="eastAsia"/>
          <w:szCs w:val="28"/>
        </w:rPr>
        <w:t>指数得分为</w:t>
      </w:r>
      <w:r>
        <w:rPr>
          <w:rFonts w:ascii="仿宋_GB2312" w:eastAsia="仿宋_GB2312" w:hAnsi="华文仿宋" w:cs="Arial" w:hint="eastAsia"/>
          <w:szCs w:val="28"/>
        </w:rPr>
        <w:t>87.87</w:t>
      </w:r>
      <w:r w:rsidR="00A4212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3.98</w:t>
      </w:r>
      <w:r w:rsidR="00A42124" w:rsidRPr="00F01AD6">
        <w:rPr>
          <w:rFonts w:ascii="仿宋_GB2312" w:eastAsia="仿宋_GB2312" w:hAnsi="华文仿宋" w:cs="Arial" w:hint="eastAsia"/>
          <w:szCs w:val="28"/>
        </w:rPr>
        <w:t>分，排序居全市</w:t>
      </w:r>
      <w:r w:rsidR="00A42124" w:rsidRPr="000C196D">
        <w:rPr>
          <w:rFonts w:ascii="仿宋_GB2312" w:eastAsia="仿宋_GB2312" w:hAnsi="华文仿宋" w:cs="Arial" w:hint="eastAsia"/>
          <w:szCs w:val="28"/>
        </w:rPr>
        <w:t>200条道路</w:t>
      </w:r>
      <w:r w:rsidR="00A42124" w:rsidRPr="00F01AD6">
        <w:rPr>
          <w:rFonts w:ascii="仿宋_GB2312" w:eastAsia="仿宋_GB2312" w:hAnsi="华文仿宋" w:cs="Arial" w:hint="eastAsia"/>
          <w:szCs w:val="28"/>
        </w:rPr>
        <w:t>第</w:t>
      </w:r>
      <w:r w:rsidR="00A42124">
        <w:rPr>
          <w:rFonts w:ascii="仿宋_GB2312" w:eastAsia="仿宋_GB2312" w:hAnsi="华文仿宋" w:cs="Arial" w:hint="eastAsia"/>
          <w:szCs w:val="28"/>
        </w:rPr>
        <w:t>1</w:t>
      </w:r>
      <w:r w:rsidR="006024C2">
        <w:rPr>
          <w:rFonts w:ascii="仿宋_GB2312" w:eastAsia="仿宋_GB2312" w:hAnsi="华文仿宋" w:cs="Arial" w:hint="eastAsia"/>
          <w:szCs w:val="28"/>
        </w:rPr>
        <w:t>0</w:t>
      </w:r>
      <w:r w:rsidR="00A42124" w:rsidRPr="00F01AD6">
        <w:rPr>
          <w:rFonts w:ascii="仿宋_GB2312" w:eastAsia="仿宋_GB2312" w:hAnsi="华文仿宋" w:cs="Arial" w:hint="eastAsia"/>
          <w:szCs w:val="28"/>
        </w:rPr>
        <w:t>位</w:t>
      </w:r>
      <w:r w:rsidR="006C5DA1">
        <w:rPr>
          <w:rFonts w:ascii="仿宋_GB2312" w:eastAsia="仿宋_GB2312" w:hAnsi="华文仿宋" w:cs="Arial" w:hint="eastAsia"/>
          <w:szCs w:val="28"/>
        </w:rPr>
        <w:t>，详见下表。</w:t>
      </w:r>
    </w:p>
    <w:p w:rsidR="001A65D7" w:rsidRPr="00F01AD6" w:rsidRDefault="001A65D7" w:rsidP="003D2BE9">
      <w:pPr>
        <w:spacing w:beforeLines="50" w:before="156" w:line="360" w:lineRule="auto"/>
        <w:ind w:firstLineChars="253" w:firstLine="559"/>
        <w:jc w:val="center"/>
        <w:rPr>
          <w:rFonts w:ascii="仿宋_GB2312" w:eastAsia="仿宋_GB2312"/>
          <w:b/>
          <w:sz w:val="22"/>
        </w:rPr>
      </w:pPr>
      <w:r w:rsidRPr="00F01AD6">
        <w:rPr>
          <w:rFonts w:ascii="仿宋_GB2312" w:eastAsia="仿宋_GB2312" w:hint="eastAsia"/>
          <w:b/>
          <w:sz w:val="22"/>
        </w:rPr>
        <w:t>上海</w:t>
      </w:r>
      <w:r w:rsidR="000D4CB3">
        <w:rPr>
          <w:rFonts w:ascii="仿宋_GB2312" w:eastAsia="仿宋_GB2312" w:hint="eastAsia"/>
          <w:b/>
          <w:sz w:val="22"/>
        </w:rPr>
        <w:t>道路保洁</w:t>
      </w:r>
      <w:r w:rsidRPr="00F01AD6">
        <w:rPr>
          <w:rFonts w:ascii="仿宋_GB2312" w:eastAsia="仿宋_GB2312" w:hint="eastAsia"/>
          <w:b/>
          <w:sz w:val="22"/>
        </w:rPr>
        <w:t>文明指数前</w:t>
      </w:r>
      <w:r w:rsidR="000D4CB3">
        <w:rPr>
          <w:rFonts w:ascii="仿宋_GB2312" w:eastAsia="仿宋_GB2312" w:hint="eastAsia"/>
          <w:b/>
          <w:sz w:val="22"/>
        </w:rPr>
        <w:t>10</w:t>
      </w:r>
      <w:r w:rsidRPr="00F01AD6">
        <w:rPr>
          <w:rFonts w:ascii="仿宋_GB2312" w:eastAsia="仿宋_GB2312" w:hint="eastAsia"/>
          <w:b/>
          <w:sz w:val="22"/>
        </w:rPr>
        <w:t>位情况</w:t>
      </w:r>
    </w:p>
    <w:p w:rsidR="001A65D7" w:rsidRPr="00F01AD6" w:rsidRDefault="001A65D7" w:rsidP="001A65D7">
      <w:pPr>
        <w:spacing w:line="360" w:lineRule="auto"/>
        <w:ind w:firstLineChars="253" w:firstLine="557"/>
        <w:jc w:val="center"/>
        <w:rPr>
          <w:rFonts w:asciiTheme="minorEastAsia" w:eastAsiaTheme="minorEastAsia" w:hAnsiTheme="minorEastAsia"/>
          <w:sz w:val="22"/>
        </w:rPr>
      </w:pPr>
      <w:r w:rsidRPr="00F01AD6">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F01AD6">
        <w:rPr>
          <w:rFonts w:asciiTheme="minorEastAsia" w:eastAsiaTheme="minorEastAsia" w:hAnsiTheme="minorEastAsia" w:hint="eastAsia"/>
          <w:sz w:val="22"/>
        </w:rPr>
        <w:t>）</w:t>
      </w:r>
    </w:p>
    <w:p w:rsidR="008247D3" w:rsidRPr="006357A2" w:rsidRDefault="008247D3" w:rsidP="008247D3">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17</w:t>
      </w:r>
      <w:r w:rsidRPr="00E279D4">
        <w:rPr>
          <w:rFonts w:ascii="仿宋_GB2312" w:eastAsia="仿宋_GB2312" w:hint="eastAsia"/>
          <w:szCs w:val="21"/>
        </w:rPr>
        <w:t xml:space="preserve">                                                                    </w:t>
      </w:r>
      <w:r w:rsidRPr="006357A2">
        <w:rPr>
          <w:rFonts w:ascii="仿宋_GB2312" w:eastAsia="仿宋_GB2312" w:hint="eastAsia"/>
          <w:szCs w:val="21"/>
        </w:rPr>
        <w:t>单位：分</w:t>
      </w:r>
    </w:p>
    <w:tbl>
      <w:tblPr>
        <w:tblW w:w="8662"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2"/>
        <w:gridCol w:w="1276"/>
        <w:gridCol w:w="1323"/>
        <w:gridCol w:w="1512"/>
        <w:gridCol w:w="1276"/>
        <w:gridCol w:w="1134"/>
        <w:gridCol w:w="1559"/>
      </w:tblGrid>
      <w:tr w:rsidR="00820BBB" w:rsidRPr="00723A1C" w:rsidTr="00F933A3">
        <w:trPr>
          <w:trHeight w:val="680"/>
        </w:trPr>
        <w:tc>
          <w:tcPr>
            <w:tcW w:w="582" w:type="dxa"/>
            <w:shd w:val="clear" w:color="auto" w:fill="auto"/>
            <w:vAlign w:val="center"/>
            <w:hideMark/>
          </w:tcPr>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排名</w:t>
            </w:r>
          </w:p>
        </w:tc>
        <w:tc>
          <w:tcPr>
            <w:tcW w:w="1276" w:type="dxa"/>
            <w:shd w:val="clear" w:color="auto" w:fill="auto"/>
            <w:vAlign w:val="center"/>
            <w:hideMark/>
          </w:tcPr>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所属区</w:t>
            </w:r>
          </w:p>
        </w:tc>
        <w:tc>
          <w:tcPr>
            <w:tcW w:w="1323" w:type="dxa"/>
            <w:shd w:val="clear" w:color="auto" w:fill="auto"/>
            <w:vAlign w:val="center"/>
            <w:hideMark/>
          </w:tcPr>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道路名称</w:t>
            </w:r>
          </w:p>
        </w:tc>
        <w:tc>
          <w:tcPr>
            <w:tcW w:w="1512" w:type="dxa"/>
            <w:shd w:val="clear" w:color="auto" w:fill="auto"/>
            <w:vAlign w:val="center"/>
            <w:hideMark/>
          </w:tcPr>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起点</w:t>
            </w:r>
          </w:p>
        </w:tc>
        <w:tc>
          <w:tcPr>
            <w:tcW w:w="1276" w:type="dxa"/>
            <w:shd w:val="clear" w:color="auto" w:fill="auto"/>
            <w:vAlign w:val="center"/>
            <w:hideMark/>
          </w:tcPr>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终点</w:t>
            </w:r>
          </w:p>
        </w:tc>
        <w:tc>
          <w:tcPr>
            <w:tcW w:w="1134" w:type="dxa"/>
            <w:shd w:val="clear" w:color="auto" w:fill="auto"/>
            <w:vAlign w:val="center"/>
            <w:hideMark/>
          </w:tcPr>
          <w:p w:rsidR="003D2BE9"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文明</w:t>
            </w:r>
          </w:p>
          <w:p w:rsidR="00820BBB" w:rsidRPr="00723A1C" w:rsidRDefault="00820BBB"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指数</w:t>
            </w:r>
          </w:p>
        </w:tc>
        <w:tc>
          <w:tcPr>
            <w:tcW w:w="1559" w:type="dxa"/>
            <w:vAlign w:val="center"/>
          </w:tcPr>
          <w:p w:rsidR="00820BBB" w:rsidRDefault="00820BBB" w:rsidP="00BB37EE">
            <w:pPr>
              <w:jc w:val="center"/>
              <w:rPr>
                <w:rFonts w:ascii="仿宋_GB2312" w:eastAsia="仿宋_GB2312" w:hAnsi="华文仿宋" w:cs="Arial"/>
                <w:b/>
                <w:bCs/>
                <w:color w:val="000000"/>
                <w:sz w:val="24"/>
              </w:rPr>
            </w:pPr>
            <w:r w:rsidRPr="002A1F55">
              <w:rPr>
                <w:rFonts w:ascii="仿宋_GB2312" w:eastAsia="仿宋_GB2312" w:hAnsi="华文仿宋" w:cs="Arial" w:hint="eastAsia"/>
                <w:b/>
                <w:bCs/>
                <w:color w:val="000000"/>
                <w:sz w:val="24"/>
              </w:rPr>
              <w:t>比全市总体</w:t>
            </w:r>
          </w:p>
          <w:p w:rsidR="00820BBB" w:rsidRPr="002A1F55" w:rsidRDefault="00820BBB" w:rsidP="00BB37EE">
            <w:pPr>
              <w:jc w:val="center"/>
              <w:rPr>
                <w:rFonts w:ascii="仿宋_GB2312" w:eastAsia="仿宋_GB2312" w:hAnsi="华文仿宋" w:cs="Arial"/>
                <w:b/>
                <w:bCs/>
                <w:color w:val="000000"/>
                <w:sz w:val="24"/>
              </w:rPr>
            </w:pPr>
            <w:r w:rsidRPr="002A1F55">
              <w:rPr>
                <w:rFonts w:ascii="仿宋_GB2312" w:eastAsia="仿宋_GB2312" w:hAnsi="华文仿宋" w:cs="Arial" w:hint="eastAsia"/>
                <w:b/>
                <w:bCs/>
                <w:color w:val="000000"/>
                <w:sz w:val="24"/>
              </w:rPr>
              <w:t>增减值</w:t>
            </w:r>
          </w:p>
        </w:tc>
      </w:tr>
      <w:tr w:rsidR="00F933A3" w:rsidRPr="00820BBB" w:rsidTr="00F933A3">
        <w:trPr>
          <w:trHeight w:val="680"/>
        </w:trPr>
        <w:tc>
          <w:tcPr>
            <w:tcW w:w="582" w:type="dxa"/>
            <w:shd w:val="clear" w:color="auto" w:fill="auto"/>
            <w:noWrap/>
            <w:vAlign w:val="center"/>
            <w:hideMark/>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1</w:t>
            </w:r>
          </w:p>
        </w:tc>
        <w:tc>
          <w:tcPr>
            <w:tcW w:w="1276" w:type="dxa"/>
            <w:shd w:val="clear" w:color="auto" w:fill="auto"/>
            <w:vAlign w:val="center"/>
            <w:hideMark/>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杨浦区</w:t>
            </w:r>
          </w:p>
        </w:tc>
        <w:tc>
          <w:tcPr>
            <w:tcW w:w="1323" w:type="dxa"/>
            <w:shd w:val="clear" w:color="auto" w:fill="auto"/>
            <w:vAlign w:val="center"/>
            <w:hideMark/>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四平路</w:t>
            </w:r>
          </w:p>
        </w:tc>
        <w:tc>
          <w:tcPr>
            <w:tcW w:w="1512" w:type="dxa"/>
            <w:shd w:val="clear" w:color="auto" w:fill="auto"/>
            <w:vAlign w:val="center"/>
            <w:hideMark/>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环岛</w:t>
            </w:r>
          </w:p>
        </w:tc>
        <w:tc>
          <w:tcPr>
            <w:tcW w:w="1276" w:type="dxa"/>
            <w:shd w:val="clear" w:color="auto" w:fill="auto"/>
            <w:vAlign w:val="center"/>
            <w:hideMark/>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国定路</w:t>
            </w:r>
          </w:p>
        </w:tc>
        <w:tc>
          <w:tcPr>
            <w:tcW w:w="1134" w:type="dxa"/>
            <w:shd w:val="clear" w:color="auto" w:fill="auto"/>
            <w:vAlign w:val="center"/>
            <w:hideMark/>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92.23</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8.34</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2</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黄浦区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中山东一路东侧</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南苏州路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延安东路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90.69</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6.80</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3</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松江区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区府南门</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园中路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通欣路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89.60</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5.71</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4</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浦东新区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耀龙路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proofErr w:type="gramStart"/>
            <w:r w:rsidRPr="00F933A3">
              <w:rPr>
                <w:rFonts w:ascii="仿宋_GB2312" w:eastAsia="仿宋_GB2312" w:hAnsi="华文仿宋" w:cs="Arial" w:hint="eastAsia"/>
                <w:bCs/>
                <w:color w:val="000000"/>
                <w:sz w:val="24"/>
              </w:rPr>
              <w:t>泳耀路</w:t>
            </w:r>
            <w:proofErr w:type="gramEnd"/>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proofErr w:type="gramStart"/>
            <w:r w:rsidRPr="00F933A3">
              <w:rPr>
                <w:rFonts w:ascii="仿宋_GB2312" w:eastAsia="仿宋_GB2312" w:hAnsi="华文仿宋" w:cs="Arial" w:hint="eastAsia"/>
                <w:bCs/>
                <w:color w:val="000000"/>
                <w:sz w:val="24"/>
              </w:rPr>
              <w:t>耀体路</w:t>
            </w:r>
            <w:proofErr w:type="gramEnd"/>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89.25</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5.36</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5</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普陀区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真光路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梅川路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曹安路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88.92</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5.03</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6</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徐汇区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复兴西路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高邮路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武康路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88.62</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4.73</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7</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嘉定区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金沙路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塔城路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温宿路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88.52</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4.63</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8</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静安区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灵石路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proofErr w:type="gramStart"/>
            <w:r w:rsidRPr="00F933A3">
              <w:rPr>
                <w:rFonts w:ascii="仿宋_GB2312" w:eastAsia="仿宋_GB2312" w:hAnsi="华文仿宋" w:cs="Arial" w:hint="eastAsia"/>
                <w:bCs/>
                <w:color w:val="000000"/>
                <w:sz w:val="24"/>
              </w:rPr>
              <w:t>粤秀路</w:t>
            </w:r>
            <w:proofErr w:type="gramEnd"/>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共和新路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88.33</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4.44</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9</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青浦区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华乐路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青湖路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proofErr w:type="gramStart"/>
            <w:r w:rsidRPr="00F933A3">
              <w:rPr>
                <w:rFonts w:ascii="仿宋_GB2312" w:eastAsia="仿宋_GB2312" w:hAnsi="华文仿宋" w:cs="Arial" w:hint="eastAsia"/>
                <w:bCs/>
                <w:color w:val="000000"/>
                <w:sz w:val="24"/>
              </w:rPr>
              <w:t>盈港东路</w:t>
            </w:r>
            <w:proofErr w:type="gramEnd"/>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88.08</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4.19</w:t>
            </w:r>
          </w:p>
        </w:tc>
      </w:tr>
      <w:tr w:rsidR="00F933A3" w:rsidRPr="00820BBB" w:rsidTr="00F933A3">
        <w:trPr>
          <w:trHeight w:val="680"/>
        </w:trPr>
        <w:tc>
          <w:tcPr>
            <w:tcW w:w="582" w:type="dxa"/>
            <w:shd w:val="clear" w:color="auto" w:fill="auto"/>
            <w:noWrap/>
            <w:vAlign w:val="center"/>
          </w:tcPr>
          <w:p w:rsidR="00F933A3" w:rsidRPr="00820BBB" w:rsidRDefault="00F933A3" w:rsidP="00820BBB">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10</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虹口区</w:t>
            </w:r>
          </w:p>
        </w:tc>
        <w:tc>
          <w:tcPr>
            <w:tcW w:w="1323"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吴淞路</w:t>
            </w:r>
          </w:p>
        </w:tc>
        <w:tc>
          <w:tcPr>
            <w:tcW w:w="1512"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北苏州河路</w:t>
            </w:r>
          </w:p>
        </w:tc>
        <w:tc>
          <w:tcPr>
            <w:tcW w:w="1276"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海宁路</w:t>
            </w:r>
          </w:p>
        </w:tc>
        <w:tc>
          <w:tcPr>
            <w:tcW w:w="1134" w:type="dxa"/>
            <w:shd w:val="clear" w:color="auto" w:fill="auto"/>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87.87</w:t>
            </w:r>
          </w:p>
        </w:tc>
        <w:tc>
          <w:tcPr>
            <w:tcW w:w="1559" w:type="dxa"/>
            <w:vAlign w:val="center"/>
          </w:tcPr>
          <w:p w:rsidR="00F933A3" w:rsidRPr="00F933A3" w:rsidRDefault="00F933A3" w:rsidP="00F933A3">
            <w:pPr>
              <w:jc w:val="center"/>
              <w:rPr>
                <w:rFonts w:ascii="仿宋_GB2312" w:eastAsia="仿宋_GB2312" w:hAnsi="华文仿宋" w:cs="Arial"/>
                <w:bCs/>
                <w:color w:val="000000"/>
                <w:sz w:val="24"/>
              </w:rPr>
            </w:pPr>
            <w:r w:rsidRPr="00F933A3">
              <w:rPr>
                <w:rFonts w:ascii="仿宋_GB2312" w:eastAsia="仿宋_GB2312" w:hAnsi="华文仿宋" w:cs="Arial" w:hint="eastAsia"/>
                <w:bCs/>
                <w:color w:val="000000"/>
                <w:sz w:val="24"/>
              </w:rPr>
              <w:t>3.98</w:t>
            </w:r>
          </w:p>
        </w:tc>
      </w:tr>
    </w:tbl>
    <w:p w:rsidR="006C31A1" w:rsidRDefault="006C31A1" w:rsidP="009518A9">
      <w:pPr>
        <w:spacing w:before="120"/>
        <w:ind w:firstLineChars="200" w:firstLine="561"/>
        <w:rPr>
          <w:rFonts w:ascii="华文仿宋" w:eastAsia="华文仿宋" w:hAnsi="华文仿宋" w:cs="Arial"/>
          <w:b/>
          <w:sz w:val="28"/>
          <w:szCs w:val="28"/>
        </w:rPr>
      </w:pPr>
    </w:p>
    <w:p w:rsidR="006C31A1" w:rsidRDefault="006C31A1">
      <w:pPr>
        <w:widowControl/>
        <w:jc w:val="left"/>
        <w:rPr>
          <w:rFonts w:ascii="华文仿宋" w:eastAsia="华文仿宋" w:hAnsi="华文仿宋" w:cs="Arial"/>
          <w:b/>
          <w:sz w:val="28"/>
          <w:szCs w:val="28"/>
        </w:rPr>
      </w:pPr>
      <w:r>
        <w:rPr>
          <w:rFonts w:ascii="华文仿宋" w:eastAsia="华文仿宋" w:hAnsi="华文仿宋" w:cs="Arial"/>
          <w:b/>
          <w:sz w:val="28"/>
          <w:szCs w:val="28"/>
        </w:rPr>
        <w:br w:type="page"/>
      </w:r>
    </w:p>
    <w:p w:rsidR="00340229" w:rsidRPr="00C95C73" w:rsidRDefault="00340229" w:rsidP="00340229">
      <w:pPr>
        <w:spacing w:before="120"/>
        <w:ind w:firstLineChars="200" w:firstLine="561"/>
        <w:outlineLvl w:val="1"/>
        <w:rPr>
          <w:rFonts w:ascii="华文仿宋" w:eastAsia="华文仿宋" w:hAnsi="华文仿宋" w:cs="Arial"/>
          <w:b/>
          <w:sz w:val="28"/>
          <w:szCs w:val="28"/>
        </w:rPr>
      </w:pPr>
      <w:bookmarkStart w:id="73" w:name="_Toc492390219"/>
      <w:bookmarkStart w:id="74" w:name="_Toc492390258"/>
      <w:bookmarkStart w:id="75" w:name="_Toc492491321"/>
      <w:bookmarkStart w:id="76" w:name="_Toc492654972"/>
      <w:bookmarkStart w:id="77" w:name="_Toc501552520"/>
      <w:r>
        <w:rPr>
          <w:rFonts w:ascii="华文仿宋" w:eastAsia="华文仿宋" w:hAnsi="华文仿宋" w:cs="Arial" w:hint="eastAsia"/>
          <w:b/>
          <w:sz w:val="28"/>
          <w:szCs w:val="28"/>
        </w:rPr>
        <w:lastRenderedPageBreak/>
        <w:t>2.</w:t>
      </w:r>
      <w:r w:rsidRPr="00452648">
        <w:rPr>
          <w:rFonts w:ascii="华文仿宋" w:eastAsia="华文仿宋" w:hAnsi="华文仿宋" w:cs="Arial" w:hint="eastAsia"/>
          <w:b/>
          <w:sz w:val="28"/>
          <w:szCs w:val="28"/>
        </w:rPr>
        <w:t xml:space="preserve"> </w:t>
      </w:r>
      <w:r>
        <w:rPr>
          <w:rFonts w:ascii="华文仿宋" w:eastAsia="华文仿宋" w:hAnsi="华文仿宋" w:cs="Arial" w:hint="eastAsia"/>
          <w:b/>
          <w:sz w:val="28"/>
          <w:szCs w:val="28"/>
        </w:rPr>
        <w:t>垃圾清运</w:t>
      </w:r>
      <w:r w:rsidRPr="00C95C73">
        <w:rPr>
          <w:rFonts w:ascii="华文仿宋" w:eastAsia="华文仿宋" w:hAnsi="华文仿宋" w:cs="Arial" w:hint="eastAsia"/>
          <w:b/>
          <w:sz w:val="28"/>
          <w:szCs w:val="28"/>
        </w:rPr>
        <w:t>文明指数评价前</w:t>
      </w:r>
      <w:r>
        <w:rPr>
          <w:rFonts w:ascii="华文仿宋" w:eastAsia="华文仿宋" w:hAnsi="华文仿宋" w:cs="Arial" w:hint="eastAsia"/>
          <w:b/>
          <w:sz w:val="28"/>
          <w:szCs w:val="28"/>
        </w:rPr>
        <w:t>10</w:t>
      </w:r>
      <w:r w:rsidRPr="00C95C73">
        <w:rPr>
          <w:rFonts w:ascii="华文仿宋" w:eastAsia="华文仿宋" w:hAnsi="华文仿宋" w:cs="Arial" w:hint="eastAsia"/>
          <w:b/>
          <w:sz w:val="28"/>
          <w:szCs w:val="28"/>
        </w:rPr>
        <w:t>位</w:t>
      </w:r>
      <w:bookmarkEnd w:id="73"/>
      <w:bookmarkEnd w:id="74"/>
      <w:bookmarkEnd w:id="75"/>
      <w:bookmarkEnd w:id="76"/>
      <w:r w:rsidR="00151096">
        <w:rPr>
          <w:rFonts w:ascii="华文仿宋" w:eastAsia="华文仿宋" w:hAnsi="华文仿宋" w:cs="Arial" w:hint="eastAsia"/>
          <w:b/>
          <w:sz w:val="28"/>
          <w:szCs w:val="28"/>
        </w:rPr>
        <w:t>小区</w:t>
      </w:r>
      <w:bookmarkEnd w:id="77"/>
    </w:p>
    <w:p w:rsidR="00340229" w:rsidRDefault="00340229" w:rsidP="00340229">
      <w:pPr>
        <w:pStyle w:val="a3"/>
        <w:spacing w:line="360" w:lineRule="auto"/>
        <w:ind w:firstLineChars="200" w:firstLine="560"/>
        <w:rPr>
          <w:rFonts w:ascii="仿宋_GB2312" w:eastAsia="仿宋_GB2312" w:hAnsi="华文仿宋" w:cs="Arial"/>
          <w:szCs w:val="28"/>
        </w:rPr>
      </w:pPr>
      <w:r w:rsidRPr="002A581B">
        <w:rPr>
          <w:rFonts w:ascii="仿宋_GB2312" w:eastAsia="仿宋_GB2312" w:hAnsi="华文仿宋" w:cs="Arial" w:hint="eastAsia"/>
          <w:szCs w:val="28"/>
        </w:rPr>
        <w:t>在全市</w:t>
      </w:r>
      <w:r>
        <w:rPr>
          <w:rFonts w:ascii="仿宋_GB2312" w:eastAsia="仿宋_GB2312" w:hAnsi="华文仿宋" w:cs="Arial" w:hint="eastAsia"/>
          <w:szCs w:val="28"/>
        </w:rPr>
        <w:t>200个</w:t>
      </w:r>
      <w:r w:rsidRPr="002A581B">
        <w:rPr>
          <w:rFonts w:ascii="仿宋_GB2312" w:eastAsia="仿宋_GB2312" w:hAnsi="华文仿宋" w:cs="Arial" w:hint="eastAsia"/>
          <w:szCs w:val="28"/>
        </w:rPr>
        <w:t>被调查</w:t>
      </w:r>
      <w:r>
        <w:rPr>
          <w:rFonts w:ascii="仿宋_GB2312" w:eastAsia="仿宋_GB2312" w:hAnsi="华文仿宋" w:cs="Arial" w:hint="eastAsia"/>
          <w:szCs w:val="28"/>
        </w:rPr>
        <w:t>小区</w:t>
      </w:r>
      <w:r w:rsidRPr="002A581B">
        <w:rPr>
          <w:rFonts w:ascii="仿宋_GB2312" w:eastAsia="仿宋_GB2312" w:hAnsi="华文仿宋" w:cs="Arial" w:hint="eastAsia"/>
          <w:szCs w:val="28"/>
        </w:rPr>
        <w:t>中，</w:t>
      </w:r>
      <w:r w:rsidR="000961BE">
        <w:rPr>
          <w:rFonts w:ascii="仿宋_GB2312" w:eastAsia="仿宋_GB2312" w:hAnsi="华文仿宋" w:cs="Arial" w:hint="eastAsia"/>
          <w:szCs w:val="28"/>
        </w:rPr>
        <w:t>垃圾清运</w:t>
      </w:r>
      <w:r>
        <w:rPr>
          <w:rFonts w:ascii="仿宋_GB2312" w:eastAsia="仿宋_GB2312" w:hAnsi="华文仿宋" w:cs="Arial" w:hint="eastAsia"/>
          <w:szCs w:val="28"/>
        </w:rPr>
        <w:t>文明指数前10位</w:t>
      </w:r>
      <w:r w:rsidR="00E255C4">
        <w:rPr>
          <w:rFonts w:ascii="仿宋_GB2312" w:eastAsia="仿宋_GB2312" w:hAnsi="华文仿宋" w:cs="Arial" w:hint="eastAsia"/>
          <w:szCs w:val="28"/>
        </w:rPr>
        <w:t>为：</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虹口区凉城路68</w:t>
      </w:r>
      <w:proofErr w:type="gramStart"/>
      <w:r w:rsidRPr="004C4826">
        <w:rPr>
          <w:rFonts w:ascii="仿宋_GB2312" w:eastAsia="仿宋_GB2312" w:hAnsi="华文仿宋" w:cs="Arial" w:hint="eastAsia"/>
          <w:szCs w:val="28"/>
        </w:rPr>
        <w:t>弄</w:t>
      </w:r>
      <w:r w:rsidR="00E255C4" w:rsidRPr="00F01AD6">
        <w:rPr>
          <w:rFonts w:ascii="仿宋_GB2312" w:eastAsia="仿宋_GB2312" w:hAnsi="华文仿宋" w:cs="Arial" w:hint="eastAsia"/>
          <w:szCs w:val="28"/>
        </w:rPr>
        <w:t>文明</w:t>
      </w:r>
      <w:proofErr w:type="gramEnd"/>
      <w:r w:rsidR="00E255C4" w:rsidRPr="00F01AD6">
        <w:rPr>
          <w:rFonts w:ascii="仿宋_GB2312" w:eastAsia="仿宋_GB2312" w:hAnsi="华文仿宋" w:cs="Arial" w:hint="eastAsia"/>
          <w:szCs w:val="28"/>
        </w:rPr>
        <w:t>指数得分为</w:t>
      </w:r>
      <w:r w:rsidR="00E255C4">
        <w:rPr>
          <w:rFonts w:ascii="仿宋_GB2312" w:eastAsia="仿宋_GB2312" w:hAnsi="华文仿宋" w:cs="Arial" w:hint="eastAsia"/>
          <w:szCs w:val="28"/>
        </w:rPr>
        <w:t>9</w:t>
      </w:r>
      <w:r>
        <w:rPr>
          <w:rFonts w:ascii="仿宋_GB2312" w:eastAsia="仿宋_GB2312" w:hAnsi="华文仿宋" w:cs="Arial" w:hint="eastAsia"/>
          <w:szCs w:val="28"/>
        </w:rPr>
        <w:t>2.22</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8.33</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1</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普陀区圣</w:t>
      </w:r>
      <w:proofErr w:type="gramStart"/>
      <w:r w:rsidRPr="004C4826">
        <w:rPr>
          <w:rFonts w:ascii="仿宋_GB2312" w:eastAsia="仿宋_GB2312" w:hAnsi="华文仿宋" w:cs="Arial" w:hint="eastAsia"/>
          <w:szCs w:val="28"/>
        </w:rPr>
        <w:t>都汇</w:t>
      </w:r>
      <w:r w:rsidR="00E255C4" w:rsidRPr="00F01AD6">
        <w:rPr>
          <w:rFonts w:ascii="仿宋_GB2312" w:eastAsia="仿宋_GB2312" w:hAnsi="华文仿宋" w:cs="Arial" w:hint="eastAsia"/>
          <w:szCs w:val="28"/>
        </w:rPr>
        <w:t>文明</w:t>
      </w:r>
      <w:proofErr w:type="gramEnd"/>
      <w:r w:rsidR="00E255C4" w:rsidRPr="00F01AD6">
        <w:rPr>
          <w:rFonts w:ascii="仿宋_GB2312" w:eastAsia="仿宋_GB2312" w:hAnsi="华文仿宋" w:cs="Arial" w:hint="eastAsia"/>
          <w:szCs w:val="28"/>
        </w:rPr>
        <w:t>指数得分为</w:t>
      </w:r>
      <w:r>
        <w:rPr>
          <w:rFonts w:ascii="仿宋_GB2312" w:eastAsia="仿宋_GB2312" w:hAnsi="华文仿宋" w:cs="Arial" w:hint="eastAsia"/>
          <w:szCs w:val="28"/>
        </w:rPr>
        <w:t>91.22</w:t>
      </w:r>
      <w:r w:rsidR="00E255C4" w:rsidRPr="00F01AD6">
        <w:rPr>
          <w:rFonts w:ascii="仿宋_GB2312" w:eastAsia="仿宋_GB2312" w:hAnsi="华文仿宋" w:cs="Arial" w:hint="eastAsia"/>
          <w:szCs w:val="28"/>
        </w:rPr>
        <w:t>分，比全市总体指数得分高</w:t>
      </w:r>
      <w:r w:rsidR="00E255C4">
        <w:rPr>
          <w:rFonts w:ascii="仿宋_GB2312" w:eastAsia="仿宋_GB2312" w:hAnsi="华文仿宋" w:cs="Arial" w:hint="eastAsia"/>
          <w:szCs w:val="28"/>
        </w:rPr>
        <w:t>7.</w:t>
      </w:r>
      <w:r>
        <w:rPr>
          <w:rFonts w:ascii="仿宋_GB2312" w:eastAsia="仿宋_GB2312" w:hAnsi="华文仿宋" w:cs="Arial" w:hint="eastAsia"/>
          <w:szCs w:val="28"/>
        </w:rPr>
        <w:t>33</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2</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静安</w:t>
      </w:r>
      <w:proofErr w:type="gramStart"/>
      <w:r w:rsidRPr="004C4826">
        <w:rPr>
          <w:rFonts w:ascii="仿宋_GB2312" w:eastAsia="仿宋_GB2312" w:hAnsi="华文仿宋" w:cs="Arial" w:hint="eastAsia"/>
          <w:szCs w:val="28"/>
        </w:rPr>
        <w:t>区悠和</w:t>
      </w:r>
      <w:proofErr w:type="gramEnd"/>
      <w:r w:rsidRPr="004C4826">
        <w:rPr>
          <w:rFonts w:ascii="仿宋_GB2312" w:eastAsia="仿宋_GB2312" w:hAnsi="华文仿宋" w:cs="Arial" w:hint="eastAsia"/>
          <w:szCs w:val="28"/>
        </w:rPr>
        <w:t>家园</w:t>
      </w:r>
      <w:r w:rsidR="00E255C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90.22</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6.33</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3</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E255C4" w:rsidP="00E255C4">
      <w:pPr>
        <w:pStyle w:val="a3"/>
        <w:numPr>
          <w:ilvl w:val="0"/>
          <w:numId w:val="35"/>
        </w:numPr>
        <w:spacing w:line="360" w:lineRule="auto"/>
        <w:rPr>
          <w:rFonts w:ascii="仿宋_GB2312" w:eastAsia="仿宋_GB2312" w:hAnsi="华文仿宋" w:cs="Arial"/>
          <w:szCs w:val="28"/>
        </w:rPr>
      </w:pPr>
      <w:r w:rsidRPr="00E255C4">
        <w:rPr>
          <w:rFonts w:ascii="仿宋_GB2312" w:eastAsia="仿宋_GB2312" w:hAnsi="华文仿宋" w:cs="Arial" w:hint="eastAsia"/>
          <w:szCs w:val="28"/>
        </w:rPr>
        <w:t>浦东新区济阳一村</w:t>
      </w:r>
      <w:r w:rsidRPr="00F01AD6">
        <w:rPr>
          <w:rFonts w:ascii="仿宋_GB2312" w:eastAsia="仿宋_GB2312" w:hAnsi="华文仿宋" w:cs="Arial" w:hint="eastAsia"/>
          <w:szCs w:val="28"/>
        </w:rPr>
        <w:t>文明指数得分为</w:t>
      </w:r>
      <w:r w:rsidR="004C4826">
        <w:rPr>
          <w:rFonts w:ascii="仿宋_GB2312" w:eastAsia="仿宋_GB2312" w:hAnsi="华文仿宋" w:cs="Arial" w:hint="eastAsia"/>
          <w:szCs w:val="28"/>
        </w:rPr>
        <w:t>90.11</w:t>
      </w:r>
      <w:r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6.</w:t>
      </w:r>
      <w:r w:rsidR="004C4826">
        <w:rPr>
          <w:rFonts w:ascii="仿宋_GB2312" w:eastAsia="仿宋_GB2312" w:hAnsi="华文仿宋" w:cs="Arial" w:hint="eastAsia"/>
          <w:szCs w:val="28"/>
        </w:rPr>
        <w:t>22</w:t>
      </w:r>
      <w:r w:rsidRPr="00F01AD6">
        <w:rPr>
          <w:rFonts w:ascii="仿宋_GB2312" w:eastAsia="仿宋_GB2312" w:hAnsi="华文仿宋" w:cs="Arial" w:hint="eastAsia"/>
          <w:szCs w:val="28"/>
        </w:rPr>
        <w:t>分，排序居全市</w:t>
      </w:r>
      <w:r w:rsidRPr="000C196D">
        <w:rPr>
          <w:rFonts w:ascii="仿宋_GB2312" w:eastAsia="仿宋_GB2312" w:hAnsi="华文仿宋" w:cs="Arial" w:hint="eastAsia"/>
          <w:szCs w:val="28"/>
        </w:rPr>
        <w:t>200条道路</w:t>
      </w:r>
      <w:r w:rsidRPr="00F01AD6">
        <w:rPr>
          <w:rFonts w:ascii="仿宋_GB2312" w:eastAsia="仿宋_GB2312" w:hAnsi="华文仿宋" w:cs="Arial" w:hint="eastAsia"/>
          <w:szCs w:val="28"/>
        </w:rPr>
        <w:t>第</w:t>
      </w:r>
      <w:r>
        <w:rPr>
          <w:rFonts w:ascii="仿宋_GB2312" w:eastAsia="仿宋_GB2312" w:hAnsi="华文仿宋" w:cs="Arial" w:hint="eastAsia"/>
          <w:szCs w:val="28"/>
        </w:rPr>
        <w:t>4</w:t>
      </w:r>
      <w:r w:rsidRPr="00F01AD6">
        <w:rPr>
          <w:rFonts w:ascii="仿宋_GB2312" w:eastAsia="仿宋_GB2312" w:hAnsi="华文仿宋" w:cs="Arial" w:hint="eastAsia"/>
          <w:szCs w:val="28"/>
        </w:rPr>
        <w:t>位</w:t>
      </w:r>
      <w:r>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黄浦区田</w:t>
      </w:r>
      <w:proofErr w:type="gramStart"/>
      <w:r w:rsidRPr="004C4826">
        <w:rPr>
          <w:rFonts w:ascii="仿宋_GB2312" w:eastAsia="仿宋_GB2312" w:hAnsi="华文仿宋" w:cs="Arial" w:hint="eastAsia"/>
          <w:szCs w:val="28"/>
        </w:rPr>
        <w:t>子坊</w:t>
      </w:r>
      <w:r w:rsidR="00E255C4" w:rsidRPr="00F01AD6">
        <w:rPr>
          <w:rFonts w:ascii="仿宋_GB2312" w:eastAsia="仿宋_GB2312" w:hAnsi="华文仿宋" w:cs="Arial" w:hint="eastAsia"/>
          <w:szCs w:val="28"/>
        </w:rPr>
        <w:t>文明</w:t>
      </w:r>
      <w:proofErr w:type="gramEnd"/>
      <w:r w:rsidR="00E255C4" w:rsidRPr="00F01AD6">
        <w:rPr>
          <w:rFonts w:ascii="仿宋_GB2312" w:eastAsia="仿宋_GB2312" w:hAnsi="华文仿宋" w:cs="Arial" w:hint="eastAsia"/>
          <w:szCs w:val="28"/>
        </w:rPr>
        <w:t>指数得分为</w:t>
      </w:r>
      <w:r>
        <w:rPr>
          <w:rFonts w:ascii="仿宋_GB2312" w:eastAsia="仿宋_GB2312" w:hAnsi="华文仿宋" w:cs="Arial" w:hint="eastAsia"/>
          <w:szCs w:val="28"/>
        </w:rPr>
        <w:t>89.78</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5.89</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5</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杨浦区九龙仓</w:t>
      </w:r>
      <w:proofErr w:type="gramStart"/>
      <w:r w:rsidRPr="004C4826">
        <w:rPr>
          <w:rFonts w:ascii="仿宋_GB2312" w:eastAsia="仿宋_GB2312" w:hAnsi="华文仿宋" w:cs="Arial" w:hint="eastAsia"/>
          <w:szCs w:val="28"/>
        </w:rPr>
        <w:t>玺</w:t>
      </w:r>
      <w:proofErr w:type="gramEnd"/>
      <w:r w:rsidRPr="004C4826">
        <w:rPr>
          <w:rFonts w:ascii="仿宋_GB2312" w:eastAsia="仿宋_GB2312" w:hAnsi="华文仿宋" w:cs="Arial" w:hint="eastAsia"/>
          <w:szCs w:val="28"/>
        </w:rPr>
        <w:t>园</w:t>
      </w:r>
      <w:r w:rsidR="00E255C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88.83</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5.11</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6</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E255C4" w:rsidP="00E255C4">
      <w:pPr>
        <w:pStyle w:val="a3"/>
        <w:numPr>
          <w:ilvl w:val="0"/>
          <w:numId w:val="35"/>
        </w:numPr>
        <w:spacing w:line="360" w:lineRule="auto"/>
        <w:rPr>
          <w:rFonts w:ascii="仿宋_GB2312" w:eastAsia="仿宋_GB2312" w:hAnsi="华文仿宋" w:cs="Arial"/>
          <w:szCs w:val="28"/>
        </w:rPr>
      </w:pPr>
      <w:proofErr w:type="gramStart"/>
      <w:r w:rsidRPr="00E255C4">
        <w:rPr>
          <w:rFonts w:ascii="仿宋_GB2312" w:eastAsia="仿宋_GB2312" w:hAnsi="华文仿宋" w:cs="Arial" w:hint="eastAsia"/>
          <w:szCs w:val="28"/>
        </w:rPr>
        <w:t>崇明区</w:t>
      </w:r>
      <w:proofErr w:type="gramEnd"/>
      <w:r w:rsidRPr="00E255C4">
        <w:rPr>
          <w:rFonts w:ascii="仿宋_GB2312" w:eastAsia="仿宋_GB2312" w:hAnsi="华文仿宋" w:cs="Arial" w:hint="eastAsia"/>
          <w:szCs w:val="28"/>
        </w:rPr>
        <w:t>嘉年花苑小区</w:t>
      </w:r>
      <w:r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w:t>
      </w:r>
      <w:r w:rsidR="004C4826">
        <w:rPr>
          <w:rFonts w:ascii="仿宋_GB2312" w:eastAsia="仿宋_GB2312" w:hAnsi="华文仿宋" w:cs="Arial" w:hint="eastAsia"/>
          <w:szCs w:val="28"/>
        </w:rPr>
        <w:t>8.83</w:t>
      </w:r>
      <w:r w:rsidRPr="00F01AD6">
        <w:rPr>
          <w:rFonts w:ascii="仿宋_GB2312" w:eastAsia="仿宋_GB2312" w:hAnsi="华文仿宋" w:cs="Arial" w:hint="eastAsia"/>
          <w:szCs w:val="28"/>
        </w:rPr>
        <w:t>分，比全市总体指数得分高</w:t>
      </w:r>
      <w:r w:rsidR="004C4826">
        <w:rPr>
          <w:rFonts w:ascii="仿宋_GB2312" w:eastAsia="仿宋_GB2312" w:hAnsi="华文仿宋" w:cs="Arial" w:hint="eastAsia"/>
          <w:szCs w:val="28"/>
        </w:rPr>
        <w:t>4.94</w:t>
      </w:r>
      <w:r w:rsidRPr="00F01AD6">
        <w:rPr>
          <w:rFonts w:ascii="仿宋_GB2312" w:eastAsia="仿宋_GB2312" w:hAnsi="华文仿宋" w:cs="Arial" w:hint="eastAsia"/>
          <w:szCs w:val="28"/>
        </w:rPr>
        <w:t>分，排序居全市</w:t>
      </w:r>
      <w:r w:rsidRPr="000C196D">
        <w:rPr>
          <w:rFonts w:ascii="仿宋_GB2312" w:eastAsia="仿宋_GB2312" w:hAnsi="华文仿宋" w:cs="Arial" w:hint="eastAsia"/>
          <w:szCs w:val="28"/>
        </w:rPr>
        <w:t>200条道路</w:t>
      </w:r>
      <w:r w:rsidRPr="00F01AD6">
        <w:rPr>
          <w:rFonts w:ascii="仿宋_GB2312" w:eastAsia="仿宋_GB2312" w:hAnsi="华文仿宋" w:cs="Arial" w:hint="eastAsia"/>
          <w:szCs w:val="28"/>
        </w:rPr>
        <w:t>第</w:t>
      </w:r>
      <w:r>
        <w:rPr>
          <w:rFonts w:ascii="仿宋_GB2312" w:eastAsia="仿宋_GB2312" w:hAnsi="华文仿宋" w:cs="Arial" w:hint="eastAsia"/>
          <w:szCs w:val="28"/>
        </w:rPr>
        <w:t>7</w:t>
      </w:r>
      <w:r w:rsidRPr="00F01AD6">
        <w:rPr>
          <w:rFonts w:ascii="仿宋_GB2312" w:eastAsia="仿宋_GB2312" w:hAnsi="华文仿宋" w:cs="Arial" w:hint="eastAsia"/>
          <w:szCs w:val="28"/>
        </w:rPr>
        <w:t>位</w:t>
      </w:r>
      <w:r>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青浦区百合公馆</w:t>
      </w:r>
      <w:r w:rsidR="00E255C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88.78</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4.89</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8</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长宁区安龙小区</w:t>
      </w:r>
      <w:r w:rsidR="00E255C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88.64</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4.75</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9</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w:t>
      </w:r>
    </w:p>
    <w:p w:rsidR="00E255C4" w:rsidRDefault="004C4826" w:rsidP="004C4826">
      <w:pPr>
        <w:pStyle w:val="a3"/>
        <w:numPr>
          <w:ilvl w:val="0"/>
          <w:numId w:val="35"/>
        </w:numPr>
        <w:spacing w:line="360" w:lineRule="auto"/>
        <w:rPr>
          <w:rFonts w:ascii="仿宋_GB2312" w:eastAsia="仿宋_GB2312" w:hAnsi="华文仿宋" w:cs="Arial"/>
          <w:szCs w:val="28"/>
        </w:rPr>
      </w:pPr>
      <w:r w:rsidRPr="004C4826">
        <w:rPr>
          <w:rFonts w:ascii="仿宋_GB2312" w:eastAsia="仿宋_GB2312" w:hAnsi="华文仿宋" w:cs="Arial" w:hint="eastAsia"/>
          <w:szCs w:val="28"/>
        </w:rPr>
        <w:t>徐汇区徐汇苑</w:t>
      </w:r>
      <w:r w:rsidR="00E255C4" w:rsidRPr="00F01AD6">
        <w:rPr>
          <w:rFonts w:ascii="仿宋_GB2312" w:eastAsia="仿宋_GB2312" w:hAnsi="华文仿宋" w:cs="Arial" w:hint="eastAsia"/>
          <w:szCs w:val="28"/>
        </w:rPr>
        <w:t>文明指数得分为</w:t>
      </w:r>
      <w:r>
        <w:rPr>
          <w:rFonts w:ascii="仿宋_GB2312" w:eastAsia="仿宋_GB2312" w:hAnsi="华文仿宋" w:cs="Arial" w:hint="eastAsia"/>
          <w:szCs w:val="28"/>
        </w:rPr>
        <w:t>88.58</w:t>
      </w:r>
      <w:r w:rsidR="00E255C4" w:rsidRPr="00F01AD6">
        <w:rPr>
          <w:rFonts w:ascii="仿宋_GB2312" w:eastAsia="仿宋_GB2312" w:hAnsi="华文仿宋" w:cs="Arial" w:hint="eastAsia"/>
          <w:szCs w:val="28"/>
        </w:rPr>
        <w:t>分，比全市总体指数得分高</w:t>
      </w:r>
      <w:r>
        <w:rPr>
          <w:rFonts w:ascii="仿宋_GB2312" w:eastAsia="仿宋_GB2312" w:hAnsi="华文仿宋" w:cs="Arial" w:hint="eastAsia"/>
          <w:szCs w:val="28"/>
        </w:rPr>
        <w:t>4.69</w:t>
      </w:r>
      <w:r w:rsidR="00E255C4" w:rsidRPr="00F01AD6">
        <w:rPr>
          <w:rFonts w:ascii="仿宋_GB2312" w:eastAsia="仿宋_GB2312" w:hAnsi="华文仿宋" w:cs="Arial" w:hint="eastAsia"/>
          <w:szCs w:val="28"/>
        </w:rPr>
        <w:t>分，排序居全市</w:t>
      </w:r>
      <w:r w:rsidR="00E255C4" w:rsidRPr="000C196D">
        <w:rPr>
          <w:rFonts w:ascii="仿宋_GB2312" w:eastAsia="仿宋_GB2312" w:hAnsi="华文仿宋" w:cs="Arial" w:hint="eastAsia"/>
          <w:szCs w:val="28"/>
        </w:rPr>
        <w:t>200条道路</w:t>
      </w:r>
      <w:r w:rsidR="00E255C4" w:rsidRPr="00F01AD6">
        <w:rPr>
          <w:rFonts w:ascii="仿宋_GB2312" w:eastAsia="仿宋_GB2312" w:hAnsi="华文仿宋" w:cs="Arial" w:hint="eastAsia"/>
          <w:szCs w:val="28"/>
        </w:rPr>
        <w:t>第</w:t>
      </w:r>
      <w:r w:rsidR="00E255C4">
        <w:rPr>
          <w:rFonts w:ascii="仿宋_GB2312" w:eastAsia="仿宋_GB2312" w:hAnsi="华文仿宋" w:cs="Arial" w:hint="eastAsia"/>
          <w:szCs w:val="28"/>
        </w:rPr>
        <w:t>10</w:t>
      </w:r>
      <w:r w:rsidR="00E255C4" w:rsidRPr="00F01AD6">
        <w:rPr>
          <w:rFonts w:ascii="仿宋_GB2312" w:eastAsia="仿宋_GB2312" w:hAnsi="华文仿宋" w:cs="Arial" w:hint="eastAsia"/>
          <w:szCs w:val="28"/>
        </w:rPr>
        <w:t>位</w:t>
      </w:r>
      <w:r w:rsidR="00E255C4">
        <w:rPr>
          <w:rFonts w:ascii="仿宋_GB2312" w:eastAsia="仿宋_GB2312" w:hAnsi="华文仿宋" w:cs="Arial" w:hint="eastAsia"/>
          <w:szCs w:val="28"/>
        </w:rPr>
        <w:t>，详见下表。</w:t>
      </w:r>
    </w:p>
    <w:p w:rsidR="00340229" w:rsidRPr="00B84309" w:rsidRDefault="00340229" w:rsidP="00340229">
      <w:pPr>
        <w:ind w:firstLineChars="253" w:firstLine="559"/>
        <w:jc w:val="center"/>
        <w:rPr>
          <w:rFonts w:ascii="仿宋_GB2312" w:eastAsia="仿宋_GB2312"/>
          <w:b/>
          <w:sz w:val="22"/>
        </w:rPr>
      </w:pPr>
      <w:r w:rsidRPr="00397CA7">
        <w:rPr>
          <w:rFonts w:ascii="仿宋_GB2312" w:eastAsia="仿宋_GB2312" w:hint="eastAsia"/>
          <w:b/>
          <w:sz w:val="22"/>
        </w:rPr>
        <w:lastRenderedPageBreak/>
        <w:t>上海</w:t>
      </w:r>
      <w:r w:rsidR="00337BAE" w:rsidRPr="00397CA7">
        <w:rPr>
          <w:rFonts w:ascii="仿宋_GB2312" w:eastAsia="仿宋_GB2312" w:hint="eastAsia"/>
          <w:b/>
          <w:sz w:val="22"/>
        </w:rPr>
        <w:t>垃圾清运</w:t>
      </w:r>
      <w:r w:rsidRPr="00397CA7">
        <w:rPr>
          <w:rFonts w:ascii="仿宋_GB2312" w:eastAsia="仿宋_GB2312" w:hint="eastAsia"/>
          <w:b/>
          <w:sz w:val="22"/>
        </w:rPr>
        <w:t>文明指数前10位</w:t>
      </w:r>
      <w:r w:rsidRPr="00B84309">
        <w:rPr>
          <w:rFonts w:ascii="仿宋_GB2312" w:eastAsia="仿宋_GB2312" w:hint="eastAsia"/>
          <w:b/>
          <w:sz w:val="22"/>
        </w:rPr>
        <w:t>情况</w:t>
      </w:r>
    </w:p>
    <w:p w:rsidR="00340229" w:rsidRPr="00B84309" w:rsidRDefault="00340229" w:rsidP="00340229">
      <w:pPr>
        <w:spacing w:line="360" w:lineRule="auto"/>
        <w:ind w:firstLineChars="253" w:firstLine="557"/>
        <w:jc w:val="center"/>
        <w:rPr>
          <w:rFonts w:asciiTheme="minorEastAsia" w:eastAsiaTheme="minorEastAsia" w:hAnsiTheme="minorEastAsia"/>
          <w:sz w:val="22"/>
        </w:rPr>
      </w:pPr>
      <w:r w:rsidRPr="00B84309">
        <w:rPr>
          <w:rFonts w:asciiTheme="minorEastAsia" w:eastAsiaTheme="minorEastAsia" w:hAnsiTheme="minorEastAsia" w:hint="eastAsia"/>
          <w:sz w:val="22"/>
        </w:rPr>
        <w:t>（</w:t>
      </w:r>
      <w:r w:rsidR="00021D77">
        <w:rPr>
          <w:rFonts w:asciiTheme="minorEastAsia" w:eastAsiaTheme="minorEastAsia" w:hAnsiTheme="minorEastAsia" w:hint="eastAsia"/>
          <w:sz w:val="22"/>
        </w:rPr>
        <w:t>2017年</w:t>
      </w:r>
      <w:r w:rsidRPr="00B84309">
        <w:rPr>
          <w:rFonts w:asciiTheme="minorEastAsia" w:eastAsiaTheme="minorEastAsia" w:hAnsiTheme="minorEastAsia" w:hint="eastAsia"/>
          <w:sz w:val="22"/>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18</w:t>
      </w:r>
      <w:r w:rsidRPr="00E279D4">
        <w:rPr>
          <w:rFonts w:ascii="仿宋_GB2312" w:eastAsia="仿宋_GB2312" w:hint="eastAsia"/>
          <w:szCs w:val="21"/>
        </w:rPr>
        <w:t xml:space="preserve">                                                                    </w:t>
      </w:r>
      <w:r w:rsidRPr="006357A2">
        <w:rPr>
          <w:rFonts w:ascii="仿宋_GB2312" w:eastAsia="仿宋_GB2312" w:hint="eastAsia"/>
          <w:szCs w:val="21"/>
        </w:rPr>
        <w:t>单位：分</w:t>
      </w:r>
    </w:p>
    <w:tbl>
      <w:tblPr>
        <w:tblW w:w="83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2"/>
        <w:gridCol w:w="1276"/>
        <w:gridCol w:w="1701"/>
        <w:gridCol w:w="1985"/>
        <w:gridCol w:w="1275"/>
        <w:gridCol w:w="1560"/>
      </w:tblGrid>
      <w:tr w:rsidR="00BB37EE" w:rsidRPr="00C844A7" w:rsidTr="00730EC5">
        <w:trPr>
          <w:trHeight w:val="680"/>
        </w:trPr>
        <w:tc>
          <w:tcPr>
            <w:tcW w:w="582" w:type="dxa"/>
            <w:shd w:val="clear" w:color="auto" w:fill="auto"/>
            <w:vAlign w:val="center"/>
            <w:hideMark/>
          </w:tcPr>
          <w:p w:rsidR="00BB37EE" w:rsidRPr="00723A1C" w:rsidRDefault="00BB37EE"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排名</w:t>
            </w:r>
          </w:p>
        </w:tc>
        <w:tc>
          <w:tcPr>
            <w:tcW w:w="1276" w:type="dxa"/>
            <w:shd w:val="clear" w:color="auto" w:fill="auto"/>
            <w:vAlign w:val="center"/>
            <w:hideMark/>
          </w:tcPr>
          <w:p w:rsidR="00BB37EE" w:rsidRPr="00723A1C" w:rsidRDefault="00BB37EE"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所属区</w:t>
            </w:r>
          </w:p>
        </w:tc>
        <w:tc>
          <w:tcPr>
            <w:tcW w:w="1701" w:type="dxa"/>
            <w:shd w:val="clear" w:color="auto" w:fill="auto"/>
            <w:vAlign w:val="center"/>
            <w:hideMark/>
          </w:tcPr>
          <w:p w:rsidR="00BB37EE" w:rsidRPr="00723A1C" w:rsidRDefault="00BB37EE" w:rsidP="00BB37EE">
            <w:pPr>
              <w:jc w:val="center"/>
              <w:rPr>
                <w:rFonts w:ascii="仿宋_GB2312" w:eastAsia="仿宋_GB2312" w:hAnsi="宋体" w:cs="宋体"/>
                <w:b/>
                <w:bCs/>
                <w:kern w:val="0"/>
                <w:sz w:val="24"/>
              </w:rPr>
            </w:pPr>
            <w:r>
              <w:rPr>
                <w:rFonts w:ascii="仿宋_GB2312" w:eastAsia="仿宋_GB2312" w:hAnsi="宋体" w:cs="宋体" w:hint="eastAsia"/>
                <w:b/>
                <w:bCs/>
                <w:kern w:val="0"/>
                <w:sz w:val="24"/>
              </w:rPr>
              <w:t>小区</w:t>
            </w:r>
            <w:r w:rsidRPr="00723A1C">
              <w:rPr>
                <w:rFonts w:ascii="仿宋_GB2312" w:eastAsia="仿宋_GB2312" w:hAnsi="宋体" w:cs="宋体" w:hint="eastAsia"/>
                <w:b/>
                <w:bCs/>
                <w:kern w:val="0"/>
                <w:sz w:val="24"/>
              </w:rPr>
              <w:t>名称</w:t>
            </w:r>
          </w:p>
        </w:tc>
        <w:tc>
          <w:tcPr>
            <w:tcW w:w="1985" w:type="dxa"/>
            <w:shd w:val="clear" w:color="auto" w:fill="auto"/>
            <w:vAlign w:val="center"/>
            <w:hideMark/>
          </w:tcPr>
          <w:p w:rsidR="00BB37EE" w:rsidRPr="00723A1C" w:rsidRDefault="00BB37EE" w:rsidP="00BB37EE">
            <w:pPr>
              <w:jc w:val="center"/>
              <w:rPr>
                <w:rFonts w:ascii="仿宋_GB2312" w:eastAsia="仿宋_GB2312" w:hAnsi="宋体" w:cs="宋体"/>
                <w:b/>
                <w:bCs/>
                <w:kern w:val="0"/>
                <w:sz w:val="24"/>
              </w:rPr>
            </w:pPr>
            <w:r>
              <w:rPr>
                <w:rFonts w:ascii="仿宋_GB2312" w:eastAsia="仿宋_GB2312" w:hAnsi="宋体" w:cs="宋体" w:hint="eastAsia"/>
                <w:b/>
                <w:bCs/>
                <w:kern w:val="0"/>
                <w:sz w:val="24"/>
              </w:rPr>
              <w:t>小区地址</w:t>
            </w:r>
          </w:p>
        </w:tc>
        <w:tc>
          <w:tcPr>
            <w:tcW w:w="1275" w:type="dxa"/>
            <w:shd w:val="clear" w:color="auto" w:fill="auto"/>
            <w:vAlign w:val="center"/>
            <w:hideMark/>
          </w:tcPr>
          <w:p w:rsidR="00BB37EE" w:rsidRPr="00723A1C" w:rsidRDefault="00BB37EE" w:rsidP="00BB37EE">
            <w:pPr>
              <w:jc w:val="center"/>
              <w:rPr>
                <w:rFonts w:ascii="仿宋_GB2312" w:eastAsia="仿宋_GB2312" w:hAnsi="宋体" w:cs="宋体"/>
                <w:b/>
                <w:bCs/>
                <w:kern w:val="0"/>
                <w:sz w:val="24"/>
              </w:rPr>
            </w:pPr>
            <w:r w:rsidRPr="00723A1C">
              <w:rPr>
                <w:rFonts w:ascii="仿宋_GB2312" w:eastAsia="仿宋_GB2312" w:hAnsi="宋体" w:cs="宋体" w:hint="eastAsia"/>
                <w:b/>
                <w:bCs/>
                <w:kern w:val="0"/>
                <w:sz w:val="24"/>
              </w:rPr>
              <w:t>文明指数</w:t>
            </w:r>
          </w:p>
        </w:tc>
        <w:tc>
          <w:tcPr>
            <w:tcW w:w="1560" w:type="dxa"/>
            <w:vAlign w:val="center"/>
          </w:tcPr>
          <w:p w:rsidR="00BB37EE" w:rsidRDefault="00BB37EE" w:rsidP="00BB37EE">
            <w:pPr>
              <w:jc w:val="center"/>
              <w:rPr>
                <w:rFonts w:ascii="仿宋_GB2312" w:eastAsia="仿宋_GB2312" w:hAnsi="华文仿宋" w:cs="Arial"/>
                <w:b/>
                <w:bCs/>
                <w:color w:val="000000"/>
                <w:sz w:val="24"/>
              </w:rPr>
            </w:pPr>
            <w:r w:rsidRPr="002A1F55">
              <w:rPr>
                <w:rFonts w:ascii="仿宋_GB2312" w:eastAsia="仿宋_GB2312" w:hAnsi="华文仿宋" w:cs="Arial" w:hint="eastAsia"/>
                <w:b/>
                <w:bCs/>
                <w:color w:val="000000"/>
                <w:sz w:val="24"/>
              </w:rPr>
              <w:t>比全市总体</w:t>
            </w:r>
          </w:p>
          <w:p w:rsidR="00BB37EE" w:rsidRPr="00723A1C" w:rsidRDefault="00BB37EE" w:rsidP="00BB37EE">
            <w:pPr>
              <w:jc w:val="center"/>
              <w:rPr>
                <w:rFonts w:ascii="仿宋_GB2312" w:eastAsia="仿宋_GB2312" w:hAnsi="宋体" w:cs="宋体"/>
                <w:b/>
                <w:bCs/>
                <w:kern w:val="0"/>
                <w:sz w:val="24"/>
              </w:rPr>
            </w:pPr>
            <w:r w:rsidRPr="002A1F55">
              <w:rPr>
                <w:rFonts w:ascii="仿宋_GB2312" w:eastAsia="仿宋_GB2312" w:hAnsi="华文仿宋" w:cs="Arial" w:hint="eastAsia"/>
                <w:b/>
                <w:bCs/>
                <w:color w:val="000000"/>
                <w:sz w:val="24"/>
              </w:rPr>
              <w:t>增减值</w:t>
            </w:r>
          </w:p>
        </w:tc>
      </w:tr>
      <w:tr w:rsidR="008258F9" w:rsidRPr="00820BBB" w:rsidTr="00730EC5">
        <w:trPr>
          <w:trHeight w:val="680"/>
        </w:trPr>
        <w:tc>
          <w:tcPr>
            <w:tcW w:w="582" w:type="dxa"/>
            <w:shd w:val="clear" w:color="auto" w:fill="auto"/>
            <w:noWrap/>
            <w:vAlign w:val="center"/>
            <w:hideMark/>
          </w:tcPr>
          <w:p w:rsidR="008258F9" w:rsidRPr="00B84309" w:rsidRDefault="008258F9" w:rsidP="00BB37EE">
            <w:pPr>
              <w:jc w:val="center"/>
              <w:rPr>
                <w:rFonts w:ascii="仿宋_GB2312" w:eastAsia="仿宋_GB2312" w:hAnsi="华文仿宋" w:cs="Arial"/>
                <w:bCs/>
                <w:color w:val="000000"/>
                <w:sz w:val="24"/>
              </w:rPr>
            </w:pPr>
            <w:r w:rsidRPr="00B84309">
              <w:rPr>
                <w:rFonts w:ascii="仿宋_GB2312" w:eastAsia="仿宋_GB2312" w:hAnsi="华文仿宋" w:cs="Arial" w:hint="eastAsia"/>
                <w:bCs/>
                <w:color w:val="000000"/>
                <w:sz w:val="24"/>
              </w:rPr>
              <w:t>1</w:t>
            </w:r>
          </w:p>
        </w:tc>
        <w:tc>
          <w:tcPr>
            <w:tcW w:w="1276" w:type="dxa"/>
            <w:shd w:val="clear" w:color="auto" w:fill="auto"/>
            <w:vAlign w:val="center"/>
            <w:hideMark/>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虹口区</w:t>
            </w:r>
          </w:p>
        </w:tc>
        <w:tc>
          <w:tcPr>
            <w:tcW w:w="1701" w:type="dxa"/>
            <w:shd w:val="clear" w:color="auto" w:fill="auto"/>
            <w:vAlign w:val="center"/>
            <w:hideMark/>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凉城路68弄</w:t>
            </w:r>
          </w:p>
        </w:tc>
        <w:tc>
          <w:tcPr>
            <w:tcW w:w="1985" w:type="dxa"/>
            <w:shd w:val="clear" w:color="auto" w:fill="auto"/>
            <w:vAlign w:val="center"/>
            <w:hideMark/>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凉城路68弄</w:t>
            </w:r>
          </w:p>
        </w:tc>
        <w:tc>
          <w:tcPr>
            <w:tcW w:w="1275" w:type="dxa"/>
            <w:shd w:val="clear" w:color="auto" w:fill="auto"/>
            <w:vAlign w:val="center"/>
            <w:hideMark/>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92.22</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8.33</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2</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普陀区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proofErr w:type="gramStart"/>
            <w:r w:rsidRPr="008258F9">
              <w:rPr>
                <w:rFonts w:ascii="仿宋_GB2312" w:eastAsia="仿宋_GB2312" w:hAnsi="华文仿宋" w:cs="Arial" w:hint="eastAsia"/>
                <w:bCs/>
                <w:color w:val="000000"/>
                <w:sz w:val="24"/>
              </w:rPr>
              <w:t>圣都汇</w:t>
            </w:r>
            <w:proofErr w:type="gramEnd"/>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武威东路888弄</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91.22</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7.33</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3</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静安区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proofErr w:type="gramStart"/>
            <w:r w:rsidRPr="008258F9">
              <w:rPr>
                <w:rFonts w:ascii="仿宋_GB2312" w:eastAsia="仿宋_GB2312" w:hAnsi="华文仿宋" w:cs="Arial" w:hint="eastAsia"/>
                <w:bCs/>
                <w:color w:val="000000"/>
                <w:sz w:val="24"/>
              </w:rPr>
              <w:t>悠和家园</w:t>
            </w:r>
            <w:proofErr w:type="gramEnd"/>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洛川中路777弄</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90.22</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6.33</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4</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浦东新区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济阳一村</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proofErr w:type="gramStart"/>
            <w:r w:rsidRPr="008258F9">
              <w:rPr>
                <w:rFonts w:ascii="仿宋_GB2312" w:eastAsia="仿宋_GB2312" w:hAnsi="华文仿宋" w:cs="Arial" w:hint="eastAsia"/>
                <w:bCs/>
                <w:color w:val="000000"/>
                <w:sz w:val="24"/>
              </w:rPr>
              <w:t>德州路</w:t>
            </w:r>
            <w:proofErr w:type="gramEnd"/>
            <w:r w:rsidRPr="008258F9">
              <w:rPr>
                <w:rFonts w:ascii="仿宋_GB2312" w:eastAsia="仿宋_GB2312" w:hAnsi="华文仿宋" w:cs="Arial" w:hint="eastAsia"/>
                <w:bCs/>
                <w:color w:val="000000"/>
                <w:sz w:val="24"/>
              </w:rPr>
              <w:t>420弄50号102室</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90.11</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6.22</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5</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黄浦区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proofErr w:type="gramStart"/>
            <w:r w:rsidRPr="008258F9">
              <w:rPr>
                <w:rFonts w:ascii="仿宋_GB2312" w:eastAsia="仿宋_GB2312" w:hAnsi="华文仿宋" w:cs="Arial" w:hint="eastAsia"/>
                <w:bCs/>
                <w:color w:val="000000"/>
                <w:sz w:val="24"/>
              </w:rPr>
              <w:t>田子坊</w:t>
            </w:r>
            <w:proofErr w:type="gramEnd"/>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泰康路210</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89.78</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5.89</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6</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杨浦区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九龙仓</w:t>
            </w:r>
            <w:proofErr w:type="gramStart"/>
            <w:r w:rsidRPr="008258F9">
              <w:rPr>
                <w:rFonts w:ascii="仿宋_GB2312" w:eastAsia="仿宋_GB2312" w:hAnsi="华文仿宋" w:cs="Arial" w:hint="eastAsia"/>
                <w:bCs/>
                <w:color w:val="000000"/>
                <w:sz w:val="24"/>
              </w:rPr>
              <w:t>玺</w:t>
            </w:r>
            <w:proofErr w:type="gramEnd"/>
            <w:r w:rsidRPr="008258F9">
              <w:rPr>
                <w:rFonts w:ascii="仿宋_GB2312" w:eastAsia="仿宋_GB2312" w:hAnsi="华文仿宋" w:cs="Arial" w:hint="eastAsia"/>
                <w:bCs/>
                <w:color w:val="000000"/>
                <w:sz w:val="24"/>
              </w:rPr>
              <w:t>园</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国晓路500弄</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89.00</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5.11</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7</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proofErr w:type="gramStart"/>
            <w:r w:rsidRPr="008258F9">
              <w:rPr>
                <w:rFonts w:ascii="仿宋_GB2312" w:eastAsia="仿宋_GB2312" w:hAnsi="华文仿宋" w:cs="Arial" w:hint="eastAsia"/>
                <w:bCs/>
                <w:color w:val="000000"/>
                <w:sz w:val="24"/>
              </w:rPr>
              <w:t>崇明区</w:t>
            </w:r>
            <w:proofErr w:type="gramEnd"/>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嘉年花苑小区</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体育路132号</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88.83</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4.94</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8</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青浦区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百合公馆</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清河</w:t>
            </w:r>
            <w:proofErr w:type="gramStart"/>
            <w:r w:rsidRPr="008258F9">
              <w:rPr>
                <w:rFonts w:ascii="仿宋_GB2312" w:eastAsia="仿宋_GB2312" w:hAnsi="华文仿宋" w:cs="Arial" w:hint="eastAsia"/>
                <w:bCs/>
                <w:color w:val="000000"/>
                <w:sz w:val="24"/>
              </w:rPr>
              <w:t>湾路</w:t>
            </w:r>
            <w:proofErr w:type="gramEnd"/>
            <w:r w:rsidRPr="008258F9">
              <w:rPr>
                <w:rFonts w:ascii="仿宋_GB2312" w:eastAsia="仿宋_GB2312" w:hAnsi="华文仿宋" w:cs="Arial" w:hint="eastAsia"/>
                <w:bCs/>
                <w:color w:val="000000"/>
                <w:sz w:val="24"/>
              </w:rPr>
              <w:t>486弄</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88.78</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4.89</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9</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长宁区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安龙小区</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威宁路276弄</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88.64</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4.75</w:t>
            </w:r>
          </w:p>
        </w:tc>
      </w:tr>
      <w:tr w:rsidR="008258F9" w:rsidRPr="00820BBB" w:rsidTr="00730EC5">
        <w:trPr>
          <w:trHeight w:val="680"/>
        </w:trPr>
        <w:tc>
          <w:tcPr>
            <w:tcW w:w="582" w:type="dxa"/>
            <w:shd w:val="clear" w:color="auto" w:fill="auto"/>
            <w:noWrap/>
            <w:vAlign w:val="center"/>
          </w:tcPr>
          <w:p w:rsidR="008258F9" w:rsidRPr="00820BBB" w:rsidRDefault="008258F9" w:rsidP="00BB37EE">
            <w:pPr>
              <w:jc w:val="center"/>
              <w:rPr>
                <w:rFonts w:ascii="仿宋_GB2312" w:eastAsia="仿宋_GB2312" w:hAnsi="华文仿宋" w:cs="Arial"/>
                <w:bCs/>
                <w:color w:val="000000"/>
                <w:sz w:val="24"/>
              </w:rPr>
            </w:pPr>
            <w:r w:rsidRPr="00820BBB">
              <w:rPr>
                <w:rFonts w:ascii="仿宋_GB2312" w:eastAsia="仿宋_GB2312" w:hAnsi="华文仿宋" w:cs="Arial" w:hint="eastAsia"/>
                <w:bCs/>
                <w:color w:val="000000"/>
                <w:sz w:val="24"/>
              </w:rPr>
              <w:t>10</w:t>
            </w:r>
          </w:p>
        </w:tc>
        <w:tc>
          <w:tcPr>
            <w:tcW w:w="1276"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徐汇区</w:t>
            </w:r>
          </w:p>
        </w:tc>
        <w:tc>
          <w:tcPr>
            <w:tcW w:w="1701"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徐汇苑</w:t>
            </w:r>
          </w:p>
        </w:tc>
        <w:tc>
          <w:tcPr>
            <w:tcW w:w="198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中山南二路1089弄3号门</w:t>
            </w:r>
          </w:p>
        </w:tc>
        <w:tc>
          <w:tcPr>
            <w:tcW w:w="1275" w:type="dxa"/>
            <w:shd w:val="clear" w:color="auto" w:fill="auto"/>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88.58</w:t>
            </w:r>
          </w:p>
        </w:tc>
        <w:tc>
          <w:tcPr>
            <w:tcW w:w="1560" w:type="dxa"/>
            <w:vAlign w:val="center"/>
          </w:tcPr>
          <w:p w:rsidR="008258F9" w:rsidRPr="008258F9" w:rsidRDefault="008258F9" w:rsidP="008258F9">
            <w:pPr>
              <w:jc w:val="center"/>
              <w:rPr>
                <w:rFonts w:ascii="仿宋_GB2312" w:eastAsia="仿宋_GB2312" w:hAnsi="华文仿宋" w:cs="Arial"/>
                <w:bCs/>
                <w:color w:val="000000"/>
                <w:sz w:val="24"/>
              </w:rPr>
            </w:pPr>
            <w:r w:rsidRPr="008258F9">
              <w:rPr>
                <w:rFonts w:ascii="仿宋_GB2312" w:eastAsia="仿宋_GB2312" w:hAnsi="华文仿宋" w:cs="Arial" w:hint="eastAsia"/>
                <w:bCs/>
                <w:color w:val="000000"/>
                <w:sz w:val="24"/>
              </w:rPr>
              <w:t>4.69</w:t>
            </w:r>
          </w:p>
        </w:tc>
      </w:tr>
    </w:tbl>
    <w:p w:rsidR="00513699" w:rsidRDefault="00513699" w:rsidP="00340229">
      <w:pPr>
        <w:spacing w:line="360" w:lineRule="auto"/>
        <w:rPr>
          <w:rFonts w:ascii="宋体" w:hAnsi="宋体"/>
          <w:b/>
          <w:bCs/>
          <w:sz w:val="24"/>
        </w:rPr>
      </w:pPr>
    </w:p>
    <w:p w:rsidR="00513699" w:rsidRDefault="00513699">
      <w:pPr>
        <w:widowControl/>
        <w:jc w:val="left"/>
        <w:rPr>
          <w:rFonts w:ascii="宋体" w:hAnsi="宋体"/>
          <w:b/>
          <w:bCs/>
          <w:sz w:val="24"/>
        </w:rPr>
      </w:pPr>
      <w:r>
        <w:rPr>
          <w:rFonts w:ascii="宋体" w:hAnsi="宋体"/>
          <w:b/>
          <w:bCs/>
          <w:sz w:val="24"/>
        </w:rPr>
        <w:br w:type="page"/>
      </w:r>
    </w:p>
    <w:p w:rsidR="00D91653" w:rsidRPr="00513699" w:rsidRDefault="00D91653" w:rsidP="00D91653">
      <w:pPr>
        <w:pStyle w:val="1"/>
        <w:ind w:firstLineChars="0" w:firstLine="0"/>
        <w:jc w:val="center"/>
        <w:rPr>
          <w:lang w:eastAsia="zh-CN"/>
        </w:rPr>
      </w:pPr>
      <w:bookmarkStart w:id="78" w:name="_Toc501552521"/>
      <w:bookmarkStart w:id="79" w:name="_Toc492390220"/>
      <w:r>
        <w:rPr>
          <w:rFonts w:hint="eastAsia"/>
          <w:lang w:eastAsia="zh-CN"/>
        </w:rPr>
        <w:lastRenderedPageBreak/>
        <w:t>五</w:t>
      </w:r>
      <w:r>
        <w:rPr>
          <w:rFonts w:hint="eastAsia"/>
          <w:lang w:eastAsia="zh-CN"/>
        </w:rPr>
        <w:t xml:space="preserve"> </w:t>
      </w:r>
      <w:r>
        <w:rPr>
          <w:rFonts w:hint="eastAsia"/>
          <w:lang w:eastAsia="zh-CN"/>
        </w:rPr>
        <w:t>实地监测发现的服务亮点及问题</w:t>
      </w:r>
      <w:bookmarkEnd w:id="78"/>
    </w:p>
    <w:p w:rsidR="00D91653" w:rsidRPr="00B53B5D" w:rsidRDefault="00D91653" w:rsidP="00D91653">
      <w:pPr>
        <w:spacing w:line="360" w:lineRule="auto"/>
        <w:ind w:firstLine="567"/>
        <w:rPr>
          <w:rFonts w:ascii="仿宋_GB2312" w:eastAsia="仿宋_GB2312" w:hAnsi="宋体"/>
          <w:sz w:val="28"/>
          <w:szCs w:val="28"/>
        </w:rPr>
      </w:pPr>
      <w:r w:rsidRPr="00B53B5D">
        <w:rPr>
          <w:rFonts w:ascii="仿宋_GB2312" w:eastAsia="仿宋_GB2312" w:hAnsi="宋体" w:hint="eastAsia"/>
          <w:sz w:val="28"/>
          <w:szCs w:val="28"/>
        </w:rPr>
        <w:t>在本次测评中，通过“实地监测”发现的主要亮点为：</w:t>
      </w:r>
    </w:p>
    <w:tbl>
      <w:tblPr>
        <w:tblStyle w:val="ac"/>
        <w:tblW w:w="9147" w:type="dxa"/>
        <w:jc w:val="center"/>
        <w:tblLook w:val="04A0" w:firstRow="1" w:lastRow="0" w:firstColumn="1" w:lastColumn="0" w:noHBand="0" w:noVBand="1"/>
      </w:tblPr>
      <w:tblGrid>
        <w:gridCol w:w="4821"/>
        <w:gridCol w:w="4326"/>
      </w:tblGrid>
      <w:tr w:rsidR="00D91653" w:rsidTr="00213BEE">
        <w:trPr>
          <w:trHeight w:val="935"/>
          <w:jc w:val="center"/>
        </w:trPr>
        <w:tc>
          <w:tcPr>
            <w:tcW w:w="4851" w:type="dxa"/>
            <w:shd w:val="clear" w:color="auto" w:fill="D9D9D9" w:themeFill="background1" w:themeFillShade="D9"/>
            <w:vAlign w:val="center"/>
          </w:tcPr>
          <w:p w:rsidR="00D91653" w:rsidRPr="00776616" w:rsidRDefault="00D91653" w:rsidP="00213BEE">
            <w:pPr>
              <w:jc w:val="center"/>
              <w:rPr>
                <w:rFonts w:ascii="黑体" w:eastAsia="黑体" w:hAnsi="黑体"/>
                <w:b/>
              </w:rPr>
            </w:pPr>
            <w:r w:rsidRPr="007E3A8E">
              <w:rPr>
                <w:rFonts w:ascii="黑体" w:eastAsia="黑体" w:hAnsi="黑体" w:hint="eastAsia"/>
                <w:b/>
              </w:rPr>
              <w:t>杨浦区四平路</w:t>
            </w:r>
            <w:r w:rsidRPr="00776616">
              <w:rPr>
                <w:rFonts w:ascii="黑体" w:eastAsia="黑体" w:hAnsi="黑体" w:hint="eastAsia"/>
                <w:b/>
              </w:rPr>
              <w:t>(</w:t>
            </w:r>
            <w:r w:rsidRPr="007E3A8E">
              <w:rPr>
                <w:rFonts w:ascii="黑体" w:eastAsia="黑体" w:hAnsi="黑体" w:hint="eastAsia"/>
                <w:b/>
              </w:rPr>
              <w:t>环岛</w:t>
            </w:r>
            <w:r w:rsidRPr="00776616">
              <w:rPr>
                <w:rFonts w:ascii="黑体" w:eastAsia="黑体" w:hAnsi="黑体" w:hint="eastAsia"/>
                <w:b/>
              </w:rPr>
              <w:t>-</w:t>
            </w:r>
            <w:r w:rsidRPr="007E3A8E">
              <w:rPr>
                <w:rFonts w:ascii="黑体" w:eastAsia="黑体" w:hAnsi="黑体" w:hint="eastAsia"/>
                <w:b/>
              </w:rPr>
              <w:t>国定路</w:t>
            </w:r>
            <w:r w:rsidRPr="00776616">
              <w:rPr>
                <w:rFonts w:ascii="黑体" w:eastAsia="黑体" w:hAnsi="黑体" w:hint="eastAsia"/>
                <w:b/>
              </w:rPr>
              <w:t>)</w:t>
            </w:r>
          </w:p>
          <w:p w:rsidR="00D91653" w:rsidRPr="00354FC6" w:rsidRDefault="00D91653" w:rsidP="00213BEE">
            <w:pPr>
              <w:jc w:val="center"/>
              <w:rPr>
                <w:rFonts w:ascii="仿宋" w:eastAsia="仿宋" w:hAnsi="仿宋" w:cs="宋体"/>
                <w:szCs w:val="21"/>
              </w:rPr>
            </w:pPr>
            <w:r>
              <w:rPr>
                <w:rFonts w:ascii="仿宋_GB2312" w:eastAsia="仿宋_GB2312" w:hAnsi="宋体" w:cs="Times New Roman" w:hint="eastAsia"/>
                <w:szCs w:val="21"/>
              </w:rPr>
              <w:t>机动车道干净整洁，标识清晰</w:t>
            </w:r>
          </w:p>
        </w:tc>
        <w:tc>
          <w:tcPr>
            <w:tcW w:w="4296" w:type="dxa"/>
            <w:shd w:val="clear" w:color="auto" w:fill="D9D9D9" w:themeFill="background1" w:themeFillShade="D9"/>
            <w:vAlign w:val="center"/>
          </w:tcPr>
          <w:p w:rsidR="00D91653" w:rsidRPr="00B13F1E" w:rsidRDefault="00D91653" w:rsidP="00213BEE">
            <w:pPr>
              <w:jc w:val="center"/>
              <w:rPr>
                <w:rFonts w:ascii="黑体" w:eastAsia="黑体" w:hAnsi="黑体"/>
                <w:b/>
              </w:rPr>
            </w:pPr>
            <w:r w:rsidRPr="007E3A8E">
              <w:rPr>
                <w:rFonts w:ascii="黑体" w:eastAsia="黑体" w:hAnsi="黑体" w:hint="eastAsia"/>
                <w:b/>
              </w:rPr>
              <w:t>浦东新区耀龙路</w:t>
            </w:r>
            <w:r w:rsidRPr="00B13F1E">
              <w:rPr>
                <w:rFonts w:ascii="黑体" w:eastAsia="黑体" w:hAnsi="黑体" w:hint="eastAsia"/>
                <w:b/>
              </w:rPr>
              <w:t>(</w:t>
            </w:r>
            <w:proofErr w:type="gramStart"/>
            <w:r w:rsidRPr="007E3A8E">
              <w:rPr>
                <w:rFonts w:ascii="黑体" w:eastAsia="黑体" w:hAnsi="黑体" w:hint="eastAsia"/>
                <w:b/>
              </w:rPr>
              <w:t>泳耀路</w:t>
            </w:r>
            <w:r w:rsidRPr="00B13F1E">
              <w:rPr>
                <w:rFonts w:ascii="黑体" w:eastAsia="黑体" w:hAnsi="黑体" w:hint="eastAsia"/>
                <w:b/>
              </w:rPr>
              <w:t>-</w:t>
            </w:r>
            <w:r w:rsidRPr="007E3A8E">
              <w:rPr>
                <w:rFonts w:ascii="黑体" w:eastAsia="黑体" w:hAnsi="黑体" w:hint="eastAsia"/>
                <w:b/>
              </w:rPr>
              <w:t>耀体路</w:t>
            </w:r>
            <w:proofErr w:type="gramEnd"/>
            <w:r w:rsidRPr="00B13F1E">
              <w:rPr>
                <w:rFonts w:ascii="黑体" w:eastAsia="黑体" w:hAnsi="黑体" w:hint="eastAsia"/>
                <w:b/>
              </w:rPr>
              <w:t>)</w:t>
            </w:r>
          </w:p>
          <w:p w:rsidR="00D91653" w:rsidRPr="00B13F1E" w:rsidRDefault="00D91653" w:rsidP="00213BEE">
            <w:pPr>
              <w:jc w:val="center"/>
              <w:rPr>
                <w:rFonts w:ascii="黑体" w:eastAsia="黑体" w:hAnsi="黑体"/>
                <w:b/>
              </w:rPr>
            </w:pPr>
            <w:r>
              <w:rPr>
                <w:rFonts w:ascii="仿宋_GB2312" w:eastAsia="仿宋_GB2312" w:hAnsi="宋体" w:cs="Times New Roman" w:hint="eastAsia"/>
                <w:szCs w:val="21"/>
              </w:rPr>
              <w:t>机动车道干净整洁，一尘不染</w:t>
            </w:r>
          </w:p>
        </w:tc>
      </w:tr>
      <w:tr w:rsidR="00D91653" w:rsidTr="00213BEE">
        <w:trPr>
          <w:trHeight w:val="2835"/>
          <w:jc w:val="center"/>
        </w:trPr>
        <w:tc>
          <w:tcPr>
            <w:tcW w:w="4851" w:type="dxa"/>
            <w:vAlign w:val="center"/>
          </w:tcPr>
          <w:p w:rsidR="00D91653" w:rsidRPr="00361B6F" w:rsidRDefault="00D91653" w:rsidP="00213BEE">
            <w:pPr>
              <w:tabs>
                <w:tab w:val="left" w:pos="2394"/>
              </w:tabs>
              <w:jc w:val="center"/>
              <w:rPr>
                <w:rFonts w:ascii="宋体" w:hAnsi="宋体" w:cs="宋体"/>
              </w:rPr>
            </w:pPr>
            <w:r>
              <w:rPr>
                <w:rFonts w:ascii="宋体" w:hAnsi="宋体" w:cs="宋体"/>
                <w:noProof/>
              </w:rPr>
              <w:drawing>
                <wp:inline distT="0" distB="0" distL="0" distR="0" wp14:anchorId="1CBB40BD" wp14:editId="56AF5485">
                  <wp:extent cx="2520000" cy="1889546"/>
                  <wp:effectExtent l="0" t="0" r="0" b="0"/>
                  <wp:docPr id="3" name="图片 3" descr="D:\我的工作\道路保洁\2017下半年\道路保洁\D101\IMG_20171010_14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工作\道路保洁\2017下半年\道路保洁\D101\IMG_20171010_141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89546"/>
                          </a:xfrm>
                          <a:prstGeom prst="rect">
                            <a:avLst/>
                          </a:prstGeom>
                          <a:noFill/>
                          <a:ln>
                            <a:noFill/>
                          </a:ln>
                        </pic:spPr>
                      </pic:pic>
                    </a:graphicData>
                  </a:graphic>
                </wp:inline>
              </w:drawing>
            </w:r>
          </w:p>
        </w:tc>
        <w:tc>
          <w:tcPr>
            <w:tcW w:w="4296"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1F4A658F" wp14:editId="0426E05E">
                  <wp:extent cx="2520000" cy="1890000"/>
                  <wp:effectExtent l="0" t="0" r="0" b="0"/>
                  <wp:docPr id="12" name="图片 12" descr="D:\我的工作\道路保洁\2017下半年\道路保洁\D118\D1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工作\道路保洁\2017下半年\道路保洁\D118\D11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D91653" w:rsidTr="00213BEE">
        <w:trPr>
          <w:trHeight w:val="926"/>
          <w:jc w:val="center"/>
        </w:trPr>
        <w:tc>
          <w:tcPr>
            <w:tcW w:w="4851"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7E3A8E">
              <w:rPr>
                <w:rFonts w:ascii="黑体" w:eastAsia="黑体" w:hAnsi="黑体" w:hint="eastAsia"/>
                <w:b/>
              </w:rPr>
              <w:t>普陀区真光路</w:t>
            </w:r>
            <w:r w:rsidRPr="008F5B65">
              <w:rPr>
                <w:rFonts w:ascii="黑体" w:eastAsia="黑体" w:hAnsi="黑体" w:hint="eastAsia"/>
                <w:b/>
              </w:rPr>
              <w:t>（</w:t>
            </w:r>
            <w:r w:rsidRPr="007E3A8E">
              <w:rPr>
                <w:rFonts w:ascii="黑体" w:eastAsia="黑体" w:hAnsi="黑体" w:hint="eastAsia"/>
                <w:b/>
              </w:rPr>
              <w:t>梅川路</w:t>
            </w:r>
            <w:r w:rsidRPr="008F5B65">
              <w:rPr>
                <w:rFonts w:ascii="黑体" w:eastAsia="黑体" w:hAnsi="黑体" w:hint="eastAsia"/>
                <w:b/>
              </w:rPr>
              <w:t>-</w:t>
            </w:r>
            <w:r w:rsidRPr="007E3A8E">
              <w:rPr>
                <w:rFonts w:ascii="黑体" w:eastAsia="黑体" w:hAnsi="黑体" w:hint="eastAsia"/>
                <w:b/>
              </w:rPr>
              <w:t>曹安路</w:t>
            </w:r>
            <w:r w:rsidRPr="008F5B65">
              <w:rPr>
                <w:rFonts w:ascii="黑体" w:eastAsia="黑体" w:hAnsi="黑体" w:hint="eastAsia"/>
                <w:b/>
              </w:rPr>
              <w:t>）</w:t>
            </w:r>
          </w:p>
          <w:p w:rsidR="00D91653" w:rsidRPr="00361B6F" w:rsidRDefault="00D91653" w:rsidP="00213BEE">
            <w:pPr>
              <w:jc w:val="center"/>
              <w:rPr>
                <w:rFonts w:ascii="宋体" w:hAnsi="宋体" w:cs="宋体"/>
              </w:rPr>
            </w:pPr>
            <w:proofErr w:type="gramStart"/>
            <w:r>
              <w:rPr>
                <w:rFonts w:ascii="仿宋_GB2312" w:eastAsia="仿宋_GB2312" w:hAnsi="宋体" w:cs="Times New Roman" w:hint="eastAsia"/>
                <w:szCs w:val="21"/>
              </w:rPr>
              <w:t>路边绿植一片</w:t>
            </w:r>
            <w:proofErr w:type="gramEnd"/>
            <w:r>
              <w:rPr>
                <w:rFonts w:ascii="仿宋_GB2312" w:eastAsia="仿宋_GB2312" w:hAnsi="宋体" w:cs="Times New Roman" w:hint="eastAsia"/>
                <w:szCs w:val="21"/>
              </w:rPr>
              <w:t>翠绿</w:t>
            </w:r>
          </w:p>
        </w:tc>
        <w:tc>
          <w:tcPr>
            <w:tcW w:w="4296"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2E4B26">
              <w:rPr>
                <w:rFonts w:ascii="黑体" w:eastAsia="黑体" w:hAnsi="黑体" w:hint="eastAsia"/>
                <w:b/>
              </w:rPr>
              <w:t>静安区灵石路</w:t>
            </w:r>
            <w:r w:rsidRPr="008F5B65">
              <w:rPr>
                <w:rFonts w:ascii="黑体" w:eastAsia="黑体" w:hAnsi="黑体" w:hint="eastAsia"/>
                <w:b/>
              </w:rPr>
              <w:t>（</w:t>
            </w:r>
            <w:proofErr w:type="gramStart"/>
            <w:r w:rsidRPr="002E4B26">
              <w:rPr>
                <w:rFonts w:ascii="黑体" w:eastAsia="黑体" w:hAnsi="黑体" w:hint="eastAsia"/>
                <w:b/>
              </w:rPr>
              <w:t>粤秀路</w:t>
            </w:r>
            <w:proofErr w:type="gramEnd"/>
            <w:r w:rsidRPr="008F5B65">
              <w:rPr>
                <w:rFonts w:ascii="黑体" w:eastAsia="黑体" w:hAnsi="黑体" w:hint="eastAsia"/>
                <w:b/>
              </w:rPr>
              <w:t>-</w:t>
            </w:r>
            <w:r w:rsidRPr="002E4B26">
              <w:rPr>
                <w:rFonts w:ascii="黑体" w:eastAsia="黑体" w:hAnsi="黑体" w:hint="eastAsia"/>
                <w:b/>
              </w:rPr>
              <w:t>共和新路</w:t>
            </w:r>
            <w:r w:rsidRPr="008F5B65">
              <w:rPr>
                <w:rFonts w:ascii="黑体" w:eastAsia="黑体" w:hAnsi="黑体" w:hint="eastAsia"/>
                <w:b/>
              </w:rPr>
              <w:t>）</w:t>
            </w:r>
          </w:p>
          <w:p w:rsidR="00D91653" w:rsidRPr="00361B6F" w:rsidRDefault="00D91653" w:rsidP="00213BEE">
            <w:pPr>
              <w:jc w:val="center"/>
              <w:rPr>
                <w:rFonts w:ascii="宋体" w:hAnsi="宋体" w:cs="宋体"/>
              </w:rPr>
            </w:pPr>
            <w:r>
              <w:rPr>
                <w:rFonts w:ascii="仿宋_GB2312" w:eastAsia="仿宋_GB2312" w:hAnsi="宋体" w:cs="Times New Roman" w:hint="eastAsia"/>
                <w:szCs w:val="21"/>
              </w:rPr>
              <w:t>垃圾桶干净整洁</w:t>
            </w:r>
          </w:p>
        </w:tc>
      </w:tr>
      <w:tr w:rsidR="00D91653" w:rsidTr="00213BEE">
        <w:trPr>
          <w:trHeight w:val="2835"/>
          <w:jc w:val="center"/>
        </w:trPr>
        <w:tc>
          <w:tcPr>
            <w:tcW w:w="4851"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627A1937" wp14:editId="01262D20">
                  <wp:extent cx="2495550" cy="1800225"/>
                  <wp:effectExtent l="0" t="0" r="0" b="9525"/>
                  <wp:docPr id="13" name="图片 13" descr="D:\我的工作\道路保洁\2017下半年\道路保洁\D055\IMG_20171001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工作\道路保洁\2017下半年\道路保洁\D055\IMG_20171001_1239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238" cy="1800000"/>
                          </a:xfrm>
                          <a:prstGeom prst="rect">
                            <a:avLst/>
                          </a:prstGeom>
                          <a:noFill/>
                          <a:ln>
                            <a:noFill/>
                          </a:ln>
                        </pic:spPr>
                      </pic:pic>
                    </a:graphicData>
                  </a:graphic>
                </wp:inline>
              </w:drawing>
            </w:r>
          </w:p>
        </w:tc>
        <w:tc>
          <w:tcPr>
            <w:tcW w:w="4296"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309DC572" wp14:editId="2FAC6F52">
                  <wp:extent cx="2451534" cy="1800000"/>
                  <wp:effectExtent l="0" t="0" r="6350" b="0"/>
                  <wp:docPr id="16" name="图片 16" descr="D:\我的工作\道路保洁\2017下半年\道路保洁\D025\D0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工作\道路保洁\2017下半年\道路保洁\D025\D025 (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81" t="8470" r="2474" b="5240"/>
                          <a:stretch/>
                        </pic:blipFill>
                        <pic:spPr bwMode="auto">
                          <a:xfrm>
                            <a:off x="0" y="0"/>
                            <a:ext cx="245153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819"/>
          <w:jc w:val="center"/>
        </w:trPr>
        <w:tc>
          <w:tcPr>
            <w:tcW w:w="4851"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1F0D68">
              <w:rPr>
                <w:rFonts w:ascii="黑体" w:eastAsia="黑体" w:hAnsi="黑体" w:hint="eastAsia"/>
                <w:b/>
              </w:rPr>
              <w:t>徐汇区复兴西路</w:t>
            </w:r>
            <w:r w:rsidRPr="008F5B65">
              <w:rPr>
                <w:rFonts w:ascii="黑体" w:eastAsia="黑体" w:hAnsi="黑体" w:hint="eastAsia"/>
                <w:b/>
              </w:rPr>
              <w:t>（</w:t>
            </w:r>
            <w:r w:rsidRPr="001F0D68">
              <w:rPr>
                <w:rFonts w:ascii="黑体" w:eastAsia="黑体" w:hAnsi="黑体" w:hint="eastAsia"/>
                <w:b/>
              </w:rPr>
              <w:t>高邮路</w:t>
            </w:r>
            <w:r w:rsidRPr="008F5B65">
              <w:rPr>
                <w:rFonts w:ascii="黑体" w:eastAsia="黑体" w:hAnsi="黑体" w:hint="eastAsia"/>
                <w:b/>
              </w:rPr>
              <w:t>-</w:t>
            </w:r>
            <w:r w:rsidRPr="001F0D68">
              <w:rPr>
                <w:rFonts w:ascii="黑体" w:eastAsia="黑体" w:hAnsi="黑体" w:hint="eastAsia"/>
                <w:b/>
              </w:rPr>
              <w:t>武康路</w:t>
            </w:r>
            <w:r w:rsidRPr="008F5B65">
              <w:rPr>
                <w:rFonts w:ascii="黑体" w:eastAsia="黑体" w:hAnsi="黑体" w:hint="eastAsia"/>
                <w:b/>
              </w:rPr>
              <w:t>）</w:t>
            </w:r>
          </w:p>
          <w:p w:rsidR="00D91653" w:rsidRPr="00361B6F" w:rsidRDefault="00D91653" w:rsidP="00213BEE">
            <w:pPr>
              <w:jc w:val="center"/>
              <w:rPr>
                <w:rFonts w:ascii="宋体" w:hAnsi="宋体" w:cs="宋体"/>
              </w:rPr>
            </w:pPr>
            <w:r w:rsidRPr="00354FC6">
              <w:rPr>
                <w:rFonts w:ascii="仿宋_GB2312" w:eastAsia="仿宋_GB2312" w:hAnsi="宋体" w:cs="Times New Roman" w:hint="eastAsia"/>
                <w:szCs w:val="21"/>
              </w:rPr>
              <w:t>环卫作业人员</w:t>
            </w:r>
            <w:r>
              <w:rPr>
                <w:rFonts w:ascii="仿宋_GB2312" w:eastAsia="仿宋_GB2312" w:hAnsi="宋体" w:cs="Times New Roman" w:hint="eastAsia"/>
                <w:szCs w:val="21"/>
              </w:rPr>
              <w:t>认真工作</w:t>
            </w:r>
          </w:p>
        </w:tc>
        <w:tc>
          <w:tcPr>
            <w:tcW w:w="4296"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C1539D">
              <w:rPr>
                <w:rFonts w:ascii="黑体" w:eastAsia="黑体" w:hAnsi="黑体" w:hint="eastAsia"/>
                <w:b/>
              </w:rPr>
              <w:t>青浦区华乐路</w:t>
            </w:r>
            <w:r w:rsidRPr="008F5B65">
              <w:rPr>
                <w:rFonts w:ascii="黑体" w:eastAsia="黑体" w:hAnsi="黑体" w:hint="eastAsia"/>
                <w:b/>
              </w:rPr>
              <w:t>（</w:t>
            </w:r>
            <w:r w:rsidRPr="00C1539D">
              <w:rPr>
                <w:rFonts w:ascii="黑体" w:eastAsia="黑体" w:hAnsi="黑体" w:hint="eastAsia"/>
                <w:b/>
              </w:rPr>
              <w:t>青湖路</w:t>
            </w:r>
            <w:r w:rsidRPr="008F5B65">
              <w:rPr>
                <w:rFonts w:ascii="黑体" w:eastAsia="黑体" w:hAnsi="黑体" w:hint="eastAsia"/>
                <w:b/>
              </w:rPr>
              <w:t>-</w:t>
            </w:r>
            <w:proofErr w:type="gramStart"/>
            <w:r w:rsidRPr="00C1539D">
              <w:rPr>
                <w:rFonts w:ascii="黑体" w:eastAsia="黑体" w:hAnsi="黑体" w:hint="eastAsia"/>
                <w:b/>
              </w:rPr>
              <w:t>盈港东路</w:t>
            </w:r>
            <w:proofErr w:type="gramEnd"/>
            <w:r w:rsidRPr="008F5B65">
              <w:rPr>
                <w:rFonts w:ascii="黑体" w:eastAsia="黑体" w:hAnsi="黑体" w:hint="eastAsia"/>
                <w:b/>
              </w:rPr>
              <w:t>）</w:t>
            </w:r>
          </w:p>
          <w:p w:rsidR="00D91653" w:rsidRPr="008F5B65" w:rsidRDefault="00D91653" w:rsidP="00213BEE">
            <w:pPr>
              <w:jc w:val="center"/>
              <w:rPr>
                <w:rFonts w:ascii="黑体" w:eastAsia="黑体" w:hAnsi="黑体"/>
                <w:b/>
              </w:rPr>
            </w:pPr>
            <w:r w:rsidRPr="00354FC6">
              <w:rPr>
                <w:rFonts w:ascii="仿宋_GB2312" w:eastAsia="仿宋_GB2312" w:hAnsi="宋体" w:cs="Times New Roman" w:hint="eastAsia"/>
                <w:szCs w:val="21"/>
              </w:rPr>
              <w:t>环卫作业人员</w:t>
            </w:r>
            <w:r>
              <w:rPr>
                <w:rFonts w:ascii="仿宋_GB2312" w:eastAsia="仿宋_GB2312" w:hAnsi="宋体" w:cs="Times New Roman" w:hint="eastAsia"/>
                <w:szCs w:val="21"/>
              </w:rPr>
              <w:t>打扫无死角</w:t>
            </w:r>
          </w:p>
        </w:tc>
      </w:tr>
      <w:tr w:rsidR="00D91653" w:rsidTr="00213BEE">
        <w:trPr>
          <w:trHeight w:val="3288"/>
          <w:jc w:val="center"/>
        </w:trPr>
        <w:tc>
          <w:tcPr>
            <w:tcW w:w="4851"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05377805" wp14:editId="3C03FDC5">
                  <wp:extent cx="1947273" cy="2145801"/>
                  <wp:effectExtent l="0" t="4128" r="0" b="0"/>
                  <wp:docPr id="15" name="图片 15" descr="D:\我的工作\道路保洁\2017下半年\道路保洁\D034\IMG_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工作\道路保洁\2017下半年\道路保洁\D034\IMG_679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20" t="1311" r="16590"/>
                          <a:stretch/>
                        </pic:blipFill>
                        <pic:spPr bwMode="auto">
                          <a:xfrm rot="5400000">
                            <a:off x="0" y="0"/>
                            <a:ext cx="1966495" cy="2166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6"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002B3544" wp14:editId="14A72076">
                  <wp:extent cx="2543175" cy="1857624"/>
                  <wp:effectExtent l="0" t="0" r="0" b="9525"/>
                  <wp:docPr id="18" name="图片 18" descr="D:\我的工作\道路保洁\2017下半年\道路保洁\D168\IMG_20170929_14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工作\道路保洁\2017下半年\道路保洁\D168\IMG_20170929_1453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81" t="19048" r="25017" b="16683"/>
                          <a:stretch/>
                        </pic:blipFill>
                        <pic:spPr bwMode="auto">
                          <a:xfrm>
                            <a:off x="0" y="0"/>
                            <a:ext cx="2553488" cy="1865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819"/>
          <w:jc w:val="center"/>
        </w:trPr>
        <w:tc>
          <w:tcPr>
            <w:tcW w:w="4851" w:type="dxa"/>
            <w:shd w:val="clear" w:color="auto" w:fill="D9D9D9" w:themeFill="background1" w:themeFillShade="D9"/>
            <w:vAlign w:val="center"/>
          </w:tcPr>
          <w:p w:rsidR="00D91653" w:rsidRPr="0005735D" w:rsidRDefault="00D91653" w:rsidP="00213BEE">
            <w:pPr>
              <w:jc w:val="center"/>
              <w:rPr>
                <w:rFonts w:ascii="黑体" w:eastAsia="黑体" w:hAnsi="黑体"/>
                <w:b/>
              </w:rPr>
            </w:pPr>
            <w:r w:rsidRPr="0005735D">
              <w:rPr>
                <w:rFonts w:ascii="黑体" w:eastAsia="黑体" w:hAnsi="黑体" w:hint="eastAsia"/>
                <w:b/>
              </w:rPr>
              <w:lastRenderedPageBreak/>
              <w:t>静安区（</w:t>
            </w:r>
            <w:proofErr w:type="gramStart"/>
            <w:r w:rsidRPr="0005735D">
              <w:rPr>
                <w:rFonts w:ascii="黑体" w:eastAsia="黑体" w:hAnsi="黑体" w:hint="eastAsia"/>
                <w:b/>
              </w:rPr>
              <w:t>悠和家园</w:t>
            </w:r>
            <w:proofErr w:type="gramEnd"/>
            <w:r w:rsidRPr="0005735D">
              <w:rPr>
                <w:rFonts w:ascii="黑体" w:eastAsia="黑体" w:hAnsi="黑体" w:hint="eastAsia"/>
                <w:b/>
              </w:rPr>
              <w:t>）</w:t>
            </w:r>
          </w:p>
          <w:p w:rsidR="00D91653" w:rsidRPr="008F5B65" w:rsidRDefault="00D91653" w:rsidP="00213BEE">
            <w:pPr>
              <w:jc w:val="center"/>
              <w:rPr>
                <w:rFonts w:ascii="黑体" w:eastAsia="黑体" w:hAnsi="黑体"/>
                <w:b/>
              </w:rPr>
            </w:pPr>
            <w:r w:rsidRPr="0005735D">
              <w:rPr>
                <w:rFonts w:ascii="仿宋_GB2312" w:eastAsia="仿宋_GB2312" w:hAnsi="宋体" w:cs="Times New Roman" w:hint="eastAsia"/>
                <w:szCs w:val="21"/>
              </w:rPr>
              <w:t>小区垃圾箱分类清晰</w:t>
            </w:r>
          </w:p>
        </w:tc>
        <w:tc>
          <w:tcPr>
            <w:tcW w:w="4296"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501A17">
              <w:rPr>
                <w:rFonts w:ascii="黑体" w:eastAsia="黑体" w:hAnsi="黑体" w:hint="eastAsia"/>
                <w:b/>
              </w:rPr>
              <w:t>浦东新区</w:t>
            </w:r>
            <w:r w:rsidRPr="008F5B65">
              <w:rPr>
                <w:rFonts w:ascii="黑体" w:eastAsia="黑体" w:hAnsi="黑体" w:hint="eastAsia"/>
                <w:b/>
              </w:rPr>
              <w:t>（</w:t>
            </w:r>
            <w:r w:rsidRPr="00501A17">
              <w:rPr>
                <w:rFonts w:ascii="黑体" w:eastAsia="黑体" w:hAnsi="黑体" w:hint="eastAsia"/>
                <w:b/>
              </w:rPr>
              <w:t>济阳一村</w:t>
            </w:r>
            <w:r w:rsidRPr="008F5B65">
              <w:rPr>
                <w:rFonts w:ascii="黑体" w:eastAsia="黑体" w:hAnsi="黑体" w:hint="eastAsia"/>
                <w:b/>
              </w:rPr>
              <w:t>）</w:t>
            </w:r>
          </w:p>
          <w:p w:rsidR="00D91653" w:rsidRPr="008F5B65" w:rsidRDefault="00D91653" w:rsidP="00213BEE">
            <w:pPr>
              <w:jc w:val="center"/>
              <w:rPr>
                <w:rFonts w:ascii="黑体" w:eastAsia="黑体" w:hAnsi="黑体"/>
                <w:b/>
              </w:rPr>
            </w:pPr>
            <w:r w:rsidRPr="00354FC6">
              <w:rPr>
                <w:rFonts w:ascii="仿宋_GB2312" w:eastAsia="仿宋_GB2312" w:hAnsi="宋体" w:cs="Times New Roman" w:hint="eastAsia"/>
                <w:szCs w:val="21"/>
              </w:rPr>
              <w:t>垃圾分类宣传引导</w:t>
            </w:r>
          </w:p>
        </w:tc>
      </w:tr>
      <w:tr w:rsidR="00D91653" w:rsidTr="00213BEE">
        <w:trPr>
          <w:trHeight w:val="3288"/>
          <w:jc w:val="center"/>
        </w:trPr>
        <w:tc>
          <w:tcPr>
            <w:tcW w:w="4851"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6A950F88" wp14:editId="7381B33E">
                  <wp:extent cx="2581275" cy="1935956"/>
                  <wp:effectExtent l="0" t="0" r="0" b="7620"/>
                  <wp:docPr id="4" name="图片 4" descr="D:\我的工作\道路保洁\2017下半年\垃圾清运\D596\D596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工作\道路保洁\2017下半年\垃圾清运\D596\D596 (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0952" cy="1935714"/>
                          </a:xfrm>
                          <a:prstGeom prst="rect">
                            <a:avLst/>
                          </a:prstGeom>
                          <a:noFill/>
                          <a:ln>
                            <a:noFill/>
                          </a:ln>
                        </pic:spPr>
                      </pic:pic>
                    </a:graphicData>
                  </a:graphic>
                </wp:inline>
              </w:drawing>
            </w:r>
          </w:p>
        </w:tc>
        <w:tc>
          <w:tcPr>
            <w:tcW w:w="4296"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51C657F2" wp14:editId="4128B3A9">
                  <wp:extent cx="2605625" cy="1847850"/>
                  <wp:effectExtent l="0" t="0" r="4445" b="0"/>
                  <wp:docPr id="8" name="图片 8" descr="D:\我的工作\道路保洁\2017下半年\垃圾清运\D612\D6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工作\道路保洁\2017下半年\垃圾清运\D612\D612 (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850" r="3082" b="42554"/>
                          <a:stretch/>
                        </pic:blipFill>
                        <pic:spPr bwMode="auto">
                          <a:xfrm>
                            <a:off x="0" y="0"/>
                            <a:ext cx="2605625" cy="1847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819"/>
          <w:jc w:val="center"/>
        </w:trPr>
        <w:tc>
          <w:tcPr>
            <w:tcW w:w="4851"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290118">
              <w:rPr>
                <w:rFonts w:ascii="黑体" w:eastAsia="黑体" w:hAnsi="黑体" w:hint="eastAsia"/>
                <w:b/>
              </w:rPr>
              <w:t>青浦区</w:t>
            </w:r>
            <w:r w:rsidRPr="008F5B65">
              <w:rPr>
                <w:rFonts w:ascii="黑体" w:eastAsia="黑体" w:hAnsi="黑体" w:hint="eastAsia"/>
                <w:b/>
              </w:rPr>
              <w:t>（</w:t>
            </w:r>
            <w:r w:rsidRPr="00290118">
              <w:rPr>
                <w:rFonts w:ascii="黑体" w:eastAsia="黑体" w:hAnsi="黑体" w:hint="eastAsia"/>
                <w:b/>
              </w:rPr>
              <w:t>百合公馆</w:t>
            </w:r>
            <w:r w:rsidRPr="008F5B65">
              <w:rPr>
                <w:rFonts w:ascii="黑体" w:eastAsia="黑体" w:hAnsi="黑体" w:hint="eastAsia"/>
                <w:b/>
              </w:rPr>
              <w:t>）</w:t>
            </w:r>
          </w:p>
          <w:p w:rsidR="00D91653" w:rsidRPr="008F5B65" w:rsidRDefault="00D91653" w:rsidP="00213BEE">
            <w:pPr>
              <w:jc w:val="center"/>
              <w:rPr>
                <w:rFonts w:ascii="黑体" w:eastAsia="黑体" w:hAnsi="黑体"/>
                <w:b/>
              </w:rPr>
            </w:pPr>
            <w:r>
              <w:rPr>
                <w:rFonts w:ascii="仿宋_GB2312" w:eastAsia="仿宋_GB2312" w:hAnsi="宋体" w:cs="Times New Roman" w:hint="eastAsia"/>
                <w:szCs w:val="21"/>
              </w:rPr>
              <w:t>垃圾清运工作有条不紊</w:t>
            </w:r>
          </w:p>
        </w:tc>
        <w:tc>
          <w:tcPr>
            <w:tcW w:w="4296"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290118">
              <w:rPr>
                <w:rFonts w:ascii="黑体" w:eastAsia="黑体" w:hAnsi="黑体" w:hint="eastAsia"/>
                <w:b/>
              </w:rPr>
              <w:t>徐汇区</w:t>
            </w:r>
            <w:r w:rsidRPr="008F5B65">
              <w:rPr>
                <w:rFonts w:ascii="黑体" w:eastAsia="黑体" w:hAnsi="黑体" w:hint="eastAsia"/>
                <w:b/>
              </w:rPr>
              <w:t>（</w:t>
            </w:r>
            <w:r w:rsidRPr="00290118">
              <w:rPr>
                <w:rFonts w:ascii="黑体" w:eastAsia="黑体" w:hAnsi="黑体" w:hint="eastAsia"/>
                <w:b/>
              </w:rPr>
              <w:t>徐汇苑</w:t>
            </w:r>
            <w:r w:rsidRPr="008F5B65">
              <w:rPr>
                <w:rFonts w:ascii="黑体" w:eastAsia="黑体" w:hAnsi="黑体" w:hint="eastAsia"/>
                <w:b/>
              </w:rPr>
              <w:t>）</w:t>
            </w:r>
          </w:p>
          <w:p w:rsidR="00D91653" w:rsidRPr="008F5B65" w:rsidRDefault="00D91653" w:rsidP="00213BEE">
            <w:pPr>
              <w:jc w:val="center"/>
              <w:rPr>
                <w:rFonts w:ascii="黑体" w:eastAsia="黑体" w:hAnsi="黑体"/>
                <w:b/>
              </w:rPr>
            </w:pPr>
            <w:r>
              <w:rPr>
                <w:rFonts w:ascii="仿宋_GB2312" w:eastAsia="仿宋_GB2312" w:hAnsi="宋体" w:cs="Times New Roman" w:hint="eastAsia"/>
                <w:szCs w:val="21"/>
              </w:rPr>
              <w:t>中英文标识清晰</w:t>
            </w:r>
          </w:p>
        </w:tc>
      </w:tr>
      <w:tr w:rsidR="00D91653" w:rsidTr="00213BEE">
        <w:trPr>
          <w:trHeight w:val="3288"/>
          <w:jc w:val="center"/>
        </w:trPr>
        <w:tc>
          <w:tcPr>
            <w:tcW w:w="4851"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51811E94" wp14:editId="617EF8D8">
                  <wp:extent cx="2533650" cy="1909159"/>
                  <wp:effectExtent l="0" t="0" r="0" b="0"/>
                  <wp:docPr id="14" name="图片 14" descr="D:\我的工作\道路保洁\2017下半年\垃圾清运\D637\IMG_20170929_1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工作\道路保洁\2017下半年\垃圾清运\D637\IMG_20170929_1013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76" b="43386"/>
                          <a:stretch/>
                        </pic:blipFill>
                        <pic:spPr bwMode="auto">
                          <a:xfrm>
                            <a:off x="0" y="0"/>
                            <a:ext cx="2533333" cy="1908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6"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5F1D5194" wp14:editId="02CF962D">
                  <wp:extent cx="2324100" cy="857250"/>
                  <wp:effectExtent l="0" t="0" r="0" b="0"/>
                  <wp:docPr id="17" name="图片 17" descr="D:\我的工作\道路保洁\2017下半年\垃圾清运\D668\IMG_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工作\道路保洁\2017下半年\垃圾清运\D668\IMG_622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756" r="3155" b="33862"/>
                          <a:stretch/>
                        </pic:blipFill>
                        <pic:spPr bwMode="auto">
                          <a:xfrm>
                            <a:off x="0" y="0"/>
                            <a:ext cx="2323812" cy="8571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宋体" w:hAnsi="宋体" w:cs="宋体"/>
                <w:noProof/>
              </w:rPr>
              <w:drawing>
                <wp:inline distT="0" distB="0" distL="0" distR="0" wp14:anchorId="70C0F60A" wp14:editId="35ABD898">
                  <wp:extent cx="2333624" cy="847725"/>
                  <wp:effectExtent l="0" t="0" r="0" b="0"/>
                  <wp:docPr id="19" name="图片 19" descr="D:\我的工作\道路保洁\2017下半年\垃圾清运\D668\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工作\道路保洁\2017下半年\垃圾清运\D668\IMG_622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9049" r="2759" b="34391"/>
                          <a:stretch/>
                        </pic:blipFill>
                        <pic:spPr bwMode="auto">
                          <a:xfrm>
                            <a:off x="0" y="0"/>
                            <a:ext cx="2333334" cy="847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819"/>
          <w:jc w:val="center"/>
        </w:trPr>
        <w:tc>
          <w:tcPr>
            <w:tcW w:w="4851"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112468">
              <w:rPr>
                <w:rFonts w:ascii="黑体" w:eastAsia="黑体" w:hAnsi="黑体" w:hint="eastAsia"/>
                <w:b/>
              </w:rPr>
              <w:t>长宁区</w:t>
            </w:r>
            <w:r w:rsidRPr="008F5B65">
              <w:rPr>
                <w:rFonts w:ascii="黑体" w:eastAsia="黑体" w:hAnsi="黑体" w:hint="eastAsia"/>
                <w:b/>
              </w:rPr>
              <w:t>（</w:t>
            </w:r>
            <w:r w:rsidRPr="00112468">
              <w:rPr>
                <w:rFonts w:ascii="黑体" w:eastAsia="黑体" w:hAnsi="黑体" w:hint="eastAsia"/>
                <w:b/>
              </w:rPr>
              <w:t>仁恒河滨花园</w:t>
            </w:r>
            <w:r w:rsidRPr="008F5B65">
              <w:rPr>
                <w:rFonts w:ascii="黑体" w:eastAsia="黑体" w:hAnsi="黑体" w:hint="eastAsia"/>
                <w:b/>
              </w:rPr>
              <w:t>）</w:t>
            </w:r>
          </w:p>
          <w:p w:rsidR="00D91653" w:rsidRPr="008F5B65" w:rsidRDefault="00D91653" w:rsidP="00213BEE">
            <w:pPr>
              <w:jc w:val="center"/>
              <w:rPr>
                <w:rFonts w:ascii="黑体" w:eastAsia="黑体" w:hAnsi="黑体"/>
                <w:b/>
              </w:rPr>
            </w:pPr>
            <w:r w:rsidRPr="00354FC6">
              <w:rPr>
                <w:rFonts w:ascii="仿宋_GB2312" w:eastAsia="仿宋_GB2312" w:hAnsi="宋体" w:cs="Times New Roman" w:hint="eastAsia"/>
                <w:szCs w:val="21"/>
              </w:rPr>
              <w:t>小区</w:t>
            </w:r>
            <w:r>
              <w:rPr>
                <w:rFonts w:ascii="仿宋_GB2312" w:eastAsia="仿宋_GB2312" w:hAnsi="宋体" w:cs="Times New Roman" w:hint="eastAsia"/>
                <w:szCs w:val="21"/>
              </w:rPr>
              <w:t>池水干净无杂质</w:t>
            </w:r>
          </w:p>
        </w:tc>
        <w:tc>
          <w:tcPr>
            <w:tcW w:w="4296" w:type="dxa"/>
            <w:shd w:val="clear" w:color="auto" w:fill="D9D9D9" w:themeFill="background1" w:themeFillShade="D9"/>
            <w:vAlign w:val="center"/>
          </w:tcPr>
          <w:p w:rsidR="00D91653" w:rsidRPr="008F5B65" w:rsidRDefault="00D91653" w:rsidP="00213BEE">
            <w:pPr>
              <w:jc w:val="center"/>
              <w:rPr>
                <w:rFonts w:ascii="黑体" w:eastAsia="黑体" w:hAnsi="黑体"/>
                <w:b/>
              </w:rPr>
            </w:pPr>
            <w:r w:rsidRPr="00BC7345">
              <w:rPr>
                <w:rFonts w:ascii="黑体" w:eastAsia="黑体" w:hAnsi="黑体" w:hint="eastAsia"/>
                <w:b/>
              </w:rPr>
              <w:t>杨浦区</w:t>
            </w:r>
            <w:r w:rsidRPr="008F5B65">
              <w:rPr>
                <w:rFonts w:ascii="黑体" w:eastAsia="黑体" w:hAnsi="黑体" w:hint="eastAsia"/>
                <w:b/>
              </w:rPr>
              <w:t>（</w:t>
            </w:r>
            <w:r w:rsidRPr="00BC7345">
              <w:rPr>
                <w:rFonts w:ascii="黑体" w:eastAsia="黑体" w:hAnsi="黑体" w:hint="eastAsia"/>
                <w:b/>
              </w:rPr>
              <w:t>九龙仓</w:t>
            </w:r>
            <w:proofErr w:type="gramStart"/>
            <w:r w:rsidRPr="00BC7345">
              <w:rPr>
                <w:rFonts w:ascii="黑体" w:eastAsia="黑体" w:hAnsi="黑体" w:hint="eastAsia"/>
                <w:b/>
              </w:rPr>
              <w:t>玺</w:t>
            </w:r>
            <w:proofErr w:type="gramEnd"/>
            <w:r w:rsidRPr="00BC7345">
              <w:rPr>
                <w:rFonts w:ascii="黑体" w:eastAsia="黑体" w:hAnsi="黑体" w:hint="eastAsia"/>
                <w:b/>
              </w:rPr>
              <w:t>园</w:t>
            </w:r>
            <w:r w:rsidRPr="008F5B65">
              <w:rPr>
                <w:rFonts w:ascii="黑体" w:eastAsia="黑体" w:hAnsi="黑体" w:hint="eastAsia"/>
                <w:b/>
              </w:rPr>
              <w:t>）</w:t>
            </w:r>
          </w:p>
          <w:p w:rsidR="00D91653" w:rsidRPr="008F5B65" w:rsidRDefault="00D91653" w:rsidP="00213BEE">
            <w:pPr>
              <w:jc w:val="center"/>
              <w:rPr>
                <w:rFonts w:ascii="黑体" w:eastAsia="黑体" w:hAnsi="黑体"/>
                <w:b/>
              </w:rPr>
            </w:pPr>
            <w:r w:rsidRPr="00354FC6">
              <w:rPr>
                <w:rFonts w:ascii="仿宋_GB2312" w:eastAsia="仿宋_GB2312" w:hAnsi="宋体" w:cs="Times New Roman" w:hint="eastAsia"/>
                <w:szCs w:val="21"/>
              </w:rPr>
              <w:t>小区路面干净整洁，绿化</w:t>
            </w:r>
            <w:r>
              <w:rPr>
                <w:rFonts w:ascii="仿宋_GB2312" w:eastAsia="仿宋_GB2312" w:hAnsi="宋体" w:cs="Times New Roman" w:hint="eastAsia"/>
                <w:szCs w:val="21"/>
              </w:rPr>
              <w:t>美观</w:t>
            </w:r>
          </w:p>
        </w:tc>
      </w:tr>
      <w:tr w:rsidR="00D91653" w:rsidTr="00213BEE">
        <w:trPr>
          <w:trHeight w:val="3288"/>
          <w:jc w:val="center"/>
        </w:trPr>
        <w:tc>
          <w:tcPr>
            <w:tcW w:w="4851" w:type="dxa"/>
            <w:vAlign w:val="center"/>
          </w:tcPr>
          <w:p w:rsidR="00D91653" w:rsidRPr="00361B6F" w:rsidRDefault="00D91653" w:rsidP="00213BEE">
            <w:pPr>
              <w:jc w:val="center"/>
              <w:rPr>
                <w:rFonts w:ascii="宋体" w:hAnsi="宋体" w:cs="宋体"/>
              </w:rPr>
            </w:pPr>
            <w:r>
              <w:rPr>
                <w:rFonts w:ascii="宋体" w:hAnsi="宋体" w:cs="宋体"/>
                <w:noProof/>
              </w:rPr>
              <w:drawing>
                <wp:inline distT="0" distB="0" distL="0" distR="0" wp14:anchorId="1CA10C79" wp14:editId="69683BD8">
                  <wp:extent cx="2821703" cy="1808275"/>
                  <wp:effectExtent l="0" t="0" r="0" b="1905"/>
                  <wp:docPr id="20" name="图片 20" descr="D:\我的工作\道路保洁\2017下半年\垃圾清运\D697\IMG_20170930_1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工作\道路保洁\2017下半年\垃圾清运\D697\IMG_20170930_1026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34392" r="-201" b="17460"/>
                          <a:stretch/>
                        </pic:blipFill>
                        <pic:spPr bwMode="auto">
                          <a:xfrm>
                            <a:off x="0" y="0"/>
                            <a:ext cx="2820954" cy="1807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6"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5ECCCF05" wp14:editId="722ECED3">
                  <wp:extent cx="2507076" cy="1838325"/>
                  <wp:effectExtent l="0" t="0" r="7620" b="0"/>
                  <wp:docPr id="11" name="图片 11" descr="D:\我的工作\道路保洁\2017下半年\垃圾清运\D680\IMG_20171010_14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工作\道路保洁\2017下半年\垃圾清运\D680\IMG_20171010_143455.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3583" cy="1835764"/>
                          </a:xfrm>
                          <a:prstGeom prst="rect">
                            <a:avLst/>
                          </a:prstGeom>
                          <a:noFill/>
                          <a:ln>
                            <a:noFill/>
                          </a:ln>
                        </pic:spPr>
                      </pic:pic>
                    </a:graphicData>
                  </a:graphic>
                </wp:inline>
              </w:drawing>
            </w:r>
          </w:p>
        </w:tc>
      </w:tr>
    </w:tbl>
    <w:p w:rsidR="00D91653" w:rsidRPr="00776616" w:rsidRDefault="00D91653" w:rsidP="00D91653">
      <w:pPr>
        <w:spacing w:line="360" w:lineRule="auto"/>
        <w:ind w:firstLine="567"/>
        <w:rPr>
          <w:rFonts w:ascii="仿宋" w:eastAsia="仿宋" w:hAnsi="仿宋" w:cs="宋体"/>
          <w:b/>
          <w:sz w:val="30"/>
          <w:szCs w:val="30"/>
        </w:rPr>
      </w:pPr>
    </w:p>
    <w:p w:rsidR="00D91653" w:rsidRDefault="00D91653" w:rsidP="00D91653">
      <w:pPr>
        <w:widowControl/>
        <w:jc w:val="left"/>
        <w:rPr>
          <w:rFonts w:ascii="仿宋" w:eastAsia="仿宋" w:hAnsi="仿宋" w:cs="宋体"/>
          <w:b/>
          <w:sz w:val="30"/>
          <w:szCs w:val="30"/>
        </w:rPr>
      </w:pPr>
      <w:r>
        <w:rPr>
          <w:rFonts w:ascii="仿宋" w:eastAsia="仿宋" w:hAnsi="仿宋" w:cs="宋体"/>
          <w:b/>
          <w:sz w:val="30"/>
          <w:szCs w:val="30"/>
        </w:rPr>
        <w:br w:type="page"/>
      </w:r>
    </w:p>
    <w:p w:rsidR="00D91653" w:rsidRPr="00B53B5D" w:rsidRDefault="00D91653" w:rsidP="00D91653">
      <w:pPr>
        <w:spacing w:line="360" w:lineRule="auto"/>
        <w:ind w:firstLine="567"/>
        <w:rPr>
          <w:rFonts w:ascii="仿宋_GB2312" w:eastAsia="仿宋_GB2312" w:hAnsi="宋体"/>
          <w:sz w:val="28"/>
          <w:szCs w:val="28"/>
        </w:rPr>
      </w:pPr>
      <w:r w:rsidRPr="00B53B5D">
        <w:rPr>
          <w:rFonts w:ascii="仿宋_GB2312" w:eastAsia="仿宋_GB2312" w:hAnsi="宋体" w:hint="eastAsia"/>
          <w:sz w:val="28"/>
          <w:szCs w:val="28"/>
        </w:rPr>
        <w:lastRenderedPageBreak/>
        <w:t>在</w:t>
      </w:r>
      <w:proofErr w:type="gramStart"/>
      <w:r w:rsidRPr="00B53B5D">
        <w:rPr>
          <w:rFonts w:ascii="仿宋_GB2312" w:eastAsia="仿宋_GB2312" w:hAnsi="宋体" w:hint="eastAsia"/>
          <w:sz w:val="28"/>
          <w:szCs w:val="28"/>
        </w:rPr>
        <w:t>本次查评中</w:t>
      </w:r>
      <w:proofErr w:type="gramEnd"/>
      <w:r w:rsidRPr="00B53B5D">
        <w:rPr>
          <w:rFonts w:ascii="仿宋_GB2312" w:eastAsia="仿宋_GB2312" w:hAnsi="宋体" w:hint="eastAsia"/>
          <w:sz w:val="28"/>
          <w:szCs w:val="28"/>
        </w:rPr>
        <w:t>，通过“实地监测”发现的主要问题为：</w:t>
      </w:r>
    </w:p>
    <w:tbl>
      <w:tblPr>
        <w:tblStyle w:val="ac"/>
        <w:tblW w:w="8897" w:type="dxa"/>
        <w:tblLook w:val="04A0" w:firstRow="1" w:lastRow="0" w:firstColumn="1" w:lastColumn="0" w:noHBand="0" w:noVBand="1"/>
      </w:tblPr>
      <w:tblGrid>
        <w:gridCol w:w="4445"/>
        <w:gridCol w:w="4452"/>
      </w:tblGrid>
      <w:tr w:rsidR="00D91653" w:rsidTr="00213BEE">
        <w:trPr>
          <w:trHeight w:val="567"/>
        </w:trPr>
        <w:tc>
          <w:tcPr>
            <w:tcW w:w="8897" w:type="dxa"/>
            <w:gridSpan w:val="2"/>
            <w:shd w:val="clear" w:color="auto" w:fill="D9D9D9" w:themeFill="background1" w:themeFillShade="D9"/>
            <w:vAlign w:val="center"/>
          </w:tcPr>
          <w:p w:rsidR="00D91653" w:rsidRPr="008F5B65" w:rsidRDefault="00D91653" w:rsidP="00213BEE">
            <w:pPr>
              <w:jc w:val="center"/>
              <w:rPr>
                <w:rFonts w:ascii="黑体" w:eastAsia="黑体" w:hAnsi="黑体"/>
                <w:b/>
              </w:rPr>
            </w:pPr>
            <w:r w:rsidRPr="008F5B65">
              <w:rPr>
                <w:rFonts w:ascii="黑体" w:eastAsia="黑体" w:hAnsi="黑体" w:hint="eastAsia"/>
                <w:b/>
              </w:rPr>
              <w:t>道路边暴露垃圾</w:t>
            </w:r>
          </w:p>
        </w:tc>
      </w:tr>
      <w:tr w:rsidR="00D91653" w:rsidTr="00213BEE">
        <w:trPr>
          <w:trHeight w:val="2835"/>
        </w:trPr>
        <w:tc>
          <w:tcPr>
            <w:tcW w:w="4445"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08C176F5" wp14:editId="00FD43B0">
                  <wp:extent cx="2562225" cy="1590675"/>
                  <wp:effectExtent l="0" t="0" r="9525" b="9525"/>
                  <wp:docPr id="21" name="图片 21" descr="D:\我的工作\道路保洁\2017下半年\道路保洁\D156\20171006_0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工作\道路保洁\2017下半年\道路保洁\D156\20171006_081022.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5394" cy="1592642"/>
                          </a:xfrm>
                          <a:prstGeom prst="rect">
                            <a:avLst/>
                          </a:prstGeom>
                          <a:noFill/>
                          <a:ln>
                            <a:noFill/>
                          </a:ln>
                        </pic:spPr>
                      </pic:pic>
                    </a:graphicData>
                  </a:graphic>
                </wp:inline>
              </w:drawing>
            </w:r>
          </w:p>
        </w:tc>
        <w:tc>
          <w:tcPr>
            <w:tcW w:w="4452"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0F1A70A3" wp14:editId="045FCB73">
                  <wp:extent cx="2381250" cy="1581150"/>
                  <wp:effectExtent l="0" t="0" r="0" b="0"/>
                  <wp:docPr id="22" name="图片 22" descr="D:\我的工作\道路保洁\2017下半年\道路保洁\D196-2\20171031_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工作\道路保洁\2017下半年\道路保洁\D196-2\20171031_IMG_340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32432" r="42182"/>
                          <a:stretch/>
                        </pic:blipFill>
                        <pic:spPr bwMode="auto">
                          <a:xfrm>
                            <a:off x="0" y="0"/>
                            <a:ext cx="2381181" cy="1581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2835"/>
        </w:trPr>
        <w:tc>
          <w:tcPr>
            <w:tcW w:w="4445"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6A0CBC86" wp14:editId="05A95CA7">
                  <wp:extent cx="2343150" cy="1600200"/>
                  <wp:effectExtent l="0" t="0" r="0" b="0"/>
                  <wp:docPr id="26" name="图片 26" descr="D:\我的工作\道路保洁\2017下半年\道路保洁\D045\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我的工作\道路保洁\2017下半年\道路保洁\D045\IMG_59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116" cy="1612470"/>
                          </a:xfrm>
                          <a:prstGeom prst="rect">
                            <a:avLst/>
                          </a:prstGeom>
                          <a:noFill/>
                          <a:ln>
                            <a:noFill/>
                          </a:ln>
                        </pic:spPr>
                      </pic:pic>
                    </a:graphicData>
                  </a:graphic>
                </wp:inline>
              </w:drawing>
            </w:r>
          </w:p>
        </w:tc>
        <w:tc>
          <w:tcPr>
            <w:tcW w:w="4452"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4D54271E" wp14:editId="306D896F">
                  <wp:extent cx="2312404" cy="1552575"/>
                  <wp:effectExtent l="0" t="0" r="0" b="0"/>
                  <wp:docPr id="29" name="图片 29" descr="D:\我的工作\道路保洁\2017下半年\道路保洁\D114\D1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我的工作\道路保洁\2017下半年\道路保洁\D114\D114 (2).JPG"/>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l="16775" t="16775"/>
                          <a:stretch/>
                        </pic:blipFill>
                        <pic:spPr bwMode="auto">
                          <a:xfrm>
                            <a:off x="0" y="0"/>
                            <a:ext cx="2319312" cy="1557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567"/>
        </w:trPr>
        <w:tc>
          <w:tcPr>
            <w:tcW w:w="8897" w:type="dxa"/>
            <w:gridSpan w:val="2"/>
            <w:shd w:val="clear" w:color="auto" w:fill="D9D9D9" w:themeFill="background1" w:themeFillShade="D9"/>
            <w:vAlign w:val="center"/>
          </w:tcPr>
          <w:p w:rsidR="00D91653" w:rsidRPr="008F5B65" w:rsidRDefault="00D91653" w:rsidP="00213BEE">
            <w:pPr>
              <w:jc w:val="center"/>
              <w:rPr>
                <w:rFonts w:ascii="黑体" w:eastAsia="黑体" w:hAnsi="黑体"/>
                <w:b/>
              </w:rPr>
            </w:pPr>
            <w:r w:rsidRPr="008F5B65">
              <w:rPr>
                <w:rFonts w:ascii="黑体" w:eastAsia="黑体" w:hAnsi="黑体" w:hint="eastAsia"/>
                <w:b/>
              </w:rPr>
              <w:t>垃圾桶满溢</w:t>
            </w:r>
          </w:p>
        </w:tc>
      </w:tr>
      <w:tr w:rsidR="00D91653" w:rsidTr="00213BEE">
        <w:trPr>
          <w:trHeight w:val="2835"/>
        </w:trPr>
        <w:tc>
          <w:tcPr>
            <w:tcW w:w="4445"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753E3180" wp14:editId="6DFDF4F5">
                  <wp:extent cx="2352675" cy="1562100"/>
                  <wp:effectExtent l="0" t="0" r="9525" b="0"/>
                  <wp:docPr id="23" name="图片 23" descr="D:\我的工作\道路保洁\2017下半年\道路保洁\D115\D115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工作\道路保洁\2017下半年\道路保洁\D115\D115 (2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844" t="17461" r="5537" b="12037"/>
                          <a:stretch/>
                        </pic:blipFill>
                        <pic:spPr bwMode="auto">
                          <a:xfrm>
                            <a:off x="0" y="0"/>
                            <a:ext cx="2360871" cy="1567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42AB45C7" wp14:editId="3FA0B6FD">
                  <wp:extent cx="2266950" cy="1640606"/>
                  <wp:effectExtent l="0" t="0" r="0" b="0"/>
                  <wp:docPr id="24" name="图片 24" descr="D:\我的工作\道路保洁\2017下半年\道路保洁\D186\IMG_20170927_16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我的工作\道路保洁\2017下半年\道路保洁\D186\IMG_20170927_16110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815" b="19577"/>
                          <a:stretch/>
                        </pic:blipFill>
                        <pic:spPr bwMode="auto">
                          <a:xfrm>
                            <a:off x="0" y="0"/>
                            <a:ext cx="2263029" cy="16377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2835"/>
        </w:trPr>
        <w:tc>
          <w:tcPr>
            <w:tcW w:w="4445"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1398DDA2" wp14:editId="6A7B3B88">
                  <wp:extent cx="2390775" cy="1714500"/>
                  <wp:effectExtent l="0" t="0" r="9525" b="0"/>
                  <wp:docPr id="27" name="图片 27" descr="D:\我的工作\道路保洁\2017下半年\道路保洁\D114\D11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我的工作\道路保洁\2017下半年\道路保洁\D114\D114 (1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523" t="15602" r="15603" b="9524"/>
                          <a:stretch/>
                        </pic:blipFill>
                        <pic:spPr bwMode="auto">
                          <a:xfrm>
                            <a:off x="0" y="0"/>
                            <a:ext cx="2400468" cy="1721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14A7CCA4" wp14:editId="04626934">
                  <wp:extent cx="2399541" cy="1800000"/>
                  <wp:effectExtent l="0" t="0" r="1270" b="0"/>
                  <wp:docPr id="38" name="图片 38" descr="D:\我的工作\道路保洁\2017下半年\垃圾清运\D659\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我的工作\道路保洁\2017下半年\垃圾清运\D659\IMG_60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inline>
              </w:drawing>
            </w:r>
          </w:p>
        </w:tc>
      </w:tr>
    </w:tbl>
    <w:p w:rsidR="00D91653" w:rsidRDefault="00D91653" w:rsidP="00D91653"/>
    <w:tbl>
      <w:tblPr>
        <w:tblStyle w:val="ac"/>
        <w:tblW w:w="8897" w:type="dxa"/>
        <w:tblLook w:val="04A0" w:firstRow="1" w:lastRow="0" w:firstColumn="1" w:lastColumn="0" w:noHBand="0" w:noVBand="1"/>
      </w:tblPr>
      <w:tblGrid>
        <w:gridCol w:w="4445"/>
        <w:gridCol w:w="4452"/>
      </w:tblGrid>
      <w:tr w:rsidR="00D91653" w:rsidTr="00213BEE">
        <w:trPr>
          <w:trHeight w:val="567"/>
        </w:trPr>
        <w:tc>
          <w:tcPr>
            <w:tcW w:w="8897" w:type="dxa"/>
            <w:gridSpan w:val="2"/>
            <w:shd w:val="clear" w:color="auto" w:fill="D9D9D9" w:themeFill="background1" w:themeFillShade="D9"/>
            <w:vAlign w:val="center"/>
          </w:tcPr>
          <w:p w:rsidR="00D91653" w:rsidRPr="008F5B65" w:rsidRDefault="00D91653" w:rsidP="00213BEE">
            <w:pPr>
              <w:jc w:val="center"/>
              <w:rPr>
                <w:rFonts w:ascii="黑体" w:eastAsia="黑体" w:hAnsi="黑体"/>
                <w:b/>
              </w:rPr>
            </w:pPr>
            <w:r w:rsidRPr="008F5B65">
              <w:rPr>
                <w:rFonts w:ascii="黑体" w:eastAsia="黑体" w:hAnsi="黑体" w:hint="eastAsia"/>
                <w:b/>
              </w:rPr>
              <w:lastRenderedPageBreak/>
              <w:t>垃圾箱房内外脏乱差</w:t>
            </w:r>
          </w:p>
        </w:tc>
      </w:tr>
      <w:tr w:rsidR="00D91653" w:rsidTr="00213BEE">
        <w:trPr>
          <w:trHeight w:val="2835"/>
        </w:trPr>
        <w:tc>
          <w:tcPr>
            <w:tcW w:w="4445"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4E6A9727" wp14:editId="6A3593E6">
                  <wp:extent cx="2228850" cy="1659206"/>
                  <wp:effectExtent l="0" t="0" r="0" b="0"/>
                  <wp:docPr id="34" name="图片 34" descr="D:\我的工作\道路保洁\2017下半年\垃圾清运\D506\IMG_20171014_10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我的工作\道路保洁\2017下半年\垃圾清运\D506\IMG_20171014_10354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309" b="15873"/>
                          <a:stretch/>
                        </pic:blipFill>
                        <pic:spPr bwMode="auto">
                          <a:xfrm>
                            <a:off x="0" y="0"/>
                            <a:ext cx="2235702" cy="1664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2477CB81" wp14:editId="22C6CB63">
                  <wp:extent cx="2286000" cy="1609725"/>
                  <wp:effectExtent l="0" t="0" r="0" b="9525"/>
                  <wp:docPr id="35" name="图片 35" descr="D:\我的工作\道路保洁\2017下半年\垃圾清运\D658\IMG_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我的工作\道路保洁\2017下半年\垃圾清运\D658\IMG_62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9638" cy="1612287"/>
                          </a:xfrm>
                          <a:prstGeom prst="rect">
                            <a:avLst/>
                          </a:prstGeom>
                          <a:noFill/>
                          <a:ln>
                            <a:noFill/>
                          </a:ln>
                        </pic:spPr>
                      </pic:pic>
                    </a:graphicData>
                  </a:graphic>
                </wp:inline>
              </w:drawing>
            </w:r>
          </w:p>
        </w:tc>
      </w:tr>
      <w:tr w:rsidR="00D91653" w:rsidTr="00213BEE">
        <w:trPr>
          <w:trHeight w:val="2835"/>
        </w:trPr>
        <w:tc>
          <w:tcPr>
            <w:tcW w:w="4445"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3F755F4B" wp14:editId="14D5A148">
                  <wp:extent cx="1598169" cy="2204742"/>
                  <wp:effectExtent l="1270" t="0" r="3810" b="3810"/>
                  <wp:docPr id="36" name="图片 36" descr="D:\我的工作\道路保洁\2017下半年\垃圾清运\D587\20171007_16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我的工作\道路保洁\2017下半年\垃圾清运\D587\20171007_160323.jpg"/>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38103" r="21128"/>
                          <a:stretch/>
                        </pic:blipFill>
                        <pic:spPr bwMode="auto">
                          <a:xfrm rot="5400000">
                            <a:off x="0" y="0"/>
                            <a:ext cx="1597983" cy="2204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6299033F" wp14:editId="231E7BA7">
                  <wp:extent cx="2190750" cy="1643063"/>
                  <wp:effectExtent l="0" t="0" r="0" b="0"/>
                  <wp:docPr id="40" name="图片 40" descr="D:\我的工作\道路保洁\2017下半年\垃圾清运\D642\IMG_20170929_14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我的工作\道路保洁\2017下半年\垃圾清运\D642\IMG_20170929_1427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3536" cy="1645152"/>
                          </a:xfrm>
                          <a:prstGeom prst="rect">
                            <a:avLst/>
                          </a:prstGeom>
                          <a:noFill/>
                          <a:ln>
                            <a:noFill/>
                          </a:ln>
                        </pic:spPr>
                      </pic:pic>
                    </a:graphicData>
                  </a:graphic>
                </wp:inline>
              </w:drawing>
            </w:r>
          </w:p>
        </w:tc>
      </w:tr>
      <w:tr w:rsidR="00D91653" w:rsidTr="00213BEE">
        <w:trPr>
          <w:trHeight w:val="567"/>
        </w:trPr>
        <w:tc>
          <w:tcPr>
            <w:tcW w:w="8897" w:type="dxa"/>
            <w:gridSpan w:val="2"/>
            <w:shd w:val="clear" w:color="auto" w:fill="D9D9D9" w:themeFill="background1" w:themeFillShade="D9"/>
            <w:vAlign w:val="center"/>
          </w:tcPr>
          <w:p w:rsidR="00D91653" w:rsidRPr="008F5B65" w:rsidRDefault="00D91653" w:rsidP="00213BEE">
            <w:pPr>
              <w:jc w:val="center"/>
              <w:rPr>
                <w:rFonts w:ascii="黑体" w:eastAsia="黑体" w:hAnsi="黑体"/>
                <w:b/>
              </w:rPr>
            </w:pPr>
            <w:r>
              <w:rPr>
                <w:rFonts w:ascii="黑体" w:eastAsia="黑体" w:hAnsi="黑体" w:hint="eastAsia"/>
                <w:b/>
              </w:rPr>
              <w:t>道路小区积水</w:t>
            </w:r>
          </w:p>
        </w:tc>
      </w:tr>
      <w:tr w:rsidR="00D91653" w:rsidTr="00213BEE">
        <w:trPr>
          <w:trHeight w:val="2835"/>
        </w:trPr>
        <w:tc>
          <w:tcPr>
            <w:tcW w:w="4445"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637A817E" wp14:editId="6DC6B814">
                  <wp:extent cx="2057400" cy="1637228"/>
                  <wp:effectExtent l="0" t="0" r="0" b="1270"/>
                  <wp:docPr id="41" name="图片 41" descr="D:\我的工作\道路保洁\2017下半年\垃圾清运\D643\IMG_20170929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我的工作\道路保洁\2017下半年\垃圾清运\D643\IMG_20170929_1119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048" r="-176" b="21164"/>
                          <a:stretch/>
                        </pic:blipFill>
                        <pic:spPr bwMode="auto">
                          <a:xfrm>
                            <a:off x="0" y="0"/>
                            <a:ext cx="2057143" cy="1637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Pr="00361B6F" w:rsidRDefault="00D91653" w:rsidP="00213BEE">
            <w:pPr>
              <w:spacing w:line="360" w:lineRule="auto"/>
              <w:jc w:val="center"/>
              <w:rPr>
                <w:rFonts w:ascii="宋体" w:hAnsi="宋体" w:cs="宋体"/>
              </w:rPr>
            </w:pPr>
            <w:r>
              <w:rPr>
                <w:rFonts w:ascii="宋体" w:hAnsi="宋体" w:cs="宋体"/>
                <w:noProof/>
              </w:rPr>
              <w:drawing>
                <wp:inline distT="0" distB="0" distL="0" distR="0" wp14:anchorId="7B90DA63" wp14:editId="7F17035E">
                  <wp:extent cx="2475309" cy="1609725"/>
                  <wp:effectExtent l="0" t="0" r="1270" b="0"/>
                  <wp:docPr id="42" name="图片 42" descr="D:\我的工作\道路保洁\2017下半年\道路保洁\D178\IMG_20171007_11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我的工作\道路保洁\2017下半年\道路保洁\D178\IMG_20171007_11075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571" b="23809"/>
                          <a:stretch/>
                        </pic:blipFill>
                        <pic:spPr bwMode="auto">
                          <a:xfrm>
                            <a:off x="0" y="0"/>
                            <a:ext cx="2479040" cy="16121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1653" w:rsidTr="00213BEE">
        <w:trPr>
          <w:trHeight w:val="2835"/>
        </w:trPr>
        <w:tc>
          <w:tcPr>
            <w:tcW w:w="4445"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30E933A5" wp14:editId="7D6F1C93">
                  <wp:extent cx="2171700" cy="1581150"/>
                  <wp:effectExtent l="0" t="0" r="0" b="0"/>
                  <wp:docPr id="44" name="图片 44" descr="D:\我的工作\道路保洁\2017下半年\道路保洁\D185\IMG_20170927_15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我的工作\道路保洁\2017下半年\道路保洁\D185\IMG_20170927_15480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756" r="-200" b="27513"/>
                          <a:stretch/>
                        </pic:blipFill>
                        <pic:spPr bwMode="auto">
                          <a:xfrm>
                            <a:off x="0" y="0"/>
                            <a:ext cx="2177776" cy="1585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rsidR="00D91653" w:rsidRDefault="00D91653" w:rsidP="00213BEE">
            <w:pPr>
              <w:spacing w:line="360" w:lineRule="auto"/>
              <w:jc w:val="center"/>
              <w:rPr>
                <w:rFonts w:ascii="宋体" w:hAnsi="宋体" w:cs="宋体"/>
                <w:noProof/>
              </w:rPr>
            </w:pPr>
            <w:r>
              <w:rPr>
                <w:rFonts w:ascii="宋体" w:hAnsi="宋体" w:cs="宋体"/>
                <w:noProof/>
              </w:rPr>
              <w:drawing>
                <wp:inline distT="0" distB="0" distL="0" distR="0" wp14:anchorId="2AA8393A" wp14:editId="12A8296F">
                  <wp:extent cx="2277318" cy="1638300"/>
                  <wp:effectExtent l="0" t="0" r="8890" b="0"/>
                  <wp:docPr id="46" name="图片 46" descr="D:\我的工作\道路保洁\2017下半年\道路保洁\D189\IMG_20170924_1107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我的工作\道路保洁\2017下半年\道路保洁\D189\IMG_20170924_110702_HDR.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621" r="7884"/>
                          <a:stretch/>
                        </pic:blipFill>
                        <pic:spPr bwMode="auto">
                          <a:xfrm>
                            <a:off x="0" y="0"/>
                            <a:ext cx="2277581" cy="1638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91653" w:rsidRDefault="00D91653" w:rsidP="00D91653"/>
    <w:p w:rsidR="001B653C" w:rsidRPr="00513699" w:rsidRDefault="00D91653" w:rsidP="00513699">
      <w:pPr>
        <w:pStyle w:val="1"/>
        <w:ind w:firstLineChars="0" w:firstLine="0"/>
        <w:jc w:val="center"/>
        <w:rPr>
          <w:lang w:eastAsia="zh-CN"/>
        </w:rPr>
      </w:pPr>
      <w:bookmarkStart w:id="80" w:name="_Toc501552522"/>
      <w:r>
        <w:rPr>
          <w:rFonts w:hint="eastAsia"/>
          <w:lang w:eastAsia="zh-CN"/>
        </w:rPr>
        <w:lastRenderedPageBreak/>
        <w:t>六</w:t>
      </w:r>
      <w:r w:rsidR="00154E53">
        <w:rPr>
          <w:rFonts w:hint="eastAsia"/>
          <w:lang w:eastAsia="zh-CN"/>
        </w:rPr>
        <w:t xml:space="preserve"> </w:t>
      </w:r>
      <w:r w:rsidR="00033277" w:rsidRPr="0002779D">
        <w:rPr>
          <w:rFonts w:hint="eastAsia"/>
          <w:lang w:eastAsia="zh-CN"/>
        </w:rPr>
        <w:t>对全市</w:t>
      </w:r>
      <w:r w:rsidR="004050C4">
        <w:rPr>
          <w:rFonts w:hint="eastAsia"/>
          <w:lang w:eastAsia="zh-CN"/>
        </w:rPr>
        <w:t>道路保洁和垃圾清运</w:t>
      </w:r>
      <w:r w:rsidR="00033277" w:rsidRPr="0002779D">
        <w:rPr>
          <w:rFonts w:hint="eastAsia"/>
          <w:lang w:eastAsia="zh-CN"/>
        </w:rPr>
        <w:t>行业的意见和建议</w:t>
      </w:r>
      <w:bookmarkEnd w:id="79"/>
      <w:bookmarkEnd w:id="80"/>
    </w:p>
    <w:p w:rsidR="00730EC5" w:rsidRPr="00033999" w:rsidRDefault="000D2DC1" w:rsidP="00033999">
      <w:pPr>
        <w:pStyle w:val="a3"/>
        <w:spacing w:beforeLines="50" w:before="156"/>
        <w:ind w:firstLineChars="200" w:firstLine="560"/>
        <w:rPr>
          <w:rFonts w:ascii="仿宋_GB2312" w:eastAsia="仿宋_GB2312" w:hAnsi="宋体"/>
          <w:szCs w:val="28"/>
        </w:rPr>
      </w:pPr>
      <w:r>
        <w:rPr>
          <w:rFonts w:ascii="仿宋_GB2312" w:eastAsia="仿宋_GB2312" w:hAnsi="宋体" w:hint="eastAsia"/>
          <w:szCs w:val="28"/>
        </w:rPr>
        <w:t>从2017年的</w:t>
      </w:r>
      <w:r w:rsidR="00730EC5" w:rsidRPr="00033999">
        <w:rPr>
          <w:rFonts w:ascii="仿宋_GB2312" w:eastAsia="仿宋_GB2312" w:hAnsi="宋体" w:hint="eastAsia"/>
          <w:szCs w:val="28"/>
        </w:rPr>
        <w:t>调查结果显示：公众对16个区道路保洁和垃圾清运行业管理工作表示出一定的肯定，同时也指出了道路保洁和垃圾清运管理方面的不足之处，并相应提出了一些建议，现归纳如下：</w:t>
      </w:r>
    </w:p>
    <w:p w:rsidR="00804818" w:rsidRPr="00A0306C" w:rsidRDefault="00804818" w:rsidP="00804818">
      <w:pPr>
        <w:ind w:firstLineChars="200" w:firstLine="600"/>
        <w:outlineLvl w:val="0"/>
        <w:rPr>
          <w:rFonts w:ascii="黑体" w:eastAsia="黑体" w:hAnsi="宋体"/>
          <w:sz w:val="30"/>
          <w:szCs w:val="30"/>
        </w:rPr>
      </w:pPr>
      <w:bookmarkStart w:id="81" w:name="_Toc439238408"/>
      <w:bookmarkStart w:id="82" w:name="_Toc456556978"/>
      <w:bookmarkStart w:id="83" w:name="_Toc492385767"/>
      <w:bookmarkStart w:id="84" w:name="_Toc492390221"/>
      <w:bookmarkStart w:id="85" w:name="_Toc492390260"/>
      <w:bookmarkStart w:id="86" w:name="_Toc492491323"/>
      <w:bookmarkStart w:id="87" w:name="_Toc492654974"/>
      <w:bookmarkStart w:id="88" w:name="_Toc501552523"/>
      <w:r w:rsidRPr="00A0306C">
        <w:rPr>
          <w:rFonts w:ascii="黑体" w:eastAsia="黑体" w:hAnsi="宋体" w:cs="黑体" w:hint="eastAsia"/>
          <w:sz w:val="30"/>
          <w:szCs w:val="30"/>
        </w:rPr>
        <w:t>（一）</w:t>
      </w:r>
      <w:bookmarkEnd w:id="81"/>
      <w:bookmarkEnd w:id="82"/>
      <w:bookmarkEnd w:id="83"/>
      <w:bookmarkEnd w:id="84"/>
      <w:bookmarkEnd w:id="85"/>
      <w:bookmarkEnd w:id="86"/>
      <w:bookmarkEnd w:id="87"/>
      <w:r w:rsidR="000D2DC1">
        <w:rPr>
          <w:rFonts w:ascii="黑体" w:eastAsia="黑体" w:hAnsi="宋体" w:cs="黑体" w:hint="eastAsia"/>
          <w:sz w:val="30"/>
          <w:szCs w:val="30"/>
        </w:rPr>
        <w:t>垃圾清扫不到位，</w:t>
      </w:r>
      <w:proofErr w:type="gramStart"/>
      <w:r w:rsidR="000D2DC1">
        <w:rPr>
          <w:rFonts w:ascii="黑体" w:eastAsia="黑体" w:hAnsi="宋体" w:cs="黑体" w:hint="eastAsia"/>
          <w:sz w:val="30"/>
          <w:szCs w:val="30"/>
        </w:rPr>
        <w:t>做一半留</w:t>
      </w:r>
      <w:proofErr w:type="gramEnd"/>
      <w:r w:rsidR="000D2DC1">
        <w:rPr>
          <w:rFonts w:ascii="黑体" w:eastAsia="黑体" w:hAnsi="宋体" w:cs="黑体" w:hint="eastAsia"/>
          <w:sz w:val="30"/>
          <w:szCs w:val="30"/>
        </w:rPr>
        <w:t>一半</w:t>
      </w:r>
      <w:bookmarkEnd w:id="88"/>
    </w:p>
    <w:p w:rsidR="00804818" w:rsidRPr="00033999" w:rsidRDefault="00804818" w:rsidP="00033999">
      <w:pPr>
        <w:pStyle w:val="a3"/>
        <w:spacing w:beforeLines="50" w:before="156"/>
        <w:ind w:firstLineChars="200" w:firstLine="560"/>
        <w:rPr>
          <w:rFonts w:ascii="仿宋_GB2312" w:eastAsia="仿宋_GB2312" w:hAnsi="宋体"/>
          <w:szCs w:val="28"/>
        </w:rPr>
      </w:pPr>
      <w:r w:rsidRPr="00033999">
        <w:rPr>
          <w:rFonts w:ascii="仿宋_GB2312" w:eastAsia="仿宋_GB2312" w:hAnsi="宋体" w:hint="eastAsia"/>
          <w:szCs w:val="28"/>
        </w:rPr>
        <w:t>本次</w:t>
      </w:r>
      <w:r w:rsidR="008D4C1F">
        <w:rPr>
          <w:rFonts w:ascii="仿宋_GB2312" w:eastAsia="仿宋_GB2312" w:hAnsi="宋体" w:hint="eastAsia"/>
          <w:szCs w:val="28"/>
        </w:rPr>
        <w:t>测评</w:t>
      </w:r>
      <w:r w:rsidRPr="00033999">
        <w:rPr>
          <w:rFonts w:ascii="仿宋_GB2312" w:eastAsia="仿宋_GB2312" w:hAnsi="宋体" w:hint="eastAsia"/>
          <w:szCs w:val="28"/>
        </w:rPr>
        <w:t>中，被访者反映部分路段</w:t>
      </w:r>
      <w:r w:rsidR="000D2DC1">
        <w:rPr>
          <w:rFonts w:ascii="仿宋_GB2312" w:eastAsia="仿宋_GB2312" w:hAnsi="宋体" w:hint="eastAsia"/>
          <w:szCs w:val="28"/>
        </w:rPr>
        <w:t>或者小区，垃圾清扫问题不到位，在现场确有打扫痕迹，但是在垃圾桶周边留下了各种细小垃圾，清扫不到位，建议加强清扫工作，既然做了，就好把工作做好</w:t>
      </w:r>
      <w:r w:rsidRPr="00033999">
        <w:rPr>
          <w:rFonts w:ascii="仿宋_GB2312" w:eastAsia="仿宋_GB2312" w:hAnsi="宋体" w:hint="eastAsia"/>
          <w:szCs w:val="28"/>
        </w:rPr>
        <w:t>。</w:t>
      </w:r>
    </w:p>
    <w:p w:rsidR="0037797C" w:rsidRPr="00A0306C" w:rsidRDefault="0037797C" w:rsidP="0037797C">
      <w:pPr>
        <w:spacing w:beforeLines="100" w:before="312"/>
        <w:ind w:firstLineChars="200" w:firstLine="600"/>
        <w:outlineLvl w:val="0"/>
        <w:rPr>
          <w:rFonts w:ascii="黑体" w:eastAsia="黑体" w:hAnsi="宋体"/>
          <w:sz w:val="30"/>
          <w:szCs w:val="30"/>
        </w:rPr>
      </w:pPr>
      <w:bookmarkStart w:id="89" w:name="_Toc439238409"/>
      <w:bookmarkStart w:id="90" w:name="_Toc456556979"/>
      <w:bookmarkStart w:id="91" w:name="_Toc492385768"/>
      <w:bookmarkStart w:id="92" w:name="_Toc492390222"/>
      <w:bookmarkStart w:id="93" w:name="_Toc492390261"/>
      <w:bookmarkStart w:id="94" w:name="_Toc492491324"/>
      <w:bookmarkStart w:id="95" w:name="_Toc492654975"/>
      <w:bookmarkStart w:id="96" w:name="_Toc501548688"/>
      <w:bookmarkStart w:id="97" w:name="_Toc501552524"/>
      <w:r w:rsidRPr="00A0306C">
        <w:rPr>
          <w:rFonts w:ascii="黑体" w:eastAsia="黑体" w:hAnsi="宋体" w:cs="黑体" w:hint="eastAsia"/>
          <w:sz w:val="30"/>
          <w:szCs w:val="30"/>
        </w:rPr>
        <w:t>（二）</w:t>
      </w:r>
      <w:bookmarkEnd w:id="89"/>
      <w:bookmarkEnd w:id="90"/>
      <w:bookmarkEnd w:id="91"/>
      <w:bookmarkEnd w:id="92"/>
      <w:bookmarkEnd w:id="93"/>
      <w:bookmarkEnd w:id="94"/>
      <w:bookmarkEnd w:id="95"/>
      <w:r>
        <w:rPr>
          <w:rFonts w:ascii="黑体" w:eastAsia="黑体" w:hAnsi="宋体" w:cs="黑体" w:hint="eastAsia"/>
          <w:sz w:val="30"/>
          <w:szCs w:val="30"/>
        </w:rPr>
        <w:t>未能统一制服，不佩戴工号牌</w:t>
      </w:r>
      <w:bookmarkEnd w:id="96"/>
      <w:bookmarkEnd w:id="97"/>
    </w:p>
    <w:p w:rsidR="00804818" w:rsidRPr="00033999" w:rsidRDefault="00804818" w:rsidP="00033999">
      <w:pPr>
        <w:pStyle w:val="a3"/>
        <w:spacing w:beforeLines="50" w:before="156"/>
        <w:ind w:firstLineChars="200" w:firstLine="560"/>
        <w:rPr>
          <w:rFonts w:ascii="仿宋_GB2312" w:eastAsia="仿宋_GB2312" w:hAnsi="宋体"/>
          <w:szCs w:val="28"/>
        </w:rPr>
      </w:pPr>
      <w:r w:rsidRPr="00033999">
        <w:rPr>
          <w:rFonts w:ascii="仿宋_GB2312" w:eastAsia="仿宋_GB2312" w:hAnsi="宋体" w:hint="eastAsia"/>
          <w:szCs w:val="28"/>
        </w:rPr>
        <w:t>本次调查中发现，</w:t>
      </w:r>
      <w:r w:rsidR="005868C6" w:rsidRPr="00033999">
        <w:rPr>
          <w:rFonts w:ascii="仿宋_GB2312" w:eastAsia="仿宋_GB2312" w:hAnsi="宋体" w:hint="eastAsia"/>
          <w:szCs w:val="28"/>
        </w:rPr>
        <w:t>道路</w:t>
      </w:r>
      <w:r w:rsidR="000D2DC1">
        <w:rPr>
          <w:rFonts w:ascii="仿宋_GB2312" w:eastAsia="仿宋_GB2312" w:hAnsi="宋体" w:hint="eastAsia"/>
          <w:szCs w:val="28"/>
        </w:rPr>
        <w:t>的清扫工作人员，有的制服不统一，</w:t>
      </w:r>
      <w:r w:rsidR="007E3A8E">
        <w:rPr>
          <w:rFonts w:ascii="仿宋_GB2312" w:eastAsia="仿宋_GB2312" w:hAnsi="宋体" w:hint="eastAsia"/>
          <w:szCs w:val="28"/>
        </w:rPr>
        <w:t>颜色有深浅，</w:t>
      </w:r>
      <w:r w:rsidR="000D2DC1">
        <w:rPr>
          <w:rFonts w:ascii="仿宋_GB2312" w:eastAsia="仿宋_GB2312" w:hAnsi="宋体" w:hint="eastAsia"/>
          <w:szCs w:val="28"/>
        </w:rPr>
        <w:t>有的未佩戴工号牌，环卫工人每天在各条马路上辛勤工作，已然已是城市的一道风景线，</w:t>
      </w:r>
      <w:r w:rsidR="00771853">
        <w:rPr>
          <w:rFonts w:ascii="仿宋_GB2312" w:eastAsia="仿宋_GB2312" w:hAnsi="宋体" w:hint="eastAsia"/>
          <w:szCs w:val="28"/>
        </w:rPr>
        <w:t>统一制服，佩戴工号牌，能更好的维护城市整体形象</w:t>
      </w:r>
      <w:r w:rsidR="005868C6" w:rsidRPr="00033999">
        <w:rPr>
          <w:rFonts w:ascii="仿宋_GB2312" w:eastAsia="仿宋_GB2312" w:hAnsi="宋体" w:hint="eastAsia"/>
          <w:szCs w:val="28"/>
        </w:rPr>
        <w:t>。</w:t>
      </w:r>
    </w:p>
    <w:p w:rsidR="0037797C" w:rsidRPr="00A0306C" w:rsidRDefault="0037797C" w:rsidP="0037797C">
      <w:pPr>
        <w:spacing w:beforeLines="100" w:before="312"/>
        <w:ind w:firstLineChars="200" w:firstLine="600"/>
        <w:outlineLvl w:val="0"/>
        <w:rPr>
          <w:rFonts w:ascii="黑体" w:eastAsia="黑体" w:hAnsi="宋体"/>
          <w:sz w:val="30"/>
          <w:szCs w:val="30"/>
        </w:rPr>
      </w:pPr>
      <w:bookmarkStart w:id="98" w:name="_Toc439238410"/>
      <w:bookmarkStart w:id="99" w:name="_Toc456556980"/>
      <w:bookmarkStart w:id="100" w:name="_Toc492385769"/>
      <w:bookmarkStart w:id="101" w:name="_Toc492390223"/>
      <w:bookmarkStart w:id="102" w:name="_Toc492390262"/>
      <w:bookmarkStart w:id="103" w:name="_Toc492491325"/>
      <w:bookmarkStart w:id="104" w:name="_Toc492654976"/>
      <w:bookmarkStart w:id="105" w:name="_Toc501548689"/>
      <w:bookmarkStart w:id="106" w:name="_Toc501552525"/>
      <w:r w:rsidRPr="00A0306C">
        <w:rPr>
          <w:rFonts w:ascii="黑体" w:eastAsia="黑体" w:hAnsi="宋体" w:cs="黑体" w:hint="eastAsia"/>
          <w:sz w:val="30"/>
          <w:szCs w:val="30"/>
        </w:rPr>
        <w:t>（三）</w:t>
      </w:r>
      <w:bookmarkEnd w:id="98"/>
      <w:bookmarkEnd w:id="99"/>
      <w:bookmarkEnd w:id="100"/>
      <w:bookmarkEnd w:id="101"/>
      <w:bookmarkEnd w:id="102"/>
      <w:bookmarkEnd w:id="103"/>
      <w:bookmarkEnd w:id="104"/>
      <w:r>
        <w:rPr>
          <w:rFonts w:ascii="黑体" w:eastAsia="黑体" w:hAnsi="宋体" w:cs="黑体" w:hint="eastAsia"/>
          <w:sz w:val="30"/>
          <w:szCs w:val="30"/>
        </w:rPr>
        <w:t>未检查清运车况，垃圾</w:t>
      </w:r>
      <w:r w:rsidRPr="00A409D0">
        <w:rPr>
          <w:rFonts w:ascii="黑体" w:eastAsia="黑体" w:hAnsi="宋体" w:cs="黑体" w:hint="eastAsia"/>
          <w:sz w:val="30"/>
          <w:szCs w:val="30"/>
        </w:rPr>
        <w:t>运输</w:t>
      </w:r>
      <w:bookmarkEnd w:id="105"/>
      <w:r>
        <w:rPr>
          <w:rFonts w:ascii="黑体" w:eastAsia="黑体" w:hAnsi="宋体" w:cs="黑体" w:hint="eastAsia"/>
          <w:sz w:val="30"/>
          <w:szCs w:val="30"/>
        </w:rPr>
        <w:t>滴漏</w:t>
      </w:r>
      <w:bookmarkEnd w:id="106"/>
    </w:p>
    <w:p w:rsidR="00A061FF" w:rsidRDefault="00804818" w:rsidP="0075767B">
      <w:pPr>
        <w:pStyle w:val="a3"/>
        <w:spacing w:beforeLines="50" w:before="156"/>
        <w:ind w:firstLineChars="200" w:firstLine="560"/>
        <w:rPr>
          <w:rFonts w:ascii="仿宋_GB2312" w:eastAsia="仿宋_GB2312" w:hAnsi="宋体"/>
          <w:szCs w:val="28"/>
        </w:rPr>
      </w:pPr>
      <w:r w:rsidRPr="00033999">
        <w:rPr>
          <w:rFonts w:ascii="仿宋_GB2312" w:eastAsia="仿宋_GB2312" w:hAnsi="宋体" w:hint="eastAsia"/>
          <w:szCs w:val="28"/>
        </w:rPr>
        <w:t>部分被访者反映</w:t>
      </w:r>
      <w:proofErr w:type="gramStart"/>
      <w:r w:rsidR="00A409D0" w:rsidRPr="00A409D0">
        <w:rPr>
          <w:rFonts w:ascii="仿宋_GB2312" w:eastAsia="仿宋_GB2312" w:hAnsi="宋体" w:hint="eastAsia"/>
          <w:szCs w:val="28"/>
        </w:rPr>
        <w:t>清运车</w:t>
      </w:r>
      <w:proofErr w:type="gramEnd"/>
      <w:r w:rsidR="00A409D0" w:rsidRPr="00A409D0">
        <w:rPr>
          <w:rFonts w:ascii="仿宋_GB2312" w:eastAsia="仿宋_GB2312" w:hAnsi="宋体" w:hint="eastAsia"/>
          <w:szCs w:val="28"/>
        </w:rPr>
        <w:t>车况差</w:t>
      </w:r>
      <w:r w:rsidR="00A409D0">
        <w:rPr>
          <w:rFonts w:ascii="仿宋_GB2312" w:eastAsia="仿宋_GB2312" w:hAnsi="宋体" w:hint="eastAsia"/>
          <w:szCs w:val="28"/>
        </w:rPr>
        <w:t>，有的车后盖根本盖不上，车一边开，一边在滴漏，更有甚者，车子盖子损坏，垃圾满天飞，建议加强运输车的维护，在工作前做好检查工作</w:t>
      </w:r>
      <w:r w:rsidR="008B2E4D" w:rsidRPr="00033999">
        <w:rPr>
          <w:rFonts w:ascii="仿宋_GB2312" w:eastAsia="仿宋_GB2312" w:hAnsi="宋体" w:hint="eastAsia"/>
          <w:szCs w:val="28"/>
        </w:rPr>
        <w:t>。</w:t>
      </w:r>
      <w:bookmarkStart w:id="107" w:name="_Toc492390224"/>
    </w:p>
    <w:p w:rsidR="0075767B" w:rsidRDefault="0075767B" w:rsidP="0075767B">
      <w:pPr>
        <w:pStyle w:val="a3"/>
        <w:spacing w:beforeLines="50" w:before="156"/>
        <w:ind w:firstLineChars="200" w:firstLine="560"/>
        <w:rPr>
          <w:rFonts w:ascii="仿宋_GB2312" w:eastAsia="仿宋_GB2312" w:hAnsi="宋体"/>
          <w:szCs w:val="28"/>
        </w:rPr>
      </w:pPr>
    </w:p>
    <w:p w:rsidR="0075767B" w:rsidRDefault="0075767B" w:rsidP="0075767B">
      <w:pPr>
        <w:pStyle w:val="a3"/>
        <w:spacing w:beforeLines="50" w:before="156"/>
        <w:ind w:firstLineChars="200" w:firstLine="602"/>
        <w:rPr>
          <w:rFonts w:eastAsia="黑体"/>
          <w:b/>
          <w:bCs/>
          <w:kern w:val="44"/>
          <w:sz w:val="30"/>
          <w:szCs w:val="44"/>
          <w:lang w:val="x-none"/>
        </w:rPr>
      </w:pPr>
    </w:p>
    <w:p w:rsidR="00D57A0E" w:rsidRPr="00513699" w:rsidRDefault="00413D02" w:rsidP="001F06E6">
      <w:pPr>
        <w:pStyle w:val="1"/>
        <w:ind w:firstLineChars="0" w:firstLine="0"/>
        <w:jc w:val="center"/>
        <w:rPr>
          <w:lang w:eastAsia="zh-CN"/>
        </w:rPr>
      </w:pPr>
      <w:bookmarkStart w:id="108" w:name="_Toc501552526"/>
      <w:r>
        <w:rPr>
          <w:rFonts w:hint="eastAsia"/>
          <w:lang w:eastAsia="zh-CN"/>
        </w:rPr>
        <w:lastRenderedPageBreak/>
        <w:t>七</w:t>
      </w:r>
      <w:r w:rsidR="00033999">
        <w:rPr>
          <w:rFonts w:hint="eastAsia"/>
          <w:lang w:eastAsia="zh-CN"/>
        </w:rPr>
        <w:t xml:space="preserve"> </w:t>
      </w:r>
      <w:r w:rsidR="00D57A0E">
        <w:rPr>
          <w:rFonts w:hint="eastAsia"/>
          <w:lang w:eastAsia="zh-CN"/>
        </w:rPr>
        <w:t>附录</w:t>
      </w:r>
      <w:r w:rsidR="00033999">
        <w:rPr>
          <w:rFonts w:hint="eastAsia"/>
          <w:lang w:eastAsia="zh-CN"/>
        </w:rPr>
        <w:t>：各区</w:t>
      </w:r>
      <w:r w:rsidR="00390637">
        <w:rPr>
          <w:rFonts w:hint="eastAsia"/>
          <w:lang w:eastAsia="zh-CN"/>
        </w:rPr>
        <w:t>指标</w:t>
      </w:r>
      <w:r w:rsidR="007C6405">
        <w:rPr>
          <w:rFonts w:hint="eastAsia"/>
          <w:lang w:eastAsia="zh-CN"/>
        </w:rPr>
        <w:t>标识</w:t>
      </w:r>
      <w:r w:rsidR="00390637">
        <w:rPr>
          <w:rFonts w:hint="eastAsia"/>
          <w:lang w:eastAsia="zh-CN"/>
        </w:rPr>
        <w:t>图</w:t>
      </w:r>
      <w:bookmarkEnd w:id="107"/>
      <w:bookmarkEnd w:id="108"/>
    </w:p>
    <w:p w:rsidR="002312C0" w:rsidRPr="0094057A" w:rsidRDefault="002312C0" w:rsidP="0094057A">
      <w:pPr>
        <w:pStyle w:val="a3"/>
        <w:spacing w:line="380" w:lineRule="exact"/>
        <w:ind w:firstLineChars="200" w:firstLine="482"/>
        <w:jc w:val="center"/>
        <w:rPr>
          <w:rFonts w:ascii="黑体" w:eastAsia="黑体" w:hAnsi="黑体"/>
          <w:b/>
          <w:sz w:val="24"/>
        </w:rPr>
      </w:pPr>
      <w:r w:rsidRPr="0094057A">
        <w:rPr>
          <w:rFonts w:ascii="黑体" w:eastAsia="黑体" w:hAnsi="黑体" w:hint="eastAsia"/>
          <w:b/>
          <w:sz w:val="24"/>
        </w:rPr>
        <w:t>上海</w:t>
      </w:r>
      <w:r w:rsidR="004050C4">
        <w:rPr>
          <w:rFonts w:ascii="黑体" w:eastAsia="黑体" w:hAnsi="黑体" w:hint="eastAsia"/>
          <w:b/>
          <w:sz w:val="24"/>
        </w:rPr>
        <w:t>道路保洁和垃圾清运</w:t>
      </w:r>
      <w:r w:rsidRPr="0094057A">
        <w:rPr>
          <w:rFonts w:ascii="黑体" w:eastAsia="黑体" w:hAnsi="黑体" w:hint="eastAsia"/>
          <w:b/>
          <w:sz w:val="24"/>
        </w:rPr>
        <w:t>行业</w:t>
      </w:r>
      <w:r w:rsidR="002F168E">
        <w:rPr>
          <w:rFonts w:ascii="黑体" w:eastAsia="黑体" w:hAnsi="黑体" w:hint="eastAsia"/>
          <w:b/>
          <w:sz w:val="24"/>
        </w:rPr>
        <w:t>文明指数标识图</w:t>
      </w:r>
      <w:r w:rsidRPr="0094057A">
        <w:rPr>
          <w:rFonts w:ascii="黑体" w:eastAsia="黑体" w:hAnsi="黑体" w:hint="eastAsia"/>
          <w:b/>
          <w:sz w:val="24"/>
        </w:rPr>
        <w:t>（</w:t>
      </w:r>
      <w:r w:rsidR="004F44FF">
        <w:rPr>
          <w:rFonts w:ascii="黑体" w:eastAsia="黑体" w:hAnsi="黑体" w:hint="eastAsia"/>
          <w:b/>
          <w:sz w:val="24"/>
        </w:rPr>
        <w:t>宝山</w:t>
      </w:r>
      <w:r w:rsidRPr="0094057A">
        <w:rPr>
          <w:rFonts w:ascii="黑体" w:eastAsia="黑体" w:hAnsi="黑体" w:hint="eastAsia"/>
          <w:b/>
          <w:sz w:val="24"/>
        </w:rPr>
        <w:t>）</w:t>
      </w:r>
    </w:p>
    <w:p w:rsidR="00FA6EA2" w:rsidRPr="00FE474D" w:rsidRDefault="00FA6EA2" w:rsidP="00FA6EA2">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19</w:t>
      </w:r>
      <w:r w:rsidRPr="006357A2">
        <w:rPr>
          <w:rFonts w:ascii="仿宋_GB2312" w:eastAsia="仿宋_GB2312"/>
          <w:szCs w:val="21"/>
        </w:rPr>
        <w:t xml:space="preserve"> </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241E56" w:rsidRPr="00241E56" w:rsidTr="008B20E8">
        <w:trPr>
          <w:trHeight w:val="737"/>
          <w:tblHeader/>
          <w:jc w:val="center"/>
        </w:trPr>
        <w:tc>
          <w:tcPr>
            <w:tcW w:w="709" w:type="dxa"/>
            <w:shd w:val="clear" w:color="auto" w:fill="auto"/>
            <w:noWrap/>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CF194F" w:rsidRPr="00CF194F" w:rsidRDefault="00CF194F" w:rsidP="00241E5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E21AE4" w:rsidRPr="00CF194F" w:rsidTr="008B20E8">
        <w:trPr>
          <w:trHeight w:val="737"/>
          <w:jc w:val="center"/>
        </w:trPr>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C000"/>
                <w:sz w:val="24"/>
              </w:rPr>
            </w:pPr>
            <w:r w:rsidRPr="00E21AE4">
              <w:rPr>
                <w:rFonts w:ascii="仿宋_GB2312" w:eastAsia="仿宋_GB2312" w:hint="eastAsia"/>
                <w:color w:val="FFC0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8B20E8">
        <w:trPr>
          <w:trHeight w:val="737"/>
          <w:jc w:val="center"/>
        </w:trPr>
        <w:tc>
          <w:tcPr>
            <w:tcW w:w="709" w:type="dxa"/>
            <w:vMerge/>
            <w:vAlign w:val="center"/>
            <w:hideMark/>
          </w:tcPr>
          <w:p w:rsidR="00E21AE4" w:rsidRPr="00CF194F" w:rsidRDefault="00E21AE4" w:rsidP="00241E5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E21AE4" w:rsidRPr="00CF194F" w:rsidRDefault="00E21AE4" w:rsidP="00241E5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E21AE4" w:rsidRPr="00CF194F" w:rsidRDefault="00E21AE4" w:rsidP="00241E5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bl>
    <w:p w:rsidR="003C0AC2" w:rsidRDefault="003C0AC2" w:rsidP="00613D26">
      <w:pPr>
        <w:rPr>
          <w:rFonts w:ascii="宋体" w:hAnsi="宋体"/>
          <w:sz w:val="18"/>
          <w:szCs w:val="18"/>
        </w:rPr>
      </w:pPr>
    </w:p>
    <w:p w:rsidR="008B20E8" w:rsidRPr="0094057A" w:rsidRDefault="00015E27" w:rsidP="008B20E8">
      <w:pPr>
        <w:pStyle w:val="a3"/>
        <w:spacing w:line="380" w:lineRule="exact"/>
        <w:ind w:firstLineChars="200" w:firstLine="360"/>
        <w:jc w:val="center"/>
        <w:rPr>
          <w:rFonts w:ascii="黑体" w:eastAsia="黑体" w:hAnsi="黑体"/>
          <w:b/>
          <w:sz w:val="24"/>
        </w:rPr>
      </w:pPr>
      <w:r>
        <w:rPr>
          <w:rFonts w:ascii="宋体" w:hAnsi="宋体"/>
          <w:sz w:val="18"/>
          <w:szCs w:val="18"/>
        </w:rPr>
        <w:br w:type="page"/>
      </w:r>
      <w:r w:rsidR="002F168E">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097919">
        <w:rPr>
          <w:rFonts w:ascii="黑体" w:eastAsia="黑体" w:hAnsi="黑体" w:hint="eastAsia"/>
          <w:b/>
          <w:sz w:val="24"/>
        </w:rPr>
        <w:t>崇明</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20</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373754" w:rsidRPr="00CF194F" w:rsidTr="001F06E6">
        <w:trPr>
          <w:trHeight w:val="737"/>
          <w:jc w:val="center"/>
        </w:trPr>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373754" w:rsidRPr="00373754" w:rsidRDefault="00373754">
            <w:pPr>
              <w:jc w:val="center"/>
              <w:rPr>
                <w:rFonts w:ascii="仿宋_GB2312" w:eastAsia="仿宋_GB2312" w:hAnsi="宋体" w:cs="宋体"/>
                <w:color w:val="00FF00"/>
                <w:sz w:val="24"/>
              </w:rPr>
            </w:pPr>
            <w:r w:rsidRPr="00373754">
              <w:rPr>
                <w:rFonts w:ascii="仿宋_GB2312" w:eastAsia="仿宋_GB2312" w:hint="eastAsia"/>
                <w:color w:val="00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FFFF00"/>
                <w:sz w:val="24"/>
              </w:rPr>
            </w:pPr>
            <w:r w:rsidRPr="00373754">
              <w:rPr>
                <w:rFonts w:ascii="仿宋_GB2312" w:eastAsia="仿宋_GB2312" w:hint="eastAsia"/>
                <w:color w:val="FFFF00"/>
                <w:sz w:val="24"/>
              </w:rPr>
              <w:t>●</w:t>
            </w:r>
          </w:p>
        </w:tc>
      </w:tr>
      <w:tr w:rsidR="00373754" w:rsidRPr="00CF194F" w:rsidTr="001F06E6">
        <w:trPr>
          <w:trHeight w:val="737"/>
          <w:jc w:val="center"/>
        </w:trPr>
        <w:tc>
          <w:tcPr>
            <w:tcW w:w="709" w:type="dxa"/>
            <w:vMerge/>
            <w:vAlign w:val="center"/>
            <w:hideMark/>
          </w:tcPr>
          <w:p w:rsidR="00373754" w:rsidRPr="00CF194F" w:rsidRDefault="0037375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373754" w:rsidRPr="00CF194F" w:rsidRDefault="0037375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373754" w:rsidRPr="00CF194F" w:rsidRDefault="0037375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373754" w:rsidRPr="00373754" w:rsidRDefault="00373754">
            <w:pPr>
              <w:jc w:val="center"/>
              <w:rPr>
                <w:rFonts w:ascii="仿宋_GB2312" w:eastAsia="仿宋_GB2312" w:hAnsi="宋体" w:cs="宋体"/>
                <w:color w:val="00B0F0"/>
                <w:sz w:val="24"/>
              </w:rPr>
            </w:pPr>
            <w:r w:rsidRPr="00373754">
              <w:rPr>
                <w:rFonts w:ascii="仿宋_GB2312" w:eastAsia="仿宋_GB2312" w:hint="eastAsia"/>
                <w:color w:val="00B0F0"/>
                <w:sz w:val="24"/>
              </w:rPr>
              <w:t>●</w:t>
            </w:r>
          </w:p>
        </w:tc>
      </w:tr>
    </w:tbl>
    <w:p w:rsidR="00534C4C" w:rsidRDefault="00534C4C" w:rsidP="008B20E8">
      <w:pPr>
        <w:rPr>
          <w:rFonts w:ascii="宋体" w:hAnsi="宋体"/>
          <w:sz w:val="18"/>
          <w:szCs w:val="18"/>
        </w:rPr>
      </w:pPr>
    </w:p>
    <w:p w:rsidR="00534C4C" w:rsidRDefault="00534C4C">
      <w:pPr>
        <w:widowControl/>
        <w:jc w:val="left"/>
        <w:rPr>
          <w:rFonts w:ascii="宋体" w:hAnsi="宋体"/>
          <w:sz w:val="18"/>
          <w:szCs w:val="18"/>
        </w:rPr>
      </w:pPr>
      <w:r>
        <w:rPr>
          <w:rFonts w:ascii="宋体" w:hAnsi="宋体"/>
          <w:sz w:val="18"/>
          <w:szCs w:val="18"/>
        </w:rPr>
        <w:br w:type="page"/>
      </w:r>
    </w:p>
    <w:p w:rsidR="008B20E8" w:rsidRDefault="008B20E8" w:rsidP="008B20E8">
      <w:pPr>
        <w:rPr>
          <w:rFonts w:ascii="宋体" w:hAnsi="宋体"/>
          <w:sz w:val="18"/>
          <w:szCs w:val="18"/>
        </w:rPr>
      </w:pP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t>上海道路保洁和垃圾清运行业文明指数标识图</w:t>
      </w:r>
      <w:r w:rsidR="008B20E8" w:rsidRPr="0094057A">
        <w:rPr>
          <w:rFonts w:ascii="黑体" w:eastAsia="黑体" w:hAnsi="黑体" w:hint="eastAsia"/>
          <w:b/>
          <w:sz w:val="24"/>
        </w:rPr>
        <w:t>（</w:t>
      </w:r>
      <w:r w:rsidR="00B11E80">
        <w:rPr>
          <w:rFonts w:ascii="黑体" w:eastAsia="黑体" w:hAnsi="黑体" w:hint="eastAsia"/>
          <w:b/>
          <w:sz w:val="24"/>
        </w:rPr>
        <w:t>奉贤</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21</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C000"/>
                <w:sz w:val="24"/>
              </w:rPr>
            </w:pPr>
            <w:r w:rsidRPr="00E21AE4">
              <w:rPr>
                <w:rFonts w:ascii="仿宋_GB2312" w:eastAsia="仿宋_GB2312" w:hint="eastAsia"/>
                <w:color w:val="FFC0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bl>
    <w:p w:rsidR="008B20E8" w:rsidRDefault="008B20E8" w:rsidP="008B20E8">
      <w:pPr>
        <w:rPr>
          <w:rFonts w:ascii="宋体" w:hAnsi="宋体"/>
          <w:sz w:val="18"/>
          <w:szCs w:val="18"/>
        </w:rPr>
      </w:pP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9C3F1D">
        <w:rPr>
          <w:rFonts w:ascii="黑体" w:eastAsia="黑体" w:hAnsi="黑体" w:hint="eastAsia"/>
          <w:b/>
          <w:sz w:val="24"/>
        </w:rPr>
        <w:t>虹口</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22</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FFC000"/>
                <w:sz w:val="24"/>
              </w:rPr>
            </w:pPr>
            <w:r w:rsidRPr="00E21AE4">
              <w:rPr>
                <w:rFonts w:ascii="仿宋_GB2312" w:eastAsia="仿宋_GB2312" w:hint="eastAsia"/>
                <w:color w:val="FFC0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bl>
    <w:p w:rsidR="00731A5C" w:rsidRDefault="00731A5C" w:rsidP="008B20E8">
      <w:pPr>
        <w:rPr>
          <w:rFonts w:ascii="宋体" w:hAnsi="宋体"/>
          <w:sz w:val="18"/>
          <w:szCs w:val="18"/>
        </w:rPr>
      </w:pPr>
    </w:p>
    <w:p w:rsidR="00731A5C" w:rsidRDefault="00731A5C">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731A5C">
        <w:rPr>
          <w:rFonts w:ascii="黑体" w:eastAsia="黑体" w:hAnsi="黑体" w:hint="eastAsia"/>
          <w:b/>
          <w:sz w:val="24"/>
        </w:rPr>
        <w:t>黄浦</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23</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bl>
    <w:p w:rsidR="00C3078F" w:rsidRDefault="00C3078F" w:rsidP="008B20E8">
      <w:pPr>
        <w:rPr>
          <w:rFonts w:ascii="宋体" w:hAnsi="宋体"/>
          <w:sz w:val="18"/>
          <w:szCs w:val="18"/>
        </w:rPr>
      </w:pPr>
    </w:p>
    <w:p w:rsidR="00C3078F" w:rsidRDefault="00C3078F">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C3078F">
        <w:rPr>
          <w:rFonts w:ascii="黑体" w:eastAsia="黑体" w:hAnsi="黑体" w:hint="eastAsia"/>
          <w:b/>
          <w:sz w:val="24"/>
        </w:rPr>
        <w:t>嘉定</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24</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FFFF00"/>
                <w:sz w:val="24"/>
              </w:rPr>
            </w:pPr>
            <w:r w:rsidRPr="00E21AE4">
              <w:rPr>
                <w:rFonts w:ascii="仿宋_GB2312" w:eastAsia="仿宋_GB2312" w:hint="eastAsia"/>
                <w:color w:val="FF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FF00"/>
                <w:sz w:val="24"/>
              </w:rPr>
            </w:pPr>
            <w:r w:rsidRPr="00E21AE4">
              <w:rPr>
                <w:rFonts w:ascii="仿宋_GB2312" w:eastAsia="仿宋_GB2312" w:hint="eastAsia"/>
                <w:color w:val="00FF00"/>
                <w:sz w:val="24"/>
              </w:rPr>
              <w:t>●</w:t>
            </w:r>
          </w:p>
        </w:tc>
      </w:tr>
      <w:tr w:rsidR="00E21AE4" w:rsidRPr="00CF194F" w:rsidTr="001F06E6">
        <w:trPr>
          <w:trHeight w:val="737"/>
          <w:jc w:val="center"/>
        </w:trPr>
        <w:tc>
          <w:tcPr>
            <w:tcW w:w="709" w:type="dxa"/>
            <w:vMerge/>
            <w:vAlign w:val="center"/>
            <w:hideMark/>
          </w:tcPr>
          <w:p w:rsidR="00E21AE4" w:rsidRPr="00CF194F" w:rsidRDefault="00E21AE4"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E21AE4" w:rsidRPr="00CF194F" w:rsidRDefault="00E21AE4"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E21AE4" w:rsidRPr="00CF194F" w:rsidRDefault="00E21AE4"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E21AE4" w:rsidRPr="00E21AE4" w:rsidRDefault="00E21AE4">
            <w:pPr>
              <w:jc w:val="center"/>
              <w:rPr>
                <w:rFonts w:ascii="仿宋_GB2312" w:eastAsia="仿宋_GB2312" w:hAnsi="宋体" w:cs="宋体"/>
                <w:color w:val="00B0F0"/>
                <w:sz w:val="24"/>
              </w:rPr>
            </w:pPr>
            <w:r w:rsidRPr="00E21AE4">
              <w:rPr>
                <w:rFonts w:ascii="仿宋_GB2312" w:eastAsia="仿宋_GB2312" w:hint="eastAsia"/>
                <w:color w:val="00B0F0"/>
                <w:sz w:val="24"/>
              </w:rPr>
              <w:t>●</w:t>
            </w:r>
          </w:p>
        </w:tc>
      </w:tr>
    </w:tbl>
    <w:p w:rsidR="00462F78" w:rsidRDefault="00462F78" w:rsidP="008B20E8">
      <w:pPr>
        <w:rPr>
          <w:rFonts w:ascii="宋体" w:hAnsi="宋体"/>
          <w:sz w:val="18"/>
          <w:szCs w:val="18"/>
        </w:rPr>
      </w:pPr>
    </w:p>
    <w:p w:rsidR="00462F78" w:rsidRDefault="00462F78">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462F78">
        <w:rPr>
          <w:rFonts w:ascii="黑体" w:eastAsia="黑体" w:hAnsi="黑体" w:hint="eastAsia"/>
          <w:b/>
          <w:sz w:val="24"/>
        </w:rPr>
        <w:t>金山</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25</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71075B" w:rsidRPr="00CF194F" w:rsidTr="001F06E6">
        <w:trPr>
          <w:trHeight w:val="737"/>
          <w:jc w:val="center"/>
        </w:trPr>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FF00"/>
                <w:sz w:val="24"/>
              </w:rPr>
            </w:pPr>
            <w:r w:rsidRPr="0071075B">
              <w:rPr>
                <w:rFonts w:ascii="仿宋_GB2312" w:eastAsia="仿宋_GB2312" w:hint="eastAsia"/>
                <w:color w:val="00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FFFF00"/>
                <w:sz w:val="24"/>
              </w:rPr>
            </w:pPr>
            <w:r w:rsidRPr="0071075B">
              <w:rPr>
                <w:rFonts w:ascii="仿宋_GB2312" w:eastAsia="仿宋_GB2312" w:hint="eastAsia"/>
                <w:color w:val="FFFF00"/>
                <w:sz w:val="24"/>
              </w:rPr>
              <w:t>●</w:t>
            </w:r>
          </w:p>
        </w:tc>
      </w:tr>
      <w:tr w:rsidR="0071075B" w:rsidRPr="00CF194F" w:rsidTr="001F06E6">
        <w:trPr>
          <w:trHeight w:val="737"/>
          <w:jc w:val="center"/>
        </w:trPr>
        <w:tc>
          <w:tcPr>
            <w:tcW w:w="709" w:type="dxa"/>
            <w:vMerge/>
            <w:vAlign w:val="center"/>
            <w:hideMark/>
          </w:tcPr>
          <w:p w:rsidR="0071075B" w:rsidRPr="00CF194F" w:rsidRDefault="0071075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71075B" w:rsidRPr="00CF194F" w:rsidRDefault="0071075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71075B" w:rsidRPr="00CF194F" w:rsidRDefault="0071075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71075B" w:rsidRPr="0071075B" w:rsidRDefault="0071075B">
            <w:pPr>
              <w:jc w:val="center"/>
              <w:rPr>
                <w:rFonts w:ascii="仿宋_GB2312" w:eastAsia="仿宋_GB2312" w:hAnsi="宋体" w:cs="宋体"/>
                <w:color w:val="00B0F0"/>
                <w:sz w:val="24"/>
              </w:rPr>
            </w:pPr>
            <w:r w:rsidRPr="0071075B">
              <w:rPr>
                <w:rFonts w:ascii="仿宋_GB2312" w:eastAsia="仿宋_GB2312" w:hint="eastAsia"/>
                <w:color w:val="00B0F0"/>
                <w:sz w:val="24"/>
              </w:rPr>
              <w:t>●</w:t>
            </w:r>
          </w:p>
        </w:tc>
      </w:tr>
    </w:tbl>
    <w:p w:rsidR="001E5651" w:rsidRDefault="001E5651" w:rsidP="001E5651">
      <w:pPr>
        <w:pStyle w:val="a3"/>
        <w:spacing w:line="380" w:lineRule="exact"/>
        <w:ind w:firstLineChars="200" w:firstLine="360"/>
        <w:jc w:val="center"/>
        <w:rPr>
          <w:rFonts w:ascii="宋体" w:hAnsi="宋体"/>
          <w:sz w:val="18"/>
          <w:szCs w:val="18"/>
        </w:rPr>
      </w:pPr>
    </w:p>
    <w:p w:rsidR="008B20E8" w:rsidRPr="0094057A" w:rsidRDefault="002F168E" w:rsidP="001E5651">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1E5651">
        <w:rPr>
          <w:rFonts w:ascii="黑体" w:eastAsia="黑体" w:hAnsi="黑体" w:hint="eastAsia"/>
          <w:b/>
          <w:sz w:val="24"/>
        </w:rPr>
        <w:t>静安</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26</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FD5150" w:rsidRPr="00CF194F" w:rsidTr="001F06E6">
        <w:trPr>
          <w:trHeight w:val="737"/>
          <w:jc w:val="center"/>
        </w:trPr>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FFFF00"/>
                <w:sz w:val="24"/>
              </w:rPr>
            </w:pPr>
            <w:r w:rsidRPr="00FD5150">
              <w:rPr>
                <w:rFonts w:ascii="仿宋_GB2312" w:eastAsia="仿宋_GB2312" w:hint="eastAsia"/>
                <w:color w:val="FF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FFFF00"/>
                <w:sz w:val="24"/>
              </w:rPr>
            </w:pPr>
            <w:r w:rsidRPr="00FD5150">
              <w:rPr>
                <w:rFonts w:ascii="仿宋_GB2312" w:eastAsia="仿宋_GB2312" w:hint="eastAsia"/>
                <w:color w:val="FF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B0F0"/>
                <w:sz w:val="24"/>
              </w:rPr>
            </w:pPr>
            <w:r w:rsidRPr="00FD5150">
              <w:rPr>
                <w:rFonts w:ascii="仿宋_GB2312" w:eastAsia="仿宋_GB2312" w:hint="eastAsia"/>
                <w:color w:val="00B0F0"/>
                <w:sz w:val="24"/>
              </w:rPr>
              <w:t>●</w:t>
            </w:r>
          </w:p>
        </w:tc>
      </w:tr>
      <w:tr w:rsidR="00FD5150" w:rsidRPr="00CF194F" w:rsidTr="001F06E6">
        <w:trPr>
          <w:trHeight w:val="737"/>
          <w:jc w:val="center"/>
        </w:trPr>
        <w:tc>
          <w:tcPr>
            <w:tcW w:w="709" w:type="dxa"/>
            <w:vMerge/>
            <w:vAlign w:val="center"/>
            <w:hideMark/>
          </w:tcPr>
          <w:p w:rsidR="00FD5150" w:rsidRPr="00CF194F" w:rsidRDefault="00FD5150"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FD5150" w:rsidRPr="00CF194F" w:rsidRDefault="00FD5150"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FD5150" w:rsidRPr="00CF194F" w:rsidRDefault="00FD5150"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D5150" w:rsidRPr="00FD5150" w:rsidRDefault="00FD5150">
            <w:pPr>
              <w:jc w:val="center"/>
              <w:rPr>
                <w:rFonts w:ascii="仿宋_GB2312" w:eastAsia="仿宋_GB2312" w:hAnsi="宋体" w:cs="宋体"/>
                <w:color w:val="00FF00"/>
                <w:sz w:val="24"/>
              </w:rPr>
            </w:pPr>
            <w:r w:rsidRPr="00FD5150">
              <w:rPr>
                <w:rFonts w:ascii="仿宋_GB2312" w:eastAsia="仿宋_GB2312" w:hint="eastAsia"/>
                <w:color w:val="00FF00"/>
                <w:sz w:val="24"/>
              </w:rPr>
              <w:t>●</w:t>
            </w:r>
          </w:p>
        </w:tc>
      </w:tr>
    </w:tbl>
    <w:p w:rsidR="00FD0406" w:rsidRDefault="00FD0406" w:rsidP="008B20E8">
      <w:pPr>
        <w:rPr>
          <w:rFonts w:ascii="宋体" w:hAnsi="宋体"/>
          <w:sz w:val="18"/>
          <w:szCs w:val="18"/>
        </w:rPr>
      </w:pPr>
    </w:p>
    <w:p w:rsidR="00FD0406" w:rsidRDefault="00FD0406">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FD0406">
        <w:rPr>
          <w:rFonts w:ascii="黑体" w:eastAsia="黑体" w:hAnsi="黑体" w:hint="eastAsia"/>
          <w:b/>
          <w:sz w:val="24"/>
        </w:rPr>
        <w:t>闵行</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27</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FFFF00"/>
                <w:sz w:val="24"/>
              </w:rPr>
            </w:pPr>
            <w:r w:rsidRPr="001C4F58">
              <w:rPr>
                <w:rFonts w:ascii="仿宋_GB2312" w:eastAsia="仿宋_GB2312" w:hint="eastAsia"/>
                <w:color w:val="FF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FFFF00"/>
                <w:sz w:val="24"/>
              </w:rPr>
            </w:pPr>
            <w:r w:rsidRPr="001C4F58">
              <w:rPr>
                <w:rFonts w:ascii="仿宋_GB2312" w:eastAsia="仿宋_GB2312" w:hint="eastAsia"/>
                <w:color w:val="FF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bl>
    <w:p w:rsidR="00F54913" w:rsidRDefault="00F54913" w:rsidP="008B20E8">
      <w:pPr>
        <w:rPr>
          <w:rFonts w:ascii="宋体" w:hAnsi="宋体"/>
          <w:sz w:val="18"/>
          <w:szCs w:val="18"/>
        </w:rPr>
      </w:pPr>
    </w:p>
    <w:p w:rsidR="00F54913" w:rsidRDefault="00F54913">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E70B5E">
        <w:rPr>
          <w:rFonts w:ascii="黑体" w:eastAsia="黑体" w:hAnsi="黑体" w:hint="eastAsia"/>
          <w:b/>
          <w:sz w:val="24"/>
        </w:rPr>
        <w:t>浦东</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28</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FF00"/>
                <w:sz w:val="24"/>
              </w:rPr>
            </w:pPr>
            <w:r w:rsidRPr="001C4F58">
              <w:rPr>
                <w:rFonts w:ascii="仿宋_GB2312" w:eastAsia="仿宋_GB2312" w:hint="eastAsia"/>
                <w:color w:val="00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FFFF00"/>
                <w:sz w:val="24"/>
              </w:rPr>
            </w:pPr>
            <w:r w:rsidRPr="001C4F58">
              <w:rPr>
                <w:rFonts w:ascii="仿宋_GB2312" w:eastAsia="仿宋_GB2312" w:hint="eastAsia"/>
                <w:color w:val="FFFF00"/>
                <w:sz w:val="24"/>
              </w:rPr>
              <w:t>●</w:t>
            </w:r>
          </w:p>
        </w:tc>
      </w:tr>
      <w:tr w:rsidR="001C4F58" w:rsidRPr="00CF194F" w:rsidTr="001F06E6">
        <w:trPr>
          <w:trHeight w:val="737"/>
          <w:jc w:val="center"/>
        </w:trPr>
        <w:tc>
          <w:tcPr>
            <w:tcW w:w="709" w:type="dxa"/>
            <w:vMerge/>
            <w:vAlign w:val="center"/>
            <w:hideMark/>
          </w:tcPr>
          <w:p w:rsidR="001C4F58" w:rsidRPr="00CF194F" w:rsidRDefault="001C4F58"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1C4F58" w:rsidRPr="00CF194F" w:rsidRDefault="001C4F58"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1C4F58" w:rsidRPr="00CF194F" w:rsidRDefault="001C4F58"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1C4F58" w:rsidRPr="001C4F58" w:rsidRDefault="001C4F58">
            <w:pPr>
              <w:jc w:val="center"/>
              <w:rPr>
                <w:rFonts w:ascii="仿宋_GB2312" w:eastAsia="仿宋_GB2312" w:hAnsi="宋体" w:cs="宋体"/>
                <w:color w:val="00B0F0"/>
                <w:sz w:val="24"/>
              </w:rPr>
            </w:pPr>
            <w:r w:rsidRPr="001C4F58">
              <w:rPr>
                <w:rFonts w:ascii="仿宋_GB2312" w:eastAsia="仿宋_GB2312" w:hint="eastAsia"/>
                <w:color w:val="00B0F0"/>
                <w:sz w:val="24"/>
              </w:rPr>
              <w:t>●</w:t>
            </w:r>
          </w:p>
        </w:tc>
      </w:tr>
    </w:tbl>
    <w:p w:rsidR="00E341A8" w:rsidRDefault="00E341A8" w:rsidP="008B20E8">
      <w:pPr>
        <w:rPr>
          <w:rFonts w:ascii="宋体" w:hAnsi="宋体"/>
          <w:sz w:val="18"/>
          <w:szCs w:val="18"/>
        </w:rPr>
      </w:pPr>
    </w:p>
    <w:p w:rsidR="00E341A8" w:rsidRDefault="00E341A8">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032C3F">
        <w:rPr>
          <w:rFonts w:ascii="黑体" w:eastAsia="黑体" w:hAnsi="黑体" w:hint="eastAsia"/>
          <w:b/>
          <w:sz w:val="24"/>
        </w:rPr>
        <w:t>普陀</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29</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bl>
    <w:p w:rsidR="00033CF5" w:rsidRDefault="00033CF5" w:rsidP="008B20E8">
      <w:pPr>
        <w:rPr>
          <w:rFonts w:ascii="宋体" w:hAnsi="宋体"/>
          <w:sz w:val="18"/>
          <w:szCs w:val="18"/>
        </w:rPr>
      </w:pPr>
    </w:p>
    <w:p w:rsidR="00033CF5" w:rsidRDefault="00033CF5">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033CF5">
        <w:rPr>
          <w:rFonts w:ascii="黑体" w:eastAsia="黑体" w:hAnsi="黑体" w:hint="eastAsia"/>
          <w:b/>
          <w:sz w:val="24"/>
        </w:rPr>
        <w:t>青浦</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30</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FFFF00"/>
                <w:sz w:val="24"/>
              </w:rPr>
            </w:pPr>
            <w:r w:rsidRPr="004B6FA1">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4B6FA1" w:rsidRDefault="00FA296B">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bl>
    <w:p w:rsidR="00D3093C" w:rsidRDefault="00D3093C" w:rsidP="008B20E8">
      <w:pPr>
        <w:rPr>
          <w:rFonts w:ascii="宋体" w:hAnsi="宋体"/>
          <w:sz w:val="18"/>
          <w:szCs w:val="18"/>
        </w:rPr>
      </w:pPr>
    </w:p>
    <w:p w:rsidR="00D3093C" w:rsidRDefault="00D3093C">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B7119B">
        <w:rPr>
          <w:rFonts w:ascii="黑体" w:eastAsia="黑体" w:hAnsi="黑体" w:hint="eastAsia"/>
          <w:b/>
          <w:sz w:val="24"/>
        </w:rPr>
        <w:t>松江</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31</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FFFF00"/>
                <w:sz w:val="24"/>
              </w:rPr>
            </w:pPr>
            <w:r w:rsidRPr="004B6FA1">
              <w:rPr>
                <w:rFonts w:ascii="仿宋_GB2312" w:eastAsia="仿宋_GB2312" w:hint="eastAsia"/>
                <w:color w:val="FF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bl>
    <w:p w:rsidR="00697ADF" w:rsidRDefault="00697ADF" w:rsidP="008B20E8">
      <w:pPr>
        <w:rPr>
          <w:rFonts w:ascii="宋体" w:hAnsi="宋体"/>
          <w:sz w:val="18"/>
          <w:szCs w:val="18"/>
        </w:rPr>
      </w:pPr>
    </w:p>
    <w:p w:rsidR="00697ADF" w:rsidRDefault="00697ADF">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697ADF">
        <w:rPr>
          <w:rFonts w:ascii="黑体" w:eastAsia="黑体" w:hAnsi="黑体" w:hint="eastAsia"/>
          <w:b/>
          <w:sz w:val="24"/>
        </w:rPr>
        <w:t>徐汇</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32</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bl>
    <w:p w:rsidR="000B7F78" w:rsidRDefault="000B7F78" w:rsidP="008B20E8">
      <w:pPr>
        <w:rPr>
          <w:rFonts w:ascii="宋体" w:hAnsi="宋体"/>
          <w:sz w:val="18"/>
          <w:szCs w:val="18"/>
        </w:rPr>
      </w:pPr>
    </w:p>
    <w:p w:rsidR="000B7F78" w:rsidRDefault="000B7F78">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042D65">
        <w:rPr>
          <w:rFonts w:ascii="黑体" w:eastAsia="黑体" w:hAnsi="黑体" w:hint="eastAsia"/>
          <w:b/>
          <w:sz w:val="24"/>
        </w:rPr>
        <w:t>杨浦</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33</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FFFF00"/>
                <w:sz w:val="24"/>
              </w:rPr>
            </w:pPr>
            <w:r w:rsidRPr="00FA296B">
              <w:rPr>
                <w:rFonts w:ascii="仿宋_GB2312" w:eastAsia="仿宋_GB2312" w:hint="eastAsia"/>
                <w:color w:val="FF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B0F0"/>
                <w:sz w:val="24"/>
              </w:rPr>
            </w:pPr>
            <w:r w:rsidRPr="00FA296B">
              <w:rPr>
                <w:rFonts w:ascii="仿宋_GB2312" w:eastAsia="仿宋_GB2312" w:hint="eastAsia"/>
                <w:color w:val="00B0F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r w:rsidR="00FA296B" w:rsidRPr="00CF194F" w:rsidTr="001F06E6">
        <w:trPr>
          <w:trHeight w:val="737"/>
          <w:jc w:val="center"/>
        </w:trPr>
        <w:tc>
          <w:tcPr>
            <w:tcW w:w="709" w:type="dxa"/>
            <w:vMerge/>
            <w:vAlign w:val="center"/>
            <w:hideMark/>
          </w:tcPr>
          <w:p w:rsidR="00FA296B" w:rsidRPr="00CF194F" w:rsidRDefault="00FA296B"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FA296B" w:rsidRPr="00CF194F" w:rsidRDefault="00FA296B"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FA296B" w:rsidRPr="00CF194F" w:rsidRDefault="00FA296B"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FA296B" w:rsidRPr="00FA296B" w:rsidRDefault="00FA296B">
            <w:pPr>
              <w:jc w:val="center"/>
              <w:rPr>
                <w:rFonts w:ascii="仿宋_GB2312" w:eastAsia="仿宋_GB2312" w:hAnsi="宋体" w:cs="宋体"/>
                <w:color w:val="00FF00"/>
                <w:sz w:val="24"/>
              </w:rPr>
            </w:pPr>
            <w:r w:rsidRPr="00FA296B">
              <w:rPr>
                <w:rFonts w:ascii="仿宋_GB2312" w:eastAsia="仿宋_GB2312" w:hint="eastAsia"/>
                <w:color w:val="00FF00"/>
                <w:sz w:val="24"/>
              </w:rPr>
              <w:t>●</w:t>
            </w:r>
          </w:p>
        </w:tc>
      </w:tr>
    </w:tbl>
    <w:p w:rsidR="00025EE8" w:rsidRDefault="00025EE8" w:rsidP="008B20E8">
      <w:pPr>
        <w:rPr>
          <w:rFonts w:ascii="宋体" w:hAnsi="宋体"/>
          <w:sz w:val="18"/>
          <w:szCs w:val="18"/>
        </w:rPr>
      </w:pPr>
    </w:p>
    <w:p w:rsidR="00025EE8" w:rsidRDefault="00025EE8">
      <w:pPr>
        <w:widowControl/>
        <w:jc w:val="left"/>
        <w:rPr>
          <w:rFonts w:ascii="宋体" w:hAnsi="宋体"/>
          <w:sz w:val="18"/>
          <w:szCs w:val="18"/>
        </w:rPr>
      </w:pPr>
      <w:r>
        <w:rPr>
          <w:rFonts w:ascii="宋体" w:hAnsi="宋体"/>
          <w:sz w:val="18"/>
          <w:szCs w:val="18"/>
        </w:rPr>
        <w:br w:type="page"/>
      </w:r>
    </w:p>
    <w:p w:rsidR="008B20E8" w:rsidRPr="0094057A" w:rsidRDefault="002F168E" w:rsidP="008B20E8">
      <w:pPr>
        <w:pStyle w:val="a3"/>
        <w:spacing w:line="380" w:lineRule="exact"/>
        <w:ind w:firstLineChars="200" w:firstLine="482"/>
        <w:jc w:val="center"/>
        <w:rPr>
          <w:rFonts w:ascii="黑体" w:eastAsia="黑体" w:hAnsi="黑体"/>
          <w:b/>
          <w:sz w:val="24"/>
        </w:rPr>
      </w:pPr>
      <w:r>
        <w:rPr>
          <w:rFonts w:ascii="黑体" w:eastAsia="黑体" w:hAnsi="黑体" w:hint="eastAsia"/>
          <w:b/>
          <w:sz w:val="24"/>
        </w:rPr>
        <w:lastRenderedPageBreak/>
        <w:t>上海道路保洁和垃圾清运行业文明指数标识图</w:t>
      </w:r>
      <w:r w:rsidR="008B20E8" w:rsidRPr="0094057A">
        <w:rPr>
          <w:rFonts w:ascii="黑体" w:eastAsia="黑体" w:hAnsi="黑体" w:hint="eastAsia"/>
          <w:b/>
          <w:sz w:val="24"/>
        </w:rPr>
        <w:t>（</w:t>
      </w:r>
      <w:r w:rsidR="00042D65">
        <w:rPr>
          <w:rFonts w:ascii="黑体" w:eastAsia="黑体" w:hAnsi="黑体" w:hint="eastAsia"/>
          <w:b/>
          <w:sz w:val="24"/>
        </w:rPr>
        <w:t>长宁</w:t>
      </w:r>
      <w:r w:rsidR="008B20E8" w:rsidRPr="0094057A">
        <w:rPr>
          <w:rFonts w:ascii="黑体" w:eastAsia="黑体" w:hAnsi="黑体" w:hint="eastAsia"/>
          <w:b/>
          <w:sz w:val="24"/>
        </w:rPr>
        <w:t>）</w:t>
      </w:r>
    </w:p>
    <w:p w:rsidR="008B20E8" w:rsidRPr="00FE474D" w:rsidRDefault="008B20E8" w:rsidP="008B20E8">
      <w:pPr>
        <w:spacing w:line="240" w:lineRule="exact"/>
        <w:jc w:val="center"/>
        <w:rPr>
          <w:rFonts w:ascii="宋体"/>
          <w:szCs w:val="21"/>
        </w:rPr>
      </w:pPr>
      <w:r w:rsidRPr="00FE474D">
        <w:rPr>
          <w:rFonts w:ascii="宋体" w:hint="eastAsia"/>
          <w:szCs w:val="21"/>
        </w:rPr>
        <w:t>（</w:t>
      </w:r>
      <w:r w:rsidR="00021D77">
        <w:rPr>
          <w:rFonts w:ascii="宋体" w:hint="eastAsia"/>
          <w:szCs w:val="21"/>
        </w:rPr>
        <w:t>2017年</w:t>
      </w:r>
      <w:r w:rsidRPr="00FE474D">
        <w:rPr>
          <w:rFonts w:ascii="宋体" w:hint="eastAsia"/>
          <w:szCs w:val="21"/>
        </w:rPr>
        <w:t>）</w:t>
      </w:r>
    </w:p>
    <w:p w:rsidR="006C31A1" w:rsidRPr="006357A2" w:rsidRDefault="006C31A1" w:rsidP="006C31A1">
      <w:pPr>
        <w:spacing w:line="360" w:lineRule="auto"/>
        <w:jc w:val="left"/>
        <w:rPr>
          <w:rFonts w:ascii="仿宋_GB2312" w:eastAsia="仿宋_GB2312"/>
          <w:szCs w:val="21"/>
        </w:rPr>
      </w:pPr>
      <w:r w:rsidRPr="006357A2">
        <w:rPr>
          <w:rFonts w:ascii="仿宋_GB2312" w:eastAsia="仿宋_GB2312" w:hint="eastAsia"/>
          <w:szCs w:val="21"/>
        </w:rPr>
        <w:t>表</w:t>
      </w:r>
      <w:r>
        <w:rPr>
          <w:rFonts w:ascii="仿宋_GB2312" w:eastAsia="仿宋_GB2312" w:hint="eastAsia"/>
          <w:szCs w:val="21"/>
        </w:rPr>
        <w:t>34</w:t>
      </w:r>
    </w:p>
    <w:tbl>
      <w:tblPr>
        <w:tblW w:w="9002" w:type="dxa"/>
        <w:jc w:val="center"/>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290"/>
        <w:gridCol w:w="3601"/>
        <w:gridCol w:w="1275"/>
        <w:gridCol w:w="709"/>
      </w:tblGrid>
      <w:tr w:rsidR="008B20E8" w:rsidRPr="00241E56" w:rsidTr="001F06E6">
        <w:trPr>
          <w:trHeight w:val="737"/>
          <w:tblHeader/>
          <w:jc w:val="center"/>
        </w:trPr>
        <w:tc>
          <w:tcPr>
            <w:tcW w:w="709" w:type="dxa"/>
            <w:shd w:val="clear" w:color="auto" w:fill="auto"/>
            <w:noWrap/>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一级指数</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二级指标</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测评项目</w:t>
            </w:r>
          </w:p>
        </w:tc>
        <w:tc>
          <w:tcPr>
            <w:tcW w:w="1290"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缩写</w:t>
            </w:r>
          </w:p>
        </w:tc>
        <w:tc>
          <w:tcPr>
            <w:tcW w:w="3601"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测评内容</w:t>
            </w:r>
          </w:p>
        </w:tc>
        <w:tc>
          <w:tcPr>
            <w:tcW w:w="1275"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测评方法</w:t>
            </w:r>
          </w:p>
        </w:tc>
        <w:tc>
          <w:tcPr>
            <w:tcW w:w="709" w:type="dxa"/>
            <w:shd w:val="clear" w:color="auto" w:fill="auto"/>
            <w:vAlign w:val="center"/>
            <w:hideMark/>
          </w:tcPr>
          <w:p w:rsidR="008B20E8" w:rsidRPr="00CF194F" w:rsidRDefault="008B20E8" w:rsidP="001F06E6">
            <w:pPr>
              <w:jc w:val="center"/>
              <w:rPr>
                <w:rFonts w:ascii="仿宋_GB2312" w:eastAsia="仿宋_GB2312" w:hAnsi="华文仿宋" w:cs="Arial"/>
                <w:b/>
                <w:bCs/>
                <w:color w:val="000000"/>
                <w:sz w:val="24"/>
              </w:rPr>
            </w:pPr>
            <w:r w:rsidRPr="00CF194F">
              <w:rPr>
                <w:rFonts w:ascii="仿宋_GB2312" w:eastAsia="仿宋_GB2312" w:hAnsi="华文仿宋" w:cs="Arial" w:hint="eastAsia"/>
                <w:b/>
                <w:bCs/>
                <w:color w:val="000000"/>
                <w:sz w:val="24"/>
              </w:rPr>
              <w:t>标识</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公共设施</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服务场所</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满足需求</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道路两侧合理设置环卫设施</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设施安全</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遵守交规</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环卫作业车辆遵守交通规则，礼让行人</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服务环境</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环境整洁</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车容良好</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各类作业车辆保持干净清洁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设施整洁</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道路两侧垃圾箱房、垃圾桶干净整洁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标识醒目</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车辆标识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环卫车辆标识清晰</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设施标识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垃圾箱房、垃圾桶标识清晰（垃圾箱房、垃圾桶及垃圾分类标识清晰，方便识别）</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英文标注</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具有英文标注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秩序文明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信息告示</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公示明了</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时间公式</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小区垃圾清运时间（或周期）公示明了；</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收费查询</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垃圾清运收费标准公开可查询（电话或网站等渠道）</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投诉便捷</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监督电话</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通过各种渠道公示监督电话</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渠道畅通</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投诉渠道畅通</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办事便捷</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管理有序</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及时清理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小区及道路垃圾箱房、垃圾桶无满溢</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服务能力</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服务手段</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电话畅通</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热线电话保持畅通</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使用正常</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各类环卫设施完好、正常使用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车辆完好</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环卫车辆完好、正常使用</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服务规范</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服务态度</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礼貌耐心</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环卫人员态度礼貌耐心</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礼让行人</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环卫作业、垃圾清运时注意礼让他人</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按章办事</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密闭运输</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垃圾运输车密闭化运输，不超载、无滴漏</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服务效率</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限时办结</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按时完成</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规定时间内完成道路保洁工作及垃圾清运工作</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投诉处理</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接到投诉后</w:t>
            </w:r>
            <w:r w:rsidRPr="00CF194F">
              <w:rPr>
                <w:rFonts w:ascii="仿宋_GB2312" w:eastAsia="仿宋_GB2312" w:hAnsi="华文仿宋" w:cs="Arial"/>
                <w:bCs/>
                <w:color w:val="000000"/>
                <w:sz w:val="24"/>
              </w:rPr>
              <w:t>24</w:t>
            </w:r>
            <w:r w:rsidRPr="00CF194F">
              <w:rPr>
                <w:rFonts w:ascii="仿宋_GB2312" w:eastAsia="仿宋_GB2312" w:hAnsi="华文仿宋" w:cs="Arial" w:hint="eastAsia"/>
                <w:bCs/>
                <w:color w:val="000000"/>
                <w:sz w:val="24"/>
              </w:rPr>
              <w:t>小时内联系回复，</w:t>
            </w:r>
            <w:r w:rsidRPr="00CF194F">
              <w:rPr>
                <w:rFonts w:ascii="仿宋_GB2312" w:eastAsia="仿宋_GB2312" w:hAnsi="华文仿宋" w:cs="Arial"/>
                <w:bCs/>
                <w:color w:val="000000"/>
                <w:sz w:val="24"/>
              </w:rPr>
              <w:t>15</w:t>
            </w:r>
            <w:r w:rsidRPr="00CF194F">
              <w:rPr>
                <w:rFonts w:ascii="仿宋_GB2312" w:eastAsia="仿宋_GB2312" w:hAnsi="华文仿宋" w:cs="Arial" w:hint="eastAsia"/>
                <w:bCs/>
                <w:color w:val="000000"/>
                <w:sz w:val="24"/>
              </w:rPr>
              <w:t>天内主动告知处理结果，处置结果让投诉人满意</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服务创新</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服务渠道</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渠道多样</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提供多样化的服务渠道，如网络服务、移动互联网服务、智能服务项（类似机器人）等</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FFFF00"/>
                <w:sz w:val="24"/>
              </w:rPr>
            </w:pPr>
            <w:r w:rsidRPr="004B6FA1">
              <w:rPr>
                <w:rFonts w:ascii="仿宋_GB2312" w:eastAsia="仿宋_GB2312" w:hint="eastAsia"/>
                <w:color w:val="FF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平台互动</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提供新媒体互动平台，如微博、</w:t>
            </w:r>
            <w:proofErr w:type="gramStart"/>
            <w:r w:rsidRPr="00CF194F">
              <w:rPr>
                <w:rFonts w:ascii="仿宋_GB2312" w:eastAsia="仿宋_GB2312" w:hAnsi="华文仿宋" w:cs="Arial" w:hint="eastAsia"/>
                <w:bCs/>
                <w:color w:val="000000"/>
                <w:sz w:val="24"/>
              </w:rPr>
              <w:t>微信</w:t>
            </w:r>
            <w:proofErr w:type="gramEnd"/>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FFFF00"/>
                <w:sz w:val="24"/>
              </w:rPr>
            </w:pPr>
            <w:r w:rsidRPr="004B6FA1">
              <w:rPr>
                <w:rFonts w:ascii="仿宋_GB2312" w:eastAsia="仿宋_GB2312" w:hint="eastAsia"/>
                <w:color w:val="FF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便民措施</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垃圾清运时间合理，清运过程</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扰民</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素质文明</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员工素养</w:t>
            </w: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服务技能</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车走地清</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垃圾清运时，周边无散落</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B0F0"/>
                <w:sz w:val="24"/>
              </w:rPr>
            </w:pPr>
            <w:r w:rsidRPr="004B6FA1">
              <w:rPr>
                <w:rFonts w:ascii="仿宋_GB2312" w:eastAsia="仿宋_GB2312" w:hint="eastAsia"/>
                <w:color w:val="00B0F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设施干净</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各类环卫设施周边干净整洁</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暴露垃圾</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道路上无大面积暴露垃圾</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restart"/>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职业道德</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不欺诈</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注重职业道德，不欺诈、不损害社会公众利益</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满意度</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工作纪律</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环卫作业人员在岗时间</w:t>
            </w:r>
            <w:proofErr w:type="gramStart"/>
            <w:r w:rsidRPr="00CF194F">
              <w:rPr>
                <w:rFonts w:ascii="仿宋_GB2312" w:eastAsia="仿宋_GB2312" w:hAnsi="华文仿宋" w:cs="Arial" w:hint="eastAsia"/>
                <w:bCs/>
                <w:color w:val="000000"/>
                <w:sz w:val="24"/>
              </w:rPr>
              <w:t>不</w:t>
            </w:r>
            <w:proofErr w:type="gramEnd"/>
            <w:r w:rsidRPr="00CF194F">
              <w:rPr>
                <w:rFonts w:ascii="仿宋_GB2312" w:eastAsia="仿宋_GB2312" w:hAnsi="华文仿宋" w:cs="Arial" w:hint="eastAsia"/>
                <w:bCs/>
                <w:color w:val="000000"/>
                <w:sz w:val="24"/>
              </w:rPr>
              <w:t>脱岗、串岗，不做与工作无关事宜</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着装规范</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环卫作业人员着装规范</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佩戴工牌</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佩戴统一的工种、工号牌</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r w:rsidR="004B6FA1" w:rsidRPr="00CF194F" w:rsidTr="001F06E6">
        <w:trPr>
          <w:trHeight w:val="737"/>
          <w:jc w:val="center"/>
        </w:trPr>
        <w:tc>
          <w:tcPr>
            <w:tcW w:w="709" w:type="dxa"/>
            <w:vMerge/>
            <w:vAlign w:val="center"/>
            <w:hideMark/>
          </w:tcPr>
          <w:p w:rsidR="004B6FA1" w:rsidRPr="00CF194F" w:rsidRDefault="004B6FA1" w:rsidP="001F06E6">
            <w:pPr>
              <w:jc w:val="center"/>
              <w:rPr>
                <w:rFonts w:ascii="仿宋_GB2312" w:eastAsia="仿宋_GB2312" w:hAnsi="华文仿宋" w:cs="Arial"/>
                <w:bCs/>
                <w:color w:val="000000"/>
                <w:sz w:val="24"/>
              </w:rPr>
            </w:pP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行业责任</w:t>
            </w:r>
          </w:p>
        </w:tc>
        <w:tc>
          <w:tcPr>
            <w:tcW w:w="709"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公益事业</w:t>
            </w:r>
          </w:p>
        </w:tc>
        <w:tc>
          <w:tcPr>
            <w:tcW w:w="1290"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公益广告</w:t>
            </w:r>
          </w:p>
        </w:tc>
        <w:tc>
          <w:tcPr>
            <w:tcW w:w="3601" w:type="dxa"/>
            <w:shd w:val="clear" w:color="auto" w:fill="auto"/>
            <w:vAlign w:val="center"/>
            <w:hideMark/>
          </w:tcPr>
          <w:p w:rsidR="004B6FA1" w:rsidRPr="00CF194F" w:rsidRDefault="004B6FA1" w:rsidP="001F06E6">
            <w:pP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利用固定广告牌、宣传橱窗、电子荧屏等显著位置设置公益广告（如：社会主义核心价值观）</w:t>
            </w:r>
          </w:p>
        </w:tc>
        <w:tc>
          <w:tcPr>
            <w:tcW w:w="1275" w:type="dxa"/>
            <w:shd w:val="clear" w:color="auto" w:fill="auto"/>
            <w:vAlign w:val="center"/>
            <w:hideMark/>
          </w:tcPr>
          <w:p w:rsidR="004B6FA1" w:rsidRPr="00CF194F" w:rsidRDefault="004B6FA1" w:rsidP="001F06E6">
            <w:pPr>
              <w:jc w:val="center"/>
              <w:rPr>
                <w:rFonts w:ascii="仿宋_GB2312" w:eastAsia="仿宋_GB2312" w:hAnsi="华文仿宋" w:cs="Arial"/>
                <w:bCs/>
                <w:color w:val="000000"/>
                <w:sz w:val="24"/>
              </w:rPr>
            </w:pPr>
            <w:r w:rsidRPr="00CF194F">
              <w:rPr>
                <w:rFonts w:ascii="仿宋_GB2312" w:eastAsia="仿宋_GB2312" w:hAnsi="华文仿宋" w:cs="Arial" w:hint="eastAsia"/>
                <w:bCs/>
                <w:color w:val="000000"/>
                <w:sz w:val="24"/>
              </w:rPr>
              <w:t>实地监测</w:t>
            </w:r>
          </w:p>
        </w:tc>
        <w:tc>
          <w:tcPr>
            <w:tcW w:w="709" w:type="dxa"/>
            <w:shd w:val="clear" w:color="auto" w:fill="auto"/>
            <w:vAlign w:val="center"/>
          </w:tcPr>
          <w:p w:rsidR="004B6FA1" w:rsidRPr="004B6FA1" w:rsidRDefault="004B6FA1">
            <w:pPr>
              <w:jc w:val="center"/>
              <w:rPr>
                <w:rFonts w:ascii="仿宋_GB2312" w:eastAsia="仿宋_GB2312" w:hAnsi="宋体" w:cs="宋体"/>
                <w:color w:val="00FF00"/>
                <w:sz w:val="24"/>
              </w:rPr>
            </w:pPr>
            <w:r w:rsidRPr="004B6FA1">
              <w:rPr>
                <w:rFonts w:ascii="仿宋_GB2312" w:eastAsia="仿宋_GB2312" w:hint="eastAsia"/>
                <w:color w:val="00FF00"/>
                <w:sz w:val="24"/>
              </w:rPr>
              <w:t>●</w:t>
            </w:r>
          </w:p>
        </w:tc>
      </w:tr>
    </w:tbl>
    <w:p w:rsidR="0080231F" w:rsidRDefault="0080231F" w:rsidP="0080231F">
      <w:pPr>
        <w:spacing w:line="360" w:lineRule="auto"/>
        <w:ind w:firstLine="567"/>
        <w:rPr>
          <w:rFonts w:ascii="仿宋" w:eastAsia="仿宋" w:hAnsi="仿宋" w:cs="宋体"/>
          <w:b/>
          <w:sz w:val="30"/>
          <w:szCs w:val="30"/>
        </w:rPr>
      </w:pPr>
    </w:p>
    <w:sectPr w:rsidR="0080231F" w:rsidSect="002B52DA">
      <w:pgSz w:w="11906" w:h="16838" w:code="9"/>
      <w:pgMar w:top="1440" w:right="1646" w:bottom="1440" w:left="1797" w:header="851" w:footer="992" w:gutter="0"/>
      <w:pgNumType w:start="1"/>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11E" w:rsidRDefault="005E411E">
      <w:r>
        <w:separator/>
      </w:r>
    </w:p>
  </w:endnote>
  <w:endnote w:type="continuationSeparator" w:id="0">
    <w:p w:rsidR="005E411E" w:rsidRDefault="005E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053C8" w:rsidRDefault="00F053C8">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11E" w:rsidRDefault="005E411E">
      <w:r>
        <w:separator/>
      </w:r>
    </w:p>
  </w:footnote>
  <w:footnote w:type="continuationSeparator" w:id="0">
    <w:p w:rsidR="005E411E" w:rsidRDefault="005E4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rsidP="00FE2497">
    <w:pPr>
      <w:pStyle w:val="a7"/>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F053C8" w:rsidRPr="0023232B" w:rsidRDefault="00F053C8" w:rsidP="00FE2497">
    <w:pPr>
      <w:pStyle w:val="a7"/>
      <w:ind w:right="360"/>
      <w:jc w:val="both"/>
      <w:rPr>
        <w:rFonts w:ascii="黑体" w:eastAsia="黑体"/>
        <w:sz w:val="21"/>
        <w:szCs w:val="21"/>
      </w:rPr>
    </w:pPr>
    <w:r w:rsidRPr="0023232B">
      <w:rPr>
        <w:rFonts w:ascii="黑体" w:eastAsia="黑体" w:cs="黑体" w:hint="eastAsia"/>
        <w:sz w:val="21"/>
        <w:szCs w:val="21"/>
      </w:rPr>
      <w:t>上海市公厕行业社会公众满意评价调查报告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rsidP="00D92059">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053C8" w:rsidRDefault="00F053C8" w:rsidP="00224A45">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rsidP="00D92059">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B52DA">
      <w:rPr>
        <w:rStyle w:val="a5"/>
        <w:noProof/>
      </w:rPr>
      <w:t>21</w:t>
    </w:r>
    <w:r>
      <w:rPr>
        <w:rStyle w:val="a5"/>
      </w:rPr>
      <w:fldChar w:fldCharType="end"/>
    </w:r>
  </w:p>
  <w:p w:rsidR="00F053C8" w:rsidRPr="0023232B" w:rsidRDefault="00F053C8" w:rsidP="00E157BF">
    <w:pPr>
      <w:pStyle w:val="a7"/>
      <w:ind w:right="360"/>
      <w:jc w:val="both"/>
      <w:rPr>
        <w:rFonts w:ascii="黑体" w:eastAsia="黑体"/>
        <w:sz w:val="21"/>
        <w:szCs w:val="21"/>
      </w:rPr>
    </w:pPr>
    <w:r>
      <w:rPr>
        <w:rFonts w:ascii="黑体" w:eastAsia="黑体" w:hint="eastAsia"/>
        <w:sz w:val="21"/>
        <w:szCs w:val="21"/>
      </w:rPr>
      <w:t>上海</w:t>
    </w:r>
    <w:r w:rsidRPr="0023232B">
      <w:rPr>
        <w:rFonts w:ascii="黑体" w:eastAsia="黑体" w:hint="eastAsia"/>
        <w:sz w:val="21"/>
        <w:szCs w:val="21"/>
      </w:rPr>
      <w:t>市</w:t>
    </w:r>
    <w:r>
      <w:rPr>
        <w:rFonts w:ascii="黑体" w:eastAsia="黑体" w:hint="eastAsia"/>
        <w:sz w:val="21"/>
        <w:szCs w:val="21"/>
      </w:rPr>
      <w:t>道路保洁和垃圾清运</w:t>
    </w:r>
    <w:r w:rsidRPr="0023232B">
      <w:rPr>
        <w:rFonts w:ascii="黑体" w:eastAsia="黑体" w:hint="eastAsia"/>
        <w:sz w:val="21"/>
        <w:szCs w:val="21"/>
      </w:rPr>
      <w:t>行业</w:t>
    </w:r>
    <w:r>
      <w:rPr>
        <w:rFonts w:ascii="黑体" w:eastAsia="黑体" w:hint="eastAsia"/>
        <w:sz w:val="21"/>
        <w:szCs w:val="21"/>
      </w:rPr>
      <w:t>文明指数测评</w:t>
    </w:r>
    <w:r w:rsidRPr="0023232B">
      <w:rPr>
        <w:rFonts w:ascii="黑体" w:eastAsia="黑体" w:hint="eastAsia"/>
        <w:sz w:val="21"/>
        <w:szCs w:val="21"/>
      </w:rPr>
      <w:t>报告</w:t>
    </w:r>
    <w:r>
      <w:rPr>
        <w:rFonts w:ascii="黑体" w:eastAsia="黑体" w:hint="eastAsia"/>
        <w:sz w:val="21"/>
        <w:szCs w:val="21"/>
      </w:rPr>
      <w:t>（2017年）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C8" w:rsidRDefault="00F053C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A84B04"/>
    <w:multiLevelType w:val="hybridMultilevel"/>
    <w:tmpl w:val="20EC7C00"/>
    <w:lvl w:ilvl="0" w:tplc="A49A431E">
      <w:start w:val="1"/>
      <w:numFmt w:val="japaneseCounting"/>
      <w:lvlText w:val="（%1）"/>
      <w:lvlJc w:val="left"/>
      <w:pPr>
        <w:tabs>
          <w:tab w:val="num" w:pos="1315"/>
        </w:tabs>
        <w:ind w:left="1315" w:hanging="1035"/>
      </w:pPr>
      <w:rPr>
        <w:rFonts w:hint="default"/>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2">
    <w:nsid w:val="00C81B34"/>
    <w:multiLevelType w:val="hybridMultilevel"/>
    <w:tmpl w:val="6AC6AA96"/>
    <w:lvl w:ilvl="0" w:tplc="AE185DA2">
      <w:start w:val="1"/>
      <w:numFmt w:val="ideographEnclosedCircle"/>
      <w:lvlText w:val="%1"/>
      <w:lvlJc w:val="left"/>
      <w:pPr>
        <w:ind w:left="786" w:hanging="360"/>
      </w:pPr>
      <w:rPr>
        <w:rFonts w:hint="default"/>
      </w:rPr>
    </w:lvl>
    <w:lvl w:ilvl="1" w:tplc="04090019" w:tentative="1">
      <w:start w:val="1"/>
      <w:numFmt w:val="lowerLetter"/>
      <w:lvlText w:val="%2)"/>
      <w:lvlJc w:val="left"/>
      <w:pPr>
        <w:ind w:left="1726" w:hanging="420"/>
      </w:pPr>
    </w:lvl>
    <w:lvl w:ilvl="2" w:tplc="0409001B" w:tentative="1">
      <w:start w:val="1"/>
      <w:numFmt w:val="lowerRoman"/>
      <w:lvlText w:val="%3."/>
      <w:lvlJc w:val="right"/>
      <w:pPr>
        <w:ind w:left="2146" w:hanging="420"/>
      </w:pPr>
    </w:lvl>
    <w:lvl w:ilvl="3" w:tplc="0409000F" w:tentative="1">
      <w:start w:val="1"/>
      <w:numFmt w:val="decimal"/>
      <w:lvlText w:val="%4."/>
      <w:lvlJc w:val="left"/>
      <w:pPr>
        <w:ind w:left="2566" w:hanging="420"/>
      </w:pPr>
    </w:lvl>
    <w:lvl w:ilvl="4" w:tplc="04090019" w:tentative="1">
      <w:start w:val="1"/>
      <w:numFmt w:val="lowerLetter"/>
      <w:lvlText w:val="%5)"/>
      <w:lvlJc w:val="left"/>
      <w:pPr>
        <w:ind w:left="2986" w:hanging="420"/>
      </w:pPr>
    </w:lvl>
    <w:lvl w:ilvl="5" w:tplc="0409001B" w:tentative="1">
      <w:start w:val="1"/>
      <w:numFmt w:val="lowerRoman"/>
      <w:lvlText w:val="%6."/>
      <w:lvlJc w:val="right"/>
      <w:pPr>
        <w:ind w:left="3406" w:hanging="420"/>
      </w:pPr>
    </w:lvl>
    <w:lvl w:ilvl="6" w:tplc="0409000F" w:tentative="1">
      <w:start w:val="1"/>
      <w:numFmt w:val="decimal"/>
      <w:lvlText w:val="%7."/>
      <w:lvlJc w:val="left"/>
      <w:pPr>
        <w:ind w:left="3826" w:hanging="420"/>
      </w:pPr>
    </w:lvl>
    <w:lvl w:ilvl="7" w:tplc="04090019" w:tentative="1">
      <w:start w:val="1"/>
      <w:numFmt w:val="lowerLetter"/>
      <w:lvlText w:val="%8)"/>
      <w:lvlJc w:val="left"/>
      <w:pPr>
        <w:ind w:left="4246" w:hanging="420"/>
      </w:pPr>
    </w:lvl>
    <w:lvl w:ilvl="8" w:tplc="0409001B" w:tentative="1">
      <w:start w:val="1"/>
      <w:numFmt w:val="lowerRoman"/>
      <w:lvlText w:val="%9."/>
      <w:lvlJc w:val="right"/>
      <w:pPr>
        <w:ind w:left="4666" w:hanging="420"/>
      </w:pPr>
    </w:lvl>
  </w:abstractNum>
  <w:abstractNum w:abstractNumId="3">
    <w:nsid w:val="06A6358E"/>
    <w:multiLevelType w:val="hybridMultilevel"/>
    <w:tmpl w:val="6A18844E"/>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4">
    <w:nsid w:val="06B0330A"/>
    <w:multiLevelType w:val="hybridMultilevel"/>
    <w:tmpl w:val="A8D0D9E4"/>
    <w:lvl w:ilvl="0" w:tplc="53F8C2B8">
      <w:start w:val="1"/>
      <w:numFmt w:val="japaneseCounting"/>
      <w:lvlText w:val="（%1）"/>
      <w:lvlJc w:val="left"/>
      <w:pPr>
        <w:tabs>
          <w:tab w:val="num" w:pos="1375"/>
        </w:tabs>
        <w:ind w:left="1375" w:hanging="1095"/>
      </w:pPr>
      <w:rPr>
        <w:rFonts w:hAnsi="Arial Black" w:hint="default"/>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5">
    <w:nsid w:val="0B3D4F34"/>
    <w:multiLevelType w:val="hybridMultilevel"/>
    <w:tmpl w:val="988EE3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1410"/>
        </w:tabs>
        <w:ind w:left="1410" w:hanging="420"/>
      </w:pPr>
      <w:rPr>
        <w:rFonts w:ascii="Wingdings" w:hAnsi="Wingdings" w:hint="default"/>
      </w:rPr>
    </w:lvl>
    <w:lvl w:ilvl="2" w:tplc="04090005"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3" w:tentative="1">
      <w:start w:val="1"/>
      <w:numFmt w:val="bullet"/>
      <w:lvlText w:val=""/>
      <w:lvlJc w:val="left"/>
      <w:pPr>
        <w:tabs>
          <w:tab w:val="num" w:pos="2670"/>
        </w:tabs>
        <w:ind w:left="2670" w:hanging="420"/>
      </w:pPr>
      <w:rPr>
        <w:rFonts w:ascii="Wingdings" w:hAnsi="Wingdings" w:hint="default"/>
      </w:rPr>
    </w:lvl>
    <w:lvl w:ilvl="5" w:tplc="04090005"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3" w:tentative="1">
      <w:start w:val="1"/>
      <w:numFmt w:val="bullet"/>
      <w:lvlText w:val=""/>
      <w:lvlJc w:val="left"/>
      <w:pPr>
        <w:tabs>
          <w:tab w:val="num" w:pos="3930"/>
        </w:tabs>
        <w:ind w:left="3930" w:hanging="420"/>
      </w:pPr>
      <w:rPr>
        <w:rFonts w:ascii="Wingdings" w:hAnsi="Wingdings" w:hint="default"/>
      </w:rPr>
    </w:lvl>
    <w:lvl w:ilvl="8" w:tplc="04090005" w:tentative="1">
      <w:start w:val="1"/>
      <w:numFmt w:val="bullet"/>
      <w:lvlText w:val=""/>
      <w:lvlJc w:val="left"/>
      <w:pPr>
        <w:tabs>
          <w:tab w:val="num" w:pos="4350"/>
        </w:tabs>
        <w:ind w:left="4350" w:hanging="420"/>
      </w:pPr>
      <w:rPr>
        <w:rFonts w:ascii="Wingdings" w:hAnsi="Wingdings" w:hint="default"/>
      </w:rPr>
    </w:lvl>
  </w:abstractNum>
  <w:abstractNum w:abstractNumId="6">
    <w:nsid w:val="0C6A02C6"/>
    <w:multiLevelType w:val="hybridMultilevel"/>
    <w:tmpl w:val="21B21CF0"/>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7">
    <w:nsid w:val="10B062E2"/>
    <w:multiLevelType w:val="hybridMultilevel"/>
    <w:tmpl w:val="9230BFFC"/>
    <w:lvl w:ilvl="0" w:tplc="04090001">
      <w:start w:val="1"/>
      <w:numFmt w:val="bullet"/>
      <w:lvlText w:val=""/>
      <w:lvlJc w:val="left"/>
      <w:pPr>
        <w:tabs>
          <w:tab w:val="num" w:pos="990"/>
        </w:tabs>
        <w:ind w:left="990" w:hanging="420"/>
      </w:pPr>
      <w:rPr>
        <w:rFonts w:ascii="Wingdings" w:hAnsi="Wingdings" w:hint="default"/>
      </w:rPr>
    </w:lvl>
    <w:lvl w:ilvl="1" w:tplc="04090003" w:tentative="1">
      <w:start w:val="1"/>
      <w:numFmt w:val="bullet"/>
      <w:lvlText w:val=""/>
      <w:lvlJc w:val="left"/>
      <w:pPr>
        <w:tabs>
          <w:tab w:val="num" w:pos="1410"/>
        </w:tabs>
        <w:ind w:left="1410" w:hanging="420"/>
      </w:pPr>
      <w:rPr>
        <w:rFonts w:ascii="Wingdings" w:hAnsi="Wingdings" w:hint="default"/>
      </w:rPr>
    </w:lvl>
    <w:lvl w:ilvl="2" w:tplc="04090005"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3" w:tentative="1">
      <w:start w:val="1"/>
      <w:numFmt w:val="bullet"/>
      <w:lvlText w:val=""/>
      <w:lvlJc w:val="left"/>
      <w:pPr>
        <w:tabs>
          <w:tab w:val="num" w:pos="2670"/>
        </w:tabs>
        <w:ind w:left="2670" w:hanging="420"/>
      </w:pPr>
      <w:rPr>
        <w:rFonts w:ascii="Wingdings" w:hAnsi="Wingdings" w:hint="default"/>
      </w:rPr>
    </w:lvl>
    <w:lvl w:ilvl="5" w:tplc="04090005"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3" w:tentative="1">
      <w:start w:val="1"/>
      <w:numFmt w:val="bullet"/>
      <w:lvlText w:val=""/>
      <w:lvlJc w:val="left"/>
      <w:pPr>
        <w:tabs>
          <w:tab w:val="num" w:pos="3930"/>
        </w:tabs>
        <w:ind w:left="3930" w:hanging="420"/>
      </w:pPr>
      <w:rPr>
        <w:rFonts w:ascii="Wingdings" w:hAnsi="Wingdings" w:hint="default"/>
      </w:rPr>
    </w:lvl>
    <w:lvl w:ilvl="8" w:tplc="04090005" w:tentative="1">
      <w:start w:val="1"/>
      <w:numFmt w:val="bullet"/>
      <w:lvlText w:val=""/>
      <w:lvlJc w:val="left"/>
      <w:pPr>
        <w:tabs>
          <w:tab w:val="num" w:pos="4350"/>
        </w:tabs>
        <w:ind w:left="4350" w:hanging="420"/>
      </w:pPr>
      <w:rPr>
        <w:rFonts w:ascii="Wingdings" w:hAnsi="Wingdings" w:hint="default"/>
      </w:rPr>
    </w:lvl>
  </w:abstractNum>
  <w:abstractNum w:abstractNumId="8">
    <w:nsid w:val="185B06F4"/>
    <w:multiLevelType w:val="hybridMultilevel"/>
    <w:tmpl w:val="6BF06286"/>
    <w:lvl w:ilvl="0" w:tplc="67349450">
      <w:start w:val="1"/>
      <w:numFmt w:val="ideograph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9">
    <w:nsid w:val="1CC97D2D"/>
    <w:multiLevelType w:val="hybridMultilevel"/>
    <w:tmpl w:val="D7823EA0"/>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0">
    <w:nsid w:val="226E0DFA"/>
    <w:multiLevelType w:val="hybridMultilevel"/>
    <w:tmpl w:val="D66435B8"/>
    <w:lvl w:ilvl="0" w:tplc="04090001">
      <w:start w:val="1"/>
      <w:numFmt w:val="bullet"/>
      <w:lvlText w:val=""/>
      <w:lvlJc w:val="left"/>
      <w:pPr>
        <w:tabs>
          <w:tab w:val="num" w:pos="990"/>
        </w:tabs>
        <w:ind w:left="990" w:hanging="420"/>
      </w:pPr>
      <w:rPr>
        <w:rFonts w:ascii="Wingdings" w:hAnsi="Wingdings" w:hint="default"/>
      </w:rPr>
    </w:lvl>
    <w:lvl w:ilvl="1" w:tplc="04090003" w:tentative="1">
      <w:start w:val="1"/>
      <w:numFmt w:val="bullet"/>
      <w:lvlText w:val=""/>
      <w:lvlJc w:val="left"/>
      <w:pPr>
        <w:tabs>
          <w:tab w:val="num" w:pos="1410"/>
        </w:tabs>
        <w:ind w:left="1410" w:hanging="420"/>
      </w:pPr>
      <w:rPr>
        <w:rFonts w:ascii="Wingdings" w:hAnsi="Wingdings" w:hint="default"/>
      </w:rPr>
    </w:lvl>
    <w:lvl w:ilvl="2" w:tplc="04090005"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3" w:tentative="1">
      <w:start w:val="1"/>
      <w:numFmt w:val="bullet"/>
      <w:lvlText w:val=""/>
      <w:lvlJc w:val="left"/>
      <w:pPr>
        <w:tabs>
          <w:tab w:val="num" w:pos="2670"/>
        </w:tabs>
        <w:ind w:left="2670" w:hanging="420"/>
      </w:pPr>
      <w:rPr>
        <w:rFonts w:ascii="Wingdings" w:hAnsi="Wingdings" w:hint="default"/>
      </w:rPr>
    </w:lvl>
    <w:lvl w:ilvl="5" w:tplc="04090005"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3" w:tentative="1">
      <w:start w:val="1"/>
      <w:numFmt w:val="bullet"/>
      <w:lvlText w:val=""/>
      <w:lvlJc w:val="left"/>
      <w:pPr>
        <w:tabs>
          <w:tab w:val="num" w:pos="3930"/>
        </w:tabs>
        <w:ind w:left="3930" w:hanging="420"/>
      </w:pPr>
      <w:rPr>
        <w:rFonts w:ascii="Wingdings" w:hAnsi="Wingdings" w:hint="default"/>
      </w:rPr>
    </w:lvl>
    <w:lvl w:ilvl="8" w:tplc="04090005" w:tentative="1">
      <w:start w:val="1"/>
      <w:numFmt w:val="bullet"/>
      <w:lvlText w:val=""/>
      <w:lvlJc w:val="left"/>
      <w:pPr>
        <w:tabs>
          <w:tab w:val="num" w:pos="4350"/>
        </w:tabs>
        <w:ind w:left="4350" w:hanging="420"/>
      </w:pPr>
      <w:rPr>
        <w:rFonts w:ascii="Wingdings" w:hAnsi="Wingdings" w:hint="default"/>
      </w:rPr>
    </w:lvl>
  </w:abstractNum>
  <w:abstractNum w:abstractNumId="11">
    <w:nsid w:val="2AE43AEC"/>
    <w:multiLevelType w:val="hybridMultilevel"/>
    <w:tmpl w:val="4166648E"/>
    <w:lvl w:ilvl="0" w:tplc="04090001">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410"/>
        </w:tabs>
        <w:ind w:left="1410" w:hanging="420"/>
      </w:pPr>
      <w:rPr>
        <w:rFonts w:ascii="Wingdings" w:hAnsi="Wingdings" w:hint="default"/>
      </w:rPr>
    </w:lvl>
    <w:lvl w:ilvl="2" w:tplc="04090005"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3" w:tentative="1">
      <w:start w:val="1"/>
      <w:numFmt w:val="bullet"/>
      <w:lvlText w:val=""/>
      <w:lvlJc w:val="left"/>
      <w:pPr>
        <w:tabs>
          <w:tab w:val="num" w:pos="2670"/>
        </w:tabs>
        <w:ind w:left="2670" w:hanging="420"/>
      </w:pPr>
      <w:rPr>
        <w:rFonts w:ascii="Wingdings" w:hAnsi="Wingdings" w:hint="default"/>
      </w:rPr>
    </w:lvl>
    <w:lvl w:ilvl="5" w:tplc="04090005"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3" w:tentative="1">
      <w:start w:val="1"/>
      <w:numFmt w:val="bullet"/>
      <w:lvlText w:val=""/>
      <w:lvlJc w:val="left"/>
      <w:pPr>
        <w:tabs>
          <w:tab w:val="num" w:pos="3930"/>
        </w:tabs>
        <w:ind w:left="3930" w:hanging="420"/>
      </w:pPr>
      <w:rPr>
        <w:rFonts w:ascii="Wingdings" w:hAnsi="Wingdings" w:hint="default"/>
      </w:rPr>
    </w:lvl>
    <w:lvl w:ilvl="8" w:tplc="04090005" w:tentative="1">
      <w:start w:val="1"/>
      <w:numFmt w:val="bullet"/>
      <w:lvlText w:val=""/>
      <w:lvlJc w:val="left"/>
      <w:pPr>
        <w:tabs>
          <w:tab w:val="num" w:pos="4350"/>
        </w:tabs>
        <w:ind w:left="4350" w:hanging="420"/>
      </w:pPr>
      <w:rPr>
        <w:rFonts w:ascii="Wingdings" w:hAnsi="Wingdings" w:hint="default"/>
      </w:rPr>
    </w:lvl>
  </w:abstractNum>
  <w:abstractNum w:abstractNumId="12">
    <w:nsid w:val="2BC304E2"/>
    <w:multiLevelType w:val="hybridMultilevel"/>
    <w:tmpl w:val="36CA6DFC"/>
    <w:lvl w:ilvl="0" w:tplc="20DA96EA">
      <w:start w:val="1"/>
      <w:numFmt w:val="japaneseCounting"/>
      <w:lvlText w:val="（%1）"/>
      <w:lvlJc w:val="left"/>
      <w:pPr>
        <w:tabs>
          <w:tab w:val="num" w:pos="900"/>
        </w:tabs>
        <w:ind w:left="900" w:hanging="855"/>
      </w:pPr>
      <w:rPr>
        <w:rFonts w:hint="default"/>
      </w:rPr>
    </w:lvl>
    <w:lvl w:ilvl="1" w:tplc="04090019" w:tentative="1">
      <w:start w:val="1"/>
      <w:numFmt w:val="lowerLetter"/>
      <w:lvlText w:val="%2)"/>
      <w:lvlJc w:val="left"/>
      <w:pPr>
        <w:tabs>
          <w:tab w:val="num" w:pos="885"/>
        </w:tabs>
        <w:ind w:left="885" w:hanging="420"/>
      </w:pPr>
    </w:lvl>
    <w:lvl w:ilvl="2" w:tplc="0409001B" w:tentative="1">
      <w:start w:val="1"/>
      <w:numFmt w:val="lowerRoman"/>
      <w:lvlText w:val="%3."/>
      <w:lvlJc w:val="right"/>
      <w:pPr>
        <w:tabs>
          <w:tab w:val="num" w:pos="1305"/>
        </w:tabs>
        <w:ind w:left="1305" w:hanging="420"/>
      </w:pPr>
    </w:lvl>
    <w:lvl w:ilvl="3" w:tplc="0409000F" w:tentative="1">
      <w:start w:val="1"/>
      <w:numFmt w:val="decimal"/>
      <w:lvlText w:val="%4."/>
      <w:lvlJc w:val="left"/>
      <w:pPr>
        <w:tabs>
          <w:tab w:val="num" w:pos="1725"/>
        </w:tabs>
        <w:ind w:left="1725" w:hanging="420"/>
      </w:pPr>
    </w:lvl>
    <w:lvl w:ilvl="4" w:tplc="04090019" w:tentative="1">
      <w:start w:val="1"/>
      <w:numFmt w:val="lowerLetter"/>
      <w:lvlText w:val="%5)"/>
      <w:lvlJc w:val="left"/>
      <w:pPr>
        <w:tabs>
          <w:tab w:val="num" w:pos="2145"/>
        </w:tabs>
        <w:ind w:left="2145" w:hanging="420"/>
      </w:pPr>
    </w:lvl>
    <w:lvl w:ilvl="5" w:tplc="0409001B" w:tentative="1">
      <w:start w:val="1"/>
      <w:numFmt w:val="lowerRoman"/>
      <w:lvlText w:val="%6."/>
      <w:lvlJc w:val="right"/>
      <w:pPr>
        <w:tabs>
          <w:tab w:val="num" w:pos="2565"/>
        </w:tabs>
        <w:ind w:left="2565" w:hanging="420"/>
      </w:pPr>
    </w:lvl>
    <w:lvl w:ilvl="6" w:tplc="0409000F" w:tentative="1">
      <w:start w:val="1"/>
      <w:numFmt w:val="decimal"/>
      <w:lvlText w:val="%7."/>
      <w:lvlJc w:val="left"/>
      <w:pPr>
        <w:tabs>
          <w:tab w:val="num" w:pos="2985"/>
        </w:tabs>
        <w:ind w:left="2985" w:hanging="420"/>
      </w:pPr>
    </w:lvl>
    <w:lvl w:ilvl="7" w:tplc="04090019" w:tentative="1">
      <w:start w:val="1"/>
      <w:numFmt w:val="lowerLetter"/>
      <w:lvlText w:val="%8)"/>
      <w:lvlJc w:val="left"/>
      <w:pPr>
        <w:tabs>
          <w:tab w:val="num" w:pos="3405"/>
        </w:tabs>
        <w:ind w:left="3405" w:hanging="420"/>
      </w:pPr>
    </w:lvl>
    <w:lvl w:ilvl="8" w:tplc="0409001B" w:tentative="1">
      <w:start w:val="1"/>
      <w:numFmt w:val="lowerRoman"/>
      <w:lvlText w:val="%9."/>
      <w:lvlJc w:val="right"/>
      <w:pPr>
        <w:tabs>
          <w:tab w:val="num" w:pos="3825"/>
        </w:tabs>
        <w:ind w:left="3825" w:hanging="420"/>
      </w:pPr>
    </w:lvl>
  </w:abstractNum>
  <w:abstractNum w:abstractNumId="13">
    <w:nsid w:val="2DE57802"/>
    <w:multiLevelType w:val="hybridMultilevel"/>
    <w:tmpl w:val="65502A4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DEF5E7D"/>
    <w:multiLevelType w:val="hybridMultilevel"/>
    <w:tmpl w:val="3FC6EEA8"/>
    <w:lvl w:ilvl="0" w:tplc="04090001">
      <w:start w:val="1"/>
      <w:numFmt w:val="bullet"/>
      <w:lvlText w:val=""/>
      <w:lvlJc w:val="left"/>
      <w:pPr>
        <w:tabs>
          <w:tab w:val="num" w:pos="1560"/>
        </w:tabs>
        <w:ind w:left="1560" w:hanging="420"/>
      </w:pPr>
      <w:rPr>
        <w:rFonts w:ascii="Wingdings" w:hAnsi="Wingdings" w:hint="default"/>
      </w:rPr>
    </w:lvl>
    <w:lvl w:ilvl="1" w:tplc="04090003" w:tentative="1">
      <w:start w:val="1"/>
      <w:numFmt w:val="bullet"/>
      <w:lvlText w:val=""/>
      <w:lvlJc w:val="left"/>
      <w:pPr>
        <w:tabs>
          <w:tab w:val="num" w:pos="1980"/>
        </w:tabs>
        <w:ind w:left="1980" w:hanging="420"/>
      </w:pPr>
      <w:rPr>
        <w:rFonts w:ascii="Wingdings" w:hAnsi="Wingdings" w:hint="default"/>
      </w:rPr>
    </w:lvl>
    <w:lvl w:ilvl="2" w:tplc="04090005" w:tentative="1">
      <w:start w:val="1"/>
      <w:numFmt w:val="bullet"/>
      <w:lvlText w:val=""/>
      <w:lvlJc w:val="left"/>
      <w:pPr>
        <w:tabs>
          <w:tab w:val="num" w:pos="2400"/>
        </w:tabs>
        <w:ind w:left="2400" w:hanging="420"/>
      </w:pPr>
      <w:rPr>
        <w:rFonts w:ascii="Wingdings" w:hAnsi="Wingdings" w:hint="default"/>
      </w:rPr>
    </w:lvl>
    <w:lvl w:ilvl="3" w:tplc="04090001" w:tentative="1">
      <w:start w:val="1"/>
      <w:numFmt w:val="bullet"/>
      <w:lvlText w:val=""/>
      <w:lvlJc w:val="left"/>
      <w:pPr>
        <w:tabs>
          <w:tab w:val="num" w:pos="2820"/>
        </w:tabs>
        <w:ind w:left="2820" w:hanging="420"/>
      </w:pPr>
      <w:rPr>
        <w:rFonts w:ascii="Wingdings" w:hAnsi="Wingdings" w:hint="default"/>
      </w:rPr>
    </w:lvl>
    <w:lvl w:ilvl="4" w:tplc="04090003" w:tentative="1">
      <w:start w:val="1"/>
      <w:numFmt w:val="bullet"/>
      <w:lvlText w:val=""/>
      <w:lvlJc w:val="left"/>
      <w:pPr>
        <w:tabs>
          <w:tab w:val="num" w:pos="3240"/>
        </w:tabs>
        <w:ind w:left="3240" w:hanging="420"/>
      </w:pPr>
      <w:rPr>
        <w:rFonts w:ascii="Wingdings" w:hAnsi="Wingdings" w:hint="default"/>
      </w:rPr>
    </w:lvl>
    <w:lvl w:ilvl="5" w:tplc="04090005" w:tentative="1">
      <w:start w:val="1"/>
      <w:numFmt w:val="bullet"/>
      <w:lvlText w:val=""/>
      <w:lvlJc w:val="left"/>
      <w:pPr>
        <w:tabs>
          <w:tab w:val="num" w:pos="3660"/>
        </w:tabs>
        <w:ind w:left="3660" w:hanging="420"/>
      </w:pPr>
      <w:rPr>
        <w:rFonts w:ascii="Wingdings" w:hAnsi="Wingdings" w:hint="default"/>
      </w:rPr>
    </w:lvl>
    <w:lvl w:ilvl="6" w:tplc="04090001" w:tentative="1">
      <w:start w:val="1"/>
      <w:numFmt w:val="bullet"/>
      <w:lvlText w:val=""/>
      <w:lvlJc w:val="left"/>
      <w:pPr>
        <w:tabs>
          <w:tab w:val="num" w:pos="4080"/>
        </w:tabs>
        <w:ind w:left="4080" w:hanging="420"/>
      </w:pPr>
      <w:rPr>
        <w:rFonts w:ascii="Wingdings" w:hAnsi="Wingdings" w:hint="default"/>
      </w:rPr>
    </w:lvl>
    <w:lvl w:ilvl="7" w:tplc="04090003" w:tentative="1">
      <w:start w:val="1"/>
      <w:numFmt w:val="bullet"/>
      <w:lvlText w:val=""/>
      <w:lvlJc w:val="left"/>
      <w:pPr>
        <w:tabs>
          <w:tab w:val="num" w:pos="4500"/>
        </w:tabs>
        <w:ind w:left="4500" w:hanging="420"/>
      </w:pPr>
      <w:rPr>
        <w:rFonts w:ascii="Wingdings" w:hAnsi="Wingdings" w:hint="default"/>
      </w:rPr>
    </w:lvl>
    <w:lvl w:ilvl="8" w:tplc="04090005" w:tentative="1">
      <w:start w:val="1"/>
      <w:numFmt w:val="bullet"/>
      <w:lvlText w:val=""/>
      <w:lvlJc w:val="left"/>
      <w:pPr>
        <w:tabs>
          <w:tab w:val="num" w:pos="4920"/>
        </w:tabs>
        <w:ind w:left="4920" w:hanging="420"/>
      </w:pPr>
      <w:rPr>
        <w:rFonts w:ascii="Wingdings" w:hAnsi="Wingdings" w:hint="default"/>
      </w:rPr>
    </w:lvl>
  </w:abstractNum>
  <w:abstractNum w:abstractNumId="15">
    <w:nsid w:val="34462746"/>
    <w:multiLevelType w:val="hybridMultilevel"/>
    <w:tmpl w:val="598CD76A"/>
    <w:lvl w:ilvl="0" w:tplc="87F66D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5FE20A3"/>
    <w:multiLevelType w:val="hybridMultilevel"/>
    <w:tmpl w:val="69A6898A"/>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7">
    <w:nsid w:val="38DD28A9"/>
    <w:multiLevelType w:val="hybridMultilevel"/>
    <w:tmpl w:val="2102B17C"/>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8">
    <w:nsid w:val="3D1B67F4"/>
    <w:multiLevelType w:val="hybridMultilevel"/>
    <w:tmpl w:val="432416CE"/>
    <w:lvl w:ilvl="0" w:tplc="523C4414">
      <w:start w:val="1"/>
      <w:numFmt w:val="ideographEnclosedCircle"/>
      <w:lvlText w:val="%1"/>
      <w:lvlJc w:val="left"/>
      <w:pPr>
        <w:ind w:left="360" w:hanging="360"/>
      </w:pPr>
      <w:rPr>
        <w:rFonts w:cs="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07E5ACB"/>
    <w:multiLevelType w:val="hybridMultilevel"/>
    <w:tmpl w:val="6140643E"/>
    <w:lvl w:ilvl="0" w:tplc="3EA6F714">
      <w:start w:val="1"/>
      <w:numFmt w:val="japaneseCounting"/>
      <w:lvlText w:val="（%1）"/>
      <w:lvlJc w:val="left"/>
      <w:pPr>
        <w:tabs>
          <w:tab w:val="num" w:pos="900"/>
        </w:tabs>
        <w:ind w:left="900" w:hanging="855"/>
      </w:pPr>
      <w:rPr>
        <w:rFonts w:hint="default"/>
      </w:rPr>
    </w:lvl>
    <w:lvl w:ilvl="1" w:tplc="04090019" w:tentative="1">
      <w:start w:val="1"/>
      <w:numFmt w:val="lowerLetter"/>
      <w:lvlText w:val="%2)"/>
      <w:lvlJc w:val="left"/>
      <w:pPr>
        <w:tabs>
          <w:tab w:val="num" w:pos="885"/>
        </w:tabs>
        <w:ind w:left="885" w:hanging="420"/>
      </w:pPr>
    </w:lvl>
    <w:lvl w:ilvl="2" w:tplc="0409001B" w:tentative="1">
      <w:start w:val="1"/>
      <w:numFmt w:val="lowerRoman"/>
      <w:lvlText w:val="%3."/>
      <w:lvlJc w:val="right"/>
      <w:pPr>
        <w:tabs>
          <w:tab w:val="num" w:pos="1305"/>
        </w:tabs>
        <w:ind w:left="1305" w:hanging="420"/>
      </w:pPr>
    </w:lvl>
    <w:lvl w:ilvl="3" w:tplc="0409000F" w:tentative="1">
      <w:start w:val="1"/>
      <w:numFmt w:val="decimal"/>
      <w:lvlText w:val="%4."/>
      <w:lvlJc w:val="left"/>
      <w:pPr>
        <w:tabs>
          <w:tab w:val="num" w:pos="1725"/>
        </w:tabs>
        <w:ind w:left="1725" w:hanging="420"/>
      </w:pPr>
    </w:lvl>
    <w:lvl w:ilvl="4" w:tplc="04090019" w:tentative="1">
      <w:start w:val="1"/>
      <w:numFmt w:val="lowerLetter"/>
      <w:lvlText w:val="%5)"/>
      <w:lvlJc w:val="left"/>
      <w:pPr>
        <w:tabs>
          <w:tab w:val="num" w:pos="2145"/>
        </w:tabs>
        <w:ind w:left="2145" w:hanging="420"/>
      </w:pPr>
    </w:lvl>
    <w:lvl w:ilvl="5" w:tplc="0409001B" w:tentative="1">
      <w:start w:val="1"/>
      <w:numFmt w:val="lowerRoman"/>
      <w:lvlText w:val="%6."/>
      <w:lvlJc w:val="right"/>
      <w:pPr>
        <w:tabs>
          <w:tab w:val="num" w:pos="2565"/>
        </w:tabs>
        <w:ind w:left="2565" w:hanging="420"/>
      </w:pPr>
    </w:lvl>
    <w:lvl w:ilvl="6" w:tplc="0409000F" w:tentative="1">
      <w:start w:val="1"/>
      <w:numFmt w:val="decimal"/>
      <w:lvlText w:val="%7."/>
      <w:lvlJc w:val="left"/>
      <w:pPr>
        <w:tabs>
          <w:tab w:val="num" w:pos="2985"/>
        </w:tabs>
        <w:ind w:left="2985" w:hanging="420"/>
      </w:pPr>
    </w:lvl>
    <w:lvl w:ilvl="7" w:tplc="04090019" w:tentative="1">
      <w:start w:val="1"/>
      <w:numFmt w:val="lowerLetter"/>
      <w:lvlText w:val="%8)"/>
      <w:lvlJc w:val="left"/>
      <w:pPr>
        <w:tabs>
          <w:tab w:val="num" w:pos="3405"/>
        </w:tabs>
        <w:ind w:left="3405" w:hanging="420"/>
      </w:pPr>
    </w:lvl>
    <w:lvl w:ilvl="8" w:tplc="0409001B" w:tentative="1">
      <w:start w:val="1"/>
      <w:numFmt w:val="lowerRoman"/>
      <w:lvlText w:val="%9."/>
      <w:lvlJc w:val="right"/>
      <w:pPr>
        <w:tabs>
          <w:tab w:val="num" w:pos="3825"/>
        </w:tabs>
        <w:ind w:left="3825" w:hanging="420"/>
      </w:pPr>
    </w:lvl>
  </w:abstractNum>
  <w:abstractNum w:abstractNumId="20">
    <w:nsid w:val="41D60215"/>
    <w:multiLevelType w:val="hybridMultilevel"/>
    <w:tmpl w:val="29C85DD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1">
    <w:nsid w:val="44AE19F8"/>
    <w:multiLevelType w:val="hybridMultilevel"/>
    <w:tmpl w:val="ED6A80E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6D51A34"/>
    <w:multiLevelType w:val="hybridMultilevel"/>
    <w:tmpl w:val="F0C0903C"/>
    <w:lvl w:ilvl="0" w:tplc="32B822F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6E33F29"/>
    <w:multiLevelType w:val="hybridMultilevel"/>
    <w:tmpl w:val="AE325C90"/>
    <w:lvl w:ilvl="0" w:tplc="62085928">
      <w:start w:val="3"/>
      <w:numFmt w:val="japaneseCounting"/>
      <w:lvlText w:val="（%1）"/>
      <w:lvlJc w:val="left"/>
      <w:pPr>
        <w:tabs>
          <w:tab w:val="num" w:pos="801"/>
        </w:tabs>
        <w:ind w:left="801" w:hanging="795"/>
      </w:pPr>
      <w:rPr>
        <w:rFonts w:hint="default"/>
      </w:rPr>
    </w:lvl>
    <w:lvl w:ilvl="1" w:tplc="04090019">
      <w:start w:val="1"/>
      <w:numFmt w:val="lowerLetter"/>
      <w:lvlText w:val="%2)"/>
      <w:lvlJc w:val="left"/>
      <w:pPr>
        <w:tabs>
          <w:tab w:val="num" w:pos="846"/>
        </w:tabs>
        <w:ind w:left="846" w:hanging="420"/>
      </w:pPr>
    </w:lvl>
    <w:lvl w:ilvl="2" w:tplc="0409001B" w:tentative="1">
      <w:start w:val="1"/>
      <w:numFmt w:val="lowerRoman"/>
      <w:lvlText w:val="%3."/>
      <w:lvlJc w:val="right"/>
      <w:pPr>
        <w:tabs>
          <w:tab w:val="num" w:pos="1266"/>
        </w:tabs>
        <w:ind w:left="1266" w:hanging="420"/>
      </w:pPr>
    </w:lvl>
    <w:lvl w:ilvl="3" w:tplc="0409000F" w:tentative="1">
      <w:start w:val="1"/>
      <w:numFmt w:val="decimal"/>
      <w:lvlText w:val="%4."/>
      <w:lvlJc w:val="left"/>
      <w:pPr>
        <w:tabs>
          <w:tab w:val="num" w:pos="1686"/>
        </w:tabs>
        <w:ind w:left="1686" w:hanging="420"/>
      </w:pPr>
    </w:lvl>
    <w:lvl w:ilvl="4" w:tplc="04090019" w:tentative="1">
      <w:start w:val="1"/>
      <w:numFmt w:val="lowerLetter"/>
      <w:lvlText w:val="%5)"/>
      <w:lvlJc w:val="left"/>
      <w:pPr>
        <w:tabs>
          <w:tab w:val="num" w:pos="2106"/>
        </w:tabs>
        <w:ind w:left="2106" w:hanging="420"/>
      </w:pPr>
    </w:lvl>
    <w:lvl w:ilvl="5" w:tplc="0409001B" w:tentative="1">
      <w:start w:val="1"/>
      <w:numFmt w:val="lowerRoman"/>
      <w:lvlText w:val="%6."/>
      <w:lvlJc w:val="right"/>
      <w:pPr>
        <w:tabs>
          <w:tab w:val="num" w:pos="2526"/>
        </w:tabs>
        <w:ind w:left="2526" w:hanging="420"/>
      </w:pPr>
    </w:lvl>
    <w:lvl w:ilvl="6" w:tplc="0409000F" w:tentative="1">
      <w:start w:val="1"/>
      <w:numFmt w:val="decimal"/>
      <w:lvlText w:val="%7."/>
      <w:lvlJc w:val="left"/>
      <w:pPr>
        <w:tabs>
          <w:tab w:val="num" w:pos="2946"/>
        </w:tabs>
        <w:ind w:left="2946" w:hanging="420"/>
      </w:pPr>
    </w:lvl>
    <w:lvl w:ilvl="7" w:tplc="04090019" w:tentative="1">
      <w:start w:val="1"/>
      <w:numFmt w:val="lowerLetter"/>
      <w:lvlText w:val="%8)"/>
      <w:lvlJc w:val="left"/>
      <w:pPr>
        <w:tabs>
          <w:tab w:val="num" w:pos="3366"/>
        </w:tabs>
        <w:ind w:left="3366" w:hanging="420"/>
      </w:pPr>
    </w:lvl>
    <w:lvl w:ilvl="8" w:tplc="0409001B" w:tentative="1">
      <w:start w:val="1"/>
      <w:numFmt w:val="lowerRoman"/>
      <w:lvlText w:val="%9."/>
      <w:lvlJc w:val="right"/>
      <w:pPr>
        <w:tabs>
          <w:tab w:val="num" w:pos="3786"/>
        </w:tabs>
        <w:ind w:left="3786" w:hanging="420"/>
      </w:pPr>
    </w:lvl>
  </w:abstractNum>
  <w:abstractNum w:abstractNumId="24">
    <w:nsid w:val="4A5448EE"/>
    <w:multiLevelType w:val="hybridMultilevel"/>
    <w:tmpl w:val="61B01C8C"/>
    <w:lvl w:ilvl="0" w:tplc="FB8A5F22">
      <w:start w:val="1"/>
      <w:numFmt w:val="japaneseCounting"/>
      <w:lvlText w:val="%1、"/>
      <w:lvlJc w:val="left"/>
      <w:pPr>
        <w:tabs>
          <w:tab w:val="num" w:pos="1290"/>
        </w:tabs>
        <w:ind w:left="1290" w:hanging="720"/>
      </w:pPr>
      <w:rPr>
        <w:rFonts w:hint="eastAsia"/>
      </w:rPr>
    </w:lvl>
    <w:lvl w:ilvl="1" w:tplc="8D2A2E78">
      <w:start w:val="1"/>
      <w:numFmt w:val="japaneseCounting"/>
      <w:lvlText w:val="（%2）"/>
      <w:lvlJc w:val="left"/>
      <w:pPr>
        <w:tabs>
          <w:tab w:val="num" w:pos="1845"/>
        </w:tabs>
        <w:ind w:left="1845" w:hanging="855"/>
      </w:pPr>
      <w:rPr>
        <w:rFonts w:hint="eastAsia"/>
      </w:r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5">
    <w:nsid w:val="4AA273BB"/>
    <w:multiLevelType w:val="hybridMultilevel"/>
    <w:tmpl w:val="4E3EEE72"/>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6">
    <w:nsid w:val="4C7730F7"/>
    <w:multiLevelType w:val="hybridMultilevel"/>
    <w:tmpl w:val="33C224B4"/>
    <w:lvl w:ilvl="0" w:tplc="8B1AFCC2">
      <w:start w:val="2"/>
      <w:numFmt w:val="ideographEnclosedCircle"/>
      <w:lvlText w:val="%1"/>
      <w:lvlJc w:val="left"/>
      <w:pPr>
        <w:ind w:left="1322" w:hanging="360"/>
      </w:pPr>
      <w:rPr>
        <w:rFonts w:hint="default"/>
      </w:rPr>
    </w:lvl>
    <w:lvl w:ilvl="1" w:tplc="04090019" w:tentative="1">
      <w:start w:val="1"/>
      <w:numFmt w:val="lowerLetter"/>
      <w:lvlText w:val="%2)"/>
      <w:lvlJc w:val="left"/>
      <w:pPr>
        <w:ind w:left="1802" w:hanging="420"/>
      </w:pPr>
    </w:lvl>
    <w:lvl w:ilvl="2" w:tplc="0409001B" w:tentative="1">
      <w:start w:val="1"/>
      <w:numFmt w:val="lowerRoman"/>
      <w:lvlText w:val="%3."/>
      <w:lvlJc w:val="right"/>
      <w:pPr>
        <w:ind w:left="2222" w:hanging="420"/>
      </w:pPr>
    </w:lvl>
    <w:lvl w:ilvl="3" w:tplc="0409000F" w:tentative="1">
      <w:start w:val="1"/>
      <w:numFmt w:val="decimal"/>
      <w:lvlText w:val="%4."/>
      <w:lvlJc w:val="left"/>
      <w:pPr>
        <w:ind w:left="2642" w:hanging="420"/>
      </w:pPr>
    </w:lvl>
    <w:lvl w:ilvl="4" w:tplc="04090019" w:tentative="1">
      <w:start w:val="1"/>
      <w:numFmt w:val="lowerLetter"/>
      <w:lvlText w:val="%5)"/>
      <w:lvlJc w:val="left"/>
      <w:pPr>
        <w:ind w:left="3062" w:hanging="420"/>
      </w:pPr>
    </w:lvl>
    <w:lvl w:ilvl="5" w:tplc="0409001B" w:tentative="1">
      <w:start w:val="1"/>
      <w:numFmt w:val="lowerRoman"/>
      <w:lvlText w:val="%6."/>
      <w:lvlJc w:val="right"/>
      <w:pPr>
        <w:ind w:left="3482" w:hanging="420"/>
      </w:pPr>
    </w:lvl>
    <w:lvl w:ilvl="6" w:tplc="0409000F" w:tentative="1">
      <w:start w:val="1"/>
      <w:numFmt w:val="decimal"/>
      <w:lvlText w:val="%7."/>
      <w:lvlJc w:val="left"/>
      <w:pPr>
        <w:ind w:left="3902" w:hanging="420"/>
      </w:pPr>
    </w:lvl>
    <w:lvl w:ilvl="7" w:tplc="04090019" w:tentative="1">
      <w:start w:val="1"/>
      <w:numFmt w:val="lowerLetter"/>
      <w:lvlText w:val="%8)"/>
      <w:lvlJc w:val="left"/>
      <w:pPr>
        <w:ind w:left="4322" w:hanging="420"/>
      </w:pPr>
    </w:lvl>
    <w:lvl w:ilvl="8" w:tplc="0409001B" w:tentative="1">
      <w:start w:val="1"/>
      <w:numFmt w:val="lowerRoman"/>
      <w:lvlText w:val="%9."/>
      <w:lvlJc w:val="right"/>
      <w:pPr>
        <w:ind w:left="4742" w:hanging="420"/>
      </w:pPr>
    </w:lvl>
  </w:abstractNum>
  <w:abstractNum w:abstractNumId="27">
    <w:nsid w:val="4D0046AA"/>
    <w:multiLevelType w:val="hybridMultilevel"/>
    <w:tmpl w:val="8536E446"/>
    <w:lvl w:ilvl="0" w:tplc="E5DCE7C2">
      <w:start w:val="1"/>
      <w:numFmt w:val="japaneseCounting"/>
      <w:lvlText w:val="（%1）"/>
      <w:lvlJc w:val="left"/>
      <w:pPr>
        <w:tabs>
          <w:tab w:val="num" w:pos="1400"/>
        </w:tabs>
        <w:ind w:left="1400" w:hanging="840"/>
      </w:pPr>
      <w:rPr>
        <w:rFonts w:ascii="宋体" w:hAnsi="宋体" w:hint="eastAsia"/>
        <w:b w:val="0"/>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8">
    <w:nsid w:val="54FD2290"/>
    <w:multiLevelType w:val="hybridMultilevel"/>
    <w:tmpl w:val="528638C8"/>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9">
    <w:nsid w:val="553A4FB6"/>
    <w:multiLevelType w:val="hybridMultilevel"/>
    <w:tmpl w:val="167046F4"/>
    <w:lvl w:ilvl="0" w:tplc="D06A23CE">
      <w:start w:val="3"/>
      <w:numFmt w:val="ideographEnclosedCircle"/>
      <w:lvlText w:val="%1"/>
      <w:lvlJc w:val="left"/>
      <w:pPr>
        <w:ind w:left="502" w:hanging="360"/>
      </w:pPr>
      <w:rPr>
        <w:rFonts w:cs="Arial" w:hint="default"/>
        <w:b/>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0">
    <w:nsid w:val="61344A01"/>
    <w:multiLevelType w:val="hybridMultilevel"/>
    <w:tmpl w:val="A0569ADA"/>
    <w:lvl w:ilvl="0" w:tplc="04090001">
      <w:start w:val="1"/>
      <w:numFmt w:val="bullet"/>
      <w:lvlText w:val=""/>
      <w:lvlJc w:val="left"/>
      <w:pPr>
        <w:tabs>
          <w:tab w:val="num" w:pos="836"/>
        </w:tabs>
        <w:ind w:left="836" w:hanging="420"/>
      </w:pPr>
      <w:rPr>
        <w:rFonts w:ascii="Wingdings" w:hAnsi="Wingdings" w:hint="default"/>
      </w:rPr>
    </w:lvl>
    <w:lvl w:ilvl="1" w:tplc="04090003" w:tentative="1">
      <w:start w:val="1"/>
      <w:numFmt w:val="bullet"/>
      <w:lvlText w:val=""/>
      <w:lvlJc w:val="left"/>
      <w:pPr>
        <w:tabs>
          <w:tab w:val="num" w:pos="1256"/>
        </w:tabs>
        <w:ind w:left="1256" w:hanging="420"/>
      </w:pPr>
      <w:rPr>
        <w:rFonts w:ascii="Wingdings" w:hAnsi="Wingdings" w:hint="default"/>
      </w:rPr>
    </w:lvl>
    <w:lvl w:ilvl="2" w:tplc="04090005" w:tentative="1">
      <w:start w:val="1"/>
      <w:numFmt w:val="bullet"/>
      <w:lvlText w:val=""/>
      <w:lvlJc w:val="left"/>
      <w:pPr>
        <w:tabs>
          <w:tab w:val="num" w:pos="1676"/>
        </w:tabs>
        <w:ind w:left="1676" w:hanging="420"/>
      </w:pPr>
      <w:rPr>
        <w:rFonts w:ascii="Wingdings" w:hAnsi="Wingdings" w:hint="default"/>
      </w:rPr>
    </w:lvl>
    <w:lvl w:ilvl="3" w:tplc="04090001" w:tentative="1">
      <w:start w:val="1"/>
      <w:numFmt w:val="bullet"/>
      <w:lvlText w:val=""/>
      <w:lvlJc w:val="left"/>
      <w:pPr>
        <w:tabs>
          <w:tab w:val="num" w:pos="2096"/>
        </w:tabs>
        <w:ind w:left="2096" w:hanging="420"/>
      </w:pPr>
      <w:rPr>
        <w:rFonts w:ascii="Wingdings" w:hAnsi="Wingdings" w:hint="default"/>
      </w:rPr>
    </w:lvl>
    <w:lvl w:ilvl="4" w:tplc="04090003" w:tentative="1">
      <w:start w:val="1"/>
      <w:numFmt w:val="bullet"/>
      <w:lvlText w:val=""/>
      <w:lvlJc w:val="left"/>
      <w:pPr>
        <w:tabs>
          <w:tab w:val="num" w:pos="2516"/>
        </w:tabs>
        <w:ind w:left="2516" w:hanging="420"/>
      </w:pPr>
      <w:rPr>
        <w:rFonts w:ascii="Wingdings" w:hAnsi="Wingdings" w:hint="default"/>
      </w:rPr>
    </w:lvl>
    <w:lvl w:ilvl="5" w:tplc="04090005" w:tentative="1">
      <w:start w:val="1"/>
      <w:numFmt w:val="bullet"/>
      <w:lvlText w:val=""/>
      <w:lvlJc w:val="left"/>
      <w:pPr>
        <w:tabs>
          <w:tab w:val="num" w:pos="2936"/>
        </w:tabs>
        <w:ind w:left="2936" w:hanging="420"/>
      </w:pPr>
      <w:rPr>
        <w:rFonts w:ascii="Wingdings" w:hAnsi="Wingdings" w:hint="default"/>
      </w:rPr>
    </w:lvl>
    <w:lvl w:ilvl="6" w:tplc="04090001" w:tentative="1">
      <w:start w:val="1"/>
      <w:numFmt w:val="bullet"/>
      <w:lvlText w:val=""/>
      <w:lvlJc w:val="left"/>
      <w:pPr>
        <w:tabs>
          <w:tab w:val="num" w:pos="3356"/>
        </w:tabs>
        <w:ind w:left="3356" w:hanging="420"/>
      </w:pPr>
      <w:rPr>
        <w:rFonts w:ascii="Wingdings" w:hAnsi="Wingdings" w:hint="default"/>
      </w:rPr>
    </w:lvl>
    <w:lvl w:ilvl="7" w:tplc="04090003" w:tentative="1">
      <w:start w:val="1"/>
      <w:numFmt w:val="bullet"/>
      <w:lvlText w:val=""/>
      <w:lvlJc w:val="left"/>
      <w:pPr>
        <w:tabs>
          <w:tab w:val="num" w:pos="3776"/>
        </w:tabs>
        <w:ind w:left="3776" w:hanging="420"/>
      </w:pPr>
      <w:rPr>
        <w:rFonts w:ascii="Wingdings" w:hAnsi="Wingdings" w:hint="default"/>
      </w:rPr>
    </w:lvl>
    <w:lvl w:ilvl="8" w:tplc="04090005" w:tentative="1">
      <w:start w:val="1"/>
      <w:numFmt w:val="bullet"/>
      <w:lvlText w:val=""/>
      <w:lvlJc w:val="left"/>
      <w:pPr>
        <w:tabs>
          <w:tab w:val="num" w:pos="4196"/>
        </w:tabs>
        <w:ind w:left="4196" w:hanging="420"/>
      </w:pPr>
      <w:rPr>
        <w:rFonts w:ascii="Wingdings" w:hAnsi="Wingdings" w:hint="default"/>
      </w:rPr>
    </w:lvl>
  </w:abstractNum>
  <w:abstractNum w:abstractNumId="31">
    <w:nsid w:val="64916500"/>
    <w:multiLevelType w:val="hybridMultilevel"/>
    <w:tmpl w:val="1FC63182"/>
    <w:lvl w:ilvl="0" w:tplc="91D88AC4">
      <w:start w:val="1"/>
      <w:numFmt w:val="japaneseCounting"/>
      <w:lvlText w:val="（%1）"/>
      <w:lvlJc w:val="left"/>
      <w:pPr>
        <w:tabs>
          <w:tab w:val="num" w:pos="900"/>
        </w:tabs>
        <w:ind w:left="900" w:hanging="855"/>
      </w:pPr>
      <w:rPr>
        <w:rFonts w:hint="default"/>
      </w:rPr>
    </w:lvl>
    <w:lvl w:ilvl="1" w:tplc="04090019" w:tentative="1">
      <w:start w:val="1"/>
      <w:numFmt w:val="lowerLetter"/>
      <w:lvlText w:val="%2)"/>
      <w:lvlJc w:val="left"/>
      <w:pPr>
        <w:tabs>
          <w:tab w:val="num" w:pos="885"/>
        </w:tabs>
        <w:ind w:left="885" w:hanging="420"/>
      </w:pPr>
    </w:lvl>
    <w:lvl w:ilvl="2" w:tplc="0409001B" w:tentative="1">
      <w:start w:val="1"/>
      <w:numFmt w:val="lowerRoman"/>
      <w:lvlText w:val="%3."/>
      <w:lvlJc w:val="right"/>
      <w:pPr>
        <w:tabs>
          <w:tab w:val="num" w:pos="1305"/>
        </w:tabs>
        <w:ind w:left="1305" w:hanging="420"/>
      </w:pPr>
    </w:lvl>
    <w:lvl w:ilvl="3" w:tplc="0409000F" w:tentative="1">
      <w:start w:val="1"/>
      <w:numFmt w:val="decimal"/>
      <w:lvlText w:val="%4."/>
      <w:lvlJc w:val="left"/>
      <w:pPr>
        <w:tabs>
          <w:tab w:val="num" w:pos="1725"/>
        </w:tabs>
        <w:ind w:left="1725" w:hanging="420"/>
      </w:pPr>
    </w:lvl>
    <w:lvl w:ilvl="4" w:tplc="04090019" w:tentative="1">
      <w:start w:val="1"/>
      <w:numFmt w:val="lowerLetter"/>
      <w:lvlText w:val="%5)"/>
      <w:lvlJc w:val="left"/>
      <w:pPr>
        <w:tabs>
          <w:tab w:val="num" w:pos="2145"/>
        </w:tabs>
        <w:ind w:left="2145" w:hanging="420"/>
      </w:pPr>
    </w:lvl>
    <w:lvl w:ilvl="5" w:tplc="0409001B" w:tentative="1">
      <w:start w:val="1"/>
      <w:numFmt w:val="lowerRoman"/>
      <w:lvlText w:val="%6."/>
      <w:lvlJc w:val="right"/>
      <w:pPr>
        <w:tabs>
          <w:tab w:val="num" w:pos="2565"/>
        </w:tabs>
        <w:ind w:left="2565" w:hanging="420"/>
      </w:pPr>
    </w:lvl>
    <w:lvl w:ilvl="6" w:tplc="0409000F" w:tentative="1">
      <w:start w:val="1"/>
      <w:numFmt w:val="decimal"/>
      <w:lvlText w:val="%7."/>
      <w:lvlJc w:val="left"/>
      <w:pPr>
        <w:tabs>
          <w:tab w:val="num" w:pos="2985"/>
        </w:tabs>
        <w:ind w:left="2985" w:hanging="420"/>
      </w:pPr>
    </w:lvl>
    <w:lvl w:ilvl="7" w:tplc="04090019" w:tentative="1">
      <w:start w:val="1"/>
      <w:numFmt w:val="lowerLetter"/>
      <w:lvlText w:val="%8)"/>
      <w:lvlJc w:val="left"/>
      <w:pPr>
        <w:tabs>
          <w:tab w:val="num" w:pos="3405"/>
        </w:tabs>
        <w:ind w:left="3405" w:hanging="420"/>
      </w:pPr>
    </w:lvl>
    <w:lvl w:ilvl="8" w:tplc="0409001B" w:tentative="1">
      <w:start w:val="1"/>
      <w:numFmt w:val="lowerRoman"/>
      <w:lvlText w:val="%9."/>
      <w:lvlJc w:val="right"/>
      <w:pPr>
        <w:tabs>
          <w:tab w:val="num" w:pos="3825"/>
        </w:tabs>
        <w:ind w:left="3825" w:hanging="420"/>
      </w:pPr>
    </w:lvl>
  </w:abstractNum>
  <w:abstractNum w:abstractNumId="32">
    <w:nsid w:val="684B44F8"/>
    <w:multiLevelType w:val="hybridMultilevel"/>
    <w:tmpl w:val="3FAAADF4"/>
    <w:lvl w:ilvl="0" w:tplc="04090001">
      <w:start w:val="1"/>
      <w:numFmt w:val="bullet"/>
      <w:lvlText w:val=""/>
      <w:lvlJc w:val="left"/>
      <w:pPr>
        <w:tabs>
          <w:tab w:val="num" w:pos="1179"/>
        </w:tabs>
        <w:ind w:left="1179" w:hanging="420"/>
      </w:pPr>
      <w:rPr>
        <w:rFonts w:ascii="Wingdings" w:hAnsi="Wingdings" w:hint="default"/>
      </w:rPr>
    </w:lvl>
    <w:lvl w:ilvl="1" w:tplc="04090003" w:tentative="1">
      <w:start w:val="1"/>
      <w:numFmt w:val="bullet"/>
      <w:lvlText w:val=""/>
      <w:lvlJc w:val="left"/>
      <w:pPr>
        <w:tabs>
          <w:tab w:val="num" w:pos="1599"/>
        </w:tabs>
        <w:ind w:left="1599" w:hanging="420"/>
      </w:pPr>
      <w:rPr>
        <w:rFonts w:ascii="Wingdings" w:hAnsi="Wingdings" w:hint="default"/>
      </w:rPr>
    </w:lvl>
    <w:lvl w:ilvl="2" w:tplc="04090005" w:tentative="1">
      <w:start w:val="1"/>
      <w:numFmt w:val="bullet"/>
      <w:lvlText w:val=""/>
      <w:lvlJc w:val="left"/>
      <w:pPr>
        <w:tabs>
          <w:tab w:val="num" w:pos="2019"/>
        </w:tabs>
        <w:ind w:left="2019" w:hanging="420"/>
      </w:pPr>
      <w:rPr>
        <w:rFonts w:ascii="Wingdings" w:hAnsi="Wingdings" w:hint="default"/>
      </w:rPr>
    </w:lvl>
    <w:lvl w:ilvl="3" w:tplc="04090001" w:tentative="1">
      <w:start w:val="1"/>
      <w:numFmt w:val="bullet"/>
      <w:lvlText w:val=""/>
      <w:lvlJc w:val="left"/>
      <w:pPr>
        <w:tabs>
          <w:tab w:val="num" w:pos="2439"/>
        </w:tabs>
        <w:ind w:left="2439" w:hanging="420"/>
      </w:pPr>
      <w:rPr>
        <w:rFonts w:ascii="Wingdings" w:hAnsi="Wingdings" w:hint="default"/>
      </w:rPr>
    </w:lvl>
    <w:lvl w:ilvl="4" w:tplc="04090003" w:tentative="1">
      <w:start w:val="1"/>
      <w:numFmt w:val="bullet"/>
      <w:lvlText w:val=""/>
      <w:lvlJc w:val="left"/>
      <w:pPr>
        <w:tabs>
          <w:tab w:val="num" w:pos="2859"/>
        </w:tabs>
        <w:ind w:left="2859" w:hanging="420"/>
      </w:pPr>
      <w:rPr>
        <w:rFonts w:ascii="Wingdings" w:hAnsi="Wingdings" w:hint="default"/>
      </w:rPr>
    </w:lvl>
    <w:lvl w:ilvl="5" w:tplc="04090005" w:tentative="1">
      <w:start w:val="1"/>
      <w:numFmt w:val="bullet"/>
      <w:lvlText w:val=""/>
      <w:lvlJc w:val="left"/>
      <w:pPr>
        <w:tabs>
          <w:tab w:val="num" w:pos="3279"/>
        </w:tabs>
        <w:ind w:left="3279" w:hanging="420"/>
      </w:pPr>
      <w:rPr>
        <w:rFonts w:ascii="Wingdings" w:hAnsi="Wingdings" w:hint="default"/>
      </w:rPr>
    </w:lvl>
    <w:lvl w:ilvl="6" w:tplc="04090001" w:tentative="1">
      <w:start w:val="1"/>
      <w:numFmt w:val="bullet"/>
      <w:lvlText w:val=""/>
      <w:lvlJc w:val="left"/>
      <w:pPr>
        <w:tabs>
          <w:tab w:val="num" w:pos="3699"/>
        </w:tabs>
        <w:ind w:left="3699" w:hanging="420"/>
      </w:pPr>
      <w:rPr>
        <w:rFonts w:ascii="Wingdings" w:hAnsi="Wingdings" w:hint="default"/>
      </w:rPr>
    </w:lvl>
    <w:lvl w:ilvl="7" w:tplc="04090003" w:tentative="1">
      <w:start w:val="1"/>
      <w:numFmt w:val="bullet"/>
      <w:lvlText w:val=""/>
      <w:lvlJc w:val="left"/>
      <w:pPr>
        <w:tabs>
          <w:tab w:val="num" w:pos="4119"/>
        </w:tabs>
        <w:ind w:left="4119" w:hanging="420"/>
      </w:pPr>
      <w:rPr>
        <w:rFonts w:ascii="Wingdings" w:hAnsi="Wingdings" w:hint="default"/>
      </w:rPr>
    </w:lvl>
    <w:lvl w:ilvl="8" w:tplc="04090005" w:tentative="1">
      <w:start w:val="1"/>
      <w:numFmt w:val="bullet"/>
      <w:lvlText w:val=""/>
      <w:lvlJc w:val="left"/>
      <w:pPr>
        <w:tabs>
          <w:tab w:val="num" w:pos="4539"/>
        </w:tabs>
        <w:ind w:left="4539" w:hanging="420"/>
      </w:pPr>
      <w:rPr>
        <w:rFonts w:ascii="Wingdings" w:hAnsi="Wingdings" w:hint="default"/>
      </w:rPr>
    </w:lvl>
  </w:abstractNum>
  <w:abstractNum w:abstractNumId="33">
    <w:nsid w:val="70640E1F"/>
    <w:multiLevelType w:val="hybridMultilevel"/>
    <w:tmpl w:val="F43C6600"/>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4">
    <w:nsid w:val="7107679C"/>
    <w:multiLevelType w:val="hybridMultilevel"/>
    <w:tmpl w:val="74E62E7A"/>
    <w:lvl w:ilvl="0" w:tplc="CDE08728">
      <w:start w:val="1"/>
      <w:numFmt w:val="ideographEnclosedCircle"/>
      <w:lvlText w:val="%1"/>
      <w:lvlJc w:val="left"/>
      <w:pPr>
        <w:ind w:left="962" w:hanging="36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32"/>
  </w:num>
  <w:num w:numId="2">
    <w:abstractNumId w:val="24"/>
  </w:num>
  <w:num w:numId="3">
    <w:abstractNumId w:val="5"/>
  </w:num>
  <w:num w:numId="4">
    <w:abstractNumId w:val="21"/>
  </w:num>
  <w:num w:numId="5">
    <w:abstractNumId w:val="13"/>
  </w:num>
  <w:num w:numId="6">
    <w:abstractNumId w:val="10"/>
  </w:num>
  <w:num w:numId="7">
    <w:abstractNumId w:val="14"/>
  </w:num>
  <w:num w:numId="8">
    <w:abstractNumId w:val="11"/>
  </w:num>
  <w:num w:numId="9">
    <w:abstractNumId w:val="7"/>
  </w:num>
  <w:num w:numId="10">
    <w:abstractNumId w:val="27"/>
  </w:num>
  <w:num w:numId="11">
    <w:abstractNumId w:val="23"/>
  </w:num>
  <w:num w:numId="12">
    <w:abstractNumId w:val="12"/>
  </w:num>
  <w:num w:numId="13">
    <w:abstractNumId w:val="1"/>
  </w:num>
  <w:num w:numId="14">
    <w:abstractNumId w:val="31"/>
  </w:num>
  <w:num w:numId="15">
    <w:abstractNumId w:val="15"/>
  </w:num>
  <w:num w:numId="16">
    <w:abstractNumId w:val="19"/>
  </w:num>
  <w:num w:numId="17">
    <w:abstractNumId w:val="22"/>
  </w:num>
  <w:num w:numId="18">
    <w:abstractNumId w:val="30"/>
  </w:num>
  <w:num w:numId="19">
    <w:abstractNumId w:val="17"/>
  </w:num>
  <w:num w:numId="20">
    <w:abstractNumId w:val="25"/>
  </w:num>
  <w:num w:numId="21">
    <w:abstractNumId w:val="9"/>
  </w:num>
  <w:num w:numId="22">
    <w:abstractNumId w:val="3"/>
  </w:num>
  <w:num w:numId="23">
    <w:abstractNumId w:val="6"/>
  </w:num>
  <w:num w:numId="24">
    <w:abstractNumId w:val="16"/>
  </w:num>
  <w:num w:numId="25">
    <w:abstractNumId w:val="4"/>
  </w:num>
  <w:num w:numId="26">
    <w:abstractNumId w:val="33"/>
  </w:num>
  <w:num w:numId="27">
    <w:abstractNumId w:val="0"/>
  </w:num>
  <w:num w:numId="28">
    <w:abstractNumId w:val="2"/>
  </w:num>
  <w:num w:numId="29">
    <w:abstractNumId w:val="26"/>
  </w:num>
  <w:num w:numId="30">
    <w:abstractNumId w:val="8"/>
  </w:num>
  <w:num w:numId="31">
    <w:abstractNumId w:val="34"/>
  </w:num>
  <w:num w:numId="32">
    <w:abstractNumId w:val="18"/>
  </w:num>
  <w:num w:numId="33">
    <w:abstractNumId w:val="29"/>
  </w:num>
  <w:num w:numId="34">
    <w:abstractNumId w:val="2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C1B"/>
    <w:rsid w:val="00000169"/>
    <w:rsid w:val="0000044C"/>
    <w:rsid w:val="000005C6"/>
    <w:rsid w:val="0000070C"/>
    <w:rsid w:val="000007A6"/>
    <w:rsid w:val="000012ED"/>
    <w:rsid w:val="000016ED"/>
    <w:rsid w:val="000019F9"/>
    <w:rsid w:val="00002CBC"/>
    <w:rsid w:val="00002F21"/>
    <w:rsid w:val="0000328B"/>
    <w:rsid w:val="000045D2"/>
    <w:rsid w:val="000045F8"/>
    <w:rsid w:val="0000487E"/>
    <w:rsid w:val="00005148"/>
    <w:rsid w:val="000056BE"/>
    <w:rsid w:val="0000571A"/>
    <w:rsid w:val="00005A20"/>
    <w:rsid w:val="00005AD4"/>
    <w:rsid w:val="00005FF6"/>
    <w:rsid w:val="00006357"/>
    <w:rsid w:val="00006534"/>
    <w:rsid w:val="000065EE"/>
    <w:rsid w:val="00006722"/>
    <w:rsid w:val="00006B23"/>
    <w:rsid w:val="00007053"/>
    <w:rsid w:val="00007189"/>
    <w:rsid w:val="00007290"/>
    <w:rsid w:val="00007775"/>
    <w:rsid w:val="00007A7A"/>
    <w:rsid w:val="00007B1D"/>
    <w:rsid w:val="0001017B"/>
    <w:rsid w:val="0001028E"/>
    <w:rsid w:val="00010E33"/>
    <w:rsid w:val="00011160"/>
    <w:rsid w:val="0001126B"/>
    <w:rsid w:val="000115E0"/>
    <w:rsid w:val="000116E3"/>
    <w:rsid w:val="0001172C"/>
    <w:rsid w:val="00011B82"/>
    <w:rsid w:val="0001214B"/>
    <w:rsid w:val="00012AFD"/>
    <w:rsid w:val="00012D0C"/>
    <w:rsid w:val="00013130"/>
    <w:rsid w:val="00013AF6"/>
    <w:rsid w:val="00013C38"/>
    <w:rsid w:val="0001422A"/>
    <w:rsid w:val="000145CF"/>
    <w:rsid w:val="00014836"/>
    <w:rsid w:val="00014AF2"/>
    <w:rsid w:val="00014D43"/>
    <w:rsid w:val="000156D9"/>
    <w:rsid w:val="00015799"/>
    <w:rsid w:val="00015AD4"/>
    <w:rsid w:val="00015E27"/>
    <w:rsid w:val="00015F3E"/>
    <w:rsid w:val="0001618F"/>
    <w:rsid w:val="00016580"/>
    <w:rsid w:val="00016D1B"/>
    <w:rsid w:val="0001755B"/>
    <w:rsid w:val="00017D23"/>
    <w:rsid w:val="00017E42"/>
    <w:rsid w:val="000201CD"/>
    <w:rsid w:val="00020753"/>
    <w:rsid w:val="0002082F"/>
    <w:rsid w:val="00021079"/>
    <w:rsid w:val="000211F8"/>
    <w:rsid w:val="000212DC"/>
    <w:rsid w:val="00021606"/>
    <w:rsid w:val="00021764"/>
    <w:rsid w:val="00021BCC"/>
    <w:rsid w:val="00021D77"/>
    <w:rsid w:val="00021E41"/>
    <w:rsid w:val="00022C04"/>
    <w:rsid w:val="00022C64"/>
    <w:rsid w:val="00022E3A"/>
    <w:rsid w:val="00022E7D"/>
    <w:rsid w:val="000234F4"/>
    <w:rsid w:val="00023ACF"/>
    <w:rsid w:val="00023BE7"/>
    <w:rsid w:val="00023EB4"/>
    <w:rsid w:val="00024334"/>
    <w:rsid w:val="000245A4"/>
    <w:rsid w:val="000252C4"/>
    <w:rsid w:val="00025331"/>
    <w:rsid w:val="000253A8"/>
    <w:rsid w:val="000256A8"/>
    <w:rsid w:val="00025735"/>
    <w:rsid w:val="000258A5"/>
    <w:rsid w:val="0002590E"/>
    <w:rsid w:val="00025AD1"/>
    <w:rsid w:val="00025EE8"/>
    <w:rsid w:val="00025F4C"/>
    <w:rsid w:val="000265B2"/>
    <w:rsid w:val="0002674D"/>
    <w:rsid w:val="00026955"/>
    <w:rsid w:val="000269F2"/>
    <w:rsid w:val="00026A40"/>
    <w:rsid w:val="00026FD6"/>
    <w:rsid w:val="00027006"/>
    <w:rsid w:val="0002779D"/>
    <w:rsid w:val="00027AB0"/>
    <w:rsid w:val="00027C28"/>
    <w:rsid w:val="00027C95"/>
    <w:rsid w:val="00027F6D"/>
    <w:rsid w:val="00027F98"/>
    <w:rsid w:val="00027FDA"/>
    <w:rsid w:val="0003000F"/>
    <w:rsid w:val="000303D8"/>
    <w:rsid w:val="000307DF"/>
    <w:rsid w:val="00031620"/>
    <w:rsid w:val="000318E5"/>
    <w:rsid w:val="00031D70"/>
    <w:rsid w:val="0003285A"/>
    <w:rsid w:val="000329BC"/>
    <w:rsid w:val="00032C3F"/>
    <w:rsid w:val="00032C75"/>
    <w:rsid w:val="000330A8"/>
    <w:rsid w:val="00033277"/>
    <w:rsid w:val="00033285"/>
    <w:rsid w:val="0003336E"/>
    <w:rsid w:val="000338B1"/>
    <w:rsid w:val="00033999"/>
    <w:rsid w:val="00033CE1"/>
    <w:rsid w:val="00033CF5"/>
    <w:rsid w:val="00033DC6"/>
    <w:rsid w:val="00033F93"/>
    <w:rsid w:val="00034140"/>
    <w:rsid w:val="000345C5"/>
    <w:rsid w:val="00034F9B"/>
    <w:rsid w:val="00035C64"/>
    <w:rsid w:val="000360DA"/>
    <w:rsid w:val="00036562"/>
    <w:rsid w:val="00036765"/>
    <w:rsid w:val="00036936"/>
    <w:rsid w:val="00036B9B"/>
    <w:rsid w:val="00036BD9"/>
    <w:rsid w:val="00036EBC"/>
    <w:rsid w:val="00037257"/>
    <w:rsid w:val="000374E3"/>
    <w:rsid w:val="00040D9E"/>
    <w:rsid w:val="00041252"/>
    <w:rsid w:val="00041310"/>
    <w:rsid w:val="00041BDE"/>
    <w:rsid w:val="00042074"/>
    <w:rsid w:val="000426AB"/>
    <w:rsid w:val="00042C26"/>
    <w:rsid w:val="00042CAD"/>
    <w:rsid w:val="00042D59"/>
    <w:rsid w:val="00042D65"/>
    <w:rsid w:val="00043037"/>
    <w:rsid w:val="000432F0"/>
    <w:rsid w:val="000433FA"/>
    <w:rsid w:val="000434BB"/>
    <w:rsid w:val="00043E53"/>
    <w:rsid w:val="00044AD9"/>
    <w:rsid w:val="0004514E"/>
    <w:rsid w:val="00045202"/>
    <w:rsid w:val="000457A0"/>
    <w:rsid w:val="00045B80"/>
    <w:rsid w:val="00046994"/>
    <w:rsid w:val="00046DC3"/>
    <w:rsid w:val="000470C0"/>
    <w:rsid w:val="0004786B"/>
    <w:rsid w:val="00047A43"/>
    <w:rsid w:val="00047BE8"/>
    <w:rsid w:val="00047D0F"/>
    <w:rsid w:val="00047DB4"/>
    <w:rsid w:val="0005017C"/>
    <w:rsid w:val="000506A9"/>
    <w:rsid w:val="000508C3"/>
    <w:rsid w:val="000508D9"/>
    <w:rsid w:val="00051067"/>
    <w:rsid w:val="0005198A"/>
    <w:rsid w:val="00051D17"/>
    <w:rsid w:val="000529C9"/>
    <w:rsid w:val="00052E86"/>
    <w:rsid w:val="00053050"/>
    <w:rsid w:val="0005314D"/>
    <w:rsid w:val="0005363A"/>
    <w:rsid w:val="000537E3"/>
    <w:rsid w:val="00053BA6"/>
    <w:rsid w:val="00053CAA"/>
    <w:rsid w:val="00053E5C"/>
    <w:rsid w:val="00054178"/>
    <w:rsid w:val="000541AA"/>
    <w:rsid w:val="00054689"/>
    <w:rsid w:val="00054927"/>
    <w:rsid w:val="00054D6E"/>
    <w:rsid w:val="00055148"/>
    <w:rsid w:val="0005588F"/>
    <w:rsid w:val="00055B11"/>
    <w:rsid w:val="00055CE7"/>
    <w:rsid w:val="0005608D"/>
    <w:rsid w:val="000562D3"/>
    <w:rsid w:val="00056431"/>
    <w:rsid w:val="0005651C"/>
    <w:rsid w:val="0005667C"/>
    <w:rsid w:val="000566EE"/>
    <w:rsid w:val="0005735D"/>
    <w:rsid w:val="000578E7"/>
    <w:rsid w:val="00057D16"/>
    <w:rsid w:val="00060236"/>
    <w:rsid w:val="00060C55"/>
    <w:rsid w:val="00060FA5"/>
    <w:rsid w:val="00060FD5"/>
    <w:rsid w:val="00061821"/>
    <w:rsid w:val="000618F8"/>
    <w:rsid w:val="00061935"/>
    <w:rsid w:val="00061DD5"/>
    <w:rsid w:val="00062A75"/>
    <w:rsid w:val="00062D76"/>
    <w:rsid w:val="00063121"/>
    <w:rsid w:val="000632D3"/>
    <w:rsid w:val="0006342B"/>
    <w:rsid w:val="0006348B"/>
    <w:rsid w:val="00063956"/>
    <w:rsid w:val="00063C9E"/>
    <w:rsid w:val="00063F5E"/>
    <w:rsid w:val="00064005"/>
    <w:rsid w:val="00064016"/>
    <w:rsid w:val="000643C9"/>
    <w:rsid w:val="0006477F"/>
    <w:rsid w:val="00064871"/>
    <w:rsid w:val="0006492B"/>
    <w:rsid w:val="00064CBB"/>
    <w:rsid w:val="0006500E"/>
    <w:rsid w:val="0006551C"/>
    <w:rsid w:val="00065AF0"/>
    <w:rsid w:val="00066E2F"/>
    <w:rsid w:val="0006709A"/>
    <w:rsid w:val="00067137"/>
    <w:rsid w:val="00067427"/>
    <w:rsid w:val="0006754D"/>
    <w:rsid w:val="000675AC"/>
    <w:rsid w:val="000679A8"/>
    <w:rsid w:val="00067F73"/>
    <w:rsid w:val="00070869"/>
    <w:rsid w:val="00070D7E"/>
    <w:rsid w:val="00071614"/>
    <w:rsid w:val="00071A3B"/>
    <w:rsid w:val="00071A9A"/>
    <w:rsid w:val="00071CDE"/>
    <w:rsid w:val="000722A2"/>
    <w:rsid w:val="000722BF"/>
    <w:rsid w:val="000723B1"/>
    <w:rsid w:val="00072684"/>
    <w:rsid w:val="000728C4"/>
    <w:rsid w:val="00072B82"/>
    <w:rsid w:val="00072B9F"/>
    <w:rsid w:val="00072D5B"/>
    <w:rsid w:val="00072DC8"/>
    <w:rsid w:val="0007300C"/>
    <w:rsid w:val="0007327B"/>
    <w:rsid w:val="000733C1"/>
    <w:rsid w:val="0007396B"/>
    <w:rsid w:val="0007397E"/>
    <w:rsid w:val="00073DF0"/>
    <w:rsid w:val="00073FCA"/>
    <w:rsid w:val="000743F4"/>
    <w:rsid w:val="00074984"/>
    <w:rsid w:val="00074D96"/>
    <w:rsid w:val="00074FA4"/>
    <w:rsid w:val="000756AA"/>
    <w:rsid w:val="000757A8"/>
    <w:rsid w:val="00075991"/>
    <w:rsid w:val="00075B7B"/>
    <w:rsid w:val="00075C39"/>
    <w:rsid w:val="00075CDF"/>
    <w:rsid w:val="00075D5B"/>
    <w:rsid w:val="00075EE6"/>
    <w:rsid w:val="00075F12"/>
    <w:rsid w:val="00076054"/>
    <w:rsid w:val="000761F9"/>
    <w:rsid w:val="00076353"/>
    <w:rsid w:val="000764D1"/>
    <w:rsid w:val="00076A84"/>
    <w:rsid w:val="00076CA6"/>
    <w:rsid w:val="00076E2B"/>
    <w:rsid w:val="00080268"/>
    <w:rsid w:val="000802B3"/>
    <w:rsid w:val="00080474"/>
    <w:rsid w:val="000810ED"/>
    <w:rsid w:val="000815B0"/>
    <w:rsid w:val="000818A1"/>
    <w:rsid w:val="000820B2"/>
    <w:rsid w:val="0008248F"/>
    <w:rsid w:val="00083D0D"/>
    <w:rsid w:val="00083EED"/>
    <w:rsid w:val="0008435A"/>
    <w:rsid w:val="00084485"/>
    <w:rsid w:val="000846A5"/>
    <w:rsid w:val="00084785"/>
    <w:rsid w:val="00084834"/>
    <w:rsid w:val="00084952"/>
    <w:rsid w:val="0008498A"/>
    <w:rsid w:val="00084C5E"/>
    <w:rsid w:val="00084F99"/>
    <w:rsid w:val="000857FD"/>
    <w:rsid w:val="00085CEB"/>
    <w:rsid w:val="0008627C"/>
    <w:rsid w:val="00086942"/>
    <w:rsid w:val="00086CA2"/>
    <w:rsid w:val="00086CAE"/>
    <w:rsid w:val="000871D3"/>
    <w:rsid w:val="0008740D"/>
    <w:rsid w:val="0008754B"/>
    <w:rsid w:val="0008777A"/>
    <w:rsid w:val="0008781D"/>
    <w:rsid w:val="000878B8"/>
    <w:rsid w:val="00087A69"/>
    <w:rsid w:val="00087B2C"/>
    <w:rsid w:val="00087C9E"/>
    <w:rsid w:val="00087E4E"/>
    <w:rsid w:val="00087EDB"/>
    <w:rsid w:val="000900DE"/>
    <w:rsid w:val="0009046E"/>
    <w:rsid w:val="000904DF"/>
    <w:rsid w:val="000904F3"/>
    <w:rsid w:val="00090E7D"/>
    <w:rsid w:val="00091088"/>
    <w:rsid w:val="00091123"/>
    <w:rsid w:val="000917A0"/>
    <w:rsid w:val="00091B2C"/>
    <w:rsid w:val="00091CB3"/>
    <w:rsid w:val="00091F39"/>
    <w:rsid w:val="00091FB0"/>
    <w:rsid w:val="0009227A"/>
    <w:rsid w:val="000927A7"/>
    <w:rsid w:val="000932B4"/>
    <w:rsid w:val="000932D3"/>
    <w:rsid w:val="00093871"/>
    <w:rsid w:val="000938C4"/>
    <w:rsid w:val="0009402A"/>
    <w:rsid w:val="0009427A"/>
    <w:rsid w:val="00094851"/>
    <w:rsid w:val="00094CA5"/>
    <w:rsid w:val="00094CD6"/>
    <w:rsid w:val="00095862"/>
    <w:rsid w:val="00095A8A"/>
    <w:rsid w:val="00095C49"/>
    <w:rsid w:val="00095D0A"/>
    <w:rsid w:val="00095F10"/>
    <w:rsid w:val="000961BE"/>
    <w:rsid w:val="00096A63"/>
    <w:rsid w:val="00096AA9"/>
    <w:rsid w:val="00096B65"/>
    <w:rsid w:val="00097919"/>
    <w:rsid w:val="0009792F"/>
    <w:rsid w:val="00097C15"/>
    <w:rsid w:val="00097D3C"/>
    <w:rsid w:val="00097E40"/>
    <w:rsid w:val="000A0519"/>
    <w:rsid w:val="000A0F1B"/>
    <w:rsid w:val="000A0F56"/>
    <w:rsid w:val="000A0FC5"/>
    <w:rsid w:val="000A10C2"/>
    <w:rsid w:val="000A181F"/>
    <w:rsid w:val="000A1BA8"/>
    <w:rsid w:val="000A1BBA"/>
    <w:rsid w:val="000A1F46"/>
    <w:rsid w:val="000A1FBD"/>
    <w:rsid w:val="000A2016"/>
    <w:rsid w:val="000A2524"/>
    <w:rsid w:val="000A2A85"/>
    <w:rsid w:val="000A2B51"/>
    <w:rsid w:val="000A3336"/>
    <w:rsid w:val="000A369B"/>
    <w:rsid w:val="000A3856"/>
    <w:rsid w:val="000A3B16"/>
    <w:rsid w:val="000A3FC9"/>
    <w:rsid w:val="000A40F8"/>
    <w:rsid w:val="000A461C"/>
    <w:rsid w:val="000A4631"/>
    <w:rsid w:val="000A49A8"/>
    <w:rsid w:val="000A4A06"/>
    <w:rsid w:val="000A4F34"/>
    <w:rsid w:val="000A5370"/>
    <w:rsid w:val="000A5492"/>
    <w:rsid w:val="000A6074"/>
    <w:rsid w:val="000A608F"/>
    <w:rsid w:val="000A6875"/>
    <w:rsid w:val="000A6A8E"/>
    <w:rsid w:val="000A6D5D"/>
    <w:rsid w:val="000A783F"/>
    <w:rsid w:val="000A7A23"/>
    <w:rsid w:val="000A7AD1"/>
    <w:rsid w:val="000B0326"/>
    <w:rsid w:val="000B04DE"/>
    <w:rsid w:val="000B066C"/>
    <w:rsid w:val="000B07C0"/>
    <w:rsid w:val="000B083E"/>
    <w:rsid w:val="000B08C7"/>
    <w:rsid w:val="000B0AD3"/>
    <w:rsid w:val="000B0C3F"/>
    <w:rsid w:val="000B192A"/>
    <w:rsid w:val="000B1965"/>
    <w:rsid w:val="000B1AE3"/>
    <w:rsid w:val="000B1D88"/>
    <w:rsid w:val="000B22B6"/>
    <w:rsid w:val="000B2C88"/>
    <w:rsid w:val="000B2D6E"/>
    <w:rsid w:val="000B2F37"/>
    <w:rsid w:val="000B2F5D"/>
    <w:rsid w:val="000B3972"/>
    <w:rsid w:val="000B4C31"/>
    <w:rsid w:val="000B4CC7"/>
    <w:rsid w:val="000B5388"/>
    <w:rsid w:val="000B5541"/>
    <w:rsid w:val="000B598C"/>
    <w:rsid w:val="000B5CAC"/>
    <w:rsid w:val="000B68E7"/>
    <w:rsid w:val="000B6998"/>
    <w:rsid w:val="000B701E"/>
    <w:rsid w:val="000B714B"/>
    <w:rsid w:val="000B7205"/>
    <w:rsid w:val="000B7CB8"/>
    <w:rsid w:val="000B7D02"/>
    <w:rsid w:val="000B7F78"/>
    <w:rsid w:val="000C0110"/>
    <w:rsid w:val="000C073F"/>
    <w:rsid w:val="000C09C6"/>
    <w:rsid w:val="000C103C"/>
    <w:rsid w:val="000C1229"/>
    <w:rsid w:val="000C17F3"/>
    <w:rsid w:val="000C196D"/>
    <w:rsid w:val="000C1E28"/>
    <w:rsid w:val="000C1EE3"/>
    <w:rsid w:val="000C22D1"/>
    <w:rsid w:val="000C2D20"/>
    <w:rsid w:val="000C328D"/>
    <w:rsid w:val="000C362B"/>
    <w:rsid w:val="000C3E47"/>
    <w:rsid w:val="000C3FDC"/>
    <w:rsid w:val="000C4340"/>
    <w:rsid w:val="000C45D8"/>
    <w:rsid w:val="000C4BF3"/>
    <w:rsid w:val="000C4EE7"/>
    <w:rsid w:val="000C530E"/>
    <w:rsid w:val="000C5461"/>
    <w:rsid w:val="000C561D"/>
    <w:rsid w:val="000C56BD"/>
    <w:rsid w:val="000C57EE"/>
    <w:rsid w:val="000C59CD"/>
    <w:rsid w:val="000C5A87"/>
    <w:rsid w:val="000C5AEF"/>
    <w:rsid w:val="000C5C0A"/>
    <w:rsid w:val="000C5D15"/>
    <w:rsid w:val="000C5D2F"/>
    <w:rsid w:val="000C60B3"/>
    <w:rsid w:val="000C685F"/>
    <w:rsid w:val="000C69D0"/>
    <w:rsid w:val="000C70BF"/>
    <w:rsid w:val="000C70E8"/>
    <w:rsid w:val="000C7242"/>
    <w:rsid w:val="000C79E6"/>
    <w:rsid w:val="000C7FC2"/>
    <w:rsid w:val="000D03B8"/>
    <w:rsid w:val="000D0707"/>
    <w:rsid w:val="000D0B9E"/>
    <w:rsid w:val="000D1092"/>
    <w:rsid w:val="000D13A5"/>
    <w:rsid w:val="000D1752"/>
    <w:rsid w:val="000D1823"/>
    <w:rsid w:val="000D2110"/>
    <w:rsid w:val="000D2268"/>
    <w:rsid w:val="000D28B6"/>
    <w:rsid w:val="000D2DC1"/>
    <w:rsid w:val="000D34D0"/>
    <w:rsid w:val="000D34F5"/>
    <w:rsid w:val="000D388F"/>
    <w:rsid w:val="000D4CB3"/>
    <w:rsid w:val="000D4EC7"/>
    <w:rsid w:val="000D575B"/>
    <w:rsid w:val="000D5782"/>
    <w:rsid w:val="000D57A6"/>
    <w:rsid w:val="000D5B7E"/>
    <w:rsid w:val="000D5E3D"/>
    <w:rsid w:val="000D638D"/>
    <w:rsid w:val="000D6749"/>
    <w:rsid w:val="000D6BC3"/>
    <w:rsid w:val="000D713B"/>
    <w:rsid w:val="000D783B"/>
    <w:rsid w:val="000D7C61"/>
    <w:rsid w:val="000D7EBC"/>
    <w:rsid w:val="000E01FA"/>
    <w:rsid w:val="000E0A9A"/>
    <w:rsid w:val="000E1809"/>
    <w:rsid w:val="000E1890"/>
    <w:rsid w:val="000E24C7"/>
    <w:rsid w:val="000E35AB"/>
    <w:rsid w:val="000E360C"/>
    <w:rsid w:val="000E360F"/>
    <w:rsid w:val="000E4452"/>
    <w:rsid w:val="000E4AB8"/>
    <w:rsid w:val="000E4AC0"/>
    <w:rsid w:val="000E4B47"/>
    <w:rsid w:val="000E4BAE"/>
    <w:rsid w:val="000E5325"/>
    <w:rsid w:val="000E6434"/>
    <w:rsid w:val="000E64DF"/>
    <w:rsid w:val="000E66BE"/>
    <w:rsid w:val="000E6C56"/>
    <w:rsid w:val="000E6F5C"/>
    <w:rsid w:val="000E71CD"/>
    <w:rsid w:val="000E73DD"/>
    <w:rsid w:val="000E75F1"/>
    <w:rsid w:val="000E786C"/>
    <w:rsid w:val="000E79BE"/>
    <w:rsid w:val="000F0215"/>
    <w:rsid w:val="000F0696"/>
    <w:rsid w:val="000F0AF3"/>
    <w:rsid w:val="000F0D0C"/>
    <w:rsid w:val="000F1074"/>
    <w:rsid w:val="000F1331"/>
    <w:rsid w:val="000F14EE"/>
    <w:rsid w:val="000F1A9E"/>
    <w:rsid w:val="000F1BA5"/>
    <w:rsid w:val="000F1BC3"/>
    <w:rsid w:val="000F1C06"/>
    <w:rsid w:val="000F1E1A"/>
    <w:rsid w:val="000F2CE0"/>
    <w:rsid w:val="000F30C3"/>
    <w:rsid w:val="000F3240"/>
    <w:rsid w:val="000F3686"/>
    <w:rsid w:val="000F3715"/>
    <w:rsid w:val="000F3CFE"/>
    <w:rsid w:val="000F3FBB"/>
    <w:rsid w:val="000F4014"/>
    <w:rsid w:val="000F499A"/>
    <w:rsid w:val="000F4A00"/>
    <w:rsid w:val="000F506B"/>
    <w:rsid w:val="000F53E7"/>
    <w:rsid w:val="000F53F5"/>
    <w:rsid w:val="000F5485"/>
    <w:rsid w:val="000F5668"/>
    <w:rsid w:val="000F5713"/>
    <w:rsid w:val="000F5774"/>
    <w:rsid w:val="000F594A"/>
    <w:rsid w:val="000F5EC3"/>
    <w:rsid w:val="000F6480"/>
    <w:rsid w:val="000F663C"/>
    <w:rsid w:val="000F67EB"/>
    <w:rsid w:val="000F6809"/>
    <w:rsid w:val="000F6AF7"/>
    <w:rsid w:val="000F6FE3"/>
    <w:rsid w:val="000F7112"/>
    <w:rsid w:val="00100193"/>
    <w:rsid w:val="001002EB"/>
    <w:rsid w:val="001006DA"/>
    <w:rsid w:val="00100897"/>
    <w:rsid w:val="00101A5B"/>
    <w:rsid w:val="00102573"/>
    <w:rsid w:val="00103022"/>
    <w:rsid w:val="0010342E"/>
    <w:rsid w:val="00103515"/>
    <w:rsid w:val="00103925"/>
    <w:rsid w:val="001039A4"/>
    <w:rsid w:val="0010406B"/>
    <w:rsid w:val="001040D0"/>
    <w:rsid w:val="001046D3"/>
    <w:rsid w:val="00104827"/>
    <w:rsid w:val="0010507B"/>
    <w:rsid w:val="00105393"/>
    <w:rsid w:val="00105560"/>
    <w:rsid w:val="001059A8"/>
    <w:rsid w:val="00105A17"/>
    <w:rsid w:val="00105AC7"/>
    <w:rsid w:val="00105D40"/>
    <w:rsid w:val="00106054"/>
    <w:rsid w:val="00106250"/>
    <w:rsid w:val="001062CB"/>
    <w:rsid w:val="00106332"/>
    <w:rsid w:val="00106B4A"/>
    <w:rsid w:val="00106C41"/>
    <w:rsid w:val="00106DFA"/>
    <w:rsid w:val="0010711A"/>
    <w:rsid w:val="001071BD"/>
    <w:rsid w:val="00107887"/>
    <w:rsid w:val="0010797A"/>
    <w:rsid w:val="00110640"/>
    <w:rsid w:val="001108C2"/>
    <w:rsid w:val="00110CBC"/>
    <w:rsid w:val="00111544"/>
    <w:rsid w:val="00111974"/>
    <w:rsid w:val="00112287"/>
    <w:rsid w:val="00112468"/>
    <w:rsid w:val="00112502"/>
    <w:rsid w:val="001130F2"/>
    <w:rsid w:val="001137A3"/>
    <w:rsid w:val="001139B5"/>
    <w:rsid w:val="00113B5C"/>
    <w:rsid w:val="00113FD5"/>
    <w:rsid w:val="00114499"/>
    <w:rsid w:val="001150FE"/>
    <w:rsid w:val="0011538A"/>
    <w:rsid w:val="00115509"/>
    <w:rsid w:val="00115924"/>
    <w:rsid w:val="001159CF"/>
    <w:rsid w:val="00115ACF"/>
    <w:rsid w:val="00116423"/>
    <w:rsid w:val="0011644D"/>
    <w:rsid w:val="00116465"/>
    <w:rsid w:val="00116666"/>
    <w:rsid w:val="00116AE4"/>
    <w:rsid w:val="00116B41"/>
    <w:rsid w:val="00117029"/>
    <w:rsid w:val="001170F1"/>
    <w:rsid w:val="00117C0F"/>
    <w:rsid w:val="00117E13"/>
    <w:rsid w:val="0012038C"/>
    <w:rsid w:val="001203C0"/>
    <w:rsid w:val="001205BE"/>
    <w:rsid w:val="001207DA"/>
    <w:rsid w:val="001209E6"/>
    <w:rsid w:val="00120A08"/>
    <w:rsid w:val="00120C1E"/>
    <w:rsid w:val="00120CCE"/>
    <w:rsid w:val="00120F3B"/>
    <w:rsid w:val="001210A4"/>
    <w:rsid w:val="001218CE"/>
    <w:rsid w:val="00121C1B"/>
    <w:rsid w:val="00122047"/>
    <w:rsid w:val="00122396"/>
    <w:rsid w:val="00122CA4"/>
    <w:rsid w:val="0012326C"/>
    <w:rsid w:val="001237A2"/>
    <w:rsid w:val="00123E0E"/>
    <w:rsid w:val="00123FD5"/>
    <w:rsid w:val="001240BC"/>
    <w:rsid w:val="0012441C"/>
    <w:rsid w:val="00124503"/>
    <w:rsid w:val="001247D4"/>
    <w:rsid w:val="00124861"/>
    <w:rsid w:val="001249E7"/>
    <w:rsid w:val="00124B8C"/>
    <w:rsid w:val="00124D75"/>
    <w:rsid w:val="00124EF5"/>
    <w:rsid w:val="00125C15"/>
    <w:rsid w:val="00125E12"/>
    <w:rsid w:val="00125E94"/>
    <w:rsid w:val="001260B9"/>
    <w:rsid w:val="001260C3"/>
    <w:rsid w:val="00126374"/>
    <w:rsid w:val="00126A34"/>
    <w:rsid w:val="00126CDC"/>
    <w:rsid w:val="00127476"/>
    <w:rsid w:val="00127BBE"/>
    <w:rsid w:val="0013073A"/>
    <w:rsid w:val="00130F13"/>
    <w:rsid w:val="00131097"/>
    <w:rsid w:val="001312CD"/>
    <w:rsid w:val="001316AC"/>
    <w:rsid w:val="00131B93"/>
    <w:rsid w:val="00131D58"/>
    <w:rsid w:val="0013225F"/>
    <w:rsid w:val="00132715"/>
    <w:rsid w:val="00133123"/>
    <w:rsid w:val="00133808"/>
    <w:rsid w:val="0013422E"/>
    <w:rsid w:val="00135439"/>
    <w:rsid w:val="0013552E"/>
    <w:rsid w:val="001355B5"/>
    <w:rsid w:val="00135A41"/>
    <w:rsid w:val="00135A98"/>
    <w:rsid w:val="00135B76"/>
    <w:rsid w:val="00135D3C"/>
    <w:rsid w:val="00135DE5"/>
    <w:rsid w:val="001363A1"/>
    <w:rsid w:val="00136425"/>
    <w:rsid w:val="00136AE3"/>
    <w:rsid w:val="00137046"/>
    <w:rsid w:val="001370A7"/>
    <w:rsid w:val="0013712A"/>
    <w:rsid w:val="00137531"/>
    <w:rsid w:val="0013753D"/>
    <w:rsid w:val="00137554"/>
    <w:rsid w:val="00140266"/>
    <w:rsid w:val="001402F4"/>
    <w:rsid w:val="00140994"/>
    <w:rsid w:val="00140C6C"/>
    <w:rsid w:val="00140FF3"/>
    <w:rsid w:val="00141156"/>
    <w:rsid w:val="0014160D"/>
    <w:rsid w:val="00141D42"/>
    <w:rsid w:val="001422B6"/>
    <w:rsid w:val="00142D81"/>
    <w:rsid w:val="00142DE5"/>
    <w:rsid w:val="00142E2B"/>
    <w:rsid w:val="001432C5"/>
    <w:rsid w:val="001433FA"/>
    <w:rsid w:val="0014343F"/>
    <w:rsid w:val="0014396D"/>
    <w:rsid w:val="00143B35"/>
    <w:rsid w:val="001445DF"/>
    <w:rsid w:val="001449EC"/>
    <w:rsid w:val="00144A88"/>
    <w:rsid w:val="00144BE8"/>
    <w:rsid w:val="001452D4"/>
    <w:rsid w:val="00145B89"/>
    <w:rsid w:val="001460AC"/>
    <w:rsid w:val="00146333"/>
    <w:rsid w:val="0014675D"/>
    <w:rsid w:val="00146A8D"/>
    <w:rsid w:val="00146DF1"/>
    <w:rsid w:val="00147255"/>
    <w:rsid w:val="001472AD"/>
    <w:rsid w:val="001478E6"/>
    <w:rsid w:val="00147E50"/>
    <w:rsid w:val="00150469"/>
    <w:rsid w:val="001506DC"/>
    <w:rsid w:val="001507D5"/>
    <w:rsid w:val="00150DDD"/>
    <w:rsid w:val="00150EDF"/>
    <w:rsid w:val="00151096"/>
    <w:rsid w:val="001512BE"/>
    <w:rsid w:val="001517AF"/>
    <w:rsid w:val="00151F06"/>
    <w:rsid w:val="0015222E"/>
    <w:rsid w:val="0015254B"/>
    <w:rsid w:val="00152BAD"/>
    <w:rsid w:val="00152C0C"/>
    <w:rsid w:val="00153020"/>
    <w:rsid w:val="00153045"/>
    <w:rsid w:val="00153258"/>
    <w:rsid w:val="0015329E"/>
    <w:rsid w:val="00153749"/>
    <w:rsid w:val="001538A2"/>
    <w:rsid w:val="001540AF"/>
    <w:rsid w:val="001546C1"/>
    <w:rsid w:val="00154E53"/>
    <w:rsid w:val="00154F77"/>
    <w:rsid w:val="001560CC"/>
    <w:rsid w:val="00157A91"/>
    <w:rsid w:val="00157ACE"/>
    <w:rsid w:val="00157DA7"/>
    <w:rsid w:val="001600C0"/>
    <w:rsid w:val="0016032C"/>
    <w:rsid w:val="00160CF3"/>
    <w:rsid w:val="00161638"/>
    <w:rsid w:val="00161743"/>
    <w:rsid w:val="00161A79"/>
    <w:rsid w:val="00161AF5"/>
    <w:rsid w:val="00161D20"/>
    <w:rsid w:val="00161DF5"/>
    <w:rsid w:val="00162E57"/>
    <w:rsid w:val="0016339F"/>
    <w:rsid w:val="001639B5"/>
    <w:rsid w:val="00163B9C"/>
    <w:rsid w:val="00163E67"/>
    <w:rsid w:val="00164019"/>
    <w:rsid w:val="00164213"/>
    <w:rsid w:val="001642E2"/>
    <w:rsid w:val="001643AC"/>
    <w:rsid w:val="0016504D"/>
    <w:rsid w:val="001650EE"/>
    <w:rsid w:val="00165640"/>
    <w:rsid w:val="00165CC0"/>
    <w:rsid w:val="00165E3C"/>
    <w:rsid w:val="0016631C"/>
    <w:rsid w:val="001667DE"/>
    <w:rsid w:val="001667FF"/>
    <w:rsid w:val="00166E26"/>
    <w:rsid w:val="001671E0"/>
    <w:rsid w:val="00167318"/>
    <w:rsid w:val="00167517"/>
    <w:rsid w:val="001676D6"/>
    <w:rsid w:val="00167835"/>
    <w:rsid w:val="001679F4"/>
    <w:rsid w:val="00167D6C"/>
    <w:rsid w:val="00167E64"/>
    <w:rsid w:val="00170141"/>
    <w:rsid w:val="00170160"/>
    <w:rsid w:val="00170C20"/>
    <w:rsid w:val="00170D61"/>
    <w:rsid w:val="00170FA1"/>
    <w:rsid w:val="00171AC0"/>
    <w:rsid w:val="001731B9"/>
    <w:rsid w:val="001737B8"/>
    <w:rsid w:val="00173CDF"/>
    <w:rsid w:val="001742ED"/>
    <w:rsid w:val="001746D1"/>
    <w:rsid w:val="00174B32"/>
    <w:rsid w:val="00174C75"/>
    <w:rsid w:val="00174C8B"/>
    <w:rsid w:val="00174E1A"/>
    <w:rsid w:val="00174E73"/>
    <w:rsid w:val="001758E7"/>
    <w:rsid w:val="0017608F"/>
    <w:rsid w:val="0017696A"/>
    <w:rsid w:val="001769BE"/>
    <w:rsid w:val="00176B61"/>
    <w:rsid w:val="00176BC9"/>
    <w:rsid w:val="00176CBC"/>
    <w:rsid w:val="00176F96"/>
    <w:rsid w:val="001775C3"/>
    <w:rsid w:val="001776B1"/>
    <w:rsid w:val="0017789B"/>
    <w:rsid w:val="001779F6"/>
    <w:rsid w:val="00177A74"/>
    <w:rsid w:val="001800D9"/>
    <w:rsid w:val="00180520"/>
    <w:rsid w:val="001805A6"/>
    <w:rsid w:val="00180693"/>
    <w:rsid w:val="001807F8"/>
    <w:rsid w:val="0018095F"/>
    <w:rsid w:val="00180DD7"/>
    <w:rsid w:val="0018152A"/>
    <w:rsid w:val="0018194B"/>
    <w:rsid w:val="00181A2B"/>
    <w:rsid w:val="001820D9"/>
    <w:rsid w:val="00182163"/>
    <w:rsid w:val="001824CD"/>
    <w:rsid w:val="00182558"/>
    <w:rsid w:val="001827F1"/>
    <w:rsid w:val="0018282F"/>
    <w:rsid w:val="00182932"/>
    <w:rsid w:val="00182C64"/>
    <w:rsid w:val="00182D64"/>
    <w:rsid w:val="00182EA6"/>
    <w:rsid w:val="0018320A"/>
    <w:rsid w:val="00183247"/>
    <w:rsid w:val="00183348"/>
    <w:rsid w:val="001839DE"/>
    <w:rsid w:val="00183C3D"/>
    <w:rsid w:val="00183C8A"/>
    <w:rsid w:val="00183E79"/>
    <w:rsid w:val="00184099"/>
    <w:rsid w:val="0018431E"/>
    <w:rsid w:val="001843B1"/>
    <w:rsid w:val="00184A0D"/>
    <w:rsid w:val="0018517C"/>
    <w:rsid w:val="00185207"/>
    <w:rsid w:val="001855CD"/>
    <w:rsid w:val="00185FF7"/>
    <w:rsid w:val="001860C4"/>
    <w:rsid w:val="001860F8"/>
    <w:rsid w:val="00186618"/>
    <w:rsid w:val="0018668D"/>
    <w:rsid w:val="0018695C"/>
    <w:rsid w:val="00186A5D"/>
    <w:rsid w:val="00186C43"/>
    <w:rsid w:val="00186F7E"/>
    <w:rsid w:val="001872CC"/>
    <w:rsid w:val="00187545"/>
    <w:rsid w:val="001878AE"/>
    <w:rsid w:val="00190972"/>
    <w:rsid w:val="00190AD4"/>
    <w:rsid w:val="001914FB"/>
    <w:rsid w:val="001917F4"/>
    <w:rsid w:val="001919CE"/>
    <w:rsid w:val="00191BD1"/>
    <w:rsid w:val="00191BE5"/>
    <w:rsid w:val="00191CC1"/>
    <w:rsid w:val="0019389E"/>
    <w:rsid w:val="001939C2"/>
    <w:rsid w:val="00193B17"/>
    <w:rsid w:val="00193D23"/>
    <w:rsid w:val="00194000"/>
    <w:rsid w:val="00194426"/>
    <w:rsid w:val="00194BF6"/>
    <w:rsid w:val="00195316"/>
    <w:rsid w:val="001955F9"/>
    <w:rsid w:val="0019573A"/>
    <w:rsid w:val="0019578E"/>
    <w:rsid w:val="001961F4"/>
    <w:rsid w:val="0019647E"/>
    <w:rsid w:val="00196521"/>
    <w:rsid w:val="001975AA"/>
    <w:rsid w:val="001A06A8"/>
    <w:rsid w:val="001A0A99"/>
    <w:rsid w:val="001A0C58"/>
    <w:rsid w:val="001A0D09"/>
    <w:rsid w:val="001A0D61"/>
    <w:rsid w:val="001A1305"/>
    <w:rsid w:val="001A132B"/>
    <w:rsid w:val="001A1C25"/>
    <w:rsid w:val="001A1E4F"/>
    <w:rsid w:val="001A258E"/>
    <w:rsid w:val="001A2D1F"/>
    <w:rsid w:val="001A3122"/>
    <w:rsid w:val="001A31A8"/>
    <w:rsid w:val="001A3513"/>
    <w:rsid w:val="001A3650"/>
    <w:rsid w:val="001A3D95"/>
    <w:rsid w:val="001A3EA1"/>
    <w:rsid w:val="001A4684"/>
    <w:rsid w:val="001A4847"/>
    <w:rsid w:val="001A496F"/>
    <w:rsid w:val="001A4AC9"/>
    <w:rsid w:val="001A4B8B"/>
    <w:rsid w:val="001A52D1"/>
    <w:rsid w:val="001A545F"/>
    <w:rsid w:val="001A555D"/>
    <w:rsid w:val="001A62BA"/>
    <w:rsid w:val="001A6530"/>
    <w:rsid w:val="001A65D7"/>
    <w:rsid w:val="001A68E2"/>
    <w:rsid w:val="001A6D2A"/>
    <w:rsid w:val="001A7619"/>
    <w:rsid w:val="001A776E"/>
    <w:rsid w:val="001A78D1"/>
    <w:rsid w:val="001A7980"/>
    <w:rsid w:val="001A7A13"/>
    <w:rsid w:val="001A7B37"/>
    <w:rsid w:val="001A7E18"/>
    <w:rsid w:val="001B080B"/>
    <w:rsid w:val="001B0C26"/>
    <w:rsid w:val="001B1BF1"/>
    <w:rsid w:val="001B1D83"/>
    <w:rsid w:val="001B1F24"/>
    <w:rsid w:val="001B209F"/>
    <w:rsid w:val="001B2234"/>
    <w:rsid w:val="001B2B70"/>
    <w:rsid w:val="001B2BC6"/>
    <w:rsid w:val="001B2E3C"/>
    <w:rsid w:val="001B2F09"/>
    <w:rsid w:val="001B330E"/>
    <w:rsid w:val="001B373D"/>
    <w:rsid w:val="001B3BD1"/>
    <w:rsid w:val="001B3F58"/>
    <w:rsid w:val="001B421F"/>
    <w:rsid w:val="001B5DD8"/>
    <w:rsid w:val="001B653C"/>
    <w:rsid w:val="001B6A22"/>
    <w:rsid w:val="001B6ADC"/>
    <w:rsid w:val="001B6AE6"/>
    <w:rsid w:val="001B6D8A"/>
    <w:rsid w:val="001B710D"/>
    <w:rsid w:val="001B76D7"/>
    <w:rsid w:val="001B7764"/>
    <w:rsid w:val="001B77F9"/>
    <w:rsid w:val="001B7E68"/>
    <w:rsid w:val="001C005A"/>
    <w:rsid w:val="001C00FA"/>
    <w:rsid w:val="001C03E8"/>
    <w:rsid w:val="001C06D5"/>
    <w:rsid w:val="001C08E1"/>
    <w:rsid w:val="001C0A74"/>
    <w:rsid w:val="001C14C7"/>
    <w:rsid w:val="001C190E"/>
    <w:rsid w:val="001C1C3A"/>
    <w:rsid w:val="001C1F42"/>
    <w:rsid w:val="001C2339"/>
    <w:rsid w:val="001C2C3E"/>
    <w:rsid w:val="001C33B2"/>
    <w:rsid w:val="001C3651"/>
    <w:rsid w:val="001C3731"/>
    <w:rsid w:val="001C37CB"/>
    <w:rsid w:val="001C426D"/>
    <w:rsid w:val="001C43D3"/>
    <w:rsid w:val="001C45BC"/>
    <w:rsid w:val="001C4618"/>
    <w:rsid w:val="001C4624"/>
    <w:rsid w:val="001C497B"/>
    <w:rsid w:val="001C4A60"/>
    <w:rsid w:val="001C4F58"/>
    <w:rsid w:val="001C512E"/>
    <w:rsid w:val="001C53E5"/>
    <w:rsid w:val="001C56B8"/>
    <w:rsid w:val="001C5F37"/>
    <w:rsid w:val="001C6260"/>
    <w:rsid w:val="001C64BE"/>
    <w:rsid w:val="001C6679"/>
    <w:rsid w:val="001C679A"/>
    <w:rsid w:val="001C69D4"/>
    <w:rsid w:val="001C735E"/>
    <w:rsid w:val="001C77FB"/>
    <w:rsid w:val="001C7CD6"/>
    <w:rsid w:val="001C7DF3"/>
    <w:rsid w:val="001D0247"/>
    <w:rsid w:val="001D0362"/>
    <w:rsid w:val="001D087F"/>
    <w:rsid w:val="001D0C68"/>
    <w:rsid w:val="001D0EAA"/>
    <w:rsid w:val="001D0F64"/>
    <w:rsid w:val="001D1150"/>
    <w:rsid w:val="001D13F2"/>
    <w:rsid w:val="001D1A66"/>
    <w:rsid w:val="001D1D2D"/>
    <w:rsid w:val="001D1EC2"/>
    <w:rsid w:val="001D22CB"/>
    <w:rsid w:val="001D236B"/>
    <w:rsid w:val="001D2A0B"/>
    <w:rsid w:val="001D362F"/>
    <w:rsid w:val="001D3732"/>
    <w:rsid w:val="001D3CAE"/>
    <w:rsid w:val="001D4B12"/>
    <w:rsid w:val="001D56B0"/>
    <w:rsid w:val="001D57D1"/>
    <w:rsid w:val="001D5B8E"/>
    <w:rsid w:val="001D6191"/>
    <w:rsid w:val="001D62A3"/>
    <w:rsid w:val="001D6865"/>
    <w:rsid w:val="001D691B"/>
    <w:rsid w:val="001D69F4"/>
    <w:rsid w:val="001D6FB5"/>
    <w:rsid w:val="001D7E83"/>
    <w:rsid w:val="001E0043"/>
    <w:rsid w:val="001E0778"/>
    <w:rsid w:val="001E0A4B"/>
    <w:rsid w:val="001E1030"/>
    <w:rsid w:val="001E125D"/>
    <w:rsid w:val="001E13E1"/>
    <w:rsid w:val="001E151B"/>
    <w:rsid w:val="001E1975"/>
    <w:rsid w:val="001E1A2D"/>
    <w:rsid w:val="001E1A41"/>
    <w:rsid w:val="001E1FFB"/>
    <w:rsid w:val="001E271C"/>
    <w:rsid w:val="001E2F71"/>
    <w:rsid w:val="001E36A1"/>
    <w:rsid w:val="001E3BA3"/>
    <w:rsid w:val="001E3F70"/>
    <w:rsid w:val="001E4433"/>
    <w:rsid w:val="001E4C3D"/>
    <w:rsid w:val="001E4EB7"/>
    <w:rsid w:val="001E53FD"/>
    <w:rsid w:val="001E5651"/>
    <w:rsid w:val="001E5D15"/>
    <w:rsid w:val="001E6916"/>
    <w:rsid w:val="001E69F4"/>
    <w:rsid w:val="001E6B45"/>
    <w:rsid w:val="001E6B57"/>
    <w:rsid w:val="001E6C1C"/>
    <w:rsid w:val="001E6C98"/>
    <w:rsid w:val="001E721F"/>
    <w:rsid w:val="001F0091"/>
    <w:rsid w:val="001F00C0"/>
    <w:rsid w:val="001F0107"/>
    <w:rsid w:val="001F03F1"/>
    <w:rsid w:val="001F0629"/>
    <w:rsid w:val="001F06E6"/>
    <w:rsid w:val="001F07CB"/>
    <w:rsid w:val="001F0C3D"/>
    <w:rsid w:val="001F0D68"/>
    <w:rsid w:val="001F0F14"/>
    <w:rsid w:val="001F11DA"/>
    <w:rsid w:val="001F1228"/>
    <w:rsid w:val="001F1A8A"/>
    <w:rsid w:val="001F2028"/>
    <w:rsid w:val="001F202B"/>
    <w:rsid w:val="001F24D5"/>
    <w:rsid w:val="001F26E9"/>
    <w:rsid w:val="001F277B"/>
    <w:rsid w:val="001F27A3"/>
    <w:rsid w:val="001F2863"/>
    <w:rsid w:val="001F28AE"/>
    <w:rsid w:val="001F28CB"/>
    <w:rsid w:val="001F2AAC"/>
    <w:rsid w:val="001F2AC1"/>
    <w:rsid w:val="001F2AC4"/>
    <w:rsid w:val="001F3F0C"/>
    <w:rsid w:val="001F3F2E"/>
    <w:rsid w:val="001F44D7"/>
    <w:rsid w:val="001F4C8A"/>
    <w:rsid w:val="001F53D2"/>
    <w:rsid w:val="001F5693"/>
    <w:rsid w:val="001F6436"/>
    <w:rsid w:val="001F726E"/>
    <w:rsid w:val="001F7691"/>
    <w:rsid w:val="001F7B71"/>
    <w:rsid w:val="001F7F50"/>
    <w:rsid w:val="00200333"/>
    <w:rsid w:val="002005C4"/>
    <w:rsid w:val="00200D3E"/>
    <w:rsid w:val="002010C4"/>
    <w:rsid w:val="00201A20"/>
    <w:rsid w:val="00201B57"/>
    <w:rsid w:val="00201FB7"/>
    <w:rsid w:val="00202040"/>
    <w:rsid w:val="00202361"/>
    <w:rsid w:val="0020278E"/>
    <w:rsid w:val="00202908"/>
    <w:rsid w:val="00202E11"/>
    <w:rsid w:val="0020312B"/>
    <w:rsid w:val="0020340F"/>
    <w:rsid w:val="002036C9"/>
    <w:rsid w:val="0020387B"/>
    <w:rsid w:val="00204100"/>
    <w:rsid w:val="00204568"/>
    <w:rsid w:val="002045C0"/>
    <w:rsid w:val="00204D44"/>
    <w:rsid w:val="00204E64"/>
    <w:rsid w:val="0020507F"/>
    <w:rsid w:val="002053C2"/>
    <w:rsid w:val="002055EC"/>
    <w:rsid w:val="00205DAA"/>
    <w:rsid w:val="00205EFC"/>
    <w:rsid w:val="00206073"/>
    <w:rsid w:val="002065E5"/>
    <w:rsid w:val="00206869"/>
    <w:rsid w:val="00206CE8"/>
    <w:rsid w:val="00206F34"/>
    <w:rsid w:val="0020739A"/>
    <w:rsid w:val="0021003B"/>
    <w:rsid w:val="002103D7"/>
    <w:rsid w:val="0021040E"/>
    <w:rsid w:val="002105EB"/>
    <w:rsid w:val="00210712"/>
    <w:rsid w:val="00210923"/>
    <w:rsid w:val="00210D57"/>
    <w:rsid w:val="00210D8B"/>
    <w:rsid w:val="002111DD"/>
    <w:rsid w:val="002114D6"/>
    <w:rsid w:val="002114F2"/>
    <w:rsid w:val="002116B0"/>
    <w:rsid w:val="00211D0D"/>
    <w:rsid w:val="00211F1C"/>
    <w:rsid w:val="00212435"/>
    <w:rsid w:val="00212466"/>
    <w:rsid w:val="0021299B"/>
    <w:rsid w:val="00212DD4"/>
    <w:rsid w:val="00213091"/>
    <w:rsid w:val="002131B7"/>
    <w:rsid w:val="00213F88"/>
    <w:rsid w:val="00213F8C"/>
    <w:rsid w:val="00214126"/>
    <w:rsid w:val="002141DB"/>
    <w:rsid w:val="002142A7"/>
    <w:rsid w:val="0021450F"/>
    <w:rsid w:val="0021468E"/>
    <w:rsid w:val="002147FE"/>
    <w:rsid w:val="00214B38"/>
    <w:rsid w:val="00214B45"/>
    <w:rsid w:val="00214CCC"/>
    <w:rsid w:val="00215122"/>
    <w:rsid w:val="002154D0"/>
    <w:rsid w:val="00215B5F"/>
    <w:rsid w:val="00216098"/>
    <w:rsid w:val="002160BA"/>
    <w:rsid w:val="00216D60"/>
    <w:rsid w:val="0021711E"/>
    <w:rsid w:val="002176E1"/>
    <w:rsid w:val="002176EB"/>
    <w:rsid w:val="0021791F"/>
    <w:rsid w:val="00217A97"/>
    <w:rsid w:val="00221726"/>
    <w:rsid w:val="0022172E"/>
    <w:rsid w:val="0022174B"/>
    <w:rsid w:val="00221883"/>
    <w:rsid w:val="00221919"/>
    <w:rsid w:val="00221F8C"/>
    <w:rsid w:val="00222B54"/>
    <w:rsid w:val="00222B5C"/>
    <w:rsid w:val="00222C19"/>
    <w:rsid w:val="002235B6"/>
    <w:rsid w:val="002235E7"/>
    <w:rsid w:val="00223AD4"/>
    <w:rsid w:val="00223F94"/>
    <w:rsid w:val="002242C6"/>
    <w:rsid w:val="00224450"/>
    <w:rsid w:val="0022450E"/>
    <w:rsid w:val="00224A45"/>
    <w:rsid w:val="00224DA5"/>
    <w:rsid w:val="00224ECB"/>
    <w:rsid w:val="0022530E"/>
    <w:rsid w:val="0022547F"/>
    <w:rsid w:val="002254C4"/>
    <w:rsid w:val="00225551"/>
    <w:rsid w:val="0022588E"/>
    <w:rsid w:val="00225B4D"/>
    <w:rsid w:val="002267A5"/>
    <w:rsid w:val="00226AF6"/>
    <w:rsid w:val="00226CC6"/>
    <w:rsid w:val="002271F2"/>
    <w:rsid w:val="0022778C"/>
    <w:rsid w:val="0022781D"/>
    <w:rsid w:val="00227972"/>
    <w:rsid w:val="00227A11"/>
    <w:rsid w:val="00227DCD"/>
    <w:rsid w:val="00227E98"/>
    <w:rsid w:val="00227F04"/>
    <w:rsid w:val="00230333"/>
    <w:rsid w:val="00230384"/>
    <w:rsid w:val="0023043C"/>
    <w:rsid w:val="0023050F"/>
    <w:rsid w:val="00230836"/>
    <w:rsid w:val="00230918"/>
    <w:rsid w:val="0023094D"/>
    <w:rsid w:val="00230B27"/>
    <w:rsid w:val="00230EA9"/>
    <w:rsid w:val="002310FA"/>
    <w:rsid w:val="002312C0"/>
    <w:rsid w:val="00231BA9"/>
    <w:rsid w:val="0023232B"/>
    <w:rsid w:val="0023264B"/>
    <w:rsid w:val="0023269E"/>
    <w:rsid w:val="00232E70"/>
    <w:rsid w:val="00233173"/>
    <w:rsid w:val="00233604"/>
    <w:rsid w:val="00233E38"/>
    <w:rsid w:val="00233FEA"/>
    <w:rsid w:val="00234033"/>
    <w:rsid w:val="002348FF"/>
    <w:rsid w:val="00234971"/>
    <w:rsid w:val="00234A37"/>
    <w:rsid w:val="00234EFF"/>
    <w:rsid w:val="0023529A"/>
    <w:rsid w:val="00235716"/>
    <w:rsid w:val="00235743"/>
    <w:rsid w:val="00235AAC"/>
    <w:rsid w:val="00235CF0"/>
    <w:rsid w:val="00235E57"/>
    <w:rsid w:val="00235E97"/>
    <w:rsid w:val="00236CB6"/>
    <w:rsid w:val="0023703C"/>
    <w:rsid w:val="00237200"/>
    <w:rsid w:val="002373B0"/>
    <w:rsid w:val="002374CA"/>
    <w:rsid w:val="002374DC"/>
    <w:rsid w:val="002377E9"/>
    <w:rsid w:val="00237937"/>
    <w:rsid w:val="00237B76"/>
    <w:rsid w:val="00237F75"/>
    <w:rsid w:val="002402A2"/>
    <w:rsid w:val="002405FE"/>
    <w:rsid w:val="00240CBC"/>
    <w:rsid w:val="00240E6F"/>
    <w:rsid w:val="00241A96"/>
    <w:rsid w:val="00241CCA"/>
    <w:rsid w:val="00241E56"/>
    <w:rsid w:val="00241E5E"/>
    <w:rsid w:val="00242202"/>
    <w:rsid w:val="00242ADB"/>
    <w:rsid w:val="00242CB9"/>
    <w:rsid w:val="00242CD2"/>
    <w:rsid w:val="002431FD"/>
    <w:rsid w:val="00243591"/>
    <w:rsid w:val="002445C6"/>
    <w:rsid w:val="002447A4"/>
    <w:rsid w:val="00244B54"/>
    <w:rsid w:val="00244DBC"/>
    <w:rsid w:val="0024500B"/>
    <w:rsid w:val="00245864"/>
    <w:rsid w:val="002459E6"/>
    <w:rsid w:val="00245DEC"/>
    <w:rsid w:val="00245ED6"/>
    <w:rsid w:val="002463F6"/>
    <w:rsid w:val="0024660D"/>
    <w:rsid w:val="00246782"/>
    <w:rsid w:val="00246ABC"/>
    <w:rsid w:val="002471AB"/>
    <w:rsid w:val="002478D6"/>
    <w:rsid w:val="00247A42"/>
    <w:rsid w:val="00247D60"/>
    <w:rsid w:val="0025017E"/>
    <w:rsid w:val="002501FD"/>
    <w:rsid w:val="002504BE"/>
    <w:rsid w:val="002507CD"/>
    <w:rsid w:val="00250EBA"/>
    <w:rsid w:val="002510B0"/>
    <w:rsid w:val="0025116A"/>
    <w:rsid w:val="002518FF"/>
    <w:rsid w:val="00251CC8"/>
    <w:rsid w:val="00252729"/>
    <w:rsid w:val="00252907"/>
    <w:rsid w:val="00252AB3"/>
    <w:rsid w:val="00252C52"/>
    <w:rsid w:val="00252DB4"/>
    <w:rsid w:val="0025376D"/>
    <w:rsid w:val="0025389D"/>
    <w:rsid w:val="00253DB2"/>
    <w:rsid w:val="00253DFE"/>
    <w:rsid w:val="00254091"/>
    <w:rsid w:val="00254094"/>
    <w:rsid w:val="002540CF"/>
    <w:rsid w:val="00254738"/>
    <w:rsid w:val="00254801"/>
    <w:rsid w:val="002548B7"/>
    <w:rsid w:val="00254982"/>
    <w:rsid w:val="00254AB4"/>
    <w:rsid w:val="002552B0"/>
    <w:rsid w:val="002554D4"/>
    <w:rsid w:val="00257E4E"/>
    <w:rsid w:val="00260E96"/>
    <w:rsid w:val="00261455"/>
    <w:rsid w:val="00261F8A"/>
    <w:rsid w:val="00261FB7"/>
    <w:rsid w:val="00262223"/>
    <w:rsid w:val="002629FE"/>
    <w:rsid w:val="00262A78"/>
    <w:rsid w:val="002632C9"/>
    <w:rsid w:val="00263C4D"/>
    <w:rsid w:val="00263DEF"/>
    <w:rsid w:val="00263E62"/>
    <w:rsid w:val="002644B4"/>
    <w:rsid w:val="00264694"/>
    <w:rsid w:val="00264D3C"/>
    <w:rsid w:val="00265124"/>
    <w:rsid w:val="00265E8F"/>
    <w:rsid w:val="002662AC"/>
    <w:rsid w:val="0026667D"/>
    <w:rsid w:val="00266A6C"/>
    <w:rsid w:val="00266BA7"/>
    <w:rsid w:val="0026707B"/>
    <w:rsid w:val="002670E4"/>
    <w:rsid w:val="00267F3B"/>
    <w:rsid w:val="002702B0"/>
    <w:rsid w:val="002703E3"/>
    <w:rsid w:val="00270665"/>
    <w:rsid w:val="002708F8"/>
    <w:rsid w:val="002709B4"/>
    <w:rsid w:val="00270E4A"/>
    <w:rsid w:val="00270EF5"/>
    <w:rsid w:val="00271368"/>
    <w:rsid w:val="00271442"/>
    <w:rsid w:val="0027150C"/>
    <w:rsid w:val="00271C2B"/>
    <w:rsid w:val="002726BF"/>
    <w:rsid w:val="00272703"/>
    <w:rsid w:val="00272A41"/>
    <w:rsid w:val="00272C3E"/>
    <w:rsid w:val="00272F26"/>
    <w:rsid w:val="00273079"/>
    <w:rsid w:val="002734BB"/>
    <w:rsid w:val="002735F7"/>
    <w:rsid w:val="00273657"/>
    <w:rsid w:val="00274270"/>
    <w:rsid w:val="00274287"/>
    <w:rsid w:val="002743D9"/>
    <w:rsid w:val="00274502"/>
    <w:rsid w:val="00274619"/>
    <w:rsid w:val="00274956"/>
    <w:rsid w:val="00274A20"/>
    <w:rsid w:val="00274CAE"/>
    <w:rsid w:val="00274D1B"/>
    <w:rsid w:val="00275668"/>
    <w:rsid w:val="00275D4C"/>
    <w:rsid w:val="00276F74"/>
    <w:rsid w:val="0027779A"/>
    <w:rsid w:val="00277CCD"/>
    <w:rsid w:val="00277F4F"/>
    <w:rsid w:val="002804EE"/>
    <w:rsid w:val="00280661"/>
    <w:rsid w:val="00280EA1"/>
    <w:rsid w:val="00281003"/>
    <w:rsid w:val="00281574"/>
    <w:rsid w:val="002816E9"/>
    <w:rsid w:val="002818EB"/>
    <w:rsid w:val="00281DE7"/>
    <w:rsid w:val="00282A58"/>
    <w:rsid w:val="00282C19"/>
    <w:rsid w:val="00282D5E"/>
    <w:rsid w:val="002838A9"/>
    <w:rsid w:val="00283C40"/>
    <w:rsid w:val="00284502"/>
    <w:rsid w:val="002848E4"/>
    <w:rsid w:val="00284C70"/>
    <w:rsid w:val="00285872"/>
    <w:rsid w:val="00285BE3"/>
    <w:rsid w:val="00285E7B"/>
    <w:rsid w:val="002866F0"/>
    <w:rsid w:val="002867B6"/>
    <w:rsid w:val="00286ADD"/>
    <w:rsid w:val="002878DE"/>
    <w:rsid w:val="00290118"/>
    <w:rsid w:val="00290377"/>
    <w:rsid w:val="002903F9"/>
    <w:rsid w:val="002914DB"/>
    <w:rsid w:val="00291577"/>
    <w:rsid w:val="0029191A"/>
    <w:rsid w:val="00292104"/>
    <w:rsid w:val="00292206"/>
    <w:rsid w:val="00292B38"/>
    <w:rsid w:val="0029321B"/>
    <w:rsid w:val="0029330D"/>
    <w:rsid w:val="00293408"/>
    <w:rsid w:val="00293434"/>
    <w:rsid w:val="00295007"/>
    <w:rsid w:val="0029547C"/>
    <w:rsid w:val="002955B7"/>
    <w:rsid w:val="00295BE1"/>
    <w:rsid w:val="00295C6C"/>
    <w:rsid w:val="00295D03"/>
    <w:rsid w:val="002969C5"/>
    <w:rsid w:val="00297181"/>
    <w:rsid w:val="002975E0"/>
    <w:rsid w:val="00297DF7"/>
    <w:rsid w:val="002A06BA"/>
    <w:rsid w:val="002A0CD2"/>
    <w:rsid w:val="002A0E53"/>
    <w:rsid w:val="002A1138"/>
    <w:rsid w:val="002A1972"/>
    <w:rsid w:val="002A1D9D"/>
    <w:rsid w:val="002A276E"/>
    <w:rsid w:val="002A27BE"/>
    <w:rsid w:val="002A3DFE"/>
    <w:rsid w:val="002A4412"/>
    <w:rsid w:val="002A45A2"/>
    <w:rsid w:val="002A49CD"/>
    <w:rsid w:val="002A4A65"/>
    <w:rsid w:val="002A56F2"/>
    <w:rsid w:val="002A58C1"/>
    <w:rsid w:val="002A5B73"/>
    <w:rsid w:val="002A619C"/>
    <w:rsid w:val="002A62A4"/>
    <w:rsid w:val="002A6542"/>
    <w:rsid w:val="002A6BB7"/>
    <w:rsid w:val="002A7A68"/>
    <w:rsid w:val="002A7B35"/>
    <w:rsid w:val="002B0304"/>
    <w:rsid w:val="002B0737"/>
    <w:rsid w:val="002B0784"/>
    <w:rsid w:val="002B106B"/>
    <w:rsid w:val="002B10F1"/>
    <w:rsid w:val="002B17F4"/>
    <w:rsid w:val="002B1B14"/>
    <w:rsid w:val="002B1B82"/>
    <w:rsid w:val="002B1EE9"/>
    <w:rsid w:val="002B2246"/>
    <w:rsid w:val="002B2455"/>
    <w:rsid w:val="002B2B33"/>
    <w:rsid w:val="002B2FFD"/>
    <w:rsid w:val="002B3300"/>
    <w:rsid w:val="002B3499"/>
    <w:rsid w:val="002B34A8"/>
    <w:rsid w:val="002B3783"/>
    <w:rsid w:val="002B406F"/>
    <w:rsid w:val="002B4F7B"/>
    <w:rsid w:val="002B52DA"/>
    <w:rsid w:val="002B549C"/>
    <w:rsid w:val="002B54E6"/>
    <w:rsid w:val="002B555B"/>
    <w:rsid w:val="002B5D03"/>
    <w:rsid w:val="002B62DF"/>
    <w:rsid w:val="002B6409"/>
    <w:rsid w:val="002B64FD"/>
    <w:rsid w:val="002B6591"/>
    <w:rsid w:val="002B6CEF"/>
    <w:rsid w:val="002B6D10"/>
    <w:rsid w:val="002B7F2F"/>
    <w:rsid w:val="002B7F41"/>
    <w:rsid w:val="002C0118"/>
    <w:rsid w:val="002C0551"/>
    <w:rsid w:val="002C065C"/>
    <w:rsid w:val="002C0DC1"/>
    <w:rsid w:val="002C0E1C"/>
    <w:rsid w:val="002C0E42"/>
    <w:rsid w:val="002C194F"/>
    <w:rsid w:val="002C1A0C"/>
    <w:rsid w:val="002C1AC1"/>
    <w:rsid w:val="002C1E76"/>
    <w:rsid w:val="002C1F57"/>
    <w:rsid w:val="002C1FF9"/>
    <w:rsid w:val="002C2586"/>
    <w:rsid w:val="002C25AD"/>
    <w:rsid w:val="002C2840"/>
    <w:rsid w:val="002C2911"/>
    <w:rsid w:val="002C2A92"/>
    <w:rsid w:val="002C2AA5"/>
    <w:rsid w:val="002C2AB7"/>
    <w:rsid w:val="002C2AFD"/>
    <w:rsid w:val="002C2C51"/>
    <w:rsid w:val="002C2D7A"/>
    <w:rsid w:val="002C2E31"/>
    <w:rsid w:val="002C2F20"/>
    <w:rsid w:val="002C3358"/>
    <w:rsid w:val="002C3619"/>
    <w:rsid w:val="002C42A8"/>
    <w:rsid w:val="002C4974"/>
    <w:rsid w:val="002C4A3C"/>
    <w:rsid w:val="002C4C70"/>
    <w:rsid w:val="002C4D5A"/>
    <w:rsid w:val="002C4EF5"/>
    <w:rsid w:val="002C5865"/>
    <w:rsid w:val="002C5BBC"/>
    <w:rsid w:val="002C5D6F"/>
    <w:rsid w:val="002C614D"/>
    <w:rsid w:val="002C6227"/>
    <w:rsid w:val="002C64BC"/>
    <w:rsid w:val="002C65CA"/>
    <w:rsid w:val="002C6A44"/>
    <w:rsid w:val="002C6BCA"/>
    <w:rsid w:val="002C6C61"/>
    <w:rsid w:val="002C6EEC"/>
    <w:rsid w:val="002C6F8E"/>
    <w:rsid w:val="002C72C9"/>
    <w:rsid w:val="002C73AC"/>
    <w:rsid w:val="002C789D"/>
    <w:rsid w:val="002C79B8"/>
    <w:rsid w:val="002D020E"/>
    <w:rsid w:val="002D098C"/>
    <w:rsid w:val="002D0A61"/>
    <w:rsid w:val="002D13A5"/>
    <w:rsid w:val="002D140F"/>
    <w:rsid w:val="002D18EC"/>
    <w:rsid w:val="002D1982"/>
    <w:rsid w:val="002D2138"/>
    <w:rsid w:val="002D2196"/>
    <w:rsid w:val="002D22F5"/>
    <w:rsid w:val="002D241E"/>
    <w:rsid w:val="002D25C0"/>
    <w:rsid w:val="002D26EC"/>
    <w:rsid w:val="002D27A3"/>
    <w:rsid w:val="002D2DEF"/>
    <w:rsid w:val="002D3076"/>
    <w:rsid w:val="002D3D3A"/>
    <w:rsid w:val="002D3FCC"/>
    <w:rsid w:val="002D4052"/>
    <w:rsid w:val="002D4701"/>
    <w:rsid w:val="002D4D00"/>
    <w:rsid w:val="002D5065"/>
    <w:rsid w:val="002D5730"/>
    <w:rsid w:val="002D577F"/>
    <w:rsid w:val="002D5846"/>
    <w:rsid w:val="002D5CDA"/>
    <w:rsid w:val="002D5EB6"/>
    <w:rsid w:val="002D6041"/>
    <w:rsid w:val="002D6257"/>
    <w:rsid w:val="002D665F"/>
    <w:rsid w:val="002D6BB1"/>
    <w:rsid w:val="002D6C2F"/>
    <w:rsid w:val="002D6CA2"/>
    <w:rsid w:val="002D6CB2"/>
    <w:rsid w:val="002D6D36"/>
    <w:rsid w:val="002D6FEE"/>
    <w:rsid w:val="002D7664"/>
    <w:rsid w:val="002E012B"/>
    <w:rsid w:val="002E0318"/>
    <w:rsid w:val="002E1248"/>
    <w:rsid w:val="002E152B"/>
    <w:rsid w:val="002E2095"/>
    <w:rsid w:val="002E2467"/>
    <w:rsid w:val="002E2DBE"/>
    <w:rsid w:val="002E2EF2"/>
    <w:rsid w:val="002E3089"/>
    <w:rsid w:val="002E3693"/>
    <w:rsid w:val="002E36DE"/>
    <w:rsid w:val="002E3FCB"/>
    <w:rsid w:val="002E411B"/>
    <w:rsid w:val="002E41A5"/>
    <w:rsid w:val="002E4B26"/>
    <w:rsid w:val="002E4DEF"/>
    <w:rsid w:val="002E5A29"/>
    <w:rsid w:val="002E6012"/>
    <w:rsid w:val="002E612A"/>
    <w:rsid w:val="002E6201"/>
    <w:rsid w:val="002E694E"/>
    <w:rsid w:val="002E696D"/>
    <w:rsid w:val="002E6A36"/>
    <w:rsid w:val="002E7095"/>
    <w:rsid w:val="002E74FC"/>
    <w:rsid w:val="002E7570"/>
    <w:rsid w:val="002E7AE8"/>
    <w:rsid w:val="002E7C52"/>
    <w:rsid w:val="002F0BE3"/>
    <w:rsid w:val="002F0D5D"/>
    <w:rsid w:val="002F0DE9"/>
    <w:rsid w:val="002F13E5"/>
    <w:rsid w:val="002F168E"/>
    <w:rsid w:val="002F177A"/>
    <w:rsid w:val="002F18D4"/>
    <w:rsid w:val="002F18E9"/>
    <w:rsid w:val="002F1A55"/>
    <w:rsid w:val="002F1E53"/>
    <w:rsid w:val="002F1F42"/>
    <w:rsid w:val="002F266A"/>
    <w:rsid w:val="002F26D0"/>
    <w:rsid w:val="002F2977"/>
    <w:rsid w:val="002F2EC7"/>
    <w:rsid w:val="002F2F12"/>
    <w:rsid w:val="002F33FE"/>
    <w:rsid w:val="002F351F"/>
    <w:rsid w:val="002F35E2"/>
    <w:rsid w:val="002F3AB6"/>
    <w:rsid w:val="002F4081"/>
    <w:rsid w:val="002F413E"/>
    <w:rsid w:val="002F416B"/>
    <w:rsid w:val="002F4636"/>
    <w:rsid w:val="002F48A2"/>
    <w:rsid w:val="002F50EA"/>
    <w:rsid w:val="002F5446"/>
    <w:rsid w:val="002F5685"/>
    <w:rsid w:val="002F6279"/>
    <w:rsid w:val="002F6553"/>
    <w:rsid w:val="002F6616"/>
    <w:rsid w:val="002F676F"/>
    <w:rsid w:val="002F67CC"/>
    <w:rsid w:val="002F6ACF"/>
    <w:rsid w:val="002F6C14"/>
    <w:rsid w:val="002F72A3"/>
    <w:rsid w:val="002F7C13"/>
    <w:rsid w:val="00300535"/>
    <w:rsid w:val="00300B7C"/>
    <w:rsid w:val="00300D41"/>
    <w:rsid w:val="0030116F"/>
    <w:rsid w:val="0030129A"/>
    <w:rsid w:val="00301651"/>
    <w:rsid w:val="0030174A"/>
    <w:rsid w:val="00301C36"/>
    <w:rsid w:val="00301CEF"/>
    <w:rsid w:val="00301D1F"/>
    <w:rsid w:val="003023F0"/>
    <w:rsid w:val="0030260F"/>
    <w:rsid w:val="00302750"/>
    <w:rsid w:val="003027C4"/>
    <w:rsid w:val="003029F2"/>
    <w:rsid w:val="00302BF0"/>
    <w:rsid w:val="00302C45"/>
    <w:rsid w:val="00304BC1"/>
    <w:rsid w:val="0030511C"/>
    <w:rsid w:val="00306278"/>
    <w:rsid w:val="0030643A"/>
    <w:rsid w:val="003067AC"/>
    <w:rsid w:val="00306A02"/>
    <w:rsid w:val="00306C01"/>
    <w:rsid w:val="00306F3E"/>
    <w:rsid w:val="00307208"/>
    <w:rsid w:val="0030721B"/>
    <w:rsid w:val="0030723A"/>
    <w:rsid w:val="00307508"/>
    <w:rsid w:val="00307610"/>
    <w:rsid w:val="003077A3"/>
    <w:rsid w:val="00307EDF"/>
    <w:rsid w:val="00307FAB"/>
    <w:rsid w:val="00310450"/>
    <w:rsid w:val="00310562"/>
    <w:rsid w:val="003106C6"/>
    <w:rsid w:val="003110A7"/>
    <w:rsid w:val="003112C8"/>
    <w:rsid w:val="003112DE"/>
    <w:rsid w:val="003116ED"/>
    <w:rsid w:val="00311D43"/>
    <w:rsid w:val="00312299"/>
    <w:rsid w:val="0031235F"/>
    <w:rsid w:val="003123B6"/>
    <w:rsid w:val="003125B7"/>
    <w:rsid w:val="003126A2"/>
    <w:rsid w:val="00312770"/>
    <w:rsid w:val="003127CC"/>
    <w:rsid w:val="00312B0B"/>
    <w:rsid w:val="00312CB5"/>
    <w:rsid w:val="00312E9F"/>
    <w:rsid w:val="00313009"/>
    <w:rsid w:val="00313EB0"/>
    <w:rsid w:val="00313EF4"/>
    <w:rsid w:val="003142AC"/>
    <w:rsid w:val="003148A7"/>
    <w:rsid w:val="0031495F"/>
    <w:rsid w:val="00314BDE"/>
    <w:rsid w:val="00315085"/>
    <w:rsid w:val="0031509E"/>
    <w:rsid w:val="00315673"/>
    <w:rsid w:val="003157E2"/>
    <w:rsid w:val="00315930"/>
    <w:rsid w:val="00315C12"/>
    <w:rsid w:val="00315DC3"/>
    <w:rsid w:val="00316278"/>
    <w:rsid w:val="00317003"/>
    <w:rsid w:val="00317398"/>
    <w:rsid w:val="003177C0"/>
    <w:rsid w:val="00317808"/>
    <w:rsid w:val="00320AA9"/>
    <w:rsid w:val="00320CCB"/>
    <w:rsid w:val="00321273"/>
    <w:rsid w:val="0032215E"/>
    <w:rsid w:val="00322EA8"/>
    <w:rsid w:val="00323F7E"/>
    <w:rsid w:val="0032426E"/>
    <w:rsid w:val="00324BC8"/>
    <w:rsid w:val="0032505F"/>
    <w:rsid w:val="00325545"/>
    <w:rsid w:val="00325956"/>
    <w:rsid w:val="00325A86"/>
    <w:rsid w:val="00326415"/>
    <w:rsid w:val="00326447"/>
    <w:rsid w:val="00326889"/>
    <w:rsid w:val="003270E7"/>
    <w:rsid w:val="00327204"/>
    <w:rsid w:val="00327358"/>
    <w:rsid w:val="0032769D"/>
    <w:rsid w:val="00327961"/>
    <w:rsid w:val="00327A9D"/>
    <w:rsid w:val="00327BA6"/>
    <w:rsid w:val="00330376"/>
    <w:rsid w:val="00330635"/>
    <w:rsid w:val="00330882"/>
    <w:rsid w:val="0033095A"/>
    <w:rsid w:val="00331730"/>
    <w:rsid w:val="00331CAA"/>
    <w:rsid w:val="00331F04"/>
    <w:rsid w:val="0033244F"/>
    <w:rsid w:val="00332552"/>
    <w:rsid w:val="003325B9"/>
    <w:rsid w:val="00332DCD"/>
    <w:rsid w:val="00333636"/>
    <w:rsid w:val="0033442E"/>
    <w:rsid w:val="00334F1C"/>
    <w:rsid w:val="00335A76"/>
    <w:rsid w:val="00335C3D"/>
    <w:rsid w:val="00335E2D"/>
    <w:rsid w:val="00336381"/>
    <w:rsid w:val="00336721"/>
    <w:rsid w:val="003367B8"/>
    <w:rsid w:val="00336B74"/>
    <w:rsid w:val="00336ECA"/>
    <w:rsid w:val="00337BAE"/>
    <w:rsid w:val="00340066"/>
    <w:rsid w:val="00340229"/>
    <w:rsid w:val="0034064E"/>
    <w:rsid w:val="003406B5"/>
    <w:rsid w:val="00340A25"/>
    <w:rsid w:val="003413BD"/>
    <w:rsid w:val="00341402"/>
    <w:rsid w:val="003416B6"/>
    <w:rsid w:val="0034264F"/>
    <w:rsid w:val="0034267B"/>
    <w:rsid w:val="00342EAB"/>
    <w:rsid w:val="00343348"/>
    <w:rsid w:val="003445E2"/>
    <w:rsid w:val="003446BE"/>
    <w:rsid w:val="003452BD"/>
    <w:rsid w:val="0034538D"/>
    <w:rsid w:val="0034583C"/>
    <w:rsid w:val="00345A11"/>
    <w:rsid w:val="00345DA9"/>
    <w:rsid w:val="00345F71"/>
    <w:rsid w:val="00346131"/>
    <w:rsid w:val="003464B8"/>
    <w:rsid w:val="003464EB"/>
    <w:rsid w:val="003465CE"/>
    <w:rsid w:val="00346861"/>
    <w:rsid w:val="00346B92"/>
    <w:rsid w:val="00346CA6"/>
    <w:rsid w:val="003470D7"/>
    <w:rsid w:val="003472D3"/>
    <w:rsid w:val="00347996"/>
    <w:rsid w:val="00347D08"/>
    <w:rsid w:val="003506B6"/>
    <w:rsid w:val="003508A7"/>
    <w:rsid w:val="0035248F"/>
    <w:rsid w:val="003524D8"/>
    <w:rsid w:val="0035263F"/>
    <w:rsid w:val="00352AEA"/>
    <w:rsid w:val="00352D38"/>
    <w:rsid w:val="00353C3A"/>
    <w:rsid w:val="00353FE8"/>
    <w:rsid w:val="00354137"/>
    <w:rsid w:val="00354415"/>
    <w:rsid w:val="003545BD"/>
    <w:rsid w:val="00354B7E"/>
    <w:rsid w:val="00354CC5"/>
    <w:rsid w:val="00354FC6"/>
    <w:rsid w:val="00355101"/>
    <w:rsid w:val="0035597D"/>
    <w:rsid w:val="00355DF0"/>
    <w:rsid w:val="00355FB1"/>
    <w:rsid w:val="003570A0"/>
    <w:rsid w:val="0035750B"/>
    <w:rsid w:val="00357918"/>
    <w:rsid w:val="00357F37"/>
    <w:rsid w:val="00360049"/>
    <w:rsid w:val="003607DD"/>
    <w:rsid w:val="00360A00"/>
    <w:rsid w:val="00360C24"/>
    <w:rsid w:val="003611E1"/>
    <w:rsid w:val="003612C1"/>
    <w:rsid w:val="003613FA"/>
    <w:rsid w:val="003615A1"/>
    <w:rsid w:val="00361B83"/>
    <w:rsid w:val="00361BB5"/>
    <w:rsid w:val="003620EB"/>
    <w:rsid w:val="003621BB"/>
    <w:rsid w:val="003623D1"/>
    <w:rsid w:val="00362A81"/>
    <w:rsid w:val="00363422"/>
    <w:rsid w:val="0036381A"/>
    <w:rsid w:val="00364175"/>
    <w:rsid w:val="003645B6"/>
    <w:rsid w:val="00364641"/>
    <w:rsid w:val="003646BC"/>
    <w:rsid w:val="00364970"/>
    <w:rsid w:val="00364C49"/>
    <w:rsid w:val="00364F6F"/>
    <w:rsid w:val="00366224"/>
    <w:rsid w:val="003664C6"/>
    <w:rsid w:val="00366551"/>
    <w:rsid w:val="003665ED"/>
    <w:rsid w:val="003671C0"/>
    <w:rsid w:val="00367513"/>
    <w:rsid w:val="00367ACE"/>
    <w:rsid w:val="00367E26"/>
    <w:rsid w:val="00370247"/>
    <w:rsid w:val="003704D3"/>
    <w:rsid w:val="00370809"/>
    <w:rsid w:val="00370C32"/>
    <w:rsid w:val="0037117B"/>
    <w:rsid w:val="00371995"/>
    <w:rsid w:val="003722B9"/>
    <w:rsid w:val="0037265B"/>
    <w:rsid w:val="00372A30"/>
    <w:rsid w:val="00372AC0"/>
    <w:rsid w:val="00372C53"/>
    <w:rsid w:val="00372F65"/>
    <w:rsid w:val="0037300A"/>
    <w:rsid w:val="00373156"/>
    <w:rsid w:val="003731DE"/>
    <w:rsid w:val="003732C7"/>
    <w:rsid w:val="003732E5"/>
    <w:rsid w:val="00373432"/>
    <w:rsid w:val="003736BF"/>
    <w:rsid w:val="00373754"/>
    <w:rsid w:val="00373E88"/>
    <w:rsid w:val="00373EBA"/>
    <w:rsid w:val="00373F0C"/>
    <w:rsid w:val="00373FBF"/>
    <w:rsid w:val="00374D82"/>
    <w:rsid w:val="003755D3"/>
    <w:rsid w:val="003756DF"/>
    <w:rsid w:val="00375A3C"/>
    <w:rsid w:val="003760D3"/>
    <w:rsid w:val="003761F0"/>
    <w:rsid w:val="00376253"/>
    <w:rsid w:val="00376457"/>
    <w:rsid w:val="00376B32"/>
    <w:rsid w:val="00376E2B"/>
    <w:rsid w:val="003770E4"/>
    <w:rsid w:val="003770E7"/>
    <w:rsid w:val="00377111"/>
    <w:rsid w:val="003774A1"/>
    <w:rsid w:val="0037797C"/>
    <w:rsid w:val="00377D19"/>
    <w:rsid w:val="0038026F"/>
    <w:rsid w:val="0038060D"/>
    <w:rsid w:val="00380886"/>
    <w:rsid w:val="00380B84"/>
    <w:rsid w:val="00380D3E"/>
    <w:rsid w:val="00381568"/>
    <w:rsid w:val="003815AF"/>
    <w:rsid w:val="0038183C"/>
    <w:rsid w:val="003818F9"/>
    <w:rsid w:val="00381FCB"/>
    <w:rsid w:val="00382329"/>
    <w:rsid w:val="003826D9"/>
    <w:rsid w:val="00382CC4"/>
    <w:rsid w:val="00382EDA"/>
    <w:rsid w:val="003830B9"/>
    <w:rsid w:val="0038397E"/>
    <w:rsid w:val="00383A59"/>
    <w:rsid w:val="00383EBB"/>
    <w:rsid w:val="00384191"/>
    <w:rsid w:val="003842DB"/>
    <w:rsid w:val="003852AA"/>
    <w:rsid w:val="00385413"/>
    <w:rsid w:val="00385B63"/>
    <w:rsid w:val="00386031"/>
    <w:rsid w:val="003860B0"/>
    <w:rsid w:val="0038619B"/>
    <w:rsid w:val="003862A5"/>
    <w:rsid w:val="00386777"/>
    <w:rsid w:val="003867E5"/>
    <w:rsid w:val="00387237"/>
    <w:rsid w:val="00387EBB"/>
    <w:rsid w:val="0039012E"/>
    <w:rsid w:val="00390174"/>
    <w:rsid w:val="003901ED"/>
    <w:rsid w:val="00390448"/>
    <w:rsid w:val="003905D5"/>
    <w:rsid w:val="00390637"/>
    <w:rsid w:val="00390834"/>
    <w:rsid w:val="00391196"/>
    <w:rsid w:val="00391C60"/>
    <w:rsid w:val="003948DF"/>
    <w:rsid w:val="00394D21"/>
    <w:rsid w:val="00394FC4"/>
    <w:rsid w:val="003954CB"/>
    <w:rsid w:val="0039597C"/>
    <w:rsid w:val="00395D9E"/>
    <w:rsid w:val="00395DC9"/>
    <w:rsid w:val="00395E84"/>
    <w:rsid w:val="00396AFF"/>
    <w:rsid w:val="00396C90"/>
    <w:rsid w:val="0039733E"/>
    <w:rsid w:val="00397372"/>
    <w:rsid w:val="00397CA7"/>
    <w:rsid w:val="003A03C8"/>
    <w:rsid w:val="003A0816"/>
    <w:rsid w:val="003A08E1"/>
    <w:rsid w:val="003A0A4A"/>
    <w:rsid w:val="003A0FF4"/>
    <w:rsid w:val="003A107C"/>
    <w:rsid w:val="003A10B4"/>
    <w:rsid w:val="003A15E9"/>
    <w:rsid w:val="003A16F0"/>
    <w:rsid w:val="003A198B"/>
    <w:rsid w:val="003A1D3E"/>
    <w:rsid w:val="003A1D87"/>
    <w:rsid w:val="003A1DC4"/>
    <w:rsid w:val="003A2754"/>
    <w:rsid w:val="003A2A6F"/>
    <w:rsid w:val="003A2CF7"/>
    <w:rsid w:val="003A3348"/>
    <w:rsid w:val="003A3776"/>
    <w:rsid w:val="003A3BF0"/>
    <w:rsid w:val="003A4480"/>
    <w:rsid w:val="003A453F"/>
    <w:rsid w:val="003A4695"/>
    <w:rsid w:val="003A4D8B"/>
    <w:rsid w:val="003A5088"/>
    <w:rsid w:val="003A5106"/>
    <w:rsid w:val="003A5321"/>
    <w:rsid w:val="003A56FB"/>
    <w:rsid w:val="003A5B62"/>
    <w:rsid w:val="003A5BA7"/>
    <w:rsid w:val="003A5C22"/>
    <w:rsid w:val="003A5F7C"/>
    <w:rsid w:val="003A600F"/>
    <w:rsid w:val="003A6071"/>
    <w:rsid w:val="003A627F"/>
    <w:rsid w:val="003A63ED"/>
    <w:rsid w:val="003A6821"/>
    <w:rsid w:val="003A6992"/>
    <w:rsid w:val="003A72A0"/>
    <w:rsid w:val="003A797B"/>
    <w:rsid w:val="003A7C21"/>
    <w:rsid w:val="003A7D23"/>
    <w:rsid w:val="003B004E"/>
    <w:rsid w:val="003B0423"/>
    <w:rsid w:val="003B0606"/>
    <w:rsid w:val="003B0B87"/>
    <w:rsid w:val="003B175D"/>
    <w:rsid w:val="003B1DF2"/>
    <w:rsid w:val="003B24CB"/>
    <w:rsid w:val="003B27EB"/>
    <w:rsid w:val="003B2A5A"/>
    <w:rsid w:val="003B2C7E"/>
    <w:rsid w:val="003B2F1F"/>
    <w:rsid w:val="003B337A"/>
    <w:rsid w:val="003B35CD"/>
    <w:rsid w:val="003B3B64"/>
    <w:rsid w:val="003B4303"/>
    <w:rsid w:val="003B43AA"/>
    <w:rsid w:val="003B4918"/>
    <w:rsid w:val="003B4D57"/>
    <w:rsid w:val="003B5781"/>
    <w:rsid w:val="003B581B"/>
    <w:rsid w:val="003B58DF"/>
    <w:rsid w:val="003B5A0B"/>
    <w:rsid w:val="003B5E49"/>
    <w:rsid w:val="003B62A2"/>
    <w:rsid w:val="003B6420"/>
    <w:rsid w:val="003B6460"/>
    <w:rsid w:val="003B663B"/>
    <w:rsid w:val="003B6DB4"/>
    <w:rsid w:val="003B75E3"/>
    <w:rsid w:val="003B7C45"/>
    <w:rsid w:val="003C00AF"/>
    <w:rsid w:val="003C074B"/>
    <w:rsid w:val="003C0AC2"/>
    <w:rsid w:val="003C0FB7"/>
    <w:rsid w:val="003C1248"/>
    <w:rsid w:val="003C1DCD"/>
    <w:rsid w:val="003C21A6"/>
    <w:rsid w:val="003C2301"/>
    <w:rsid w:val="003C28E7"/>
    <w:rsid w:val="003C2B2D"/>
    <w:rsid w:val="003C2D3B"/>
    <w:rsid w:val="003C3172"/>
    <w:rsid w:val="003C3212"/>
    <w:rsid w:val="003C3598"/>
    <w:rsid w:val="003C366F"/>
    <w:rsid w:val="003C38A1"/>
    <w:rsid w:val="003C408F"/>
    <w:rsid w:val="003C4BD5"/>
    <w:rsid w:val="003C559F"/>
    <w:rsid w:val="003C5906"/>
    <w:rsid w:val="003C5AD9"/>
    <w:rsid w:val="003C66F2"/>
    <w:rsid w:val="003C69D6"/>
    <w:rsid w:val="003C6D7A"/>
    <w:rsid w:val="003C716A"/>
    <w:rsid w:val="003C7772"/>
    <w:rsid w:val="003D025B"/>
    <w:rsid w:val="003D0E6B"/>
    <w:rsid w:val="003D1756"/>
    <w:rsid w:val="003D1804"/>
    <w:rsid w:val="003D1DFE"/>
    <w:rsid w:val="003D2272"/>
    <w:rsid w:val="003D2393"/>
    <w:rsid w:val="003D255B"/>
    <w:rsid w:val="003D2AA8"/>
    <w:rsid w:val="003D2B06"/>
    <w:rsid w:val="003D2BE9"/>
    <w:rsid w:val="003D33B2"/>
    <w:rsid w:val="003D3A96"/>
    <w:rsid w:val="003D3ABC"/>
    <w:rsid w:val="003D4689"/>
    <w:rsid w:val="003D4833"/>
    <w:rsid w:val="003D4927"/>
    <w:rsid w:val="003D49C7"/>
    <w:rsid w:val="003D4B67"/>
    <w:rsid w:val="003D4DE3"/>
    <w:rsid w:val="003D509E"/>
    <w:rsid w:val="003D5708"/>
    <w:rsid w:val="003D66E8"/>
    <w:rsid w:val="003D675F"/>
    <w:rsid w:val="003D724E"/>
    <w:rsid w:val="003D7267"/>
    <w:rsid w:val="003D735F"/>
    <w:rsid w:val="003D74EE"/>
    <w:rsid w:val="003D7765"/>
    <w:rsid w:val="003E084A"/>
    <w:rsid w:val="003E0C2C"/>
    <w:rsid w:val="003E1189"/>
    <w:rsid w:val="003E179B"/>
    <w:rsid w:val="003E20C2"/>
    <w:rsid w:val="003E23F1"/>
    <w:rsid w:val="003E27BB"/>
    <w:rsid w:val="003E28D6"/>
    <w:rsid w:val="003E4ADB"/>
    <w:rsid w:val="003E5415"/>
    <w:rsid w:val="003E5659"/>
    <w:rsid w:val="003E59A4"/>
    <w:rsid w:val="003E5B5C"/>
    <w:rsid w:val="003E5E68"/>
    <w:rsid w:val="003E608B"/>
    <w:rsid w:val="003E691E"/>
    <w:rsid w:val="003E7074"/>
    <w:rsid w:val="003E7AA1"/>
    <w:rsid w:val="003E7FEC"/>
    <w:rsid w:val="003F0468"/>
    <w:rsid w:val="003F0BF6"/>
    <w:rsid w:val="003F1402"/>
    <w:rsid w:val="003F143C"/>
    <w:rsid w:val="003F155C"/>
    <w:rsid w:val="003F15C0"/>
    <w:rsid w:val="003F1BC2"/>
    <w:rsid w:val="003F1DFD"/>
    <w:rsid w:val="003F2765"/>
    <w:rsid w:val="003F38E6"/>
    <w:rsid w:val="003F3A55"/>
    <w:rsid w:val="003F4370"/>
    <w:rsid w:val="003F473C"/>
    <w:rsid w:val="003F4C50"/>
    <w:rsid w:val="003F50DD"/>
    <w:rsid w:val="003F53E3"/>
    <w:rsid w:val="003F56CD"/>
    <w:rsid w:val="003F5D67"/>
    <w:rsid w:val="003F5DA2"/>
    <w:rsid w:val="003F63B9"/>
    <w:rsid w:val="003F648D"/>
    <w:rsid w:val="003F656E"/>
    <w:rsid w:val="003F6A32"/>
    <w:rsid w:val="003F74A1"/>
    <w:rsid w:val="003F76FE"/>
    <w:rsid w:val="003F7795"/>
    <w:rsid w:val="00400546"/>
    <w:rsid w:val="0040070E"/>
    <w:rsid w:val="004009BC"/>
    <w:rsid w:val="00400AC7"/>
    <w:rsid w:val="00400C3A"/>
    <w:rsid w:val="004012AA"/>
    <w:rsid w:val="004012C8"/>
    <w:rsid w:val="00401341"/>
    <w:rsid w:val="00401CD4"/>
    <w:rsid w:val="00401EA7"/>
    <w:rsid w:val="00402525"/>
    <w:rsid w:val="00402CA8"/>
    <w:rsid w:val="00402CDA"/>
    <w:rsid w:val="00402DAD"/>
    <w:rsid w:val="004031EC"/>
    <w:rsid w:val="004031FF"/>
    <w:rsid w:val="00403273"/>
    <w:rsid w:val="004032B1"/>
    <w:rsid w:val="00403B17"/>
    <w:rsid w:val="00403DCE"/>
    <w:rsid w:val="0040402F"/>
    <w:rsid w:val="00404084"/>
    <w:rsid w:val="00404238"/>
    <w:rsid w:val="004043B6"/>
    <w:rsid w:val="00404442"/>
    <w:rsid w:val="00404522"/>
    <w:rsid w:val="004049DA"/>
    <w:rsid w:val="004050C4"/>
    <w:rsid w:val="00405CEC"/>
    <w:rsid w:val="00405D95"/>
    <w:rsid w:val="00405D9F"/>
    <w:rsid w:val="0040602D"/>
    <w:rsid w:val="0040615B"/>
    <w:rsid w:val="00406221"/>
    <w:rsid w:val="0040633E"/>
    <w:rsid w:val="00406F00"/>
    <w:rsid w:val="00407225"/>
    <w:rsid w:val="00407E3A"/>
    <w:rsid w:val="00407E3E"/>
    <w:rsid w:val="004105CF"/>
    <w:rsid w:val="00410A3B"/>
    <w:rsid w:val="00410AE5"/>
    <w:rsid w:val="00410FA1"/>
    <w:rsid w:val="0041126B"/>
    <w:rsid w:val="00411386"/>
    <w:rsid w:val="004117D1"/>
    <w:rsid w:val="0041217E"/>
    <w:rsid w:val="00412243"/>
    <w:rsid w:val="0041229C"/>
    <w:rsid w:val="004133E8"/>
    <w:rsid w:val="004135BB"/>
    <w:rsid w:val="00413CAE"/>
    <w:rsid w:val="00413D02"/>
    <w:rsid w:val="00414038"/>
    <w:rsid w:val="00414450"/>
    <w:rsid w:val="00414955"/>
    <w:rsid w:val="004149DE"/>
    <w:rsid w:val="00414C00"/>
    <w:rsid w:val="00415626"/>
    <w:rsid w:val="0041565D"/>
    <w:rsid w:val="00415789"/>
    <w:rsid w:val="00415E5B"/>
    <w:rsid w:val="00415F8B"/>
    <w:rsid w:val="004168CB"/>
    <w:rsid w:val="004171DA"/>
    <w:rsid w:val="00417D2C"/>
    <w:rsid w:val="00417E4E"/>
    <w:rsid w:val="00417E57"/>
    <w:rsid w:val="0042044F"/>
    <w:rsid w:val="004204DA"/>
    <w:rsid w:val="00420DB5"/>
    <w:rsid w:val="00420E9A"/>
    <w:rsid w:val="00420FBE"/>
    <w:rsid w:val="00420FEA"/>
    <w:rsid w:val="00421B1D"/>
    <w:rsid w:val="00422021"/>
    <w:rsid w:val="004220A2"/>
    <w:rsid w:val="0042259E"/>
    <w:rsid w:val="004226A1"/>
    <w:rsid w:val="00422F14"/>
    <w:rsid w:val="0042304C"/>
    <w:rsid w:val="0042320E"/>
    <w:rsid w:val="0042338C"/>
    <w:rsid w:val="00423961"/>
    <w:rsid w:val="00423BDE"/>
    <w:rsid w:val="004243E1"/>
    <w:rsid w:val="004247A8"/>
    <w:rsid w:val="00424F12"/>
    <w:rsid w:val="004252B0"/>
    <w:rsid w:val="00425935"/>
    <w:rsid w:val="004259D0"/>
    <w:rsid w:val="00425E43"/>
    <w:rsid w:val="00425FB1"/>
    <w:rsid w:val="0042689B"/>
    <w:rsid w:val="00426A15"/>
    <w:rsid w:val="00426B34"/>
    <w:rsid w:val="00426EF4"/>
    <w:rsid w:val="0042733A"/>
    <w:rsid w:val="004274D8"/>
    <w:rsid w:val="00427B2C"/>
    <w:rsid w:val="004303D3"/>
    <w:rsid w:val="004304AC"/>
    <w:rsid w:val="00430A00"/>
    <w:rsid w:val="00430DDA"/>
    <w:rsid w:val="00430EBC"/>
    <w:rsid w:val="0043106E"/>
    <w:rsid w:val="00431321"/>
    <w:rsid w:val="004314D2"/>
    <w:rsid w:val="00431596"/>
    <w:rsid w:val="0043160D"/>
    <w:rsid w:val="0043181D"/>
    <w:rsid w:val="00431A13"/>
    <w:rsid w:val="00431AA7"/>
    <w:rsid w:val="00431F81"/>
    <w:rsid w:val="004323F7"/>
    <w:rsid w:val="00432457"/>
    <w:rsid w:val="004327CD"/>
    <w:rsid w:val="00432855"/>
    <w:rsid w:val="004331CB"/>
    <w:rsid w:val="00433648"/>
    <w:rsid w:val="004337B6"/>
    <w:rsid w:val="00433E68"/>
    <w:rsid w:val="00433EEF"/>
    <w:rsid w:val="0043457C"/>
    <w:rsid w:val="004348C2"/>
    <w:rsid w:val="00434C6D"/>
    <w:rsid w:val="004352E6"/>
    <w:rsid w:val="00435E4A"/>
    <w:rsid w:val="00435E55"/>
    <w:rsid w:val="00436242"/>
    <w:rsid w:val="00436DFF"/>
    <w:rsid w:val="004370F2"/>
    <w:rsid w:val="0043760F"/>
    <w:rsid w:val="004377F9"/>
    <w:rsid w:val="00437819"/>
    <w:rsid w:val="00437A35"/>
    <w:rsid w:val="00437DFB"/>
    <w:rsid w:val="00440396"/>
    <w:rsid w:val="004404FE"/>
    <w:rsid w:val="004407EF"/>
    <w:rsid w:val="00440BD2"/>
    <w:rsid w:val="004410B2"/>
    <w:rsid w:val="004416EE"/>
    <w:rsid w:val="00441CF8"/>
    <w:rsid w:val="0044271D"/>
    <w:rsid w:val="00442E67"/>
    <w:rsid w:val="00442F50"/>
    <w:rsid w:val="00443127"/>
    <w:rsid w:val="0044312F"/>
    <w:rsid w:val="00443149"/>
    <w:rsid w:val="004435D8"/>
    <w:rsid w:val="004443F9"/>
    <w:rsid w:val="0044451A"/>
    <w:rsid w:val="00444639"/>
    <w:rsid w:val="0044485E"/>
    <w:rsid w:val="00444892"/>
    <w:rsid w:val="00444C7D"/>
    <w:rsid w:val="004451B1"/>
    <w:rsid w:val="004453C7"/>
    <w:rsid w:val="004454D8"/>
    <w:rsid w:val="00445C1B"/>
    <w:rsid w:val="00445CF6"/>
    <w:rsid w:val="00446757"/>
    <w:rsid w:val="004467F5"/>
    <w:rsid w:val="0044694C"/>
    <w:rsid w:val="00446D09"/>
    <w:rsid w:val="00446F00"/>
    <w:rsid w:val="0044700F"/>
    <w:rsid w:val="004471A8"/>
    <w:rsid w:val="0044760D"/>
    <w:rsid w:val="00447613"/>
    <w:rsid w:val="004501C7"/>
    <w:rsid w:val="004506E8"/>
    <w:rsid w:val="00451086"/>
    <w:rsid w:val="00451495"/>
    <w:rsid w:val="004516AE"/>
    <w:rsid w:val="00451B6F"/>
    <w:rsid w:val="00451E54"/>
    <w:rsid w:val="00451E6E"/>
    <w:rsid w:val="00451ED1"/>
    <w:rsid w:val="00452371"/>
    <w:rsid w:val="00452648"/>
    <w:rsid w:val="00452842"/>
    <w:rsid w:val="00452BAD"/>
    <w:rsid w:val="00452C57"/>
    <w:rsid w:val="00452C6B"/>
    <w:rsid w:val="00453105"/>
    <w:rsid w:val="0045320F"/>
    <w:rsid w:val="004538C2"/>
    <w:rsid w:val="00453BBE"/>
    <w:rsid w:val="00453BBF"/>
    <w:rsid w:val="00453F53"/>
    <w:rsid w:val="00453FAA"/>
    <w:rsid w:val="00453FD3"/>
    <w:rsid w:val="00454168"/>
    <w:rsid w:val="00455195"/>
    <w:rsid w:val="00455E8D"/>
    <w:rsid w:val="004560DE"/>
    <w:rsid w:val="004560F0"/>
    <w:rsid w:val="004561A9"/>
    <w:rsid w:val="00456E33"/>
    <w:rsid w:val="00456EC9"/>
    <w:rsid w:val="0045703E"/>
    <w:rsid w:val="00457687"/>
    <w:rsid w:val="00457832"/>
    <w:rsid w:val="0046029A"/>
    <w:rsid w:val="00460CB7"/>
    <w:rsid w:val="0046136C"/>
    <w:rsid w:val="00461ABA"/>
    <w:rsid w:val="00461E9C"/>
    <w:rsid w:val="0046207E"/>
    <w:rsid w:val="0046208F"/>
    <w:rsid w:val="0046250A"/>
    <w:rsid w:val="0046266D"/>
    <w:rsid w:val="00462A0B"/>
    <w:rsid w:val="00462A9B"/>
    <w:rsid w:val="00462F78"/>
    <w:rsid w:val="00463331"/>
    <w:rsid w:val="0046341F"/>
    <w:rsid w:val="00463D60"/>
    <w:rsid w:val="00464B4A"/>
    <w:rsid w:val="00464E42"/>
    <w:rsid w:val="004667E1"/>
    <w:rsid w:val="00466D49"/>
    <w:rsid w:val="00467594"/>
    <w:rsid w:val="004677E0"/>
    <w:rsid w:val="0046785A"/>
    <w:rsid w:val="00467C0E"/>
    <w:rsid w:val="00467DF6"/>
    <w:rsid w:val="00470004"/>
    <w:rsid w:val="00470120"/>
    <w:rsid w:val="004706F4"/>
    <w:rsid w:val="00470766"/>
    <w:rsid w:val="00470FC1"/>
    <w:rsid w:val="0047116D"/>
    <w:rsid w:val="004723C6"/>
    <w:rsid w:val="004728E4"/>
    <w:rsid w:val="00472B7E"/>
    <w:rsid w:val="004730BF"/>
    <w:rsid w:val="004731DA"/>
    <w:rsid w:val="0047377C"/>
    <w:rsid w:val="00474104"/>
    <w:rsid w:val="0047436A"/>
    <w:rsid w:val="00474392"/>
    <w:rsid w:val="0047492B"/>
    <w:rsid w:val="00474D94"/>
    <w:rsid w:val="004754FF"/>
    <w:rsid w:val="00475A76"/>
    <w:rsid w:val="00475A84"/>
    <w:rsid w:val="00475ABE"/>
    <w:rsid w:val="00475BF2"/>
    <w:rsid w:val="00476291"/>
    <w:rsid w:val="00476793"/>
    <w:rsid w:val="00476BD5"/>
    <w:rsid w:val="00476EAC"/>
    <w:rsid w:val="00477E19"/>
    <w:rsid w:val="0048061A"/>
    <w:rsid w:val="00480A0F"/>
    <w:rsid w:val="00481058"/>
    <w:rsid w:val="00481B51"/>
    <w:rsid w:val="00482055"/>
    <w:rsid w:val="00482259"/>
    <w:rsid w:val="004822DA"/>
    <w:rsid w:val="00482A20"/>
    <w:rsid w:val="00482D70"/>
    <w:rsid w:val="00482FEF"/>
    <w:rsid w:val="00483795"/>
    <w:rsid w:val="00483C30"/>
    <w:rsid w:val="00483D20"/>
    <w:rsid w:val="00483DA1"/>
    <w:rsid w:val="004841D4"/>
    <w:rsid w:val="004843B2"/>
    <w:rsid w:val="00485362"/>
    <w:rsid w:val="00485590"/>
    <w:rsid w:val="00485605"/>
    <w:rsid w:val="00485636"/>
    <w:rsid w:val="00486BC1"/>
    <w:rsid w:val="00486D4E"/>
    <w:rsid w:val="004873DB"/>
    <w:rsid w:val="0048741E"/>
    <w:rsid w:val="0048772C"/>
    <w:rsid w:val="004877E7"/>
    <w:rsid w:val="00490053"/>
    <w:rsid w:val="00490837"/>
    <w:rsid w:val="00490BDD"/>
    <w:rsid w:val="00490CF5"/>
    <w:rsid w:val="00490D28"/>
    <w:rsid w:val="00490E8B"/>
    <w:rsid w:val="00490FCB"/>
    <w:rsid w:val="004914D8"/>
    <w:rsid w:val="0049152B"/>
    <w:rsid w:val="00491A5F"/>
    <w:rsid w:val="00491E0B"/>
    <w:rsid w:val="00491EEB"/>
    <w:rsid w:val="00491F53"/>
    <w:rsid w:val="00492533"/>
    <w:rsid w:val="0049265E"/>
    <w:rsid w:val="00492FE1"/>
    <w:rsid w:val="00493432"/>
    <w:rsid w:val="00493617"/>
    <w:rsid w:val="00494B03"/>
    <w:rsid w:val="00495972"/>
    <w:rsid w:val="00495B50"/>
    <w:rsid w:val="00495C0F"/>
    <w:rsid w:val="004960D1"/>
    <w:rsid w:val="004965FC"/>
    <w:rsid w:val="00496782"/>
    <w:rsid w:val="0049690B"/>
    <w:rsid w:val="00496998"/>
    <w:rsid w:val="00496B8F"/>
    <w:rsid w:val="00496DF0"/>
    <w:rsid w:val="00496FB3"/>
    <w:rsid w:val="00497397"/>
    <w:rsid w:val="00497FF2"/>
    <w:rsid w:val="004A0009"/>
    <w:rsid w:val="004A0536"/>
    <w:rsid w:val="004A0550"/>
    <w:rsid w:val="004A06C5"/>
    <w:rsid w:val="004A096C"/>
    <w:rsid w:val="004A0B23"/>
    <w:rsid w:val="004A1599"/>
    <w:rsid w:val="004A1CE5"/>
    <w:rsid w:val="004A224D"/>
    <w:rsid w:val="004A22CE"/>
    <w:rsid w:val="004A2AB0"/>
    <w:rsid w:val="004A2CB0"/>
    <w:rsid w:val="004A3390"/>
    <w:rsid w:val="004A36AF"/>
    <w:rsid w:val="004A373C"/>
    <w:rsid w:val="004A3C00"/>
    <w:rsid w:val="004A3E68"/>
    <w:rsid w:val="004A4153"/>
    <w:rsid w:val="004A49C2"/>
    <w:rsid w:val="004A4A78"/>
    <w:rsid w:val="004A4F63"/>
    <w:rsid w:val="004A502E"/>
    <w:rsid w:val="004A52FE"/>
    <w:rsid w:val="004A549C"/>
    <w:rsid w:val="004A5927"/>
    <w:rsid w:val="004A5B99"/>
    <w:rsid w:val="004A6161"/>
    <w:rsid w:val="004A62C3"/>
    <w:rsid w:val="004A66C5"/>
    <w:rsid w:val="004A67E9"/>
    <w:rsid w:val="004A693E"/>
    <w:rsid w:val="004A69A2"/>
    <w:rsid w:val="004A6A9D"/>
    <w:rsid w:val="004A6D59"/>
    <w:rsid w:val="004A7095"/>
    <w:rsid w:val="004A7300"/>
    <w:rsid w:val="004A7317"/>
    <w:rsid w:val="004A7499"/>
    <w:rsid w:val="004A7667"/>
    <w:rsid w:val="004A7AD3"/>
    <w:rsid w:val="004B0127"/>
    <w:rsid w:val="004B03B3"/>
    <w:rsid w:val="004B0DF5"/>
    <w:rsid w:val="004B0FE8"/>
    <w:rsid w:val="004B0FEE"/>
    <w:rsid w:val="004B10A1"/>
    <w:rsid w:val="004B1631"/>
    <w:rsid w:val="004B1EDF"/>
    <w:rsid w:val="004B2182"/>
    <w:rsid w:val="004B2345"/>
    <w:rsid w:val="004B275A"/>
    <w:rsid w:val="004B27A4"/>
    <w:rsid w:val="004B283E"/>
    <w:rsid w:val="004B3350"/>
    <w:rsid w:val="004B3C67"/>
    <w:rsid w:val="004B4214"/>
    <w:rsid w:val="004B423B"/>
    <w:rsid w:val="004B42D6"/>
    <w:rsid w:val="004B4491"/>
    <w:rsid w:val="004B5436"/>
    <w:rsid w:val="004B563F"/>
    <w:rsid w:val="004B572A"/>
    <w:rsid w:val="004B57AA"/>
    <w:rsid w:val="004B5BB8"/>
    <w:rsid w:val="004B5CB7"/>
    <w:rsid w:val="004B6FA1"/>
    <w:rsid w:val="004B7CBA"/>
    <w:rsid w:val="004C0741"/>
    <w:rsid w:val="004C1161"/>
    <w:rsid w:val="004C1178"/>
    <w:rsid w:val="004C151A"/>
    <w:rsid w:val="004C193C"/>
    <w:rsid w:val="004C1F88"/>
    <w:rsid w:val="004C2297"/>
    <w:rsid w:val="004C2BB0"/>
    <w:rsid w:val="004C2DB6"/>
    <w:rsid w:val="004C32C3"/>
    <w:rsid w:val="004C340C"/>
    <w:rsid w:val="004C390B"/>
    <w:rsid w:val="004C3F06"/>
    <w:rsid w:val="004C4826"/>
    <w:rsid w:val="004C4890"/>
    <w:rsid w:val="004C49F8"/>
    <w:rsid w:val="004C56C5"/>
    <w:rsid w:val="004C5782"/>
    <w:rsid w:val="004C5797"/>
    <w:rsid w:val="004C582D"/>
    <w:rsid w:val="004C59A9"/>
    <w:rsid w:val="004C5A6A"/>
    <w:rsid w:val="004C6276"/>
    <w:rsid w:val="004C735B"/>
    <w:rsid w:val="004C7405"/>
    <w:rsid w:val="004C7584"/>
    <w:rsid w:val="004C7B98"/>
    <w:rsid w:val="004C7C8D"/>
    <w:rsid w:val="004C7EE8"/>
    <w:rsid w:val="004D01C1"/>
    <w:rsid w:val="004D0876"/>
    <w:rsid w:val="004D218E"/>
    <w:rsid w:val="004D228D"/>
    <w:rsid w:val="004D239D"/>
    <w:rsid w:val="004D2453"/>
    <w:rsid w:val="004D24BF"/>
    <w:rsid w:val="004D2631"/>
    <w:rsid w:val="004D29E4"/>
    <w:rsid w:val="004D3082"/>
    <w:rsid w:val="004D33D8"/>
    <w:rsid w:val="004D364C"/>
    <w:rsid w:val="004D374C"/>
    <w:rsid w:val="004D38CB"/>
    <w:rsid w:val="004D3959"/>
    <w:rsid w:val="004D3ECF"/>
    <w:rsid w:val="004D41C8"/>
    <w:rsid w:val="004D41E8"/>
    <w:rsid w:val="004D46B6"/>
    <w:rsid w:val="004D4748"/>
    <w:rsid w:val="004D4812"/>
    <w:rsid w:val="004D497F"/>
    <w:rsid w:val="004D61CF"/>
    <w:rsid w:val="004D67C3"/>
    <w:rsid w:val="004D6975"/>
    <w:rsid w:val="004D70F9"/>
    <w:rsid w:val="004D722B"/>
    <w:rsid w:val="004D74AF"/>
    <w:rsid w:val="004D7757"/>
    <w:rsid w:val="004D789B"/>
    <w:rsid w:val="004D7A3C"/>
    <w:rsid w:val="004D7D96"/>
    <w:rsid w:val="004E0176"/>
    <w:rsid w:val="004E0454"/>
    <w:rsid w:val="004E06BB"/>
    <w:rsid w:val="004E0B13"/>
    <w:rsid w:val="004E0B97"/>
    <w:rsid w:val="004E135D"/>
    <w:rsid w:val="004E148C"/>
    <w:rsid w:val="004E158A"/>
    <w:rsid w:val="004E1634"/>
    <w:rsid w:val="004E1F5F"/>
    <w:rsid w:val="004E1F8F"/>
    <w:rsid w:val="004E20BF"/>
    <w:rsid w:val="004E250E"/>
    <w:rsid w:val="004E2C87"/>
    <w:rsid w:val="004E2CF4"/>
    <w:rsid w:val="004E32C7"/>
    <w:rsid w:val="004E331A"/>
    <w:rsid w:val="004E37FA"/>
    <w:rsid w:val="004E3937"/>
    <w:rsid w:val="004E397F"/>
    <w:rsid w:val="004E48C2"/>
    <w:rsid w:val="004E48F4"/>
    <w:rsid w:val="004E4DE4"/>
    <w:rsid w:val="004E544D"/>
    <w:rsid w:val="004E54A1"/>
    <w:rsid w:val="004E55B4"/>
    <w:rsid w:val="004E58EC"/>
    <w:rsid w:val="004E5EE4"/>
    <w:rsid w:val="004E6067"/>
    <w:rsid w:val="004E6453"/>
    <w:rsid w:val="004E66D9"/>
    <w:rsid w:val="004E690A"/>
    <w:rsid w:val="004E707D"/>
    <w:rsid w:val="004E7E3F"/>
    <w:rsid w:val="004E7EF5"/>
    <w:rsid w:val="004F0290"/>
    <w:rsid w:val="004F03E3"/>
    <w:rsid w:val="004F0B73"/>
    <w:rsid w:val="004F0C10"/>
    <w:rsid w:val="004F0C16"/>
    <w:rsid w:val="004F0D7C"/>
    <w:rsid w:val="004F1782"/>
    <w:rsid w:val="004F1FCD"/>
    <w:rsid w:val="004F2C9A"/>
    <w:rsid w:val="004F363D"/>
    <w:rsid w:val="004F3ED5"/>
    <w:rsid w:val="004F4304"/>
    <w:rsid w:val="004F44FF"/>
    <w:rsid w:val="004F4755"/>
    <w:rsid w:val="004F47F5"/>
    <w:rsid w:val="004F4A03"/>
    <w:rsid w:val="004F4E67"/>
    <w:rsid w:val="004F5029"/>
    <w:rsid w:val="004F54F0"/>
    <w:rsid w:val="004F5519"/>
    <w:rsid w:val="004F5B77"/>
    <w:rsid w:val="004F61CE"/>
    <w:rsid w:val="004F73A9"/>
    <w:rsid w:val="004F7772"/>
    <w:rsid w:val="00500416"/>
    <w:rsid w:val="005017BD"/>
    <w:rsid w:val="00501A17"/>
    <w:rsid w:val="00501CF1"/>
    <w:rsid w:val="00502027"/>
    <w:rsid w:val="005022D5"/>
    <w:rsid w:val="005028D8"/>
    <w:rsid w:val="00502970"/>
    <w:rsid w:val="00502B83"/>
    <w:rsid w:val="005031AC"/>
    <w:rsid w:val="005031BE"/>
    <w:rsid w:val="005036DB"/>
    <w:rsid w:val="005039BE"/>
    <w:rsid w:val="00503C8D"/>
    <w:rsid w:val="00503E52"/>
    <w:rsid w:val="00504556"/>
    <w:rsid w:val="00504744"/>
    <w:rsid w:val="00504A67"/>
    <w:rsid w:val="00504C45"/>
    <w:rsid w:val="0050526C"/>
    <w:rsid w:val="0050573E"/>
    <w:rsid w:val="005057CE"/>
    <w:rsid w:val="00505817"/>
    <w:rsid w:val="00505924"/>
    <w:rsid w:val="00505C2C"/>
    <w:rsid w:val="00505FFB"/>
    <w:rsid w:val="005068FD"/>
    <w:rsid w:val="00506C50"/>
    <w:rsid w:val="00506DC9"/>
    <w:rsid w:val="00506E4E"/>
    <w:rsid w:val="005105E1"/>
    <w:rsid w:val="0051094D"/>
    <w:rsid w:val="00510C63"/>
    <w:rsid w:val="00510F09"/>
    <w:rsid w:val="00510F19"/>
    <w:rsid w:val="00510FDC"/>
    <w:rsid w:val="00511165"/>
    <w:rsid w:val="00511649"/>
    <w:rsid w:val="00511B80"/>
    <w:rsid w:val="00511BEC"/>
    <w:rsid w:val="005120E9"/>
    <w:rsid w:val="00512659"/>
    <w:rsid w:val="005128CE"/>
    <w:rsid w:val="00512943"/>
    <w:rsid w:val="00513699"/>
    <w:rsid w:val="00513B5B"/>
    <w:rsid w:val="00513D57"/>
    <w:rsid w:val="00514523"/>
    <w:rsid w:val="00514AA2"/>
    <w:rsid w:val="00514CE8"/>
    <w:rsid w:val="00514E36"/>
    <w:rsid w:val="00514F9C"/>
    <w:rsid w:val="00515043"/>
    <w:rsid w:val="0051512D"/>
    <w:rsid w:val="00515430"/>
    <w:rsid w:val="00515B8F"/>
    <w:rsid w:val="00515C13"/>
    <w:rsid w:val="00515C45"/>
    <w:rsid w:val="00515CA2"/>
    <w:rsid w:val="00516331"/>
    <w:rsid w:val="00516948"/>
    <w:rsid w:val="00516F55"/>
    <w:rsid w:val="00517038"/>
    <w:rsid w:val="0051711D"/>
    <w:rsid w:val="005179A3"/>
    <w:rsid w:val="00521115"/>
    <w:rsid w:val="0052127D"/>
    <w:rsid w:val="0052129D"/>
    <w:rsid w:val="005217F1"/>
    <w:rsid w:val="00521900"/>
    <w:rsid w:val="00521BFE"/>
    <w:rsid w:val="00521FA1"/>
    <w:rsid w:val="005222A0"/>
    <w:rsid w:val="0052263A"/>
    <w:rsid w:val="00522A00"/>
    <w:rsid w:val="00522B8A"/>
    <w:rsid w:val="005237F4"/>
    <w:rsid w:val="005247A5"/>
    <w:rsid w:val="0052493B"/>
    <w:rsid w:val="00524DAF"/>
    <w:rsid w:val="005252FA"/>
    <w:rsid w:val="005253FB"/>
    <w:rsid w:val="00525415"/>
    <w:rsid w:val="00525603"/>
    <w:rsid w:val="00526021"/>
    <w:rsid w:val="005263F7"/>
    <w:rsid w:val="0052640C"/>
    <w:rsid w:val="00526622"/>
    <w:rsid w:val="00526C00"/>
    <w:rsid w:val="00526DEC"/>
    <w:rsid w:val="00526DEE"/>
    <w:rsid w:val="00527137"/>
    <w:rsid w:val="00527466"/>
    <w:rsid w:val="005276D7"/>
    <w:rsid w:val="005308CC"/>
    <w:rsid w:val="00530E4E"/>
    <w:rsid w:val="005310A2"/>
    <w:rsid w:val="00531565"/>
    <w:rsid w:val="0053194C"/>
    <w:rsid w:val="00532348"/>
    <w:rsid w:val="00532562"/>
    <w:rsid w:val="00532BD6"/>
    <w:rsid w:val="00532CE6"/>
    <w:rsid w:val="005332C6"/>
    <w:rsid w:val="005335FA"/>
    <w:rsid w:val="0053371C"/>
    <w:rsid w:val="00533E88"/>
    <w:rsid w:val="005340CF"/>
    <w:rsid w:val="0053423C"/>
    <w:rsid w:val="00534258"/>
    <w:rsid w:val="005347A6"/>
    <w:rsid w:val="00534B75"/>
    <w:rsid w:val="00534C4C"/>
    <w:rsid w:val="00534E3C"/>
    <w:rsid w:val="00534F45"/>
    <w:rsid w:val="005352E3"/>
    <w:rsid w:val="005362DF"/>
    <w:rsid w:val="00536CEA"/>
    <w:rsid w:val="00536D57"/>
    <w:rsid w:val="00536E69"/>
    <w:rsid w:val="00537058"/>
    <w:rsid w:val="005373A8"/>
    <w:rsid w:val="005374FD"/>
    <w:rsid w:val="0053773C"/>
    <w:rsid w:val="005379C6"/>
    <w:rsid w:val="00537E93"/>
    <w:rsid w:val="00537F8B"/>
    <w:rsid w:val="005400F1"/>
    <w:rsid w:val="005405D7"/>
    <w:rsid w:val="00540B6E"/>
    <w:rsid w:val="00541013"/>
    <w:rsid w:val="00541261"/>
    <w:rsid w:val="005415D0"/>
    <w:rsid w:val="00542CFC"/>
    <w:rsid w:val="005430A0"/>
    <w:rsid w:val="00544D00"/>
    <w:rsid w:val="00545BEB"/>
    <w:rsid w:val="0054626B"/>
    <w:rsid w:val="00546324"/>
    <w:rsid w:val="00546559"/>
    <w:rsid w:val="00546C17"/>
    <w:rsid w:val="00546DD8"/>
    <w:rsid w:val="00547088"/>
    <w:rsid w:val="00547788"/>
    <w:rsid w:val="00547D83"/>
    <w:rsid w:val="00547DE6"/>
    <w:rsid w:val="00547F71"/>
    <w:rsid w:val="005502E7"/>
    <w:rsid w:val="0055044A"/>
    <w:rsid w:val="00550E21"/>
    <w:rsid w:val="00551361"/>
    <w:rsid w:val="0055148C"/>
    <w:rsid w:val="005519D6"/>
    <w:rsid w:val="00551B47"/>
    <w:rsid w:val="00551DB6"/>
    <w:rsid w:val="00551EE2"/>
    <w:rsid w:val="00552025"/>
    <w:rsid w:val="00552842"/>
    <w:rsid w:val="0055307D"/>
    <w:rsid w:val="005534CC"/>
    <w:rsid w:val="00553916"/>
    <w:rsid w:val="00553BD0"/>
    <w:rsid w:val="00553D68"/>
    <w:rsid w:val="00554250"/>
    <w:rsid w:val="00554485"/>
    <w:rsid w:val="00554512"/>
    <w:rsid w:val="00554A46"/>
    <w:rsid w:val="00555011"/>
    <w:rsid w:val="0055556E"/>
    <w:rsid w:val="0055587B"/>
    <w:rsid w:val="0055616B"/>
    <w:rsid w:val="00556AAE"/>
    <w:rsid w:val="00556CBE"/>
    <w:rsid w:val="00557862"/>
    <w:rsid w:val="00560138"/>
    <w:rsid w:val="0056052B"/>
    <w:rsid w:val="00560679"/>
    <w:rsid w:val="005608E8"/>
    <w:rsid w:val="00560B16"/>
    <w:rsid w:val="00561351"/>
    <w:rsid w:val="00561718"/>
    <w:rsid w:val="00561869"/>
    <w:rsid w:val="00561B12"/>
    <w:rsid w:val="00561EA8"/>
    <w:rsid w:val="00561ED5"/>
    <w:rsid w:val="00561FB8"/>
    <w:rsid w:val="0056208B"/>
    <w:rsid w:val="00562226"/>
    <w:rsid w:val="00563461"/>
    <w:rsid w:val="0056355B"/>
    <w:rsid w:val="005637A8"/>
    <w:rsid w:val="00563914"/>
    <w:rsid w:val="0056398A"/>
    <w:rsid w:val="00563A70"/>
    <w:rsid w:val="00563D9B"/>
    <w:rsid w:val="00563EBD"/>
    <w:rsid w:val="005646E0"/>
    <w:rsid w:val="00564950"/>
    <w:rsid w:val="00564FFC"/>
    <w:rsid w:val="005654E7"/>
    <w:rsid w:val="00565638"/>
    <w:rsid w:val="00565893"/>
    <w:rsid w:val="005658BB"/>
    <w:rsid w:val="0056594F"/>
    <w:rsid w:val="00565B68"/>
    <w:rsid w:val="005663D6"/>
    <w:rsid w:val="005668BA"/>
    <w:rsid w:val="005671B5"/>
    <w:rsid w:val="005678B9"/>
    <w:rsid w:val="00567991"/>
    <w:rsid w:val="00567DD6"/>
    <w:rsid w:val="005703BA"/>
    <w:rsid w:val="0057055C"/>
    <w:rsid w:val="005706FB"/>
    <w:rsid w:val="00570717"/>
    <w:rsid w:val="0057078A"/>
    <w:rsid w:val="005707B1"/>
    <w:rsid w:val="00570AF3"/>
    <w:rsid w:val="00570B65"/>
    <w:rsid w:val="0057109E"/>
    <w:rsid w:val="005713B8"/>
    <w:rsid w:val="0057163B"/>
    <w:rsid w:val="005718AE"/>
    <w:rsid w:val="00571BA4"/>
    <w:rsid w:val="0057226F"/>
    <w:rsid w:val="00572539"/>
    <w:rsid w:val="005735CD"/>
    <w:rsid w:val="005735F3"/>
    <w:rsid w:val="005739CB"/>
    <w:rsid w:val="00573CDE"/>
    <w:rsid w:val="00573FC8"/>
    <w:rsid w:val="00574039"/>
    <w:rsid w:val="00574075"/>
    <w:rsid w:val="00574188"/>
    <w:rsid w:val="00574405"/>
    <w:rsid w:val="005745F9"/>
    <w:rsid w:val="00574C64"/>
    <w:rsid w:val="005752C1"/>
    <w:rsid w:val="005757F2"/>
    <w:rsid w:val="0057598C"/>
    <w:rsid w:val="00576574"/>
    <w:rsid w:val="005772F9"/>
    <w:rsid w:val="0057732B"/>
    <w:rsid w:val="005773FC"/>
    <w:rsid w:val="00577869"/>
    <w:rsid w:val="005778A5"/>
    <w:rsid w:val="00580488"/>
    <w:rsid w:val="005806BF"/>
    <w:rsid w:val="00580E64"/>
    <w:rsid w:val="005812A1"/>
    <w:rsid w:val="00581471"/>
    <w:rsid w:val="005814FA"/>
    <w:rsid w:val="00581535"/>
    <w:rsid w:val="00581D4E"/>
    <w:rsid w:val="0058241B"/>
    <w:rsid w:val="00582D43"/>
    <w:rsid w:val="00582E83"/>
    <w:rsid w:val="00582F6B"/>
    <w:rsid w:val="00583300"/>
    <w:rsid w:val="00583855"/>
    <w:rsid w:val="00583F7F"/>
    <w:rsid w:val="00584255"/>
    <w:rsid w:val="005842CA"/>
    <w:rsid w:val="005843C8"/>
    <w:rsid w:val="0058448D"/>
    <w:rsid w:val="00584947"/>
    <w:rsid w:val="00584ED0"/>
    <w:rsid w:val="005850C7"/>
    <w:rsid w:val="005860F8"/>
    <w:rsid w:val="0058629B"/>
    <w:rsid w:val="00586383"/>
    <w:rsid w:val="00586676"/>
    <w:rsid w:val="005868C6"/>
    <w:rsid w:val="0058715D"/>
    <w:rsid w:val="00587287"/>
    <w:rsid w:val="005872A7"/>
    <w:rsid w:val="00587322"/>
    <w:rsid w:val="00587402"/>
    <w:rsid w:val="0058752F"/>
    <w:rsid w:val="00587879"/>
    <w:rsid w:val="00587D87"/>
    <w:rsid w:val="00590676"/>
    <w:rsid w:val="005908DB"/>
    <w:rsid w:val="00590FFE"/>
    <w:rsid w:val="00591469"/>
    <w:rsid w:val="00591A60"/>
    <w:rsid w:val="00591AFB"/>
    <w:rsid w:val="00591C73"/>
    <w:rsid w:val="0059274B"/>
    <w:rsid w:val="005929CA"/>
    <w:rsid w:val="00592C03"/>
    <w:rsid w:val="00592C24"/>
    <w:rsid w:val="00593288"/>
    <w:rsid w:val="005932D0"/>
    <w:rsid w:val="005934FD"/>
    <w:rsid w:val="00593BEB"/>
    <w:rsid w:val="00594054"/>
    <w:rsid w:val="00594183"/>
    <w:rsid w:val="00594241"/>
    <w:rsid w:val="005943A5"/>
    <w:rsid w:val="005945C9"/>
    <w:rsid w:val="005946B2"/>
    <w:rsid w:val="00595701"/>
    <w:rsid w:val="005961C4"/>
    <w:rsid w:val="0059628F"/>
    <w:rsid w:val="005963AC"/>
    <w:rsid w:val="005963F3"/>
    <w:rsid w:val="00596868"/>
    <w:rsid w:val="00597728"/>
    <w:rsid w:val="00597B65"/>
    <w:rsid w:val="00597B6D"/>
    <w:rsid w:val="005A01D5"/>
    <w:rsid w:val="005A06BB"/>
    <w:rsid w:val="005A0C10"/>
    <w:rsid w:val="005A0DE2"/>
    <w:rsid w:val="005A0DF2"/>
    <w:rsid w:val="005A10E9"/>
    <w:rsid w:val="005A1342"/>
    <w:rsid w:val="005A178F"/>
    <w:rsid w:val="005A2719"/>
    <w:rsid w:val="005A28F7"/>
    <w:rsid w:val="005A2A1D"/>
    <w:rsid w:val="005A3376"/>
    <w:rsid w:val="005A3599"/>
    <w:rsid w:val="005A35B5"/>
    <w:rsid w:val="005A3871"/>
    <w:rsid w:val="005A4208"/>
    <w:rsid w:val="005A42ED"/>
    <w:rsid w:val="005A4FDD"/>
    <w:rsid w:val="005A54B4"/>
    <w:rsid w:val="005A5C46"/>
    <w:rsid w:val="005A5C56"/>
    <w:rsid w:val="005A5D73"/>
    <w:rsid w:val="005A5FF2"/>
    <w:rsid w:val="005A616A"/>
    <w:rsid w:val="005A6BF7"/>
    <w:rsid w:val="005A6DE6"/>
    <w:rsid w:val="005A739A"/>
    <w:rsid w:val="005A74C9"/>
    <w:rsid w:val="005A7840"/>
    <w:rsid w:val="005A7E05"/>
    <w:rsid w:val="005B016E"/>
    <w:rsid w:val="005B01C4"/>
    <w:rsid w:val="005B03A3"/>
    <w:rsid w:val="005B078F"/>
    <w:rsid w:val="005B1035"/>
    <w:rsid w:val="005B11B6"/>
    <w:rsid w:val="005B1D49"/>
    <w:rsid w:val="005B2437"/>
    <w:rsid w:val="005B2489"/>
    <w:rsid w:val="005B2503"/>
    <w:rsid w:val="005B2712"/>
    <w:rsid w:val="005B3611"/>
    <w:rsid w:val="005B39FB"/>
    <w:rsid w:val="005B3BCB"/>
    <w:rsid w:val="005B4089"/>
    <w:rsid w:val="005B40AD"/>
    <w:rsid w:val="005B41A7"/>
    <w:rsid w:val="005B4C27"/>
    <w:rsid w:val="005B5506"/>
    <w:rsid w:val="005B5ED6"/>
    <w:rsid w:val="005B61A2"/>
    <w:rsid w:val="005B6416"/>
    <w:rsid w:val="005B683F"/>
    <w:rsid w:val="005B6A84"/>
    <w:rsid w:val="005B6BDB"/>
    <w:rsid w:val="005B7463"/>
    <w:rsid w:val="005B7739"/>
    <w:rsid w:val="005B79F7"/>
    <w:rsid w:val="005B7C7A"/>
    <w:rsid w:val="005C04B6"/>
    <w:rsid w:val="005C0C56"/>
    <w:rsid w:val="005C0EFB"/>
    <w:rsid w:val="005C11B9"/>
    <w:rsid w:val="005C14C9"/>
    <w:rsid w:val="005C19B9"/>
    <w:rsid w:val="005C1C4A"/>
    <w:rsid w:val="005C1E18"/>
    <w:rsid w:val="005C2D2C"/>
    <w:rsid w:val="005C30AE"/>
    <w:rsid w:val="005C34A0"/>
    <w:rsid w:val="005C3C98"/>
    <w:rsid w:val="005C3CA9"/>
    <w:rsid w:val="005C40E6"/>
    <w:rsid w:val="005C41AC"/>
    <w:rsid w:val="005C42EB"/>
    <w:rsid w:val="005C5418"/>
    <w:rsid w:val="005C56A6"/>
    <w:rsid w:val="005C56CC"/>
    <w:rsid w:val="005C59EB"/>
    <w:rsid w:val="005C5A57"/>
    <w:rsid w:val="005C5BE8"/>
    <w:rsid w:val="005C5E57"/>
    <w:rsid w:val="005C5F3E"/>
    <w:rsid w:val="005C644C"/>
    <w:rsid w:val="005C6B99"/>
    <w:rsid w:val="005C6C20"/>
    <w:rsid w:val="005C76C8"/>
    <w:rsid w:val="005C7BC7"/>
    <w:rsid w:val="005D044F"/>
    <w:rsid w:val="005D0784"/>
    <w:rsid w:val="005D0ED2"/>
    <w:rsid w:val="005D146B"/>
    <w:rsid w:val="005D1C2D"/>
    <w:rsid w:val="005D1E9B"/>
    <w:rsid w:val="005D23F3"/>
    <w:rsid w:val="005D26CD"/>
    <w:rsid w:val="005D2890"/>
    <w:rsid w:val="005D2E72"/>
    <w:rsid w:val="005D304C"/>
    <w:rsid w:val="005D4076"/>
    <w:rsid w:val="005D434E"/>
    <w:rsid w:val="005D44D0"/>
    <w:rsid w:val="005D45E4"/>
    <w:rsid w:val="005D464F"/>
    <w:rsid w:val="005D46C3"/>
    <w:rsid w:val="005D47D6"/>
    <w:rsid w:val="005D52BE"/>
    <w:rsid w:val="005D54EA"/>
    <w:rsid w:val="005D5A80"/>
    <w:rsid w:val="005D5B2F"/>
    <w:rsid w:val="005D5E17"/>
    <w:rsid w:val="005D616F"/>
    <w:rsid w:val="005D71AB"/>
    <w:rsid w:val="005D7229"/>
    <w:rsid w:val="005D73D4"/>
    <w:rsid w:val="005D7802"/>
    <w:rsid w:val="005D7808"/>
    <w:rsid w:val="005E182A"/>
    <w:rsid w:val="005E189E"/>
    <w:rsid w:val="005E1918"/>
    <w:rsid w:val="005E20A0"/>
    <w:rsid w:val="005E2137"/>
    <w:rsid w:val="005E2406"/>
    <w:rsid w:val="005E26AB"/>
    <w:rsid w:val="005E2B34"/>
    <w:rsid w:val="005E34D1"/>
    <w:rsid w:val="005E39A1"/>
    <w:rsid w:val="005E411E"/>
    <w:rsid w:val="005E474D"/>
    <w:rsid w:val="005E4942"/>
    <w:rsid w:val="005E4ED8"/>
    <w:rsid w:val="005E539F"/>
    <w:rsid w:val="005E5555"/>
    <w:rsid w:val="005E601B"/>
    <w:rsid w:val="005E668C"/>
    <w:rsid w:val="005E67FD"/>
    <w:rsid w:val="005E6F2B"/>
    <w:rsid w:val="005E70C7"/>
    <w:rsid w:val="005E751E"/>
    <w:rsid w:val="005E7838"/>
    <w:rsid w:val="005F0BA2"/>
    <w:rsid w:val="005F0FDA"/>
    <w:rsid w:val="005F15FC"/>
    <w:rsid w:val="005F1DBF"/>
    <w:rsid w:val="005F2909"/>
    <w:rsid w:val="005F2D24"/>
    <w:rsid w:val="005F3167"/>
    <w:rsid w:val="005F33A4"/>
    <w:rsid w:val="005F358F"/>
    <w:rsid w:val="005F36DF"/>
    <w:rsid w:val="005F390F"/>
    <w:rsid w:val="005F3D2A"/>
    <w:rsid w:val="005F3DF0"/>
    <w:rsid w:val="005F4475"/>
    <w:rsid w:val="005F481C"/>
    <w:rsid w:val="005F493D"/>
    <w:rsid w:val="005F4DEA"/>
    <w:rsid w:val="005F4FA6"/>
    <w:rsid w:val="005F5043"/>
    <w:rsid w:val="005F51DF"/>
    <w:rsid w:val="005F5235"/>
    <w:rsid w:val="005F5423"/>
    <w:rsid w:val="005F5788"/>
    <w:rsid w:val="005F63E1"/>
    <w:rsid w:val="005F6602"/>
    <w:rsid w:val="005F6940"/>
    <w:rsid w:val="005F6B60"/>
    <w:rsid w:val="005F6DED"/>
    <w:rsid w:val="005F6E64"/>
    <w:rsid w:val="005F6F5C"/>
    <w:rsid w:val="005F70B7"/>
    <w:rsid w:val="005F736C"/>
    <w:rsid w:val="005F7602"/>
    <w:rsid w:val="005F77AC"/>
    <w:rsid w:val="005F78F7"/>
    <w:rsid w:val="005F7944"/>
    <w:rsid w:val="005F7984"/>
    <w:rsid w:val="005F7DA2"/>
    <w:rsid w:val="0060046A"/>
    <w:rsid w:val="00600B2F"/>
    <w:rsid w:val="00600EE5"/>
    <w:rsid w:val="006020EF"/>
    <w:rsid w:val="00602226"/>
    <w:rsid w:val="0060224F"/>
    <w:rsid w:val="0060233D"/>
    <w:rsid w:val="006024C2"/>
    <w:rsid w:val="006025FE"/>
    <w:rsid w:val="0060273C"/>
    <w:rsid w:val="00602FDC"/>
    <w:rsid w:val="0060325C"/>
    <w:rsid w:val="0060332A"/>
    <w:rsid w:val="00603966"/>
    <w:rsid w:val="00603BD3"/>
    <w:rsid w:val="00603BE9"/>
    <w:rsid w:val="00603D75"/>
    <w:rsid w:val="00604081"/>
    <w:rsid w:val="006040A2"/>
    <w:rsid w:val="00604118"/>
    <w:rsid w:val="00604285"/>
    <w:rsid w:val="0060429E"/>
    <w:rsid w:val="00604637"/>
    <w:rsid w:val="00604A7C"/>
    <w:rsid w:val="00604F66"/>
    <w:rsid w:val="00605321"/>
    <w:rsid w:val="0060645F"/>
    <w:rsid w:val="00606B16"/>
    <w:rsid w:val="00606C8E"/>
    <w:rsid w:val="00607AA4"/>
    <w:rsid w:val="00607C48"/>
    <w:rsid w:val="00607F34"/>
    <w:rsid w:val="00610824"/>
    <w:rsid w:val="00610B97"/>
    <w:rsid w:val="00610E1E"/>
    <w:rsid w:val="00610E6E"/>
    <w:rsid w:val="00610E8B"/>
    <w:rsid w:val="006110BD"/>
    <w:rsid w:val="00611662"/>
    <w:rsid w:val="00611A06"/>
    <w:rsid w:val="00611BC4"/>
    <w:rsid w:val="00611E93"/>
    <w:rsid w:val="006125F4"/>
    <w:rsid w:val="00613005"/>
    <w:rsid w:val="00613D26"/>
    <w:rsid w:val="006140BA"/>
    <w:rsid w:val="00615113"/>
    <w:rsid w:val="00615187"/>
    <w:rsid w:val="00615345"/>
    <w:rsid w:val="006155FF"/>
    <w:rsid w:val="00615A5D"/>
    <w:rsid w:val="00615C27"/>
    <w:rsid w:val="00615DE1"/>
    <w:rsid w:val="00615EFE"/>
    <w:rsid w:val="0061661D"/>
    <w:rsid w:val="00616AC9"/>
    <w:rsid w:val="00616E04"/>
    <w:rsid w:val="00617227"/>
    <w:rsid w:val="00617544"/>
    <w:rsid w:val="00617672"/>
    <w:rsid w:val="00617A98"/>
    <w:rsid w:val="00617E65"/>
    <w:rsid w:val="00617F92"/>
    <w:rsid w:val="00617FA7"/>
    <w:rsid w:val="00620070"/>
    <w:rsid w:val="006205F0"/>
    <w:rsid w:val="00620729"/>
    <w:rsid w:val="00620795"/>
    <w:rsid w:val="00620B4D"/>
    <w:rsid w:val="00620DA8"/>
    <w:rsid w:val="00621108"/>
    <w:rsid w:val="00621454"/>
    <w:rsid w:val="006218F8"/>
    <w:rsid w:val="006220D2"/>
    <w:rsid w:val="00622171"/>
    <w:rsid w:val="006234C4"/>
    <w:rsid w:val="00623BED"/>
    <w:rsid w:val="00623C1D"/>
    <w:rsid w:val="006242C1"/>
    <w:rsid w:val="0062508F"/>
    <w:rsid w:val="00625123"/>
    <w:rsid w:val="006252FA"/>
    <w:rsid w:val="00625493"/>
    <w:rsid w:val="006254EA"/>
    <w:rsid w:val="00625908"/>
    <w:rsid w:val="00625AD3"/>
    <w:rsid w:val="00625F68"/>
    <w:rsid w:val="00626112"/>
    <w:rsid w:val="00626760"/>
    <w:rsid w:val="00626887"/>
    <w:rsid w:val="00626A17"/>
    <w:rsid w:val="00626B07"/>
    <w:rsid w:val="00626C79"/>
    <w:rsid w:val="006273D1"/>
    <w:rsid w:val="0062759C"/>
    <w:rsid w:val="00627CAA"/>
    <w:rsid w:val="0063006A"/>
    <w:rsid w:val="006307FE"/>
    <w:rsid w:val="0063099C"/>
    <w:rsid w:val="0063107C"/>
    <w:rsid w:val="0063144F"/>
    <w:rsid w:val="0063174B"/>
    <w:rsid w:val="00631D0F"/>
    <w:rsid w:val="00631D8D"/>
    <w:rsid w:val="006320E6"/>
    <w:rsid w:val="00632383"/>
    <w:rsid w:val="00632464"/>
    <w:rsid w:val="006331C6"/>
    <w:rsid w:val="006336E6"/>
    <w:rsid w:val="00633C23"/>
    <w:rsid w:val="00634093"/>
    <w:rsid w:val="0063434C"/>
    <w:rsid w:val="00634BC6"/>
    <w:rsid w:val="00635084"/>
    <w:rsid w:val="0063534B"/>
    <w:rsid w:val="006357A2"/>
    <w:rsid w:val="00635844"/>
    <w:rsid w:val="00635CB0"/>
    <w:rsid w:val="00635F8D"/>
    <w:rsid w:val="00636200"/>
    <w:rsid w:val="0063631E"/>
    <w:rsid w:val="006375CB"/>
    <w:rsid w:val="006376E7"/>
    <w:rsid w:val="00637F2E"/>
    <w:rsid w:val="0064020D"/>
    <w:rsid w:val="00640664"/>
    <w:rsid w:val="00640BBE"/>
    <w:rsid w:val="00640E64"/>
    <w:rsid w:val="00640FAE"/>
    <w:rsid w:val="0064116C"/>
    <w:rsid w:val="006412D9"/>
    <w:rsid w:val="0064138B"/>
    <w:rsid w:val="00641AF6"/>
    <w:rsid w:val="00641C18"/>
    <w:rsid w:val="0064220B"/>
    <w:rsid w:val="006426A3"/>
    <w:rsid w:val="006428C5"/>
    <w:rsid w:val="00642D72"/>
    <w:rsid w:val="00643D5D"/>
    <w:rsid w:val="006441B1"/>
    <w:rsid w:val="006444D8"/>
    <w:rsid w:val="00644738"/>
    <w:rsid w:val="006449FE"/>
    <w:rsid w:val="00644A77"/>
    <w:rsid w:val="00644A87"/>
    <w:rsid w:val="00644AE0"/>
    <w:rsid w:val="00644C87"/>
    <w:rsid w:val="006455C6"/>
    <w:rsid w:val="00645725"/>
    <w:rsid w:val="00645A84"/>
    <w:rsid w:val="00645E2E"/>
    <w:rsid w:val="00646297"/>
    <w:rsid w:val="00646365"/>
    <w:rsid w:val="00646579"/>
    <w:rsid w:val="00646A2A"/>
    <w:rsid w:val="00646CBE"/>
    <w:rsid w:val="006470CE"/>
    <w:rsid w:val="00647817"/>
    <w:rsid w:val="0064789E"/>
    <w:rsid w:val="00647C29"/>
    <w:rsid w:val="00647D50"/>
    <w:rsid w:val="00647FAC"/>
    <w:rsid w:val="006504A9"/>
    <w:rsid w:val="00650562"/>
    <w:rsid w:val="00650831"/>
    <w:rsid w:val="00650B6F"/>
    <w:rsid w:val="00650F1F"/>
    <w:rsid w:val="00650F3C"/>
    <w:rsid w:val="00651114"/>
    <w:rsid w:val="00651DA0"/>
    <w:rsid w:val="00651DF3"/>
    <w:rsid w:val="00651EB0"/>
    <w:rsid w:val="006522D6"/>
    <w:rsid w:val="0065245A"/>
    <w:rsid w:val="00652AEF"/>
    <w:rsid w:val="00652B48"/>
    <w:rsid w:val="00652CB9"/>
    <w:rsid w:val="006530CF"/>
    <w:rsid w:val="00653580"/>
    <w:rsid w:val="00653834"/>
    <w:rsid w:val="00653DB9"/>
    <w:rsid w:val="00653E12"/>
    <w:rsid w:val="006540B4"/>
    <w:rsid w:val="0065414C"/>
    <w:rsid w:val="00654726"/>
    <w:rsid w:val="00654846"/>
    <w:rsid w:val="006549D4"/>
    <w:rsid w:val="00654B70"/>
    <w:rsid w:val="00654C44"/>
    <w:rsid w:val="00654CE3"/>
    <w:rsid w:val="00654CF7"/>
    <w:rsid w:val="00654E03"/>
    <w:rsid w:val="0065577B"/>
    <w:rsid w:val="00655D25"/>
    <w:rsid w:val="00656643"/>
    <w:rsid w:val="006566DA"/>
    <w:rsid w:val="00656B06"/>
    <w:rsid w:val="00656BCD"/>
    <w:rsid w:val="00656D8B"/>
    <w:rsid w:val="00656FBF"/>
    <w:rsid w:val="00657145"/>
    <w:rsid w:val="00657734"/>
    <w:rsid w:val="00660043"/>
    <w:rsid w:val="0066004D"/>
    <w:rsid w:val="00660886"/>
    <w:rsid w:val="00660D0E"/>
    <w:rsid w:val="00660DB7"/>
    <w:rsid w:val="00660FED"/>
    <w:rsid w:val="00661088"/>
    <w:rsid w:val="00661B63"/>
    <w:rsid w:val="00661D78"/>
    <w:rsid w:val="00661DE3"/>
    <w:rsid w:val="00662D5C"/>
    <w:rsid w:val="00663876"/>
    <w:rsid w:val="00663AB3"/>
    <w:rsid w:val="00663BD9"/>
    <w:rsid w:val="00663D40"/>
    <w:rsid w:val="00664B06"/>
    <w:rsid w:val="00664D0C"/>
    <w:rsid w:val="006655EB"/>
    <w:rsid w:val="006656D2"/>
    <w:rsid w:val="0066578C"/>
    <w:rsid w:val="006657F5"/>
    <w:rsid w:val="00665848"/>
    <w:rsid w:val="00665887"/>
    <w:rsid w:val="00665B44"/>
    <w:rsid w:val="00666416"/>
    <w:rsid w:val="0066649C"/>
    <w:rsid w:val="006665E6"/>
    <w:rsid w:val="0066670A"/>
    <w:rsid w:val="00666A9E"/>
    <w:rsid w:val="00666B4B"/>
    <w:rsid w:val="00666D1E"/>
    <w:rsid w:val="00666D53"/>
    <w:rsid w:val="00667280"/>
    <w:rsid w:val="00667330"/>
    <w:rsid w:val="0066787E"/>
    <w:rsid w:val="00667EBF"/>
    <w:rsid w:val="00667F3E"/>
    <w:rsid w:val="00670867"/>
    <w:rsid w:val="006708AB"/>
    <w:rsid w:val="0067095E"/>
    <w:rsid w:val="00670C63"/>
    <w:rsid w:val="00670E8F"/>
    <w:rsid w:val="0067117E"/>
    <w:rsid w:val="006720C4"/>
    <w:rsid w:val="0067251B"/>
    <w:rsid w:val="00672B2D"/>
    <w:rsid w:val="0067331B"/>
    <w:rsid w:val="006735C6"/>
    <w:rsid w:val="00673971"/>
    <w:rsid w:val="00673FC9"/>
    <w:rsid w:val="00674022"/>
    <w:rsid w:val="00674023"/>
    <w:rsid w:val="00674104"/>
    <w:rsid w:val="006744A3"/>
    <w:rsid w:val="00674AE8"/>
    <w:rsid w:val="00675767"/>
    <w:rsid w:val="00675A1E"/>
    <w:rsid w:val="00675BA2"/>
    <w:rsid w:val="00675C88"/>
    <w:rsid w:val="00676076"/>
    <w:rsid w:val="006762AD"/>
    <w:rsid w:val="006762F7"/>
    <w:rsid w:val="00676B5F"/>
    <w:rsid w:val="0067779A"/>
    <w:rsid w:val="006777A5"/>
    <w:rsid w:val="00677896"/>
    <w:rsid w:val="00677EFF"/>
    <w:rsid w:val="00680983"/>
    <w:rsid w:val="0068170F"/>
    <w:rsid w:val="006817E4"/>
    <w:rsid w:val="0068194C"/>
    <w:rsid w:val="0068281A"/>
    <w:rsid w:val="00682BA3"/>
    <w:rsid w:val="006836D7"/>
    <w:rsid w:val="006839F2"/>
    <w:rsid w:val="00683F64"/>
    <w:rsid w:val="00683FD2"/>
    <w:rsid w:val="0068434D"/>
    <w:rsid w:val="006845AA"/>
    <w:rsid w:val="00684C39"/>
    <w:rsid w:val="00684EC0"/>
    <w:rsid w:val="00684F7F"/>
    <w:rsid w:val="00685344"/>
    <w:rsid w:val="00685743"/>
    <w:rsid w:val="00685B7A"/>
    <w:rsid w:val="00685C4A"/>
    <w:rsid w:val="0068607C"/>
    <w:rsid w:val="006866B5"/>
    <w:rsid w:val="00686BC4"/>
    <w:rsid w:val="00686EF4"/>
    <w:rsid w:val="00686F1F"/>
    <w:rsid w:val="00686F32"/>
    <w:rsid w:val="00687712"/>
    <w:rsid w:val="006877C6"/>
    <w:rsid w:val="00687ADE"/>
    <w:rsid w:val="00687D61"/>
    <w:rsid w:val="00687F86"/>
    <w:rsid w:val="00687FD1"/>
    <w:rsid w:val="006906BC"/>
    <w:rsid w:val="00690A67"/>
    <w:rsid w:val="0069101C"/>
    <w:rsid w:val="0069115B"/>
    <w:rsid w:val="006913AA"/>
    <w:rsid w:val="00691A80"/>
    <w:rsid w:val="0069201C"/>
    <w:rsid w:val="0069257F"/>
    <w:rsid w:val="006926DC"/>
    <w:rsid w:val="006927C8"/>
    <w:rsid w:val="006930CA"/>
    <w:rsid w:val="00693101"/>
    <w:rsid w:val="006931AB"/>
    <w:rsid w:val="00693469"/>
    <w:rsid w:val="00694323"/>
    <w:rsid w:val="006949D6"/>
    <w:rsid w:val="00694EC0"/>
    <w:rsid w:val="00694F85"/>
    <w:rsid w:val="00695064"/>
    <w:rsid w:val="0069508B"/>
    <w:rsid w:val="006957B0"/>
    <w:rsid w:val="00695B3F"/>
    <w:rsid w:val="00695F30"/>
    <w:rsid w:val="00695FC4"/>
    <w:rsid w:val="0069623A"/>
    <w:rsid w:val="00696E61"/>
    <w:rsid w:val="006975DE"/>
    <w:rsid w:val="00697652"/>
    <w:rsid w:val="006976A8"/>
    <w:rsid w:val="0069772E"/>
    <w:rsid w:val="00697ADF"/>
    <w:rsid w:val="00697E0D"/>
    <w:rsid w:val="006A0961"/>
    <w:rsid w:val="006A1676"/>
    <w:rsid w:val="006A1946"/>
    <w:rsid w:val="006A1A4F"/>
    <w:rsid w:val="006A22A5"/>
    <w:rsid w:val="006A22D3"/>
    <w:rsid w:val="006A25D9"/>
    <w:rsid w:val="006A27FB"/>
    <w:rsid w:val="006A2B0B"/>
    <w:rsid w:val="006A316E"/>
    <w:rsid w:val="006A3549"/>
    <w:rsid w:val="006A37EB"/>
    <w:rsid w:val="006A3B7D"/>
    <w:rsid w:val="006A3FD6"/>
    <w:rsid w:val="006A48B5"/>
    <w:rsid w:val="006A4915"/>
    <w:rsid w:val="006A4CEC"/>
    <w:rsid w:val="006A5791"/>
    <w:rsid w:val="006A5D48"/>
    <w:rsid w:val="006A651B"/>
    <w:rsid w:val="006A6628"/>
    <w:rsid w:val="006A667F"/>
    <w:rsid w:val="006A6737"/>
    <w:rsid w:val="006A6C00"/>
    <w:rsid w:val="006A77D4"/>
    <w:rsid w:val="006A79BE"/>
    <w:rsid w:val="006A7DAB"/>
    <w:rsid w:val="006B00E4"/>
    <w:rsid w:val="006B0A00"/>
    <w:rsid w:val="006B0E4B"/>
    <w:rsid w:val="006B14E5"/>
    <w:rsid w:val="006B1B37"/>
    <w:rsid w:val="006B2393"/>
    <w:rsid w:val="006B241D"/>
    <w:rsid w:val="006B26C3"/>
    <w:rsid w:val="006B26F2"/>
    <w:rsid w:val="006B29E4"/>
    <w:rsid w:val="006B2C50"/>
    <w:rsid w:val="006B2F85"/>
    <w:rsid w:val="006B37DC"/>
    <w:rsid w:val="006B3A19"/>
    <w:rsid w:val="006B3C13"/>
    <w:rsid w:val="006B3D6C"/>
    <w:rsid w:val="006B3F37"/>
    <w:rsid w:val="006B4304"/>
    <w:rsid w:val="006B4415"/>
    <w:rsid w:val="006B44C6"/>
    <w:rsid w:val="006B4C2C"/>
    <w:rsid w:val="006B4DB7"/>
    <w:rsid w:val="006B52C3"/>
    <w:rsid w:val="006B5AC6"/>
    <w:rsid w:val="006B62C9"/>
    <w:rsid w:val="006B6961"/>
    <w:rsid w:val="006B6CE0"/>
    <w:rsid w:val="006B743A"/>
    <w:rsid w:val="006B7634"/>
    <w:rsid w:val="006B7675"/>
    <w:rsid w:val="006B7947"/>
    <w:rsid w:val="006B7F2B"/>
    <w:rsid w:val="006C015D"/>
    <w:rsid w:val="006C06C0"/>
    <w:rsid w:val="006C0755"/>
    <w:rsid w:val="006C0B74"/>
    <w:rsid w:val="006C1094"/>
    <w:rsid w:val="006C147B"/>
    <w:rsid w:val="006C1C82"/>
    <w:rsid w:val="006C23FB"/>
    <w:rsid w:val="006C26E5"/>
    <w:rsid w:val="006C2B13"/>
    <w:rsid w:val="006C2C0A"/>
    <w:rsid w:val="006C2CB4"/>
    <w:rsid w:val="006C2CB8"/>
    <w:rsid w:val="006C31A1"/>
    <w:rsid w:val="006C3B2F"/>
    <w:rsid w:val="006C3FDA"/>
    <w:rsid w:val="006C4106"/>
    <w:rsid w:val="006C43F7"/>
    <w:rsid w:val="006C4441"/>
    <w:rsid w:val="006C4BA7"/>
    <w:rsid w:val="006C4ECD"/>
    <w:rsid w:val="006C4EE6"/>
    <w:rsid w:val="006C500C"/>
    <w:rsid w:val="006C5838"/>
    <w:rsid w:val="006C5BE0"/>
    <w:rsid w:val="006C5DA1"/>
    <w:rsid w:val="006C6232"/>
    <w:rsid w:val="006C64E3"/>
    <w:rsid w:val="006C6618"/>
    <w:rsid w:val="006C6AA7"/>
    <w:rsid w:val="006C6B0B"/>
    <w:rsid w:val="006C6C92"/>
    <w:rsid w:val="006C6FB1"/>
    <w:rsid w:val="006C743C"/>
    <w:rsid w:val="006C7BA4"/>
    <w:rsid w:val="006C7C11"/>
    <w:rsid w:val="006D0CE7"/>
    <w:rsid w:val="006D15B8"/>
    <w:rsid w:val="006D1828"/>
    <w:rsid w:val="006D1B15"/>
    <w:rsid w:val="006D32EA"/>
    <w:rsid w:val="006D3510"/>
    <w:rsid w:val="006D3674"/>
    <w:rsid w:val="006D3951"/>
    <w:rsid w:val="006D3A9C"/>
    <w:rsid w:val="006D3F49"/>
    <w:rsid w:val="006D447F"/>
    <w:rsid w:val="006D4A9D"/>
    <w:rsid w:val="006D4B0D"/>
    <w:rsid w:val="006D4B98"/>
    <w:rsid w:val="006D5458"/>
    <w:rsid w:val="006D553A"/>
    <w:rsid w:val="006D58F8"/>
    <w:rsid w:val="006D592C"/>
    <w:rsid w:val="006D5B80"/>
    <w:rsid w:val="006D5E9E"/>
    <w:rsid w:val="006D646F"/>
    <w:rsid w:val="006D65F5"/>
    <w:rsid w:val="006D68E2"/>
    <w:rsid w:val="006D68F5"/>
    <w:rsid w:val="006D6A71"/>
    <w:rsid w:val="006D729B"/>
    <w:rsid w:val="006D72CB"/>
    <w:rsid w:val="006D7E7E"/>
    <w:rsid w:val="006E0353"/>
    <w:rsid w:val="006E056F"/>
    <w:rsid w:val="006E0613"/>
    <w:rsid w:val="006E0BB4"/>
    <w:rsid w:val="006E0D0B"/>
    <w:rsid w:val="006E0D5A"/>
    <w:rsid w:val="006E0F19"/>
    <w:rsid w:val="006E10E1"/>
    <w:rsid w:val="006E112C"/>
    <w:rsid w:val="006E12CD"/>
    <w:rsid w:val="006E16EF"/>
    <w:rsid w:val="006E1840"/>
    <w:rsid w:val="006E21DD"/>
    <w:rsid w:val="006E2564"/>
    <w:rsid w:val="006E256E"/>
    <w:rsid w:val="006E25CB"/>
    <w:rsid w:val="006E272D"/>
    <w:rsid w:val="006E297F"/>
    <w:rsid w:val="006E2F44"/>
    <w:rsid w:val="006E33D3"/>
    <w:rsid w:val="006E3803"/>
    <w:rsid w:val="006E3A17"/>
    <w:rsid w:val="006E3A66"/>
    <w:rsid w:val="006E4A73"/>
    <w:rsid w:val="006E4AA9"/>
    <w:rsid w:val="006E4B21"/>
    <w:rsid w:val="006E4DA8"/>
    <w:rsid w:val="006E5863"/>
    <w:rsid w:val="006E5B91"/>
    <w:rsid w:val="006E5BA6"/>
    <w:rsid w:val="006E5E25"/>
    <w:rsid w:val="006E60F2"/>
    <w:rsid w:val="006E61FD"/>
    <w:rsid w:val="006E6674"/>
    <w:rsid w:val="006E6B46"/>
    <w:rsid w:val="006E6C53"/>
    <w:rsid w:val="006E6C82"/>
    <w:rsid w:val="006E73DB"/>
    <w:rsid w:val="006E758A"/>
    <w:rsid w:val="006E7599"/>
    <w:rsid w:val="006E7764"/>
    <w:rsid w:val="006E7765"/>
    <w:rsid w:val="006E79FC"/>
    <w:rsid w:val="006E7C54"/>
    <w:rsid w:val="006F0093"/>
    <w:rsid w:val="006F0427"/>
    <w:rsid w:val="006F0747"/>
    <w:rsid w:val="006F1210"/>
    <w:rsid w:val="006F142D"/>
    <w:rsid w:val="006F1526"/>
    <w:rsid w:val="006F186C"/>
    <w:rsid w:val="006F1F5F"/>
    <w:rsid w:val="006F248D"/>
    <w:rsid w:val="006F2633"/>
    <w:rsid w:val="006F2896"/>
    <w:rsid w:val="006F2C65"/>
    <w:rsid w:val="006F2D37"/>
    <w:rsid w:val="006F2E86"/>
    <w:rsid w:val="006F32F0"/>
    <w:rsid w:val="006F34FC"/>
    <w:rsid w:val="006F3B89"/>
    <w:rsid w:val="006F3DFC"/>
    <w:rsid w:val="006F4920"/>
    <w:rsid w:val="006F4B62"/>
    <w:rsid w:val="006F4DBC"/>
    <w:rsid w:val="006F5310"/>
    <w:rsid w:val="006F599E"/>
    <w:rsid w:val="006F5A65"/>
    <w:rsid w:val="006F5CAF"/>
    <w:rsid w:val="006F65CC"/>
    <w:rsid w:val="006F75F2"/>
    <w:rsid w:val="006F78EA"/>
    <w:rsid w:val="00700060"/>
    <w:rsid w:val="0070007D"/>
    <w:rsid w:val="00700879"/>
    <w:rsid w:val="00700BA8"/>
    <w:rsid w:val="007010CB"/>
    <w:rsid w:val="0070160F"/>
    <w:rsid w:val="00701BB7"/>
    <w:rsid w:val="00701D5B"/>
    <w:rsid w:val="00701E01"/>
    <w:rsid w:val="007020DB"/>
    <w:rsid w:val="00702699"/>
    <w:rsid w:val="007028DD"/>
    <w:rsid w:val="00702A79"/>
    <w:rsid w:val="00702B77"/>
    <w:rsid w:val="00702EF8"/>
    <w:rsid w:val="00702F30"/>
    <w:rsid w:val="00702F7C"/>
    <w:rsid w:val="00703397"/>
    <w:rsid w:val="00703726"/>
    <w:rsid w:val="00703B57"/>
    <w:rsid w:val="00703BF3"/>
    <w:rsid w:val="00703E83"/>
    <w:rsid w:val="00704055"/>
    <w:rsid w:val="0070408E"/>
    <w:rsid w:val="00704731"/>
    <w:rsid w:val="0070477D"/>
    <w:rsid w:val="00704856"/>
    <w:rsid w:val="00704993"/>
    <w:rsid w:val="007050FD"/>
    <w:rsid w:val="007051A6"/>
    <w:rsid w:val="007057EF"/>
    <w:rsid w:val="00705C88"/>
    <w:rsid w:val="00705CF6"/>
    <w:rsid w:val="007061D0"/>
    <w:rsid w:val="00706699"/>
    <w:rsid w:val="00707652"/>
    <w:rsid w:val="007076E6"/>
    <w:rsid w:val="00707D6A"/>
    <w:rsid w:val="00707E95"/>
    <w:rsid w:val="007101CB"/>
    <w:rsid w:val="007106EF"/>
    <w:rsid w:val="0071075B"/>
    <w:rsid w:val="0071077A"/>
    <w:rsid w:val="00711000"/>
    <w:rsid w:val="007113D1"/>
    <w:rsid w:val="007114F1"/>
    <w:rsid w:val="007115A1"/>
    <w:rsid w:val="0071179D"/>
    <w:rsid w:val="007117C4"/>
    <w:rsid w:val="00711A52"/>
    <w:rsid w:val="00712080"/>
    <w:rsid w:val="007127C9"/>
    <w:rsid w:val="00712B6A"/>
    <w:rsid w:val="00712E53"/>
    <w:rsid w:val="0071320C"/>
    <w:rsid w:val="00713213"/>
    <w:rsid w:val="00713B10"/>
    <w:rsid w:val="007147CD"/>
    <w:rsid w:val="0071496E"/>
    <w:rsid w:val="00714AE8"/>
    <w:rsid w:val="00715AE0"/>
    <w:rsid w:val="00715B3C"/>
    <w:rsid w:val="00716630"/>
    <w:rsid w:val="007168E1"/>
    <w:rsid w:val="007169A1"/>
    <w:rsid w:val="00716DF7"/>
    <w:rsid w:val="00716E57"/>
    <w:rsid w:val="00716F45"/>
    <w:rsid w:val="007178B8"/>
    <w:rsid w:val="007200FA"/>
    <w:rsid w:val="00720498"/>
    <w:rsid w:val="00720511"/>
    <w:rsid w:val="007210DF"/>
    <w:rsid w:val="007216FD"/>
    <w:rsid w:val="00721CEA"/>
    <w:rsid w:val="00721F3C"/>
    <w:rsid w:val="00722894"/>
    <w:rsid w:val="0072293A"/>
    <w:rsid w:val="0072322A"/>
    <w:rsid w:val="00723A1C"/>
    <w:rsid w:val="00723D1F"/>
    <w:rsid w:val="00723D8C"/>
    <w:rsid w:val="0072516F"/>
    <w:rsid w:val="007256A2"/>
    <w:rsid w:val="007257B5"/>
    <w:rsid w:val="00725FA1"/>
    <w:rsid w:val="00726508"/>
    <w:rsid w:val="007266B2"/>
    <w:rsid w:val="00726845"/>
    <w:rsid w:val="00726A6B"/>
    <w:rsid w:val="00726E0B"/>
    <w:rsid w:val="0072718C"/>
    <w:rsid w:val="00727473"/>
    <w:rsid w:val="00727C04"/>
    <w:rsid w:val="00730222"/>
    <w:rsid w:val="00730E2E"/>
    <w:rsid w:val="00730EC5"/>
    <w:rsid w:val="00731099"/>
    <w:rsid w:val="00731183"/>
    <w:rsid w:val="00731390"/>
    <w:rsid w:val="00731635"/>
    <w:rsid w:val="0073192B"/>
    <w:rsid w:val="00731A5C"/>
    <w:rsid w:val="00731B36"/>
    <w:rsid w:val="00731C11"/>
    <w:rsid w:val="00731CEA"/>
    <w:rsid w:val="0073237D"/>
    <w:rsid w:val="00732844"/>
    <w:rsid w:val="00732D2B"/>
    <w:rsid w:val="007330AC"/>
    <w:rsid w:val="0073362F"/>
    <w:rsid w:val="0073382A"/>
    <w:rsid w:val="00733BE0"/>
    <w:rsid w:val="00734B87"/>
    <w:rsid w:val="007351AA"/>
    <w:rsid w:val="00735539"/>
    <w:rsid w:val="007356F0"/>
    <w:rsid w:val="00736128"/>
    <w:rsid w:val="00736271"/>
    <w:rsid w:val="007362F0"/>
    <w:rsid w:val="00736792"/>
    <w:rsid w:val="00737468"/>
    <w:rsid w:val="00737670"/>
    <w:rsid w:val="00737DFA"/>
    <w:rsid w:val="00740131"/>
    <w:rsid w:val="007404C3"/>
    <w:rsid w:val="007407B4"/>
    <w:rsid w:val="0074093D"/>
    <w:rsid w:val="007410FE"/>
    <w:rsid w:val="00741223"/>
    <w:rsid w:val="00741617"/>
    <w:rsid w:val="00741EB5"/>
    <w:rsid w:val="007422C7"/>
    <w:rsid w:val="007429FD"/>
    <w:rsid w:val="00742AEE"/>
    <w:rsid w:val="00742BB5"/>
    <w:rsid w:val="00743673"/>
    <w:rsid w:val="007446B7"/>
    <w:rsid w:val="00744E9D"/>
    <w:rsid w:val="007451CC"/>
    <w:rsid w:val="00745254"/>
    <w:rsid w:val="00745317"/>
    <w:rsid w:val="007457FF"/>
    <w:rsid w:val="007463D5"/>
    <w:rsid w:val="00746667"/>
    <w:rsid w:val="007469E0"/>
    <w:rsid w:val="00746AAC"/>
    <w:rsid w:val="00746C21"/>
    <w:rsid w:val="00746DFF"/>
    <w:rsid w:val="00746E1C"/>
    <w:rsid w:val="00746E7F"/>
    <w:rsid w:val="0074755E"/>
    <w:rsid w:val="00747A8A"/>
    <w:rsid w:val="00750092"/>
    <w:rsid w:val="00750869"/>
    <w:rsid w:val="00750C07"/>
    <w:rsid w:val="007516F9"/>
    <w:rsid w:val="007517B9"/>
    <w:rsid w:val="00751851"/>
    <w:rsid w:val="0075187B"/>
    <w:rsid w:val="00751B63"/>
    <w:rsid w:val="007520DC"/>
    <w:rsid w:val="00752E1E"/>
    <w:rsid w:val="00752F73"/>
    <w:rsid w:val="00753E19"/>
    <w:rsid w:val="00754523"/>
    <w:rsid w:val="00754CCA"/>
    <w:rsid w:val="00754E9C"/>
    <w:rsid w:val="00755331"/>
    <w:rsid w:val="00755338"/>
    <w:rsid w:val="007555CC"/>
    <w:rsid w:val="007556E0"/>
    <w:rsid w:val="007557BC"/>
    <w:rsid w:val="0075581D"/>
    <w:rsid w:val="007559FE"/>
    <w:rsid w:val="00755A37"/>
    <w:rsid w:val="00756309"/>
    <w:rsid w:val="0075672E"/>
    <w:rsid w:val="00756CE6"/>
    <w:rsid w:val="0075718B"/>
    <w:rsid w:val="007572B1"/>
    <w:rsid w:val="00757430"/>
    <w:rsid w:val="0075767B"/>
    <w:rsid w:val="007577A9"/>
    <w:rsid w:val="00757A61"/>
    <w:rsid w:val="007605FE"/>
    <w:rsid w:val="0076064F"/>
    <w:rsid w:val="0076088F"/>
    <w:rsid w:val="0076097D"/>
    <w:rsid w:val="007611EB"/>
    <w:rsid w:val="0076154E"/>
    <w:rsid w:val="00761604"/>
    <w:rsid w:val="007617B9"/>
    <w:rsid w:val="00761B09"/>
    <w:rsid w:val="00761C4A"/>
    <w:rsid w:val="00761E50"/>
    <w:rsid w:val="00761F24"/>
    <w:rsid w:val="0076262D"/>
    <w:rsid w:val="00762689"/>
    <w:rsid w:val="00762CF8"/>
    <w:rsid w:val="00762DF5"/>
    <w:rsid w:val="00762DF6"/>
    <w:rsid w:val="00763165"/>
    <w:rsid w:val="00763BBF"/>
    <w:rsid w:val="00763FAC"/>
    <w:rsid w:val="00764184"/>
    <w:rsid w:val="007647F6"/>
    <w:rsid w:val="00764AC3"/>
    <w:rsid w:val="00764D33"/>
    <w:rsid w:val="00765239"/>
    <w:rsid w:val="007659FF"/>
    <w:rsid w:val="00766820"/>
    <w:rsid w:val="00766C2B"/>
    <w:rsid w:val="00767023"/>
    <w:rsid w:val="007670BA"/>
    <w:rsid w:val="007670E9"/>
    <w:rsid w:val="007674E8"/>
    <w:rsid w:val="0076786B"/>
    <w:rsid w:val="00767A7A"/>
    <w:rsid w:val="00767D88"/>
    <w:rsid w:val="00767E72"/>
    <w:rsid w:val="00770849"/>
    <w:rsid w:val="00770CAD"/>
    <w:rsid w:val="00770E9B"/>
    <w:rsid w:val="00771277"/>
    <w:rsid w:val="00771423"/>
    <w:rsid w:val="0077176C"/>
    <w:rsid w:val="0077181C"/>
    <w:rsid w:val="00771853"/>
    <w:rsid w:val="00771C1E"/>
    <w:rsid w:val="00771E7C"/>
    <w:rsid w:val="00772057"/>
    <w:rsid w:val="00772287"/>
    <w:rsid w:val="00772A18"/>
    <w:rsid w:val="00772C9E"/>
    <w:rsid w:val="00773055"/>
    <w:rsid w:val="007736CC"/>
    <w:rsid w:val="00773768"/>
    <w:rsid w:val="00773DE6"/>
    <w:rsid w:val="00773FB1"/>
    <w:rsid w:val="007740D5"/>
    <w:rsid w:val="00774877"/>
    <w:rsid w:val="00774B68"/>
    <w:rsid w:val="0077520C"/>
    <w:rsid w:val="007752AF"/>
    <w:rsid w:val="00775574"/>
    <w:rsid w:val="0077567F"/>
    <w:rsid w:val="00775CB5"/>
    <w:rsid w:val="00775E74"/>
    <w:rsid w:val="007763C3"/>
    <w:rsid w:val="00776616"/>
    <w:rsid w:val="0077746B"/>
    <w:rsid w:val="00777A9E"/>
    <w:rsid w:val="00777D47"/>
    <w:rsid w:val="007804D4"/>
    <w:rsid w:val="00780952"/>
    <w:rsid w:val="00780E5E"/>
    <w:rsid w:val="00780E7D"/>
    <w:rsid w:val="00780E94"/>
    <w:rsid w:val="0078158C"/>
    <w:rsid w:val="00781D64"/>
    <w:rsid w:val="00781EC3"/>
    <w:rsid w:val="00782D3C"/>
    <w:rsid w:val="00782DB6"/>
    <w:rsid w:val="00782F60"/>
    <w:rsid w:val="007834C0"/>
    <w:rsid w:val="00783962"/>
    <w:rsid w:val="0078399C"/>
    <w:rsid w:val="00783CFD"/>
    <w:rsid w:val="00784433"/>
    <w:rsid w:val="00784B2B"/>
    <w:rsid w:val="00784C8B"/>
    <w:rsid w:val="00784E28"/>
    <w:rsid w:val="00785475"/>
    <w:rsid w:val="00785836"/>
    <w:rsid w:val="00785E13"/>
    <w:rsid w:val="00785F5D"/>
    <w:rsid w:val="00786071"/>
    <w:rsid w:val="007860C8"/>
    <w:rsid w:val="007861BC"/>
    <w:rsid w:val="007868F0"/>
    <w:rsid w:val="007868F1"/>
    <w:rsid w:val="0078697F"/>
    <w:rsid w:val="00786B23"/>
    <w:rsid w:val="007872CB"/>
    <w:rsid w:val="007872D6"/>
    <w:rsid w:val="0078771F"/>
    <w:rsid w:val="007877A5"/>
    <w:rsid w:val="007904D9"/>
    <w:rsid w:val="00790878"/>
    <w:rsid w:val="00790B3E"/>
    <w:rsid w:val="00790DA4"/>
    <w:rsid w:val="0079139E"/>
    <w:rsid w:val="007915DE"/>
    <w:rsid w:val="007919AC"/>
    <w:rsid w:val="00791ABB"/>
    <w:rsid w:val="00791C6D"/>
    <w:rsid w:val="00791EFB"/>
    <w:rsid w:val="00792532"/>
    <w:rsid w:val="00792C6B"/>
    <w:rsid w:val="00793810"/>
    <w:rsid w:val="00794640"/>
    <w:rsid w:val="0079478A"/>
    <w:rsid w:val="007948F7"/>
    <w:rsid w:val="00794B9D"/>
    <w:rsid w:val="007951F4"/>
    <w:rsid w:val="00795427"/>
    <w:rsid w:val="00795E09"/>
    <w:rsid w:val="007962D5"/>
    <w:rsid w:val="007963B0"/>
    <w:rsid w:val="00796851"/>
    <w:rsid w:val="00796C47"/>
    <w:rsid w:val="00796CE7"/>
    <w:rsid w:val="00796E8F"/>
    <w:rsid w:val="00797256"/>
    <w:rsid w:val="0079743A"/>
    <w:rsid w:val="007974A9"/>
    <w:rsid w:val="00797E1F"/>
    <w:rsid w:val="007A0DB4"/>
    <w:rsid w:val="007A1B90"/>
    <w:rsid w:val="007A250A"/>
    <w:rsid w:val="007A257E"/>
    <w:rsid w:val="007A25B2"/>
    <w:rsid w:val="007A2F86"/>
    <w:rsid w:val="007A2FD4"/>
    <w:rsid w:val="007A3317"/>
    <w:rsid w:val="007A33BD"/>
    <w:rsid w:val="007A3496"/>
    <w:rsid w:val="007A35A5"/>
    <w:rsid w:val="007A40AD"/>
    <w:rsid w:val="007A42BB"/>
    <w:rsid w:val="007A4500"/>
    <w:rsid w:val="007A4B11"/>
    <w:rsid w:val="007A5073"/>
    <w:rsid w:val="007A5574"/>
    <w:rsid w:val="007A5694"/>
    <w:rsid w:val="007A56B7"/>
    <w:rsid w:val="007A5D11"/>
    <w:rsid w:val="007A622F"/>
    <w:rsid w:val="007A684D"/>
    <w:rsid w:val="007A6F7F"/>
    <w:rsid w:val="007A722A"/>
    <w:rsid w:val="007A7395"/>
    <w:rsid w:val="007A756A"/>
    <w:rsid w:val="007A75A9"/>
    <w:rsid w:val="007A7996"/>
    <w:rsid w:val="007A7EBE"/>
    <w:rsid w:val="007A7EC5"/>
    <w:rsid w:val="007B053F"/>
    <w:rsid w:val="007B0718"/>
    <w:rsid w:val="007B071D"/>
    <w:rsid w:val="007B08A0"/>
    <w:rsid w:val="007B18A8"/>
    <w:rsid w:val="007B1E29"/>
    <w:rsid w:val="007B23FD"/>
    <w:rsid w:val="007B30FE"/>
    <w:rsid w:val="007B375F"/>
    <w:rsid w:val="007B3CBD"/>
    <w:rsid w:val="007B40C4"/>
    <w:rsid w:val="007B40EF"/>
    <w:rsid w:val="007B43F3"/>
    <w:rsid w:val="007B44B6"/>
    <w:rsid w:val="007B4AFD"/>
    <w:rsid w:val="007B4CB1"/>
    <w:rsid w:val="007B4CC8"/>
    <w:rsid w:val="007B58FC"/>
    <w:rsid w:val="007B5B91"/>
    <w:rsid w:val="007B6277"/>
    <w:rsid w:val="007B6386"/>
    <w:rsid w:val="007B6661"/>
    <w:rsid w:val="007B6F44"/>
    <w:rsid w:val="007B78AB"/>
    <w:rsid w:val="007B7A3F"/>
    <w:rsid w:val="007C084F"/>
    <w:rsid w:val="007C0983"/>
    <w:rsid w:val="007C0A48"/>
    <w:rsid w:val="007C0B3D"/>
    <w:rsid w:val="007C1050"/>
    <w:rsid w:val="007C108E"/>
    <w:rsid w:val="007C1550"/>
    <w:rsid w:val="007C184A"/>
    <w:rsid w:val="007C18A2"/>
    <w:rsid w:val="007C1B16"/>
    <w:rsid w:val="007C1DAC"/>
    <w:rsid w:val="007C241F"/>
    <w:rsid w:val="007C2732"/>
    <w:rsid w:val="007C2CC5"/>
    <w:rsid w:val="007C341C"/>
    <w:rsid w:val="007C39D0"/>
    <w:rsid w:val="007C3B5D"/>
    <w:rsid w:val="007C3B74"/>
    <w:rsid w:val="007C3D49"/>
    <w:rsid w:val="007C41CB"/>
    <w:rsid w:val="007C55C5"/>
    <w:rsid w:val="007C5859"/>
    <w:rsid w:val="007C5E9C"/>
    <w:rsid w:val="007C6346"/>
    <w:rsid w:val="007C6405"/>
    <w:rsid w:val="007C6995"/>
    <w:rsid w:val="007C6CC4"/>
    <w:rsid w:val="007C6E00"/>
    <w:rsid w:val="007C71DC"/>
    <w:rsid w:val="007C75E9"/>
    <w:rsid w:val="007D0D80"/>
    <w:rsid w:val="007D152E"/>
    <w:rsid w:val="007D164B"/>
    <w:rsid w:val="007D1D5A"/>
    <w:rsid w:val="007D1F16"/>
    <w:rsid w:val="007D1F87"/>
    <w:rsid w:val="007D20DB"/>
    <w:rsid w:val="007D239F"/>
    <w:rsid w:val="007D2703"/>
    <w:rsid w:val="007D29C3"/>
    <w:rsid w:val="007D2B4F"/>
    <w:rsid w:val="007D2B95"/>
    <w:rsid w:val="007D2E0C"/>
    <w:rsid w:val="007D2EC5"/>
    <w:rsid w:val="007D35F9"/>
    <w:rsid w:val="007D3601"/>
    <w:rsid w:val="007D3BE1"/>
    <w:rsid w:val="007D4032"/>
    <w:rsid w:val="007D480D"/>
    <w:rsid w:val="007D4C05"/>
    <w:rsid w:val="007D4DB9"/>
    <w:rsid w:val="007D4F89"/>
    <w:rsid w:val="007D56EA"/>
    <w:rsid w:val="007D5CCA"/>
    <w:rsid w:val="007D5E5E"/>
    <w:rsid w:val="007D5FD7"/>
    <w:rsid w:val="007D672A"/>
    <w:rsid w:val="007D675F"/>
    <w:rsid w:val="007D6B0C"/>
    <w:rsid w:val="007D6ECB"/>
    <w:rsid w:val="007D702D"/>
    <w:rsid w:val="007D70EA"/>
    <w:rsid w:val="007D72A5"/>
    <w:rsid w:val="007D7B26"/>
    <w:rsid w:val="007E019B"/>
    <w:rsid w:val="007E0B81"/>
    <w:rsid w:val="007E0DA2"/>
    <w:rsid w:val="007E1436"/>
    <w:rsid w:val="007E1687"/>
    <w:rsid w:val="007E16E8"/>
    <w:rsid w:val="007E1800"/>
    <w:rsid w:val="007E19FA"/>
    <w:rsid w:val="007E1B1B"/>
    <w:rsid w:val="007E1B2C"/>
    <w:rsid w:val="007E1DFB"/>
    <w:rsid w:val="007E1F31"/>
    <w:rsid w:val="007E2270"/>
    <w:rsid w:val="007E24B4"/>
    <w:rsid w:val="007E2545"/>
    <w:rsid w:val="007E2D35"/>
    <w:rsid w:val="007E2EE5"/>
    <w:rsid w:val="007E2F98"/>
    <w:rsid w:val="007E3074"/>
    <w:rsid w:val="007E3220"/>
    <w:rsid w:val="007E33D5"/>
    <w:rsid w:val="007E33F5"/>
    <w:rsid w:val="007E3A8E"/>
    <w:rsid w:val="007E3E58"/>
    <w:rsid w:val="007E43A1"/>
    <w:rsid w:val="007E4459"/>
    <w:rsid w:val="007E4941"/>
    <w:rsid w:val="007E4CF2"/>
    <w:rsid w:val="007E50B5"/>
    <w:rsid w:val="007E5783"/>
    <w:rsid w:val="007E5A03"/>
    <w:rsid w:val="007E5BF4"/>
    <w:rsid w:val="007E5F07"/>
    <w:rsid w:val="007E65EC"/>
    <w:rsid w:val="007E6DEA"/>
    <w:rsid w:val="007E728D"/>
    <w:rsid w:val="007E7C71"/>
    <w:rsid w:val="007F020B"/>
    <w:rsid w:val="007F0DC5"/>
    <w:rsid w:val="007F0E87"/>
    <w:rsid w:val="007F1422"/>
    <w:rsid w:val="007F15FF"/>
    <w:rsid w:val="007F176B"/>
    <w:rsid w:val="007F1BF5"/>
    <w:rsid w:val="007F1CB3"/>
    <w:rsid w:val="007F1D22"/>
    <w:rsid w:val="007F1DD6"/>
    <w:rsid w:val="007F20D9"/>
    <w:rsid w:val="007F21E8"/>
    <w:rsid w:val="007F23F6"/>
    <w:rsid w:val="007F2405"/>
    <w:rsid w:val="007F2746"/>
    <w:rsid w:val="007F276E"/>
    <w:rsid w:val="007F2A6B"/>
    <w:rsid w:val="007F321D"/>
    <w:rsid w:val="007F3635"/>
    <w:rsid w:val="007F380B"/>
    <w:rsid w:val="007F39B9"/>
    <w:rsid w:val="007F43C6"/>
    <w:rsid w:val="007F4BB9"/>
    <w:rsid w:val="007F4E03"/>
    <w:rsid w:val="007F5022"/>
    <w:rsid w:val="007F55C4"/>
    <w:rsid w:val="007F5928"/>
    <w:rsid w:val="007F593C"/>
    <w:rsid w:val="007F5F7F"/>
    <w:rsid w:val="007F624F"/>
    <w:rsid w:val="007F6780"/>
    <w:rsid w:val="007F69BC"/>
    <w:rsid w:val="007F7571"/>
    <w:rsid w:val="007F75DB"/>
    <w:rsid w:val="007F76D7"/>
    <w:rsid w:val="007F7A1B"/>
    <w:rsid w:val="007F7A71"/>
    <w:rsid w:val="007F7C17"/>
    <w:rsid w:val="007F7C20"/>
    <w:rsid w:val="007F7F17"/>
    <w:rsid w:val="0080092D"/>
    <w:rsid w:val="00800D2A"/>
    <w:rsid w:val="00801090"/>
    <w:rsid w:val="008014A9"/>
    <w:rsid w:val="00801516"/>
    <w:rsid w:val="008019BA"/>
    <w:rsid w:val="00801FFD"/>
    <w:rsid w:val="00802048"/>
    <w:rsid w:val="0080231F"/>
    <w:rsid w:val="00802B1C"/>
    <w:rsid w:val="00802DF7"/>
    <w:rsid w:val="008035E2"/>
    <w:rsid w:val="00803AC6"/>
    <w:rsid w:val="00803C55"/>
    <w:rsid w:val="00804818"/>
    <w:rsid w:val="00804833"/>
    <w:rsid w:val="0080495F"/>
    <w:rsid w:val="00804C77"/>
    <w:rsid w:val="008051E0"/>
    <w:rsid w:val="0080524B"/>
    <w:rsid w:val="00805283"/>
    <w:rsid w:val="0080571A"/>
    <w:rsid w:val="008057CD"/>
    <w:rsid w:val="00805939"/>
    <w:rsid w:val="00805B61"/>
    <w:rsid w:val="00806043"/>
    <w:rsid w:val="00806320"/>
    <w:rsid w:val="00806336"/>
    <w:rsid w:val="00806410"/>
    <w:rsid w:val="008064AD"/>
    <w:rsid w:val="008068DA"/>
    <w:rsid w:val="00806B9F"/>
    <w:rsid w:val="0080716C"/>
    <w:rsid w:val="008073AA"/>
    <w:rsid w:val="00807498"/>
    <w:rsid w:val="00810756"/>
    <w:rsid w:val="00810FBE"/>
    <w:rsid w:val="00811D2D"/>
    <w:rsid w:val="00812431"/>
    <w:rsid w:val="008127D6"/>
    <w:rsid w:val="00812DA1"/>
    <w:rsid w:val="00813277"/>
    <w:rsid w:val="008136FE"/>
    <w:rsid w:val="00813925"/>
    <w:rsid w:val="008139BF"/>
    <w:rsid w:val="00813A7A"/>
    <w:rsid w:val="008142F2"/>
    <w:rsid w:val="00814A0E"/>
    <w:rsid w:val="00814A66"/>
    <w:rsid w:val="00815843"/>
    <w:rsid w:val="00815A85"/>
    <w:rsid w:val="008160A6"/>
    <w:rsid w:val="008161A9"/>
    <w:rsid w:val="00816589"/>
    <w:rsid w:val="00816CDD"/>
    <w:rsid w:val="00816D01"/>
    <w:rsid w:val="00816EA6"/>
    <w:rsid w:val="00817207"/>
    <w:rsid w:val="0081728E"/>
    <w:rsid w:val="008200B2"/>
    <w:rsid w:val="008203AC"/>
    <w:rsid w:val="008203D7"/>
    <w:rsid w:val="00820574"/>
    <w:rsid w:val="008209F6"/>
    <w:rsid w:val="00820BBB"/>
    <w:rsid w:val="00820D66"/>
    <w:rsid w:val="00820E77"/>
    <w:rsid w:val="00821047"/>
    <w:rsid w:val="0082137C"/>
    <w:rsid w:val="008215E4"/>
    <w:rsid w:val="00821791"/>
    <w:rsid w:val="008219D5"/>
    <w:rsid w:val="00821A84"/>
    <w:rsid w:val="00821AE7"/>
    <w:rsid w:val="00822178"/>
    <w:rsid w:val="0082232B"/>
    <w:rsid w:val="0082266E"/>
    <w:rsid w:val="00822D96"/>
    <w:rsid w:val="00822E5F"/>
    <w:rsid w:val="00822F2F"/>
    <w:rsid w:val="00823020"/>
    <w:rsid w:val="0082305C"/>
    <w:rsid w:val="00823329"/>
    <w:rsid w:val="00823429"/>
    <w:rsid w:val="008239BA"/>
    <w:rsid w:val="008240F1"/>
    <w:rsid w:val="00824211"/>
    <w:rsid w:val="008247D3"/>
    <w:rsid w:val="00825370"/>
    <w:rsid w:val="00825404"/>
    <w:rsid w:val="0082548C"/>
    <w:rsid w:val="008258F9"/>
    <w:rsid w:val="008259A9"/>
    <w:rsid w:val="00825DD4"/>
    <w:rsid w:val="00826245"/>
    <w:rsid w:val="008264E3"/>
    <w:rsid w:val="00827829"/>
    <w:rsid w:val="00827CEF"/>
    <w:rsid w:val="0083080C"/>
    <w:rsid w:val="00830900"/>
    <w:rsid w:val="00830B8B"/>
    <w:rsid w:val="00830EE1"/>
    <w:rsid w:val="00831043"/>
    <w:rsid w:val="00831580"/>
    <w:rsid w:val="00831795"/>
    <w:rsid w:val="00831945"/>
    <w:rsid w:val="00831A4F"/>
    <w:rsid w:val="00831B4C"/>
    <w:rsid w:val="00831B8A"/>
    <w:rsid w:val="00831BFC"/>
    <w:rsid w:val="0083206B"/>
    <w:rsid w:val="008321E7"/>
    <w:rsid w:val="00832267"/>
    <w:rsid w:val="00832712"/>
    <w:rsid w:val="00832845"/>
    <w:rsid w:val="00832B7B"/>
    <w:rsid w:val="00832E3C"/>
    <w:rsid w:val="00833485"/>
    <w:rsid w:val="00833652"/>
    <w:rsid w:val="00833B6B"/>
    <w:rsid w:val="00833E64"/>
    <w:rsid w:val="00833EFB"/>
    <w:rsid w:val="008341E1"/>
    <w:rsid w:val="0083430B"/>
    <w:rsid w:val="00834513"/>
    <w:rsid w:val="00834B12"/>
    <w:rsid w:val="00834B80"/>
    <w:rsid w:val="00834BD8"/>
    <w:rsid w:val="00834CC8"/>
    <w:rsid w:val="00834CD8"/>
    <w:rsid w:val="00834E8E"/>
    <w:rsid w:val="00835000"/>
    <w:rsid w:val="008352E3"/>
    <w:rsid w:val="008359F0"/>
    <w:rsid w:val="00836066"/>
    <w:rsid w:val="008366FB"/>
    <w:rsid w:val="008368A8"/>
    <w:rsid w:val="0083696D"/>
    <w:rsid w:val="00836F5A"/>
    <w:rsid w:val="00837085"/>
    <w:rsid w:val="00837181"/>
    <w:rsid w:val="00837243"/>
    <w:rsid w:val="0083750C"/>
    <w:rsid w:val="008378D9"/>
    <w:rsid w:val="00837EA6"/>
    <w:rsid w:val="00837FB3"/>
    <w:rsid w:val="008404CC"/>
    <w:rsid w:val="008407EB"/>
    <w:rsid w:val="00840FDC"/>
    <w:rsid w:val="008415B1"/>
    <w:rsid w:val="008415F8"/>
    <w:rsid w:val="0084189F"/>
    <w:rsid w:val="00841B9E"/>
    <w:rsid w:val="00841C1C"/>
    <w:rsid w:val="008420BC"/>
    <w:rsid w:val="0084212F"/>
    <w:rsid w:val="0084248B"/>
    <w:rsid w:val="00842494"/>
    <w:rsid w:val="008425CC"/>
    <w:rsid w:val="00842A0F"/>
    <w:rsid w:val="00843650"/>
    <w:rsid w:val="00843BBE"/>
    <w:rsid w:val="00843E07"/>
    <w:rsid w:val="008440F0"/>
    <w:rsid w:val="00844754"/>
    <w:rsid w:val="008449B0"/>
    <w:rsid w:val="00844CFE"/>
    <w:rsid w:val="00844DAE"/>
    <w:rsid w:val="00845576"/>
    <w:rsid w:val="0084578E"/>
    <w:rsid w:val="008458E5"/>
    <w:rsid w:val="00845CA7"/>
    <w:rsid w:val="00845D2E"/>
    <w:rsid w:val="00845E64"/>
    <w:rsid w:val="00846289"/>
    <w:rsid w:val="0084652D"/>
    <w:rsid w:val="00846A67"/>
    <w:rsid w:val="00846A8E"/>
    <w:rsid w:val="008471F8"/>
    <w:rsid w:val="008477E0"/>
    <w:rsid w:val="00847D07"/>
    <w:rsid w:val="00847D51"/>
    <w:rsid w:val="00847E86"/>
    <w:rsid w:val="00847E90"/>
    <w:rsid w:val="00847EF4"/>
    <w:rsid w:val="008500B5"/>
    <w:rsid w:val="008504EE"/>
    <w:rsid w:val="00850A41"/>
    <w:rsid w:val="00850F5D"/>
    <w:rsid w:val="00851B3A"/>
    <w:rsid w:val="00851FCF"/>
    <w:rsid w:val="008523F3"/>
    <w:rsid w:val="008528D4"/>
    <w:rsid w:val="00852B10"/>
    <w:rsid w:val="00852CA0"/>
    <w:rsid w:val="008530DA"/>
    <w:rsid w:val="0085365C"/>
    <w:rsid w:val="0085380E"/>
    <w:rsid w:val="00854007"/>
    <w:rsid w:val="00854284"/>
    <w:rsid w:val="008548D4"/>
    <w:rsid w:val="00854BC2"/>
    <w:rsid w:val="00854E22"/>
    <w:rsid w:val="00855185"/>
    <w:rsid w:val="0085561F"/>
    <w:rsid w:val="00855624"/>
    <w:rsid w:val="00855745"/>
    <w:rsid w:val="00855818"/>
    <w:rsid w:val="00855B65"/>
    <w:rsid w:val="00855FF2"/>
    <w:rsid w:val="008564DD"/>
    <w:rsid w:val="00856B2F"/>
    <w:rsid w:val="00856C3C"/>
    <w:rsid w:val="00856C5C"/>
    <w:rsid w:val="00856FB6"/>
    <w:rsid w:val="00857276"/>
    <w:rsid w:val="0085734F"/>
    <w:rsid w:val="008574C4"/>
    <w:rsid w:val="008577A7"/>
    <w:rsid w:val="008579C6"/>
    <w:rsid w:val="0086105C"/>
    <w:rsid w:val="008610F8"/>
    <w:rsid w:val="0086123A"/>
    <w:rsid w:val="008612FB"/>
    <w:rsid w:val="008617FA"/>
    <w:rsid w:val="00861CA3"/>
    <w:rsid w:val="00861D8E"/>
    <w:rsid w:val="00862147"/>
    <w:rsid w:val="00863194"/>
    <w:rsid w:val="00863196"/>
    <w:rsid w:val="008632A3"/>
    <w:rsid w:val="008632D1"/>
    <w:rsid w:val="0086368C"/>
    <w:rsid w:val="008639B1"/>
    <w:rsid w:val="00863BED"/>
    <w:rsid w:val="00863E73"/>
    <w:rsid w:val="00864108"/>
    <w:rsid w:val="0086443E"/>
    <w:rsid w:val="0086477F"/>
    <w:rsid w:val="00864BD8"/>
    <w:rsid w:val="00864CAE"/>
    <w:rsid w:val="00864D17"/>
    <w:rsid w:val="008651E5"/>
    <w:rsid w:val="00865296"/>
    <w:rsid w:val="00865365"/>
    <w:rsid w:val="008658EB"/>
    <w:rsid w:val="00865A49"/>
    <w:rsid w:val="00865E65"/>
    <w:rsid w:val="00866012"/>
    <w:rsid w:val="008660F3"/>
    <w:rsid w:val="00866B5F"/>
    <w:rsid w:val="00866F9E"/>
    <w:rsid w:val="00867323"/>
    <w:rsid w:val="008674E3"/>
    <w:rsid w:val="008676CB"/>
    <w:rsid w:val="0086783C"/>
    <w:rsid w:val="008701C2"/>
    <w:rsid w:val="008708A4"/>
    <w:rsid w:val="00870A0F"/>
    <w:rsid w:val="008711AA"/>
    <w:rsid w:val="008711F8"/>
    <w:rsid w:val="00871798"/>
    <w:rsid w:val="00871C99"/>
    <w:rsid w:val="00872088"/>
    <w:rsid w:val="00872120"/>
    <w:rsid w:val="00872132"/>
    <w:rsid w:val="0087224E"/>
    <w:rsid w:val="00872A87"/>
    <w:rsid w:val="008732A0"/>
    <w:rsid w:val="008734B4"/>
    <w:rsid w:val="00873FAA"/>
    <w:rsid w:val="008740EF"/>
    <w:rsid w:val="0087446C"/>
    <w:rsid w:val="0087447C"/>
    <w:rsid w:val="00874ADE"/>
    <w:rsid w:val="00874D0E"/>
    <w:rsid w:val="00874DB4"/>
    <w:rsid w:val="00874DD4"/>
    <w:rsid w:val="00874EF5"/>
    <w:rsid w:val="008750C9"/>
    <w:rsid w:val="00875216"/>
    <w:rsid w:val="008753F6"/>
    <w:rsid w:val="00875BFA"/>
    <w:rsid w:val="00876737"/>
    <w:rsid w:val="0087692E"/>
    <w:rsid w:val="00877173"/>
    <w:rsid w:val="00877694"/>
    <w:rsid w:val="0087778E"/>
    <w:rsid w:val="00877D81"/>
    <w:rsid w:val="00880D47"/>
    <w:rsid w:val="00880E45"/>
    <w:rsid w:val="00881003"/>
    <w:rsid w:val="0088156D"/>
    <w:rsid w:val="00881612"/>
    <w:rsid w:val="00881830"/>
    <w:rsid w:val="00882346"/>
    <w:rsid w:val="008824AB"/>
    <w:rsid w:val="00883242"/>
    <w:rsid w:val="008834A7"/>
    <w:rsid w:val="0088378B"/>
    <w:rsid w:val="00884746"/>
    <w:rsid w:val="00884A46"/>
    <w:rsid w:val="00885120"/>
    <w:rsid w:val="008852E3"/>
    <w:rsid w:val="008856F7"/>
    <w:rsid w:val="00885909"/>
    <w:rsid w:val="008865E8"/>
    <w:rsid w:val="0088660C"/>
    <w:rsid w:val="00886F4C"/>
    <w:rsid w:val="008876E0"/>
    <w:rsid w:val="00887806"/>
    <w:rsid w:val="00890DA9"/>
    <w:rsid w:val="00891552"/>
    <w:rsid w:val="0089164A"/>
    <w:rsid w:val="00891823"/>
    <w:rsid w:val="00891846"/>
    <w:rsid w:val="00891FA7"/>
    <w:rsid w:val="00892002"/>
    <w:rsid w:val="0089205F"/>
    <w:rsid w:val="00892093"/>
    <w:rsid w:val="00892C9B"/>
    <w:rsid w:val="00892F7F"/>
    <w:rsid w:val="00893C25"/>
    <w:rsid w:val="00894310"/>
    <w:rsid w:val="008946AC"/>
    <w:rsid w:val="00895137"/>
    <w:rsid w:val="0089550E"/>
    <w:rsid w:val="00895650"/>
    <w:rsid w:val="0089598E"/>
    <w:rsid w:val="008959F7"/>
    <w:rsid w:val="00895CF7"/>
    <w:rsid w:val="00895FD4"/>
    <w:rsid w:val="008960CF"/>
    <w:rsid w:val="00897058"/>
    <w:rsid w:val="0089711B"/>
    <w:rsid w:val="00897202"/>
    <w:rsid w:val="008A041A"/>
    <w:rsid w:val="008A041F"/>
    <w:rsid w:val="008A0547"/>
    <w:rsid w:val="008A0E31"/>
    <w:rsid w:val="008A1117"/>
    <w:rsid w:val="008A1660"/>
    <w:rsid w:val="008A16C2"/>
    <w:rsid w:val="008A171B"/>
    <w:rsid w:val="008A1980"/>
    <w:rsid w:val="008A2704"/>
    <w:rsid w:val="008A2FDF"/>
    <w:rsid w:val="008A308E"/>
    <w:rsid w:val="008A4EE2"/>
    <w:rsid w:val="008A4F2C"/>
    <w:rsid w:val="008A535D"/>
    <w:rsid w:val="008A541C"/>
    <w:rsid w:val="008A55A4"/>
    <w:rsid w:val="008A55A9"/>
    <w:rsid w:val="008A5FAF"/>
    <w:rsid w:val="008A6106"/>
    <w:rsid w:val="008A61EB"/>
    <w:rsid w:val="008A6B21"/>
    <w:rsid w:val="008A6BB6"/>
    <w:rsid w:val="008A6D38"/>
    <w:rsid w:val="008A7125"/>
    <w:rsid w:val="008A71CC"/>
    <w:rsid w:val="008A73FD"/>
    <w:rsid w:val="008A7401"/>
    <w:rsid w:val="008A78F1"/>
    <w:rsid w:val="008A7F6E"/>
    <w:rsid w:val="008B0449"/>
    <w:rsid w:val="008B063F"/>
    <w:rsid w:val="008B0B15"/>
    <w:rsid w:val="008B1045"/>
    <w:rsid w:val="008B1A8E"/>
    <w:rsid w:val="008B1D25"/>
    <w:rsid w:val="008B20E8"/>
    <w:rsid w:val="008B24DB"/>
    <w:rsid w:val="008B27DD"/>
    <w:rsid w:val="008B280D"/>
    <w:rsid w:val="008B2E4D"/>
    <w:rsid w:val="008B309F"/>
    <w:rsid w:val="008B41AB"/>
    <w:rsid w:val="008B4DB0"/>
    <w:rsid w:val="008B4EC8"/>
    <w:rsid w:val="008B50AA"/>
    <w:rsid w:val="008B5788"/>
    <w:rsid w:val="008B5C42"/>
    <w:rsid w:val="008B5CDC"/>
    <w:rsid w:val="008B61F1"/>
    <w:rsid w:val="008B6203"/>
    <w:rsid w:val="008B66C0"/>
    <w:rsid w:val="008B7033"/>
    <w:rsid w:val="008B7674"/>
    <w:rsid w:val="008B7A37"/>
    <w:rsid w:val="008C038A"/>
    <w:rsid w:val="008C0420"/>
    <w:rsid w:val="008C0565"/>
    <w:rsid w:val="008C0AE9"/>
    <w:rsid w:val="008C1135"/>
    <w:rsid w:val="008C139E"/>
    <w:rsid w:val="008C1CA7"/>
    <w:rsid w:val="008C1EAC"/>
    <w:rsid w:val="008C1F01"/>
    <w:rsid w:val="008C2012"/>
    <w:rsid w:val="008C20F0"/>
    <w:rsid w:val="008C22DC"/>
    <w:rsid w:val="008C25EC"/>
    <w:rsid w:val="008C297A"/>
    <w:rsid w:val="008C2C93"/>
    <w:rsid w:val="008C2D64"/>
    <w:rsid w:val="008C2E06"/>
    <w:rsid w:val="008C30A0"/>
    <w:rsid w:val="008C3391"/>
    <w:rsid w:val="008C365F"/>
    <w:rsid w:val="008C3891"/>
    <w:rsid w:val="008C39F3"/>
    <w:rsid w:val="008C3A58"/>
    <w:rsid w:val="008C3D76"/>
    <w:rsid w:val="008C431D"/>
    <w:rsid w:val="008C449C"/>
    <w:rsid w:val="008C46FB"/>
    <w:rsid w:val="008C4718"/>
    <w:rsid w:val="008C4FB0"/>
    <w:rsid w:val="008C501F"/>
    <w:rsid w:val="008C55B8"/>
    <w:rsid w:val="008C5A46"/>
    <w:rsid w:val="008C5B15"/>
    <w:rsid w:val="008C5F31"/>
    <w:rsid w:val="008C6423"/>
    <w:rsid w:val="008C643E"/>
    <w:rsid w:val="008C7022"/>
    <w:rsid w:val="008C72B6"/>
    <w:rsid w:val="008C7398"/>
    <w:rsid w:val="008D04EC"/>
    <w:rsid w:val="008D05D1"/>
    <w:rsid w:val="008D07A1"/>
    <w:rsid w:val="008D0C5D"/>
    <w:rsid w:val="008D0D01"/>
    <w:rsid w:val="008D1580"/>
    <w:rsid w:val="008D18B1"/>
    <w:rsid w:val="008D1CC8"/>
    <w:rsid w:val="008D1F89"/>
    <w:rsid w:val="008D2066"/>
    <w:rsid w:val="008D270C"/>
    <w:rsid w:val="008D2883"/>
    <w:rsid w:val="008D2F25"/>
    <w:rsid w:val="008D3085"/>
    <w:rsid w:val="008D309B"/>
    <w:rsid w:val="008D3C7A"/>
    <w:rsid w:val="008D3CA0"/>
    <w:rsid w:val="008D3CDE"/>
    <w:rsid w:val="008D3CE2"/>
    <w:rsid w:val="008D3E80"/>
    <w:rsid w:val="008D421E"/>
    <w:rsid w:val="008D4320"/>
    <w:rsid w:val="008D4465"/>
    <w:rsid w:val="008D47B8"/>
    <w:rsid w:val="008D47FC"/>
    <w:rsid w:val="008D49E2"/>
    <w:rsid w:val="008D4B80"/>
    <w:rsid w:val="008D4C1F"/>
    <w:rsid w:val="008D53DB"/>
    <w:rsid w:val="008D5AC5"/>
    <w:rsid w:val="008D5BAB"/>
    <w:rsid w:val="008D62C8"/>
    <w:rsid w:val="008D6458"/>
    <w:rsid w:val="008D69BF"/>
    <w:rsid w:val="008D6CD0"/>
    <w:rsid w:val="008D6DD6"/>
    <w:rsid w:val="008D727C"/>
    <w:rsid w:val="008D7AF7"/>
    <w:rsid w:val="008E01D1"/>
    <w:rsid w:val="008E0281"/>
    <w:rsid w:val="008E0508"/>
    <w:rsid w:val="008E0620"/>
    <w:rsid w:val="008E0625"/>
    <w:rsid w:val="008E0B02"/>
    <w:rsid w:val="008E0DDB"/>
    <w:rsid w:val="008E115D"/>
    <w:rsid w:val="008E1438"/>
    <w:rsid w:val="008E19F7"/>
    <w:rsid w:val="008E1CEE"/>
    <w:rsid w:val="008E1D6B"/>
    <w:rsid w:val="008E214F"/>
    <w:rsid w:val="008E21A7"/>
    <w:rsid w:val="008E2379"/>
    <w:rsid w:val="008E24BB"/>
    <w:rsid w:val="008E2900"/>
    <w:rsid w:val="008E2A3B"/>
    <w:rsid w:val="008E2F84"/>
    <w:rsid w:val="008E2FB6"/>
    <w:rsid w:val="008E381D"/>
    <w:rsid w:val="008E38AC"/>
    <w:rsid w:val="008E43FC"/>
    <w:rsid w:val="008E4FF0"/>
    <w:rsid w:val="008E5232"/>
    <w:rsid w:val="008E58D1"/>
    <w:rsid w:val="008E6444"/>
    <w:rsid w:val="008E6485"/>
    <w:rsid w:val="008E65CD"/>
    <w:rsid w:val="008E74FE"/>
    <w:rsid w:val="008E766F"/>
    <w:rsid w:val="008E789A"/>
    <w:rsid w:val="008E7B3E"/>
    <w:rsid w:val="008F07E6"/>
    <w:rsid w:val="008F0872"/>
    <w:rsid w:val="008F0ED5"/>
    <w:rsid w:val="008F117F"/>
    <w:rsid w:val="008F13AC"/>
    <w:rsid w:val="008F14E6"/>
    <w:rsid w:val="008F1C66"/>
    <w:rsid w:val="008F2DD5"/>
    <w:rsid w:val="008F3149"/>
    <w:rsid w:val="008F3473"/>
    <w:rsid w:val="008F38B7"/>
    <w:rsid w:val="008F38B9"/>
    <w:rsid w:val="008F3CEF"/>
    <w:rsid w:val="008F48F7"/>
    <w:rsid w:val="008F4B0A"/>
    <w:rsid w:val="008F4D05"/>
    <w:rsid w:val="008F56A2"/>
    <w:rsid w:val="008F5910"/>
    <w:rsid w:val="008F59C0"/>
    <w:rsid w:val="008F5B65"/>
    <w:rsid w:val="008F661C"/>
    <w:rsid w:val="008F67F5"/>
    <w:rsid w:val="008F6885"/>
    <w:rsid w:val="008F70A4"/>
    <w:rsid w:val="008F726E"/>
    <w:rsid w:val="008F752C"/>
    <w:rsid w:val="008F7592"/>
    <w:rsid w:val="009001AC"/>
    <w:rsid w:val="009001C1"/>
    <w:rsid w:val="0090081A"/>
    <w:rsid w:val="009008D4"/>
    <w:rsid w:val="00900B47"/>
    <w:rsid w:val="00900BF5"/>
    <w:rsid w:val="00900F54"/>
    <w:rsid w:val="00901122"/>
    <w:rsid w:val="00901E3F"/>
    <w:rsid w:val="009020AB"/>
    <w:rsid w:val="00902356"/>
    <w:rsid w:val="00902578"/>
    <w:rsid w:val="0090266C"/>
    <w:rsid w:val="00902ACC"/>
    <w:rsid w:val="00902C54"/>
    <w:rsid w:val="00902E5D"/>
    <w:rsid w:val="0090384C"/>
    <w:rsid w:val="00903B0A"/>
    <w:rsid w:val="00903D82"/>
    <w:rsid w:val="00903EEB"/>
    <w:rsid w:val="00904448"/>
    <w:rsid w:val="00904825"/>
    <w:rsid w:val="00904C97"/>
    <w:rsid w:val="00904D1C"/>
    <w:rsid w:val="00904D44"/>
    <w:rsid w:val="0090504B"/>
    <w:rsid w:val="009052A1"/>
    <w:rsid w:val="009053B4"/>
    <w:rsid w:val="0090546C"/>
    <w:rsid w:val="009054CF"/>
    <w:rsid w:val="00905858"/>
    <w:rsid w:val="00905E5E"/>
    <w:rsid w:val="00906648"/>
    <w:rsid w:val="00906D01"/>
    <w:rsid w:val="00907DFA"/>
    <w:rsid w:val="009110FB"/>
    <w:rsid w:val="009115FB"/>
    <w:rsid w:val="009116CB"/>
    <w:rsid w:val="00911A9A"/>
    <w:rsid w:val="00911C07"/>
    <w:rsid w:val="00911F4C"/>
    <w:rsid w:val="00912096"/>
    <w:rsid w:val="00912C4C"/>
    <w:rsid w:val="009131EF"/>
    <w:rsid w:val="009132C7"/>
    <w:rsid w:val="00913753"/>
    <w:rsid w:val="009138C5"/>
    <w:rsid w:val="009138E4"/>
    <w:rsid w:val="009142C8"/>
    <w:rsid w:val="009142D2"/>
    <w:rsid w:val="00914332"/>
    <w:rsid w:val="00915043"/>
    <w:rsid w:val="00916665"/>
    <w:rsid w:val="009168A0"/>
    <w:rsid w:val="00916BA1"/>
    <w:rsid w:val="00917091"/>
    <w:rsid w:val="00917176"/>
    <w:rsid w:val="0091738E"/>
    <w:rsid w:val="00917682"/>
    <w:rsid w:val="009176E5"/>
    <w:rsid w:val="00917869"/>
    <w:rsid w:val="00917C44"/>
    <w:rsid w:val="00917E95"/>
    <w:rsid w:val="00917ECE"/>
    <w:rsid w:val="0092065F"/>
    <w:rsid w:val="009207BC"/>
    <w:rsid w:val="009209EB"/>
    <w:rsid w:val="00920C3D"/>
    <w:rsid w:val="00920C94"/>
    <w:rsid w:val="00921406"/>
    <w:rsid w:val="00921467"/>
    <w:rsid w:val="0092154B"/>
    <w:rsid w:val="009215A4"/>
    <w:rsid w:val="00921B93"/>
    <w:rsid w:val="00921BE4"/>
    <w:rsid w:val="00921F02"/>
    <w:rsid w:val="0092265E"/>
    <w:rsid w:val="00922B19"/>
    <w:rsid w:val="00922CD3"/>
    <w:rsid w:val="00922D55"/>
    <w:rsid w:val="009232F4"/>
    <w:rsid w:val="00924B07"/>
    <w:rsid w:val="00924D83"/>
    <w:rsid w:val="00924E9E"/>
    <w:rsid w:val="009250AB"/>
    <w:rsid w:val="009251CE"/>
    <w:rsid w:val="009254DA"/>
    <w:rsid w:val="0092598E"/>
    <w:rsid w:val="009260EA"/>
    <w:rsid w:val="009266E4"/>
    <w:rsid w:val="00926726"/>
    <w:rsid w:val="00926E33"/>
    <w:rsid w:val="0092700F"/>
    <w:rsid w:val="0092719F"/>
    <w:rsid w:val="00927910"/>
    <w:rsid w:val="0092798F"/>
    <w:rsid w:val="00927B9A"/>
    <w:rsid w:val="00927DE1"/>
    <w:rsid w:val="00927F67"/>
    <w:rsid w:val="00930310"/>
    <w:rsid w:val="00930BF0"/>
    <w:rsid w:val="0093112A"/>
    <w:rsid w:val="0093112B"/>
    <w:rsid w:val="00931425"/>
    <w:rsid w:val="009315CB"/>
    <w:rsid w:val="00931680"/>
    <w:rsid w:val="009317AB"/>
    <w:rsid w:val="00931803"/>
    <w:rsid w:val="0093188F"/>
    <w:rsid w:val="0093201F"/>
    <w:rsid w:val="00932191"/>
    <w:rsid w:val="00932641"/>
    <w:rsid w:val="009328C9"/>
    <w:rsid w:val="009331D1"/>
    <w:rsid w:val="009341DA"/>
    <w:rsid w:val="0093432A"/>
    <w:rsid w:val="00934546"/>
    <w:rsid w:val="00934650"/>
    <w:rsid w:val="00934BCD"/>
    <w:rsid w:val="00935494"/>
    <w:rsid w:val="00935720"/>
    <w:rsid w:val="00935C66"/>
    <w:rsid w:val="00935F52"/>
    <w:rsid w:val="009363DF"/>
    <w:rsid w:val="00936536"/>
    <w:rsid w:val="009366CD"/>
    <w:rsid w:val="00936FC4"/>
    <w:rsid w:val="009373E6"/>
    <w:rsid w:val="009373FF"/>
    <w:rsid w:val="00937508"/>
    <w:rsid w:val="00937D17"/>
    <w:rsid w:val="00937DBE"/>
    <w:rsid w:val="00937E04"/>
    <w:rsid w:val="00937FD1"/>
    <w:rsid w:val="0094010E"/>
    <w:rsid w:val="009404F6"/>
    <w:rsid w:val="0094057A"/>
    <w:rsid w:val="0094064B"/>
    <w:rsid w:val="009418A4"/>
    <w:rsid w:val="00941B10"/>
    <w:rsid w:val="00941BA0"/>
    <w:rsid w:val="00942164"/>
    <w:rsid w:val="00942184"/>
    <w:rsid w:val="00942C04"/>
    <w:rsid w:val="00942D2A"/>
    <w:rsid w:val="009432C6"/>
    <w:rsid w:val="0094377B"/>
    <w:rsid w:val="00943A95"/>
    <w:rsid w:val="00943E8B"/>
    <w:rsid w:val="00944389"/>
    <w:rsid w:val="00944A28"/>
    <w:rsid w:val="00944B7F"/>
    <w:rsid w:val="0094530D"/>
    <w:rsid w:val="00945405"/>
    <w:rsid w:val="00945F8E"/>
    <w:rsid w:val="009461D5"/>
    <w:rsid w:val="00946261"/>
    <w:rsid w:val="009463C4"/>
    <w:rsid w:val="009467CD"/>
    <w:rsid w:val="009468FC"/>
    <w:rsid w:val="00946A39"/>
    <w:rsid w:val="00947201"/>
    <w:rsid w:val="00947256"/>
    <w:rsid w:val="00947390"/>
    <w:rsid w:val="00947C6C"/>
    <w:rsid w:val="00947E0C"/>
    <w:rsid w:val="00947F0E"/>
    <w:rsid w:val="00950245"/>
    <w:rsid w:val="009506D9"/>
    <w:rsid w:val="00950984"/>
    <w:rsid w:val="00950BA0"/>
    <w:rsid w:val="009511AB"/>
    <w:rsid w:val="009511F7"/>
    <w:rsid w:val="009514D6"/>
    <w:rsid w:val="00951896"/>
    <w:rsid w:val="009518A9"/>
    <w:rsid w:val="00951A5D"/>
    <w:rsid w:val="009520FA"/>
    <w:rsid w:val="009525F3"/>
    <w:rsid w:val="0095349F"/>
    <w:rsid w:val="00953A9C"/>
    <w:rsid w:val="00953F30"/>
    <w:rsid w:val="0095419A"/>
    <w:rsid w:val="0095462F"/>
    <w:rsid w:val="00954AC5"/>
    <w:rsid w:val="00955607"/>
    <w:rsid w:val="00955C62"/>
    <w:rsid w:val="0095657F"/>
    <w:rsid w:val="00956582"/>
    <w:rsid w:val="009567ED"/>
    <w:rsid w:val="00957942"/>
    <w:rsid w:val="00957C87"/>
    <w:rsid w:val="00957E5F"/>
    <w:rsid w:val="00960499"/>
    <w:rsid w:val="009605EC"/>
    <w:rsid w:val="00960A1A"/>
    <w:rsid w:val="00961184"/>
    <w:rsid w:val="00961350"/>
    <w:rsid w:val="00961579"/>
    <w:rsid w:val="00961B3F"/>
    <w:rsid w:val="00961F47"/>
    <w:rsid w:val="009624AA"/>
    <w:rsid w:val="00962666"/>
    <w:rsid w:val="00962722"/>
    <w:rsid w:val="00962DBA"/>
    <w:rsid w:val="009636D0"/>
    <w:rsid w:val="00963A6E"/>
    <w:rsid w:val="00963F0C"/>
    <w:rsid w:val="009640A2"/>
    <w:rsid w:val="009640DE"/>
    <w:rsid w:val="009641D7"/>
    <w:rsid w:val="009643DB"/>
    <w:rsid w:val="00964532"/>
    <w:rsid w:val="0096486B"/>
    <w:rsid w:val="00964B09"/>
    <w:rsid w:val="00964CBE"/>
    <w:rsid w:val="00964EB5"/>
    <w:rsid w:val="009653B2"/>
    <w:rsid w:val="009655B1"/>
    <w:rsid w:val="00965682"/>
    <w:rsid w:val="00965BE3"/>
    <w:rsid w:val="009667FE"/>
    <w:rsid w:val="00966FA0"/>
    <w:rsid w:val="0096731B"/>
    <w:rsid w:val="00967C8A"/>
    <w:rsid w:val="00967EB6"/>
    <w:rsid w:val="00970D7D"/>
    <w:rsid w:val="00970DC6"/>
    <w:rsid w:val="00970FDD"/>
    <w:rsid w:val="00971430"/>
    <w:rsid w:val="0097158A"/>
    <w:rsid w:val="0097211E"/>
    <w:rsid w:val="00972804"/>
    <w:rsid w:val="00972879"/>
    <w:rsid w:val="00972F27"/>
    <w:rsid w:val="00973399"/>
    <w:rsid w:val="009733B1"/>
    <w:rsid w:val="0097343F"/>
    <w:rsid w:val="00973E6F"/>
    <w:rsid w:val="009740F6"/>
    <w:rsid w:val="00974834"/>
    <w:rsid w:val="009749B6"/>
    <w:rsid w:val="00974E32"/>
    <w:rsid w:val="0097518B"/>
    <w:rsid w:val="009753C1"/>
    <w:rsid w:val="00975439"/>
    <w:rsid w:val="00975E0D"/>
    <w:rsid w:val="00975F32"/>
    <w:rsid w:val="0097637B"/>
    <w:rsid w:val="009763EA"/>
    <w:rsid w:val="00976DC5"/>
    <w:rsid w:val="00977352"/>
    <w:rsid w:val="00977A0F"/>
    <w:rsid w:val="00977C5E"/>
    <w:rsid w:val="00977E40"/>
    <w:rsid w:val="0098042A"/>
    <w:rsid w:val="009806BA"/>
    <w:rsid w:val="00980726"/>
    <w:rsid w:val="00980A34"/>
    <w:rsid w:val="00980AEC"/>
    <w:rsid w:val="00980D13"/>
    <w:rsid w:val="00980D67"/>
    <w:rsid w:val="00980F9C"/>
    <w:rsid w:val="00981378"/>
    <w:rsid w:val="009816AF"/>
    <w:rsid w:val="00981B59"/>
    <w:rsid w:val="00981BA9"/>
    <w:rsid w:val="00982048"/>
    <w:rsid w:val="0098215A"/>
    <w:rsid w:val="00982482"/>
    <w:rsid w:val="009826E4"/>
    <w:rsid w:val="00982BA7"/>
    <w:rsid w:val="009834CB"/>
    <w:rsid w:val="00983703"/>
    <w:rsid w:val="0098442F"/>
    <w:rsid w:val="00984C50"/>
    <w:rsid w:val="00984E82"/>
    <w:rsid w:val="00984F84"/>
    <w:rsid w:val="00985400"/>
    <w:rsid w:val="00985995"/>
    <w:rsid w:val="00985E2E"/>
    <w:rsid w:val="009861A6"/>
    <w:rsid w:val="00986391"/>
    <w:rsid w:val="009864CC"/>
    <w:rsid w:val="0098655E"/>
    <w:rsid w:val="00986648"/>
    <w:rsid w:val="009866A4"/>
    <w:rsid w:val="00986713"/>
    <w:rsid w:val="00986784"/>
    <w:rsid w:val="00986C91"/>
    <w:rsid w:val="00986DAD"/>
    <w:rsid w:val="0098742D"/>
    <w:rsid w:val="0099000A"/>
    <w:rsid w:val="009906EF"/>
    <w:rsid w:val="009908C4"/>
    <w:rsid w:val="00990C1B"/>
    <w:rsid w:val="00990D40"/>
    <w:rsid w:val="00990E70"/>
    <w:rsid w:val="00990FD6"/>
    <w:rsid w:val="009912B0"/>
    <w:rsid w:val="009912F4"/>
    <w:rsid w:val="00991304"/>
    <w:rsid w:val="009917C1"/>
    <w:rsid w:val="00991AA0"/>
    <w:rsid w:val="00991B40"/>
    <w:rsid w:val="00991B9F"/>
    <w:rsid w:val="00991E38"/>
    <w:rsid w:val="009922F9"/>
    <w:rsid w:val="00992393"/>
    <w:rsid w:val="0099247D"/>
    <w:rsid w:val="00993436"/>
    <w:rsid w:val="00993C9D"/>
    <w:rsid w:val="00993D29"/>
    <w:rsid w:val="00993E92"/>
    <w:rsid w:val="00994117"/>
    <w:rsid w:val="009949A0"/>
    <w:rsid w:val="00994AE8"/>
    <w:rsid w:val="00994FC9"/>
    <w:rsid w:val="00995624"/>
    <w:rsid w:val="009957C5"/>
    <w:rsid w:val="00995999"/>
    <w:rsid w:val="00995AA1"/>
    <w:rsid w:val="00995C00"/>
    <w:rsid w:val="00996280"/>
    <w:rsid w:val="00996377"/>
    <w:rsid w:val="00996BE9"/>
    <w:rsid w:val="00997695"/>
    <w:rsid w:val="00997C4E"/>
    <w:rsid w:val="00997D32"/>
    <w:rsid w:val="009A01F5"/>
    <w:rsid w:val="009A0978"/>
    <w:rsid w:val="009A11B2"/>
    <w:rsid w:val="009A1525"/>
    <w:rsid w:val="009A158A"/>
    <w:rsid w:val="009A1687"/>
    <w:rsid w:val="009A17EC"/>
    <w:rsid w:val="009A19C2"/>
    <w:rsid w:val="009A2A17"/>
    <w:rsid w:val="009A311C"/>
    <w:rsid w:val="009A332F"/>
    <w:rsid w:val="009A35A8"/>
    <w:rsid w:val="009A3B95"/>
    <w:rsid w:val="009A3E64"/>
    <w:rsid w:val="009A3FFA"/>
    <w:rsid w:val="009A4037"/>
    <w:rsid w:val="009A40D4"/>
    <w:rsid w:val="009A4146"/>
    <w:rsid w:val="009A41A0"/>
    <w:rsid w:val="009A4823"/>
    <w:rsid w:val="009A49B2"/>
    <w:rsid w:val="009A58DE"/>
    <w:rsid w:val="009A6713"/>
    <w:rsid w:val="009A6CAE"/>
    <w:rsid w:val="009A75AD"/>
    <w:rsid w:val="009A7619"/>
    <w:rsid w:val="009A7B89"/>
    <w:rsid w:val="009B0061"/>
    <w:rsid w:val="009B0652"/>
    <w:rsid w:val="009B0BB4"/>
    <w:rsid w:val="009B111E"/>
    <w:rsid w:val="009B1E2B"/>
    <w:rsid w:val="009B1F46"/>
    <w:rsid w:val="009B213C"/>
    <w:rsid w:val="009B2193"/>
    <w:rsid w:val="009B24F2"/>
    <w:rsid w:val="009B250C"/>
    <w:rsid w:val="009B2630"/>
    <w:rsid w:val="009B2636"/>
    <w:rsid w:val="009B2F4A"/>
    <w:rsid w:val="009B301F"/>
    <w:rsid w:val="009B3055"/>
    <w:rsid w:val="009B35B2"/>
    <w:rsid w:val="009B3797"/>
    <w:rsid w:val="009B389B"/>
    <w:rsid w:val="009B3D27"/>
    <w:rsid w:val="009B3E86"/>
    <w:rsid w:val="009B3EB5"/>
    <w:rsid w:val="009B404D"/>
    <w:rsid w:val="009B4110"/>
    <w:rsid w:val="009B48A1"/>
    <w:rsid w:val="009B4962"/>
    <w:rsid w:val="009B4FF3"/>
    <w:rsid w:val="009B5053"/>
    <w:rsid w:val="009B50A2"/>
    <w:rsid w:val="009B5535"/>
    <w:rsid w:val="009B6D5E"/>
    <w:rsid w:val="009B75D6"/>
    <w:rsid w:val="009B7744"/>
    <w:rsid w:val="009B7ACB"/>
    <w:rsid w:val="009B7C12"/>
    <w:rsid w:val="009C04B7"/>
    <w:rsid w:val="009C06FB"/>
    <w:rsid w:val="009C0B28"/>
    <w:rsid w:val="009C177F"/>
    <w:rsid w:val="009C19A9"/>
    <w:rsid w:val="009C1AD0"/>
    <w:rsid w:val="009C20D2"/>
    <w:rsid w:val="009C2386"/>
    <w:rsid w:val="009C2653"/>
    <w:rsid w:val="009C27CA"/>
    <w:rsid w:val="009C2B84"/>
    <w:rsid w:val="009C2EB9"/>
    <w:rsid w:val="009C3017"/>
    <w:rsid w:val="009C30EC"/>
    <w:rsid w:val="009C31E9"/>
    <w:rsid w:val="009C33CB"/>
    <w:rsid w:val="009C3F1D"/>
    <w:rsid w:val="009C3F8B"/>
    <w:rsid w:val="009C4650"/>
    <w:rsid w:val="009C4769"/>
    <w:rsid w:val="009C4C6B"/>
    <w:rsid w:val="009C4C7D"/>
    <w:rsid w:val="009C4FB0"/>
    <w:rsid w:val="009C50AE"/>
    <w:rsid w:val="009C5327"/>
    <w:rsid w:val="009C5334"/>
    <w:rsid w:val="009C55AA"/>
    <w:rsid w:val="009C5CC0"/>
    <w:rsid w:val="009C5D14"/>
    <w:rsid w:val="009C6069"/>
    <w:rsid w:val="009C61D7"/>
    <w:rsid w:val="009C62AA"/>
    <w:rsid w:val="009C6812"/>
    <w:rsid w:val="009C6A40"/>
    <w:rsid w:val="009C6BA0"/>
    <w:rsid w:val="009C6C8B"/>
    <w:rsid w:val="009C6D94"/>
    <w:rsid w:val="009C6F67"/>
    <w:rsid w:val="009C7156"/>
    <w:rsid w:val="009C73AD"/>
    <w:rsid w:val="009C74B2"/>
    <w:rsid w:val="009C79D3"/>
    <w:rsid w:val="009C7BA9"/>
    <w:rsid w:val="009C7C12"/>
    <w:rsid w:val="009C7D73"/>
    <w:rsid w:val="009C7EB5"/>
    <w:rsid w:val="009D004E"/>
    <w:rsid w:val="009D0CCC"/>
    <w:rsid w:val="009D0D5A"/>
    <w:rsid w:val="009D0E19"/>
    <w:rsid w:val="009D109D"/>
    <w:rsid w:val="009D112B"/>
    <w:rsid w:val="009D1468"/>
    <w:rsid w:val="009D19E4"/>
    <w:rsid w:val="009D2CDC"/>
    <w:rsid w:val="009D2E29"/>
    <w:rsid w:val="009D34DC"/>
    <w:rsid w:val="009D4492"/>
    <w:rsid w:val="009D4C89"/>
    <w:rsid w:val="009D553B"/>
    <w:rsid w:val="009D582F"/>
    <w:rsid w:val="009D583C"/>
    <w:rsid w:val="009D5A1F"/>
    <w:rsid w:val="009D5B28"/>
    <w:rsid w:val="009D5B59"/>
    <w:rsid w:val="009D5DD8"/>
    <w:rsid w:val="009D60B2"/>
    <w:rsid w:val="009D60BE"/>
    <w:rsid w:val="009D6277"/>
    <w:rsid w:val="009D62A4"/>
    <w:rsid w:val="009D634A"/>
    <w:rsid w:val="009D64E6"/>
    <w:rsid w:val="009D6529"/>
    <w:rsid w:val="009D6800"/>
    <w:rsid w:val="009D6C51"/>
    <w:rsid w:val="009D6DFE"/>
    <w:rsid w:val="009D6E60"/>
    <w:rsid w:val="009D6F1D"/>
    <w:rsid w:val="009D74A9"/>
    <w:rsid w:val="009D797A"/>
    <w:rsid w:val="009D7B8E"/>
    <w:rsid w:val="009D7BA7"/>
    <w:rsid w:val="009D7BB4"/>
    <w:rsid w:val="009E0092"/>
    <w:rsid w:val="009E0B4F"/>
    <w:rsid w:val="009E0CFD"/>
    <w:rsid w:val="009E113E"/>
    <w:rsid w:val="009E11E9"/>
    <w:rsid w:val="009E1360"/>
    <w:rsid w:val="009E13FD"/>
    <w:rsid w:val="009E1C55"/>
    <w:rsid w:val="009E1DBD"/>
    <w:rsid w:val="009E1E62"/>
    <w:rsid w:val="009E2470"/>
    <w:rsid w:val="009E2601"/>
    <w:rsid w:val="009E2759"/>
    <w:rsid w:val="009E2F01"/>
    <w:rsid w:val="009E41B7"/>
    <w:rsid w:val="009E42A0"/>
    <w:rsid w:val="009E43D3"/>
    <w:rsid w:val="009E444C"/>
    <w:rsid w:val="009E4459"/>
    <w:rsid w:val="009E445E"/>
    <w:rsid w:val="009E4949"/>
    <w:rsid w:val="009E55F6"/>
    <w:rsid w:val="009E5A43"/>
    <w:rsid w:val="009E5F87"/>
    <w:rsid w:val="009E6278"/>
    <w:rsid w:val="009E67A8"/>
    <w:rsid w:val="009E6F76"/>
    <w:rsid w:val="009E6FED"/>
    <w:rsid w:val="009E7370"/>
    <w:rsid w:val="009E76B1"/>
    <w:rsid w:val="009E77F9"/>
    <w:rsid w:val="009E7F93"/>
    <w:rsid w:val="009F0301"/>
    <w:rsid w:val="009F0430"/>
    <w:rsid w:val="009F0F6A"/>
    <w:rsid w:val="009F159B"/>
    <w:rsid w:val="009F15EF"/>
    <w:rsid w:val="009F1B58"/>
    <w:rsid w:val="009F29B3"/>
    <w:rsid w:val="009F2A9E"/>
    <w:rsid w:val="009F2F79"/>
    <w:rsid w:val="009F33A3"/>
    <w:rsid w:val="009F3C6A"/>
    <w:rsid w:val="009F4497"/>
    <w:rsid w:val="009F44F3"/>
    <w:rsid w:val="009F4588"/>
    <w:rsid w:val="009F4C3B"/>
    <w:rsid w:val="009F5606"/>
    <w:rsid w:val="009F5D81"/>
    <w:rsid w:val="009F604B"/>
    <w:rsid w:val="009F6BE3"/>
    <w:rsid w:val="009F6F66"/>
    <w:rsid w:val="009F7118"/>
    <w:rsid w:val="009F7153"/>
    <w:rsid w:val="009F71BB"/>
    <w:rsid w:val="009F740F"/>
    <w:rsid w:val="00A00841"/>
    <w:rsid w:val="00A00DEF"/>
    <w:rsid w:val="00A00DFC"/>
    <w:rsid w:val="00A01073"/>
    <w:rsid w:val="00A010F8"/>
    <w:rsid w:val="00A01553"/>
    <w:rsid w:val="00A0158A"/>
    <w:rsid w:val="00A0164F"/>
    <w:rsid w:val="00A018C1"/>
    <w:rsid w:val="00A01CC2"/>
    <w:rsid w:val="00A02475"/>
    <w:rsid w:val="00A028E1"/>
    <w:rsid w:val="00A029C7"/>
    <w:rsid w:val="00A02B95"/>
    <w:rsid w:val="00A02E8A"/>
    <w:rsid w:val="00A02FA9"/>
    <w:rsid w:val="00A03019"/>
    <w:rsid w:val="00A03079"/>
    <w:rsid w:val="00A03964"/>
    <w:rsid w:val="00A039B9"/>
    <w:rsid w:val="00A03F25"/>
    <w:rsid w:val="00A040E8"/>
    <w:rsid w:val="00A0474D"/>
    <w:rsid w:val="00A04818"/>
    <w:rsid w:val="00A049C9"/>
    <w:rsid w:val="00A04D9A"/>
    <w:rsid w:val="00A04DE4"/>
    <w:rsid w:val="00A0539F"/>
    <w:rsid w:val="00A053D6"/>
    <w:rsid w:val="00A05A28"/>
    <w:rsid w:val="00A05A86"/>
    <w:rsid w:val="00A0613D"/>
    <w:rsid w:val="00A061A4"/>
    <w:rsid w:val="00A061FF"/>
    <w:rsid w:val="00A067F8"/>
    <w:rsid w:val="00A0693E"/>
    <w:rsid w:val="00A06BA9"/>
    <w:rsid w:val="00A07850"/>
    <w:rsid w:val="00A07CB0"/>
    <w:rsid w:val="00A1002E"/>
    <w:rsid w:val="00A1010C"/>
    <w:rsid w:val="00A108A2"/>
    <w:rsid w:val="00A108DA"/>
    <w:rsid w:val="00A10D56"/>
    <w:rsid w:val="00A11075"/>
    <w:rsid w:val="00A1117F"/>
    <w:rsid w:val="00A11CAC"/>
    <w:rsid w:val="00A12DB2"/>
    <w:rsid w:val="00A13722"/>
    <w:rsid w:val="00A1382A"/>
    <w:rsid w:val="00A14093"/>
    <w:rsid w:val="00A14204"/>
    <w:rsid w:val="00A14282"/>
    <w:rsid w:val="00A1447C"/>
    <w:rsid w:val="00A14551"/>
    <w:rsid w:val="00A146A3"/>
    <w:rsid w:val="00A14746"/>
    <w:rsid w:val="00A147AA"/>
    <w:rsid w:val="00A14BE9"/>
    <w:rsid w:val="00A14F0E"/>
    <w:rsid w:val="00A15BC1"/>
    <w:rsid w:val="00A166B8"/>
    <w:rsid w:val="00A166F3"/>
    <w:rsid w:val="00A16FDF"/>
    <w:rsid w:val="00A174B9"/>
    <w:rsid w:val="00A1785B"/>
    <w:rsid w:val="00A17CE9"/>
    <w:rsid w:val="00A17FA4"/>
    <w:rsid w:val="00A20845"/>
    <w:rsid w:val="00A20852"/>
    <w:rsid w:val="00A209B9"/>
    <w:rsid w:val="00A20B4D"/>
    <w:rsid w:val="00A212C8"/>
    <w:rsid w:val="00A219E8"/>
    <w:rsid w:val="00A21C93"/>
    <w:rsid w:val="00A21CB9"/>
    <w:rsid w:val="00A21F94"/>
    <w:rsid w:val="00A22893"/>
    <w:rsid w:val="00A231A0"/>
    <w:rsid w:val="00A231C9"/>
    <w:rsid w:val="00A237D4"/>
    <w:rsid w:val="00A24126"/>
    <w:rsid w:val="00A245D8"/>
    <w:rsid w:val="00A24913"/>
    <w:rsid w:val="00A24B9B"/>
    <w:rsid w:val="00A24C7D"/>
    <w:rsid w:val="00A24E6B"/>
    <w:rsid w:val="00A24F69"/>
    <w:rsid w:val="00A2540A"/>
    <w:rsid w:val="00A2556D"/>
    <w:rsid w:val="00A25CE4"/>
    <w:rsid w:val="00A25D4B"/>
    <w:rsid w:val="00A26040"/>
    <w:rsid w:val="00A26331"/>
    <w:rsid w:val="00A263FE"/>
    <w:rsid w:val="00A26940"/>
    <w:rsid w:val="00A26956"/>
    <w:rsid w:val="00A26C32"/>
    <w:rsid w:val="00A27727"/>
    <w:rsid w:val="00A27E26"/>
    <w:rsid w:val="00A27E50"/>
    <w:rsid w:val="00A30286"/>
    <w:rsid w:val="00A30CF9"/>
    <w:rsid w:val="00A30E79"/>
    <w:rsid w:val="00A30EEC"/>
    <w:rsid w:val="00A30F60"/>
    <w:rsid w:val="00A31463"/>
    <w:rsid w:val="00A314A2"/>
    <w:rsid w:val="00A3245F"/>
    <w:rsid w:val="00A325DC"/>
    <w:rsid w:val="00A328F6"/>
    <w:rsid w:val="00A32D12"/>
    <w:rsid w:val="00A33AF3"/>
    <w:rsid w:val="00A33B3C"/>
    <w:rsid w:val="00A33B4F"/>
    <w:rsid w:val="00A3405F"/>
    <w:rsid w:val="00A3432D"/>
    <w:rsid w:val="00A3521D"/>
    <w:rsid w:val="00A35533"/>
    <w:rsid w:val="00A35A3E"/>
    <w:rsid w:val="00A35AC9"/>
    <w:rsid w:val="00A35B11"/>
    <w:rsid w:val="00A35C4B"/>
    <w:rsid w:val="00A35C64"/>
    <w:rsid w:val="00A35D76"/>
    <w:rsid w:val="00A35ECA"/>
    <w:rsid w:val="00A360A0"/>
    <w:rsid w:val="00A3699D"/>
    <w:rsid w:val="00A36A4A"/>
    <w:rsid w:val="00A36DB1"/>
    <w:rsid w:val="00A370CF"/>
    <w:rsid w:val="00A370E1"/>
    <w:rsid w:val="00A373F8"/>
    <w:rsid w:val="00A37773"/>
    <w:rsid w:val="00A37986"/>
    <w:rsid w:val="00A37DDD"/>
    <w:rsid w:val="00A402E2"/>
    <w:rsid w:val="00A4061A"/>
    <w:rsid w:val="00A40743"/>
    <w:rsid w:val="00A408DB"/>
    <w:rsid w:val="00A4094F"/>
    <w:rsid w:val="00A409D0"/>
    <w:rsid w:val="00A4134E"/>
    <w:rsid w:val="00A41777"/>
    <w:rsid w:val="00A420BB"/>
    <w:rsid w:val="00A42124"/>
    <w:rsid w:val="00A421DF"/>
    <w:rsid w:val="00A4238D"/>
    <w:rsid w:val="00A424DE"/>
    <w:rsid w:val="00A428D8"/>
    <w:rsid w:val="00A42FD6"/>
    <w:rsid w:val="00A4324C"/>
    <w:rsid w:val="00A43324"/>
    <w:rsid w:val="00A433C5"/>
    <w:rsid w:val="00A43709"/>
    <w:rsid w:val="00A43A7A"/>
    <w:rsid w:val="00A44607"/>
    <w:rsid w:val="00A44EA8"/>
    <w:rsid w:val="00A44F57"/>
    <w:rsid w:val="00A45351"/>
    <w:rsid w:val="00A453E2"/>
    <w:rsid w:val="00A45651"/>
    <w:rsid w:val="00A4590C"/>
    <w:rsid w:val="00A45A24"/>
    <w:rsid w:val="00A45F9E"/>
    <w:rsid w:val="00A461E1"/>
    <w:rsid w:val="00A46306"/>
    <w:rsid w:val="00A467A7"/>
    <w:rsid w:val="00A468B3"/>
    <w:rsid w:val="00A46E08"/>
    <w:rsid w:val="00A47309"/>
    <w:rsid w:val="00A4772D"/>
    <w:rsid w:val="00A479AD"/>
    <w:rsid w:val="00A47A6B"/>
    <w:rsid w:val="00A47AD3"/>
    <w:rsid w:val="00A47E5D"/>
    <w:rsid w:val="00A47EF0"/>
    <w:rsid w:val="00A5003D"/>
    <w:rsid w:val="00A5048E"/>
    <w:rsid w:val="00A5060D"/>
    <w:rsid w:val="00A5102C"/>
    <w:rsid w:val="00A51263"/>
    <w:rsid w:val="00A5173B"/>
    <w:rsid w:val="00A5196C"/>
    <w:rsid w:val="00A51CE1"/>
    <w:rsid w:val="00A5215D"/>
    <w:rsid w:val="00A523DC"/>
    <w:rsid w:val="00A524B1"/>
    <w:rsid w:val="00A52B14"/>
    <w:rsid w:val="00A52F1E"/>
    <w:rsid w:val="00A5313A"/>
    <w:rsid w:val="00A53281"/>
    <w:rsid w:val="00A5336C"/>
    <w:rsid w:val="00A53C53"/>
    <w:rsid w:val="00A53C78"/>
    <w:rsid w:val="00A541BF"/>
    <w:rsid w:val="00A543BF"/>
    <w:rsid w:val="00A546AD"/>
    <w:rsid w:val="00A5489D"/>
    <w:rsid w:val="00A54B1B"/>
    <w:rsid w:val="00A55414"/>
    <w:rsid w:val="00A55AB4"/>
    <w:rsid w:val="00A55AE4"/>
    <w:rsid w:val="00A55BA9"/>
    <w:rsid w:val="00A55E89"/>
    <w:rsid w:val="00A55F70"/>
    <w:rsid w:val="00A5623A"/>
    <w:rsid w:val="00A56268"/>
    <w:rsid w:val="00A56681"/>
    <w:rsid w:val="00A56B51"/>
    <w:rsid w:val="00A57EF2"/>
    <w:rsid w:val="00A608B0"/>
    <w:rsid w:val="00A60A21"/>
    <w:rsid w:val="00A60D9D"/>
    <w:rsid w:val="00A6100C"/>
    <w:rsid w:val="00A61020"/>
    <w:rsid w:val="00A610B3"/>
    <w:rsid w:val="00A613A8"/>
    <w:rsid w:val="00A6142B"/>
    <w:rsid w:val="00A614C8"/>
    <w:rsid w:val="00A614D2"/>
    <w:rsid w:val="00A61705"/>
    <w:rsid w:val="00A61EA3"/>
    <w:rsid w:val="00A61F01"/>
    <w:rsid w:val="00A628E9"/>
    <w:rsid w:val="00A62DBD"/>
    <w:rsid w:val="00A63320"/>
    <w:rsid w:val="00A63486"/>
    <w:rsid w:val="00A63776"/>
    <w:rsid w:val="00A63823"/>
    <w:rsid w:val="00A63EF6"/>
    <w:rsid w:val="00A63F8E"/>
    <w:rsid w:val="00A64048"/>
    <w:rsid w:val="00A6472C"/>
    <w:rsid w:val="00A64D06"/>
    <w:rsid w:val="00A6506B"/>
    <w:rsid w:val="00A650E3"/>
    <w:rsid w:val="00A654A5"/>
    <w:rsid w:val="00A65773"/>
    <w:rsid w:val="00A657CF"/>
    <w:rsid w:val="00A66128"/>
    <w:rsid w:val="00A66366"/>
    <w:rsid w:val="00A6659E"/>
    <w:rsid w:val="00A6717F"/>
    <w:rsid w:val="00A67DA3"/>
    <w:rsid w:val="00A7036D"/>
    <w:rsid w:val="00A70395"/>
    <w:rsid w:val="00A708CF"/>
    <w:rsid w:val="00A70906"/>
    <w:rsid w:val="00A70967"/>
    <w:rsid w:val="00A70B72"/>
    <w:rsid w:val="00A71296"/>
    <w:rsid w:val="00A71495"/>
    <w:rsid w:val="00A718C3"/>
    <w:rsid w:val="00A71CF8"/>
    <w:rsid w:val="00A7252C"/>
    <w:rsid w:val="00A72D3D"/>
    <w:rsid w:val="00A730F9"/>
    <w:rsid w:val="00A73203"/>
    <w:rsid w:val="00A73370"/>
    <w:rsid w:val="00A73449"/>
    <w:rsid w:val="00A738FA"/>
    <w:rsid w:val="00A73A7D"/>
    <w:rsid w:val="00A73BD3"/>
    <w:rsid w:val="00A746AB"/>
    <w:rsid w:val="00A74A34"/>
    <w:rsid w:val="00A74ADB"/>
    <w:rsid w:val="00A74DE3"/>
    <w:rsid w:val="00A74E19"/>
    <w:rsid w:val="00A75595"/>
    <w:rsid w:val="00A75812"/>
    <w:rsid w:val="00A75A40"/>
    <w:rsid w:val="00A75D29"/>
    <w:rsid w:val="00A7621B"/>
    <w:rsid w:val="00A76573"/>
    <w:rsid w:val="00A76875"/>
    <w:rsid w:val="00A76941"/>
    <w:rsid w:val="00A77322"/>
    <w:rsid w:val="00A777FF"/>
    <w:rsid w:val="00A77C0B"/>
    <w:rsid w:val="00A80A0E"/>
    <w:rsid w:val="00A80BAA"/>
    <w:rsid w:val="00A80BAC"/>
    <w:rsid w:val="00A80DAA"/>
    <w:rsid w:val="00A80E4A"/>
    <w:rsid w:val="00A8172F"/>
    <w:rsid w:val="00A819B3"/>
    <w:rsid w:val="00A81C49"/>
    <w:rsid w:val="00A81CA6"/>
    <w:rsid w:val="00A81E0D"/>
    <w:rsid w:val="00A822A3"/>
    <w:rsid w:val="00A82360"/>
    <w:rsid w:val="00A826E7"/>
    <w:rsid w:val="00A8287B"/>
    <w:rsid w:val="00A82A09"/>
    <w:rsid w:val="00A82D33"/>
    <w:rsid w:val="00A83065"/>
    <w:rsid w:val="00A83252"/>
    <w:rsid w:val="00A83848"/>
    <w:rsid w:val="00A8457C"/>
    <w:rsid w:val="00A84A09"/>
    <w:rsid w:val="00A84A38"/>
    <w:rsid w:val="00A84EC3"/>
    <w:rsid w:val="00A854D7"/>
    <w:rsid w:val="00A856D6"/>
    <w:rsid w:val="00A85E90"/>
    <w:rsid w:val="00A85EB1"/>
    <w:rsid w:val="00A85F11"/>
    <w:rsid w:val="00A8669E"/>
    <w:rsid w:val="00A86A1E"/>
    <w:rsid w:val="00A86B52"/>
    <w:rsid w:val="00A86B61"/>
    <w:rsid w:val="00A86E8A"/>
    <w:rsid w:val="00A874BE"/>
    <w:rsid w:val="00A87B38"/>
    <w:rsid w:val="00A87B5D"/>
    <w:rsid w:val="00A87DCE"/>
    <w:rsid w:val="00A87EB5"/>
    <w:rsid w:val="00A909AC"/>
    <w:rsid w:val="00A90C88"/>
    <w:rsid w:val="00A9183E"/>
    <w:rsid w:val="00A91B10"/>
    <w:rsid w:val="00A923D4"/>
    <w:rsid w:val="00A929CE"/>
    <w:rsid w:val="00A92AE5"/>
    <w:rsid w:val="00A92CD9"/>
    <w:rsid w:val="00A93D6A"/>
    <w:rsid w:val="00A93E0B"/>
    <w:rsid w:val="00A93FC9"/>
    <w:rsid w:val="00A94413"/>
    <w:rsid w:val="00A94440"/>
    <w:rsid w:val="00A946F3"/>
    <w:rsid w:val="00A94746"/>
    <w:rsid w:val="00A952F9"/>
    <w:rsid w:val="00A9633B"/>
    <w:rsid w:val="00A96449"/>
    <w:rsid w:val="00A96C49"/>
    <w:rsid w:val="00A97591"/>
    <w:rsid w:val="00A97644"/>
    <w:rsid w:val="00A97A0F"/>
    <w:rsid w:val="00A97C4A"/>
    <w:rsid w:val="00A97C91"/>
    <w:rsid w:val="00A97CB4"/>
    <w:rsid w:val="00A97DAB"/>
    <w:rsid w:val="00AA016A"/>
    <w:rsid w:val="00AA06E7"/>
    <w:rsid w:val="00AA0E10"/>
    <w:rsid w:val="00AA0E2D"/>
    <w:rsid w:val="00AA10F2"/>
    <w:rsid w:val="00AA1434"/>
    <w:rsid w:val="00AA1AD1"/>
    <w:rsid w:val="00AA2252"/>
    <w:rsid w:val="00AA296F"/>
    <w:rsid w:val="00AA2A86"/>
    <w:rsid w:val="00AA2C8A"/>
    <w:rsid w:val="00AA2DFA"/>
    <w:rsid w:val="00AA2EF8"/>
    <w:rsid w:val="00AA3089"/>
    <w:rsid w:val="00AA31D9"/>
    <w:rsid w:val="00AA31EA"/>
    <w:rsid w:val="00AA35AE"/>
    <w:rsid w:val="00AA39C8"/>
    <w:rsid w:val="00AA3BC5"/>
    <w:rsid w:val="00AA3DAE"/>
    <w:rsid w:val="00AA44D6"/>
    <w:rsid w:val="00AA472A"/>
    <w:rsid w:val="00AA4F2E"/>
    <w:rsid w:val="00AA5297"/>
    <w:rsid w:val="00AA5EAB"/>
    <w:rsid w:val="00AA5FF3"/>
    <w:rsid w:val="00AA6390"/>
    <w:rsid w:val="00AA663D"/>
    <w:rsid w:val="00AA6F6C"/>
    <w:rsid w:val="00AA72A1"/>
    <w:rsid w:val="00AA72CD"/>
    <w:rsid w:val="00AA749E"/>
    <w:rsid w:val="00AA7B38"/>
    <w:rsid w:val="00AB04AB"/>
    <w:rsid w:val="00AB0A77"/>
    <w:rsid w:val="00AB0CEB"/>
    <w:rsid w:val="00AB0FD1"/>
    <w:rsid w:val="00AB1679"/>
    <w:rsid w:val="00AB18C3"/>
    <w:rsid w:val="00AB22FC"/>
    <w:rsid w:val="00AB25B7"/>
    <w:rsid w:val="00AB276D"/>
    <w:rsid w:val="00AB28D4"/>
    <w:rsid w:val="00AB2D47"/>
    <w:rsid w:val="00AB2FFE"/>
    <w:rsid w:val="00AB3057"/>
    <w:rsid w:val="00AB3068"/>
    <w:rsid w:val="00AB3089"/>
    <w:rsid w:val="00AB3730"/>
    <w:rsid w:val="00AB3D6D"/>
    <w:rsid w:val="00AB4AA0"/>
    <w:rsid w:val="00AB4E2C"/>
    <w:rsid w:val="00AB4EAE"/>
    <w:rsid w:val="00AB50C8"/>
    <w:rsid w:val="00AB51B2"/>
    <w:rsid w:val="00AB5310"/>
    <w:rsid w:val="00AB56CC"/>
    <w:rsid w:val="00AB5808"/>
    <w:rsid w:val="00AB58DD"/>
    <w:rsid w:val="00AB5B0D"/>
    <w:rsid w:val="00AB5BAE"/>
    <w:rsid w:val="00AB5CA3"/>
    <w:rsid w:val="00AB5ECE"/>
    <w:rsid w:val="00AB6134"/>
    <w:rsid w:val="00AB6477"/>
    <w:rsid w:val="00AB6639"/>
    <w:rsid w:val="00AB6714"/>
    <w:rsid w:val="00AB6827"/>
    <w:rsid w:val="00AB6A59"/>
    <w:rsid w:val="00AB6D84"/>
    <w:rsid w:val="00AB6F30"/>
    <w:rsid w:val="00AB7213"/>
    <w:rsid w:val="00AB7914"/>
    <w:rsid w:val="00AC0A00"/>
    <w:rsid w:val="00AC0D4A"/>
    <w:rsid w:val="00AC1279"/>
    <w:rsid w:val="00AC1298"/>
    <w:rsid w:val="00AC1787"/>
    <w:rsid w:val="00AC19FA"/>
    <w:rsid w:val="00AC1DDF"/>
    <w:rsid w:val="00AC20AE"/>
    <w:rsid w:val="00AC21B5"/>
    <w:rsid w:val="00AC22B7"/>
    <w:rsid w:val="00AC23E3"/>
    <w:rsid w:val="00AC3299"/>
    <w:rsid w:val="00AC33BB"/>
    <w:rsid w:val="00AC3AA0"/>
    <w:rsid w:val="00AC403E"/>
    <w:rsid w:val="00AC436A"/>
    <w:rsid w:val="00AC47BB"/>
    <w:rsid w:val="00AC484F"/>
    <w:rsid w:val="00AC569F"/>
    <w:rsid w:val="00AC5898"/>
    <w:rsid w:val="00AC5917"/>
    <w:rsid w:val="00AC5C18"/>
    <w:rsid w:val="00AC5C3C"/>
    <w:rsid w:val="00AC5EFE"/>
    <w:rsid w:val="00AC69E4"/>
    <w:rsid w:val="00AC6BB5"/>
    <w:rsid w:val="00AC6E2C"/>
    <w:rsid w:val="00AC6ED7"/>
    <w:rsid w:val="00AC703D"/>
    <w:rsid w:val="00AC7424"/>
    <w:rsid w:val="00AC74FA"/>
    <w:rsid w:val="00AC7569"/>
    <w:rsid w:val="00AC7720"/>
    <w:rsid w:val="00AC7D33"/>
    <w:rsid w:val="00AD03FC"/>
    <w:rsid w:val="00AD0408"/>
    <w:rsid w:val="00AD049C"/>
    <w:rsid w:val="00AD0C2C"/>
    <w:rsid w:val="00AD1068"/>
    <w:rsid w:val="00AD140B"/>
    <w:rsid w:val="00AD150D"/>
    <w:rsid w:val="00AD16A0"/>
    <w:rsid w:val="00AD16F2"/>
    <w:rsid w:val="00AD1C59"/>
    <w:rsid w:val="00AD1CAF"/>
    <w:rsid w:val="00AD1EF6"/>
    <w:rsid w:val="00AD212C"/>
    <w:rsid w:val="00AD2132"/>
    <w:rsid w:val="00AD24F3"/>
    <w:rsid w:val="00AD2722"/>
    <w:rsid w:val="00AD27C7"/>
    <w:rsid w:val="00AD29CB"/>
    <w:rsid w:val="00AD2AE5"/>
    <w:rsid w:val="00AD2BEF"/>
    <w:rsid w:val="00AD2C57"/>
    <w:rsid w:val="00AD2CB0"/>
    <w:rsid w:val="00AD2D95"/>
    <w:rsid w:val="00AD3843"/>
    <w:rsid w:val="00AD3A02"/>
    <w:rsid w:val="00AD3C4B"/>
    <w:rsid w:val="00AD3C4E"/>
    <w:rsid w:val="00AD3F8D"/>
    <w:rsid w:val="00AD415A"/>
    <w:rsid w:val="00AD417D"/>
    <w:rsid w:val="00AD461E"/>
    <w:rsid w:val="00AD4668"/>
    <w:rsid w:val="00AD49BE"/>
    <w:rsid w:val="00AD5540"/>
    <w:rsid w:val="00AD598C"/>
    <w:rsid w:val="00AD6003"/>
    <w:rsid w:val="00AD623C"/>
    <w:rsid w:val="00AD66F4"/>
    <w:rsid w:val="00AD6968"/>
    <w:rsid w:val="00AD6E5A"/>
    <w:rsid w:val="00AD7846"/>
    <w:rsid w:val="00AD799F"/>
    <w:rsid w:val="00AD7BE3"/>
    <w:rsid w:val="00AD7ECB"/>
    <w:rsid w:val="00AD7FE3"/>
    <w:rsid w:val="00AD7FEC"/>
    <w:rsid w:val="00AE0184"/>
    <w:rsid w:val="00AE021C"/>
    <w:rsid w:val="00AE0273"/>
    <w:rsid w:val="00AE0AB1"/>
    <w:rsid w:val="00AE0C27"/>
    <w:rsid w:val="00AE1862"/>
    <w:rsid w:val="00AE28F4"/>
    <w:rsid w:val="00AE290E"/>
    <w:rsid w:val="00AE2AE8"/>
    <w:rsid w:val="00AE3366"/>
    <w:rsid w:val="00AE38DC"/>
    <w:rsid w:val="00AE4279"/>
    <w:rsid w:val="00AE4454"/>
    <w:rsid w:val="00AE4917"/>
    <w:rsid w:val="00AE4A86"/>
    <w:rsid w:val="00AE4B6C"/>
    <w:rsid w:val="00AE50E9"/>
    <w:rsid w:val="00AE5420"/>
    <w:rsid w:val="00AE5564"/>
    <w:rsid w:val="00AE5A12"/>
    <w:rsid w:val="00AE5E20"/>
    <w:rsid w:val="00AE6EEE"/>
    <w:rsid w:val="00AE6FCE"/>
    <w:rsid w:val="00AE77EB"/>
    <w:rsid w:val="00AF068B"/>
    <w:rsid w:val="00AF082E"/>
    <w:rsid w:val="00AF0A1F"/>
    <w:rsid w:val="00AF0A33"/>
    <w:rsid w:val="00AF0C36"/>
    <w:rsid w:val="00AF0E21"/>
    <w:rsid w:val="00AF0E2B"/>
    <w:rsid w:val="00AF1BDC"/>
    <w:rsid w:val="00AF1E96"/>
    <w:rsid w:val="00AF223F"/>
    <w:rsid w:val="00AF233E"/>
    <w:rsid w:val="00AF23C8"/>
    <w:rsid w:val="00AF2DB2"/>
    <w:rsid w:val="00AF2F49"/>
    <w:rsid w:val="00AF2FA5"/>
    <w:rsid w:val="00AF30F1"/>
    <w:rsid w:val="00AF39FD"/>
    <w:rsid w:val="00AF3C56"/>
    <w:rsid w:val="00AF3E83"/>
    <w:rsid w:val="00AF405B"/>
    <w:rsid w:val="00AF409E"/>
    <w:rsid w:val="00AF4331"/>
    <w:rsid w:val="00AF4402"/>
    <w:rsid w:val="00AF461E"/>
    <w:rsid w:val="00AF57C5"/>
    <w:rsid w:val="00AF61F0"/>
    <w:rsid w:val="00AF63DC"/>
    <w:rsid w:val="00AF6721"/>
    <w:rsid w:val="00AF672D"/>
    <w:rsid w:val="00AF7405"/>
    <w:rsid w:val="00AF760C"/>
    <w:rsid w:val="00AF7613"/>
    <w:rsid w:val="00AF796D"/>
    <w:rsid w:val="00AF7C96"/>
    <w:rsid w:val="00B0013A"/>
    <w:rsid w:val="00B006C6"/>
    <w:rsid w:val="00B00B8F"/>
    <w:rsid w:val="00B01011"/>
    <w:rsid w:val="00B016BF"/>
    <w:rsid w:val="00B01877"/>
    <w:rsid w:val="00B01AC1"/>
    <w:rsid w:val="00B02854"/>
    <w:rsid w:val="00B02DCC"/>
    <w:rsid w:val="00B0309B"/>
    <w:rsid w:val="00B03138"/>
    <w:rsid w:val="00B031A2"/>
    <w:rsid w:val="00B032B1"/>
    <w:rsid w:val="00B0331F"/>
    <w:rsid w:val="00B041E0"/>
    <w:rsid w:val="00B0420D"/>
    <w:rsid w:val="00B0544A"/>
    <w:rsid w:val="00B05808"/>
    <w:rsid w:val="00B05905"/>
    <w:rsid w:val="00B05BC8"/>
    <w:rsid w:val="00B05EE4"/>
    <w:rsid w:val="00B06246"/>
    <w:rsid w:val="00B0666F"/>
    <w:rsid w:val="00B06955"/>
    <w:rsid w:val="00B06B0C"/>
    <w:rsid w:val="00B06B6B"/>
    <w:rsid w:val="00B06CFE"/>
    <w:rsid w:val="00B06F81"/>
    <w:rsid w:val="00B07458"/>
    <w:rsid w:val="00B075AE"/>
    <w:rsid w:val="00B07ADA"/>
    <w:rsid w:val="00B07B09"/>
    <w:rsid w:val="00B100F4"/>
    <w:rsid w:val="00B109FE"/>
    <w:rsid w:val="00B10C11"/>
    <w:rsid w:val="00B10DAE"/>
    <w:rsid w:val="00B10DDC"/>
    <w:rsid w:val="00B11051"/>
    <w:rsid w:val="00B11120"/>
    <w:rsid w:val="00B11B18"/>
    <w:rsid w:val="00B11E80"/>
    <w:rsid w:val="00B11EB0"/>
    <w:rsid w:val="00B11EDE"/>
    <w:rsid w:val="00B1214E"/>
    <w:rsid w:val="00B12954"/>
    <w:rsid w:val="00B12962"/>
    <w:rsid w:val="00B12A8A"/>
    <w:rsid w:val="00B12CD8"/>
    <w:rsid w:val="00B1352E"/>
    <w:rsid w:val="00B13649"/>
    <w:rsid w:val="00B136C0"/>
    <w:rsid w:val="00B13AEA"/>
    <w:rsid w:val="00B13E07"/>
    <w:rsid w:val="00B13F1E"/>
    <w:rsid w:val="00B144E6"/>
    <w:rsid w:val="00B1458A"/>
    <w:rsid w:val="00B14D36"/>
    <w:rsid w:val="00B14F76"/>
    <w:rsid w:val="00B151AA"/>
    <w:rsid w:val="00B1544B"/>
    <w:rsid w:val="00B15461"/>
    <w:rsid w:val="00B15526"/>
    <w:rsid w:val="00B15B5B"/>
    <w:rsid w:val="00B1617F"/>
    <w:rsid w:val="00B16C13"/>
    <w:rsid w:val="00B16D97"/>
    <w:rsid w:val="00B17784"/>
    <w:rsid w:val="00B17D72"/>
    <w:rsid w:val="00B20032"/>
    <w:rsid w:val="00B20190"/>
    <w:rsid w:val="00B20571"/>
    <w:rsid w:val="00B206B6"/>
    <w:rsid w:val="00B212FA"/>
    <w:rsid w:val="00B214CB"/>
    <w:rsid w:val="00B219F1"/>
    <w:rsid w:val="00B21AFE"/>
    <w:rsid w:val="00B21CC3"/>
    <w:rsid w:val="00B21FD9"/>
    <w:rsid w:val="00B22E4D"/>
    <w:rsid w:val="00B22FFC"/>
    <w:rsid w:val="00B23A57"/>
    <w:rsid w:val="00B23D39"/>
    <w:rsid w:val="00B23DDE"/>
    <w:rsid w:val="00B244D8"/>
    <w:rsid w:val="00B24A46"/>
    <w:rsid w:val="00B24E05"/>
    <w:rsid w:val="00B25110"/>
    <w:rsid w:val="00B252DA"/>
    <w:rsid w:val="00B26982"/>
    <w:rsid w:val="00B26A28"/>
    <w:rsid w:val="00B26C30"/>
    <w:rsid w:val="00B26F2D"/>
    <w:rsid w:val="00B270CD"/>
    <w:rsid w:val="00B2717A"/>
    <w:rsid w:val="00B271DB"/>
    <w:rsid w:val="00B27460"/>
    <w:rsid w:val="00B27A04"/>
    <w:rsid w:val="00B27B14"/>
    <w:rsid w:val="00B27F3E"/>
    <w:rsid w:val="00B27FD6"/>
    <w:rsid w:val="00B30385"/>
    <w:rsid w:val="00B3077C"/>
    <w:rsid w:val="00B30888"/>
    <w:rsid w:val="00B30DE3"/>
    <w:rsid w:val="00B31726"/>
    <w:rsid w:val="00B3175F"/>
    <w:rsid w:val="00B3227C"/>
    <w:rsid w:val="00B328A2"/>
    <w:rsid w:val="00B328A7"/>
    <w:rsid w:val="00B32BFF"/>
    <w:rsid w:val="00B32DCF"/>
    <w:rsid w:val="00B32E8B"/>
    <w:rsid w:val="00B332DE"/>
    <w:rsid w:val="00B336B3"/>
    <w:rsid w:val="00B33865"/>
    <w:rsid w:val="00B33CB5"/>
    <w:rsid w:val="00B33F7B"/>
    <w:rsid w:val="00B34074"/>
    <w:rsid w:val="00B34365"/>
    <w:rsid w:val="00B3549F"/>
    <w:rsid w:val="00B35622"/>
    <w:rsid w:val="00B35C31"/>
    <w:rsid w:val="00B35F0F"/>
    <w:rsid w:val="00B36605"/>
    <w:rsid w:val="00B36653"/>
    <w:rsid w:val="00B367E9"/>
    <w:rsid w:val="00B368DF"/>
    <w:rsid w:val="00B36B26"/>
    <w:rsid w:val="00B37080"/>
    <w:rsid w:val="00B370BD"/>
    <w:rsid w:val="00B373CC"/>
    <w:rsid w:val="00B409B4"/>
    <w:rsid w:val="00B40A81"/>
    <w:rsid w:val="00B40E39"/>
    <w:rsid w:val="00B40E9E"/>
    <w:rsid w:val="00B410F4"/>
    <w:rsid w:val="00B4121B"/>
    <w:rsid w:val="00B41249"/>
    <w:rsid w:val="00B41C3F"/>
    <w:rsid w:val="00B42D82"/>
    <w:rsid w:val="00B4317A"/>
    <w:rsid w:val="00B43542"/>
    <w:rsid w:val="00B435A9"/>
    <w:rsid w:val="00B43711"/>
    <w:rsid w:val="00B44203"/>
    <w:rsid w:val="00B44C06"/>
    <w:rsid w:val="00B44E81"/>
    <w:rsid w:val="00B453C3"/>
    <w:rsid w:val="00B4563D"/>
    <w:rsid w:val="00B45B3B"/>
    <w:rsid w:val="00B45DC6"/>
    <w:rsid w:val="00B45DD6"/>
    <w:rsid w:val="00B46333"/>
    <w:rsid w:val="00B46517"/>
    <w:rsid w:val="00B468A5"/>
    <w:rsid w:val="00B468EC"/>
    <w:rsid w:val="00B46CB1"/>
    <w:rsid w:val="00B46E69"/>
    <w:rsid w:val="00B47273"/>
    <w:rsid w:val="00B4755E"/>
    <w:rsid w:val="00B47A5A"/>
    <w:rsid w:val="00B47C7B"/>
    <w:rsid w:val="00B47D27"/>
    <w:rsid w:val="00B505B0"/>
    <w:rsid w:val="00B50776"/>
    <w:rsid w:val="00B50898"/>
    <w:rsid w:val="00B50EBC"/>
    <w:rsid w:val="00B50F51"/>
    <w:rsid w:val="00B51330"/>
    <w:rsid w:val="00B51337"/>
    <w:rsid w:val="00B51895"/>
    <w:rsid w:val="00B51A09"/>
    <w:rsid w:val="00B51B6F"/>
    <w:rsid w:val="00B52780"/>
    <w:rsid w:val="00B52A0A"/>
    <w:rsid w:val="00B52B16"/>
    <w:rsid w:val="00B5313A"/>
    <w:rsid w:val="00B53B5D"/>
    <w:rsid w:val="00B53BBB"/>
    <w:rsid w:val="00B53F66"/>
    <w:rsid w:val="00B5478D"/>
    <w:rsid w:val="00B547BD"/>
    <w:rsid w:val="00B55361"/>
    <w:rsid w:val="00B554D3"/>
    <w:rsid w:val="00B55516"/>
    <w:rsid w:val="00B555A3"/>
    <w:rsid w:val="00B55B7F"/>
    <w:rsid w:val="00B55D84"/>
    <w:rsid w:val="00B560D9"/>
    <w:rsid w:val="00B566E4"/>
    <w:rsid w:val="00B5714A"/>
    <w:rsid w:val="00B57F74"/>
    <w:rsid w:val="00B60036"/>
    <w:rsid w:val="00B606B8"/>
    <w:rsid w:val="00B60A5A"/>
    <w:rsid w:val="00B60C6D"/>
    <w:rsid w:val="00B6109A"/>
    <w:rsid w:val="00B610DF"/>
    <w:rsid w:val="00B6122C"/>
    <w:rsid w:val="00B612B6"/>
    <w:rsid w:val="00B613EF"/>
    <w:rsid w:val="00B6145D"/>
    <w:rsid w:val="00B615A6"/>
    <w:rsid w:val="00B61F87"/>
    <w:rsid w:val="00B62498"/>
    <w:rsid w:val="00B62BDE"/>
    <w:rsid w:val="00B62C7C"/>
    <w:rsid w:val="00B63F43"/>
    <w:rsid w:val="00B645CA"/>
    <w:rsid w:val="00B64E4A"/>
    <w:rsid w:val="00B652EB"/>
    <w:rsid w:val="00B65CF2"/>
    <w:rsid w:val="00B65EAD"/>
    <w:rsid w:val="00B661C9"/>
    <w:rsid w:val="00B671D1"/>
    <w:rsid w:val="00B674A3"/>
    <w:rsid w:val="00B67565"/>
    <w:rsid w:val="00B67FD6"/>
    <w:rsid w:val="00B70702"/>
    <w:rsid w:val="00B70AFA"/>
    <w:rsid w:val="00B7119B"/>
    <w:rsid w:val="00B71264"/>
    <w:rsid w:val="00B71458"/>
    <w:rsid w:val="00B7183B"/>
    <w:rsid w:val="00B719F3"/>
    <w:rsid w:val="00B71FD0"/>
    <w:rsid w:val="00B723E1"/>
    <w:rsid w:val="00B7279C"/>
    <w:rsid w:val="00B72D3F"/>
    <w:rsid w:val="00B7324E"/>
    <w:rsid w:val="00B73641"/>
    <w:rsid w:val="00B7388C"/>
    <w:rsid w:val="00B73969"/>
    <w:rsid w:val="00B73C1B"/>
    <w:rsid w:val="00B73D3D"/>
    <w:rsid w:val="00B74579"/>
    <w:rsid w:val="00B748B6"/>
    <w:rsid w:val="00B74B04"/>
    <w:rsid w:val="00B74C60"/>
    <w:rsid w:val="00B74D0C"/>
    <w:rsid w:val="00B74DBB"/>
    <w:rsid w:val="00B74F76"/>
    <w:rsid w:val="00B750DF"/>
    <w:rsid w:val="00B75445"/>
    <w:rsid w:val="00B75FAE"/>
    <w:rsid w:val="00B7635D"/>
    <w:rsid w:val="00B76766"/>
    <w:rsid w:val="00B768A7"/>
    <w:rsid w:val="00B76921"/>
    <w:rsid w:val="00B770DD"/>
    <w:rsid w:val="00B77247"/>
    <w:rsid w:val="00B77359"/>
    <w:rsid w:val="00B77613"/>
    <w:rsid w:val="00B77C56"/>
    <w:rsid w:val="00B80A9B"/>
    <w:rsid w:val="00B80D3C"/>
    <w:rsid w:val="00B810D3"/>
    <w:rsid w:val="00B811B4"/>
    <w:rsid w:val="00B81B68"/>
    <w:rsid w:val="00B82008"/>
    <w:rsid w:val="00B82075"/>
    <w:rsid w:val="00B8216C"/>
    <w:rsid w:val="00B821B0"/>
    <w:rsid w:val="00B825FE"/>
    <w:rsid w:val="00B82889"/>
    <w:rsid w:val="00B828A1"/>
    <w:rsid w:val="00B82B06"/>
    <w:rsid w:val="00B82D0A"/>
    <w:rsid w:val="00B833AB"/>
    <w:rsid w:val="00B83469"/>
    <w:rsid w:val="00B834E2"/>
    <w:rsid w:val="00B8354C"/>
    <w:rsid w:val="00B8362F"/>
    <w:rsid w:val="00B83952"/>
    <w:rsid w:val="00B83F9F"/>
    <w:rsid w:val="00B83FE5"/>
    <w:rsid w:val="00B84309"/>
    <w:rsid w:val="00B84414"/>
    <w:rsid w:val="00B84467"/>
    <w:rsid w:val="00B8487A"/>
    <w:rsid w:val="00B84A19"/>
    <w:rsid w:val="00B84AA9"/>
    <w:rsid w:val="00B85398"/>
    <w:rsid w:val="00B856D4"/>
    <w:rsid w:val="00B857F8"/>
    <w:rsid w:val="00B865CC"/>
    <w:rsid w:val="00B86839"/>
    <w:rsid w:val="00B869AB"/>
    <w:rsid w:val="00B873D2"/>
    <w:rsid w:val="00B87C13"/>
    <w:rsid w:val="00B87D49"/>
    <w:rsid w:val="00B9008C"/>
    <w:rsid w:val="00B90670"/>
    <w:rsid w:val="00B90D45"/>
    <w:rsid w:val="00B90D8E"/>
    <w:rsid w:val="00B90DC7"/>
    <w:rsid w:val="00B90EF4"/>
    <w:rsid w:val="00B91029"/>
    <w:rsid w:val="00B911D3"/>
    <w:rsid w:val="00B91276"/>
    <w:rsid w:val="00B915E1"/>
    <w:rsid w:val="00B9237B"/>
    <w:rsid w:val="00B92729"/>
    <w:rsid w:val="00B92978"/>
    <w:rsid w:val="00B92BAD"/>
    <w:rsid w:val="00B92D05"/>
    <w:rsid w:val="00B93430"/>
    <w:rsid w:val="00B93595"/>
    <w:rsid w:val="00B935C7"/>
    <w:rsid w:val="00B9470D"/>
    <w:rsid w:val="00B9494C"/>
    <w:rsid w:val="00B94FB8"/>
    <w:rsid w:val="00B95241"/>
    <w:rsid w:val="00B95B18"/>
    <w:rsid w:val="00B95F1F"/>
    <w:rsid w:val="00B960D2"/>
    <w:rsid w:val="00B961CA"/>
    <w:rsid w:val="00B962B6"/>
    <w:rsid w:val="00B968FC"/>
    <w:rsid w:val="00B96926"/>
    <w:rsid w:val="00B96C34"/>
    <w:rsid w:val="00B96DC3"/>
    <w:rsid w:val="00B96FD5"/>
    <w:rsid w:val="00B975AF"/>
    <w:rsid w:val="00B97C07"/>
    <w:rsid w:val="00B97CFF"/>
    <w:rsid w:val="00BA03E5"/>
    <w:rsid w:val="00BA0FCC"/>
    <w:rsid w:val="00BA1109"/>
    <w:rsid w:val="00BA1B20"/>
    <w:rsid w:val="00BA1E4B"/>
    <w:rsid w:val="00BA218E"/>
    <w:rsid w:val="00BA2341"/>
    <w:rsid w:val="00BA2C4E"/>
    <w:rsid w:val="00BA2F6E"/>
    <w:rsid w:val="00BA3162"/>
    <w:rsid w:val="00BA470C"/>
    <w:rsid w:val="00BA478A"/>
    <w:rsid w:val="00BA4891"/>
    <w:rsid w:val="00BA4A8F"/>
    <w:rsid w:val="00BA4DA7"/>
    <w:rsid w:val="00BA4E21"/>
    <w:rsid w:val="00BA4F77"/>
    <w:rsid w:val="00BA4FC3"/>
    <w:rsid w:val="00BA5E47"/>
    <w:rsid w:val="00BA7A87"/>
    <w:rsid w:val="00BA7AEC"/>
    <w:rsid w:val="00BA7C2C"/>
    <w:rsid w:val="00BB01BE"/>
    <w:rsid w:val="00BB02D1"/>
    <w:rsid w:val="00BB06E9"/>
    <w:rsid w:val="00BB07F9"/>
    <w:rsid w:val="00BB07FE"/>
    <w:rsid w:val="00BB0B6F"/>
    <w:rsid w:val="00BB0E69"/>
    <w:rsid w:val="00BB1526"/>
    <w:rsid w:val="00BB1532"/>
    <w:rsid w:val="00BB1699"/>
    <w:rsid w:val="00BB17E0"/>
    <w:rsid w:val="00BB18F3"/>
    <w:rsid w:val="00BB1D94"/>
    <w:rsid w:val="00BB1FDA"/>
    <w:rsid w:val="00BB215C"/>
    <w:rsid w:val="00BB244E"/>
    <w:rsid w:val="00BB27C6"/>
    <w:rsid w:val="00BB2E9D"/>
    <w:rsid w:val="00BB322B"/>
    <w:rsid w:val="00BB33EB"/>
    <w:rsid w:val="00BB3558"/>
    <w:rsid w:val="00BB37EE"/>
    <w:rsid w:val="00BB3A76"/>
    <w:rsid w:val="00BB3B0B"/>
    <w:rsid w:val="00BB3F7F"/>
    <w:rsid w:val="00BB41B3"/>
    <w:rsid w:val="00BB42C2"/>
    <w:rsid w:val="00BB46FB"/>
    <w:rsid w:val="00BB487C"/>
    <w:rsid w:val="00BB4D46"/>
    <w:rsid w:val="00BB54A6"/>
    <w:rsid w:val="00BB5CA1"/>
    <w:rsid w:val="00BB5FE7"/>
    <w:rsid w:val="00BB654F"/>
    <w:rsid w:val="00BB6D2A"/>
    <w:rsid w:val="00BB70E6"/>
    <w:rsid w:val="00BB72C4"/>
    <w:rsid w:val="00BC01C1"/>
    <w:rsid w:val="00BC0308"/>
    <w:rsid w:val="00BC04CA"/>
    <w:rsid w:val="00BC05E2"/>
    <w:rsid w:val="00BC090F"/>
    <w:rsid w:val="00BC098E"/>
    <w:rsid w:val="00BC0D11"/>
    <w:rsid w:val="00BC0F27"/>
    <w:rsid w:val="00BC119D"/>
    <w:rsid w:val="00BC15DC"/>
    <w:rsid w:val="00BC15FC"/>
    <w:rsid w:val="00BC189B"/>
    <w:rsid w:val="00BC19B4"/>
    <w:rsid w:val="00BC1DFB"/>
    <w:rsid w:val="00BC242B"/>
    <w:rsid w:val="00BC27A5"/>
    <w:rsid w:val="00BC283C"/>
    <w:rsid w:val="00BC29FB"/>
    <w:rsid w:val="00BC2A4A"/>
    <w:rsid w:val="00BC3BF4"/>
    <w:rsid w:val="00BC3E02"/>
    <w:rsid w:val="00BC426D"/>
    <w:rsid w:val="00BC44CF"/>
    <w:rsid w:val="00BC4809"/>
    <w:rsid w:val="00BC4A91"/>
    <w:rsid w:val="00BC5545"/>
    <w:rsid w:val="00BC5B10"/>
    <w:rsid w:val="00BC5DC4"/>
    <w:rsid w:val="00BC5E11"/>
    <w:rsid w:val="00BC6569"/>
    <w:rsid w:val="00BC65DB"/>
    <w:rsid w:val="00BC6CA9"/>
    <w:rsid w:val="00BC7194"/>
    <w:rsid w:val="00BC71DD"/>
    <w:rsid w:val="00BC7345"/>
    <w:rsid w:val="00BC74E4"/>
    <w:rsid w:val="00BC7593"/>
    <w:rsid w:val="00BC7B61"/>
    <w:rsid w:val="00BC7E92"/>
    <w:rsid w:val="00BC7F26"/>
    <w:rsid w:val="00BD076D"/>
    <w:rsid w:val="00BD07D6"/>
    <w:rsid w:val="00BD0995"/>
    <w:rsid w:val="00BD1151"/>
    <w:rsid w:val="00BD11BF"/>
    <w:rsid w:val="00BD11FC"/>
    <w:rsid w:val="00BD134F"/>
    <w:rsid w:val="00BD1790"/>
    <w:rsid w:val="00BD1BE2"/>
    <w:rsid w:val="00BD1D0C"/>
    <w:rsid w:val="00BD270F"/>
    <w:rsid w:val="00BD28B3"/>
    <w:rsid w:val="00BD2EA8"/>
    <w:rsid w:val="00BD3048"/>
    <w:rsid w:val="00BD33F6"/>
    <w:rsid w:val="00BD3583"/>
    <w:rsid w:val="00BD3641"/>
    <w:rsid w:val="00BD44CD"/>
    <w:rsid w:val="00BD44F6"/>
    <w:rsid w:val="00BD46CE"/>
    <w:rsid w:val="00BD492C"/>
    <w:rsid w:val="00BD4A7C"/>
    <w:rsid w:val="00BD4A87"/>
    <w:rsid w:val="00BD4EAE"/>
    <w:rsid w:val="00BD5774"/>
    <w:rsid w:val="00BD721B"/>
    <w:rsid w:val="00BD721C"/>
    <w:rsid w:val="00BD792B"/>
    <w:rsid w:val="00BD7B60"/>
    <w:rsid w:val="00BD7CBE"/>
    <w:rsid w:val="00BE0029"/>
    <w:rsid w:val="00BE01B7"/>
    <w:rsid w:val="00BE03E0"/>
    <w:rsid w:val="00BE0CE1"/>
    <w:rsid w:val="00BE0DDC"/>
    <w:rsid w:val="00BE1161"/>
    <w:rsid w:val="00BE130C"/>
    <w:rsid w:val="00BE1404"/>
    <w:rsid w:val="00BE1727"/>
    <w:rsid w:val="00BE1B94"/>
    <w:rsid w:val="00BE1C11"/>
    <w:rsid w:val="00BE221A"/>
    <w:rsid w:val="00BE27F5"/>
    <w:rsid w:val="00BE2AAD"/>
    <w:rsid w:val="00BE4439"/>
    <w:rsid w:val="00BE46C7"/>
    <w:rsid w:val="00BE4778"/>
    <w:rsid w:val="00BE56EE"/>
    <w:rsid w:val="00BE5A24"/>
    <w:rsid w:val="00BE5DF2"/>
    <w:rsid w:val="00BE665F"/>
    <w:rsid w:val="00BE6AF2"/>
    <w:rsid w:val="00BE6B5C"/>
    <w:rsid w:val="00BE6E51"/>
    <w:rsid w:val="00BE6F46"/>
    <w:rsid w:val="00BE7389"/>
    <w:rsid w:val="00BE744E"/>
    <w:rsid w:val="00BE7559"/>
    <w:rsid w:val="00BE7864"/>
    <w:rsid w:val="00BE7B94"/>
    <w:rsid w:val="00BE7EA7"/>
    <w:rsid w:val="00BE7F51"/>
    <w:rsid w:val="00BF0C56"/>
    <w:rsid w:val="00BF0D18"/>
    <w:rsid w:val="00BF10D3"/>
    <w:rsid w:val="00BF1950"/>
    <w:rsid w:val="00BF1BDA"/>
    <w:rsid w:val="00BF2204"/>
    <w:rsid w:val="00BF2F03"/>
    <w:rsid w:val="00BF339A"/>
    <w:rsid w:val="00BF34F3"/>
    <w:rsid w:val="00BF389B"/>
    <w:rsid w:val="00BF3991"/>
    <w:rsid w:val="00BF3AE1"/>
    <w:rsid w:val="00BF3D88"/>
    <w:rsid w:val="00BF3EA2"/>
    <w:rsid w:val="00BF4576"/>
    <w:rsid w:val="00BF475D"/>
    <w:rsid w:val="00BF47D6"/>
    <w:rsid w:val="00BF4960"/>
    <w:rsid w:val="00BF4D13"/>
    <w:rsid w:val="00BF4FE5"/>
    <w:rsid w:val="00BF5222"/>
    <w:rsid w:val="00BF535F"/>
    <w:rsid w:val="00BF558F"/>
    <w:rsid w:val="00BF595E"/>
    <w:rsid w:val="00BF5968"/>
    <w:rsid w:val="00BF5D89"/>
    <w:rsid w:val="00BF626F"/>
    <w:rsid w:val="00BF6375"/>
    <w:rsid w:val="00BF7592"/>
    <w:rsid w:val="00BF7F75"/>
    <w:rsid w:val="00C00874"/>
    <w:rsid w:val="00C00B16"/>
    <w:rsid w:val="00C0149C"/>
    <w:rsid w:val="00C01CDB"/>
    <w:rsid w:val="00C01F6A"/>
    <w:rsid w:val="00C022DA"/>
    <w:rsid w:val="00C02569"/>
    <w:rsid w:val="00C02650"/>
    <w:rsid w:val="00C028D8"/>
    <w:rsid w:val="00C02A1E"/>
    <w:rsid w:val="00C02DAC"/>
    <w:rsid w:val="00C02DF9"/>
    <w:rsid w:val="00C030A6"/>
    <w:rsid w:val="00C03826"/>
    <w:rsid w:val="00C03CEF"/>
    <w:rsid w:val="00C04011"/>
    <w:rsid w:val="00C04412"/>
    <w:rsid w:val="00C04466"/>
    <w:rsid w:val="00C04574"/>
    <w:rsid w:val="00C0475A"/>
    <w:rsid w:val="00C05067"/>
    <w:rsid w:val="00C05C39"/>
    <w:rsid w:val="00C05F1B"/>
    <w:rsid w:val="00C06113"/>
    <w:rsid w:val="00C06ACB"/>
    <w:rsid w:val="00C06BA9"/>
    <w:rsid w:val="00C06EE1"/>
    <w:rsid w:val="00C06F2D"/>
    <w:rsid w:val="00C0732F"/>
    <w:rsid w:val="00C10615"/>
    <w:rsid w:val="00C10897"/>
    <w:rsid w:val="00C10947"/>
    <w:rsid w:val="00C10A9E"/>
    <w:rsid w:val="00C11107"/>
    <w:rsid w:val="00C1112F"/>
    <w:rsid w:val="00C11797"/>
    <w:rsid w:val="00C117E6"/>
    <w:rsid w:val="00C119F6"/>
    <w:rsid w:val="00C11A50"/>
    <w:rsid w:val="00C11CF2"/>
    <w:rsid w:val="00C11E4C"/>
    <w:rsid w:val="00C11FB5"/>
    <w:rsid w:val="00C125A1"/>
    <w:rsid w:val="00C12929"/>
    <w:rsid w:val="00C130C2"/>
    <w:rsid w:val="00C13807"/>
    <w:rsid w:val="00C13AEC"/>
    <w:rsid w:val="00C1403C"/>
    <w:rsid w:val="00C140D9"/>
    <w:rsid w:val="00C141DA"/>
    <w:rsid w:val="00C143F5"/>
    <w:rsid w:val="00C1510D"/>
    <w:rsid w:val="00C15266"/>
    <w:rsid w:val="00C1539D"/>
    <w:rsid w:val="00C155B6"/>
    <w:rsid w:val="00C1578A"/>
    <w:rsid w:val="00C158C2"/>
    <w:rsid w:val="00C15A66"/>
    <w:rsid w:val="00C15A86"/>
    <w:rsid w:val="00C15BA5"/>
    <w:rsid w:val="00C15F49"/>
    <w:rsid w:val="00C16224"/>
    <w:rsid w:val="00C168E3"/>
    <w:rsid w:val="00C16E84"/>
    <w:rsid w:val="00C1700C"/>
    <w:rsid w:val="00C17030"/>
    <w:rsid w:val="00C17167"/>
    <w:rsid w:val="00C17179"/>
    <w:rsid w:val="00C17AC0"/>
    <w:rsid w:val="00C17C74"/>
    <w:rsid w:val="00C202FD"/>
    <w:rsid w:val="00C206D0"/>
    <w:rsid w:val="00C20740"/>
    <w:rsid w:val="00C2144B"/>
    <w:rsid w:val="00C218D3"/>
    <w:rsid w:val="00C22859"/>
    <w:rsid w:val="00C22BA4"/>
    <w:rsid w:val="00C22EED"/>
    <w:rsid w:val="00C233D8"/>
    <w:rsid w:val="00C23B7A"/>
    <w:rsid w:val="00C24248"/>
    <w:rsid w:val="00C24595"/>
    <w:rsid w:val="00C24C84"/>
    <w:rsid w:val="00C25AD4"/>
    <w:rsid w:val="00C25B58"/>
    <w:rsid w:val="00C261D3"/>
    <w:rsid w:val="00C26DFA"/>
    <w:rsid w:val="00C270F3"/>
    <w:rsid w:val="00C274C3"/>
    <w:rsid w:val="00C27EE3"/>
    <w:rsid w:val="00C27FB1"/>
    <w:rsid w:val="00C301AA"/>
    <w:rsid w:val="00C30539"/>
    <w:rsid w:val="00C3078F"/>
    <w:rsid w:val="00C307E7"/>
    <w:rsid w:val="00C30E97"/>
    <w:rsid w:val="00C31DAB"/>
    <w:rsid w:val="00C320AC"/>
    <w:rsid w:val="00C3271D"/>
    <w:rsid w:val="00C32AAE"/>
    <w:rsid w:val="00C32C2C"/>
    <w:rsid w:val="00C335F1"/>
    <w:rsid w:val="00C3365C"/>
    <w:rsid w:val="00C3382D"/>
    <w:rsid w:val="00C33886"/>
    <w:rsid w:val="00C33FB7"/>
    <w:rsid w:val="00C3436A"/>
    <w:rsid w:val="00C347AC"/>
    <w:rsid w:val="00C348B2"/>
    <w:rsid w:val="00C34A17"/>
    <w:rsid w:val="00C34AAD"/>
    <w:rsid w:val="00C34D0B"/>
    <w:rsid w:val="00C35149"/>
    <w:rsid w:val="00C35925"/>
    <w:rsid w:val="00C360F9"/>
    <w:rsid w:val="00C3634A"/>
    <w:rsid w:val="00C3702F"/>
    <w:rsid w:val="00C37104"/>
    <w:rsid w:val="00C3779B"/>
    <w:rsid w:val="00C37C71"/>
    <w:rsid w:val="00C37CC0"/>
    <w:rsid w:val="00C37D34"/>
    <w:rsid w:val="00C37F64"/>
    <w:rsid w:val="00C37FF0"/>
    <w:rsid w:val="00C4083B"/>
    <w:rsid w:val="00C409E8"/>
    <w:rsid w:val="00C40A54"/>
    <w:rsid w:val="00C40F85"/>
    <w:rsid w:val="00C41160"/>
    <w:rsid w:val="00C4166F"/>
    <w:rsid w:val="00C41E5A"/>
    <w:rsid w:val="00C42221"/>
    <w:rsid w:val="00C42324"/>
    <w:rsid w:val="00C42729"/>
    <w:rsid w:val="00C43B03"/>
    <w:rsid w:val="00C43F02"/>
    <w:rsid w:val="00C449B1"/>
    <w:rsid w:val="00C45BF9"/>
    <w:rsid w:val="00C45FD1"/>
    <w:rsid w:val="00C463D2"/>
    <w:rsid w:val="00C467EB"/>
    <w:rsid w:val="00C46E1B"/>
    <w:rsid w:val="00C46E7D"/>
    <w:rsid w:val="00C46EE8"/>
    <w:rsid w:val="00C47205"/>
    <w:rsid w:val="00C47A14"/>
    <w:rsid w:val="00C47C55"/>
    <w:rsid w:val="00C504D3"/>
    <w:rsid w:val="00C5093F"/>
    <w:rsid w:val="00C5095A"/>
    <w:rsid w:val="00C509C2"/>
    <w:rsid w:val="00C50C0F"/>
    <w:rsid w:val="00C50EB8"/>
    <w:rsid w:val="00C50F9C"/>
    <w:rsid w:val="00C51798"/>
    <w:rsid w:val="00C51A00"/>
    <w:rsid w:val="00C51A1E"/>
    <w:rsid w:val="00C52526"/>
    <w:rsid w:val="00C525A5"/>
    <w:rsid w:val="00C52BEF"/>
    <w:rsid w:val="00C5375A"/>
    <w:rsid w:val="00C537A9"/>
    <w:rsid w:val="00C53903"/>
    <w:rsid w:val="00C53D01"/>
    <w:rsid w:val="00C543A8"/>
    <w:rsid w:val="00C54E08"/>
    <w:rsid w:val="00C55047"/>
    <w:rsid w:val="00C550DD"/>
    <w:rsid w:val="00C55134"/>
    <w:rsid w:val="00C5583F"/>
    <w:rsid w:val="00C55968"/>
    <w:rsid w:val="00C559BA"/>
    <w:rsid w:val="00C55B88"/>
    <w:rsid w:val="00C55C9E"/>
    <w:rsid w:val="00C55D5E"/>
    <w:rsid w:val="00C56629"/>
    <w:rsid w:val="00C56F40"/>
    <w:rsid w:val="00C572AC"/>
    <w:rsid w:val="00C573DF"/>
    <w:rsid w:val="00C57AE0"/>
    <w:rsid w:val="00C604FF"/>
    <w:rsid w:val="00C6066E"/>
    <w:rsid w:val="00C6078E"/>
    <w:rsid w:val="00C607DB"/>
    <w:rsid w:val="00C60CEC"/>
    <w:rsid w:val="00C60D1C"/>
    <w:rsid w:val="00C60F1E"/>
    <w:rsid w:val="00C616E7"/>
    <w:rsid w:val="00C61AAD"/>
    <w:rsid w:val="00C61C8A"/>
    <w:rsid w:val="00C61FAF"/>
    <w:rsid w:val="00C621EA"/>
    <w:rsid w:val="00C6281F"/>
    <w:rsid w:val="00C629D1"/>
    <w:rsid w:val="00C62ABD"/>
    <w:rsid w:val="00C62B44"/>
    <w:rsid w:val="00C62FA1"/>
    <w:rsid w:val="00C63048"/>
    <w:rsid w:val="00C63451"/>
    <w:rsid w:val="00C63E3E"/>
    <w:rsid w:val="00C64767"/>
    <w:rsid w:val="00C64BC0"/>
    <w:rsid w:val="00C64C07"/>
    <w:rsid w:val="00C64D27"/>
    <w:rsid w:val="00C65073"/>
    <w:rsid w:val="00C65117"/>
    <w:rsid w:val="00C651D8"/>
    <w:rsid w:val="00C65CE2"/>
    <w:rsid w:val="00C65DF4"/>
    <w:rsid w:val="00C65FA3"/>
    <w:rsid w:val="00C669CA"/>
    <w:rsid w:val="00C66B31"/>
    <w:rsid w:val="00C66CDF"/>
    <w:rsid w:val="00C66DCC"/>
    <w:rsid w:val="00C7013C"/>
    <w:rsid w:val="00C70439"/>
    <w:rsid w:val="00C70F9C"/>
    <w:rsid w:val="00C71100"/>
    <w:rsid w:val="00C71168"/>
    <w:rsid w:val="00C7120D"/>
    <w:rsid w:val="00C71267"/>
    <w:rsid w:val="00C714C2"/>
    <w:rsid w:val="00C7187C"/>
    <w:rsid w:val="00C71E7D"/>
    <w:rsid w:val="00C72626"/>
    <w:rsid w:val="00C733EB"/>
    <w:rsid w:val="00C736EB"/>
    <w:rsid w:val="00C73CBD"/>
    <w:rsid w:val="00C73D69"/>
    <w:rsid w:val="00C742A5"/>
    <w:rsid w:val="00C74589"/>
    <w:rsid w:val="00C74F2C"/>
    <w:rsid w:val="00C75C64"/>
    <w:rsid w:val="00C76A16"/>
    <w:rsid w:val="00C76AB5"/>
    <w:rsid w:val="00C76CB8"/>
    <w:rsid w:val="00C77D4E"/>
    <w:rsid w:val="00C77EC6"/>
    <w:rsid w:val="00C8045E"/>
    <w:rsid w:val="00C807F5"/>
    <w:rsid w:val="00C80975"/>
    <w:rsid w:val="00C80A1E"/>
    <w:rsid w:val="00C811D5"/>
    <w:rsid w:val="00C81701"/>
    <w:rsid w:val="00C81C2A"/>
    <w:rsid w:val="00C81C50"/>
    <w:rsid w:val="00C81D8D"/>
    <w:rsid w:val="00C81DEB"/>
    <w:rsid w:val="00C820A9"/>
    <w:rsid w:val="00C821C4"/>
    <w:rsid w:val="00C8259B"/>
    <w:rsid w:val="00C829FF"/>
    <w:rsid w:val="00C82B58"/>
    <w:rsid w:val="00C82B90"/>
    <w:rsid w:val="00C82C8E"/>
    <w:rsid w:val="00C833DF"/>
    <w:rsid w:val="00C836FC"/>
    <w:rsid w:val="00C8397E"/>
    <w:rsid w:val="00C83BD5"/>
    <w:rsid w:val="00C842AF"/>
    <w:rsid w:val="00C842BD"/>
    <w:rsid w:val="00C844A7"/>
    <w:rsid w:val="00C847F3"/>
    <w:rsid w:val="00C84DB3"/>
    <w:rsid w:val="00C8598B"/>
    <w:rsid w:val="00C85A93"/>
    <w:rsid w:val="00C85AC5"/>
    <w:rsid w:val="00C85BDB"/>
    <w:rsid w:val="00C85BE1"/>
    <w:rsid w:val="00C86E83"/>
    <w:rsid w:val="00C876E7"/>
    <w:rsid w:val="00C879AA"/>
    <w:rsid w:val="00C87A13"/>
    <w:rsid w:val="00C87ADB"/>
    <w:rsid w:val="00C87B2C"/>
    <w:rsid w:val="00C90391"/>
    <w:rsid w:val="00C904AB"/>
    <w:rsid w:val="00C90B0A"/>
    <w:rsid w:val="00C9108B"/>
    <w:rsid w:val="00C910CC"/>
    <w:rsid w:val="00C91316"/>
    <w:rsid w:val="00C914C7"/>
    <w:rsid w:val="00C91B2F"/>
    <w:rsid w:val="00C91BBC"/>
    <w:rsid w:val="00C91BFD"/>
    <w:rsid w:val="00C91D6B"/>
    <w:rsid w:val="00C92BAE"/>
    <w:rsid w:val="00C9302F"/>
    <w:rsid w:val="00C931CB"/>
    <w:rsid w:val="00C932D1"/>
    <w:rsid w:val="00C93526"/>
    <w:rsid w:val="00C93CFA"/>
    <w:rsid w:val="00C93D92"/>
    <w:rsid w:val="00C94918"/>
    <w:rsid w:val="00C950DF"/>
    <w:rsid w:val="00C95273"/>
    <w:rsid w:val="00C952B2"/>
    <w:rsid w:val="00C9539F"/>
    <w:rsid w:val="00C96067"/>
    <w:rsid w:val="00C9627D"/>
    <w:rsid w:val="00C96627"/>
    <w:rsid w:val="00C9695C"/>
    <w:rsid w:val="00C97382"/>
    <w:rsid w:val="00C975BB"/>
    <w:rsid w:val="00C977F7"/>
    <w:rsid w:val="00C97875"/>
    <w:rsid w:val="00C97936"/>
    <w:rsid w:val="00C97AA2"/>
    <w:rsid w:val="00CA065C"/>
    <w:rsid w:val="00CA0733"/>
    <w:rsid w:val="00CA0A16"/>
    <w:rsid w:val="00CA1035"/>
    <w:rsid w:val="00CA1135"/>
    <w:rsid w:val="00CA17F4"/>
    <w:rsid w:val="00CA1938"/>
    <w:rsid w:val="00CA2340"/>
    <w:rsid w:val="00CA2452"/>
    <w:rsid w:val="00CA264E"/>
    <w:rsid w:val="00CA26FF"/>
    <w:rsid w:val="00CA2A98"/>
    <w:rsid w:val="00CA2DCA"/>
    <w:rsid w:val="00CA2FDD"/>
    <w:rsid w:val="00CA330A"/>
    <w:rsid w:val="00CA3643"/>
    <w:rsid w:val="00CA36B1"/>
    <w:rsid w:val="00CA3CD2"/>
    <w:rsid w:val="00CA41B8"/>
    <w:rsid w:val="00CA42E5"/>
    <w:rsid w:val="00CA4300"/>
    <w:rsid w:val="00CA43BA"/>
    <w:rsid w:val="00CA4463"/>
    <w:rsid w:val="00CA44BA"/>
    <w:rsid w:val="00CA4BE4"/>
    <w:rsid w:val="00CA4DBE"/>
    <w:rsid w:val="00CA50CB"/>
    <w:rsid w:val="00CA58B0"/>
    <w:rsid w:val="00CA5A2D"/>
    <w:rsid w:val="00CA67B9"/>
    <w:rsid w:val="00CA6FF2"/>
    <w:rsid w:val="00CA71F9"/>
    <w:rsid w:val="00CA7229"/>
    <w:rsid w:val="00CA751D"/>
    <w:rsid w:val="00CA7E32"/>
    <w:rsid w:val="00CB0267"/>
    <w:rsid w:val="00CB06B6"/>
    <w:rsid w:val="00CB0AC9"/>
    <w:rsid w:val="00CB0C67"/>
    <w:rsid w:val="00CB107A"/>
    <w:rsid w:val="00CB12A6"/>
    <w:rsid w:val="00CB12D3"/>
    <w:rsid w:val="00CB1810"/>
    <w:rsid w:val="00CB18F7"/>
    <w:rsid w:val="00CB19B2"/>
    <w:rsid w:val="00CB19D9"/>
    <w:rsid w:val="00CB247F"/>
    <w:rsid w:val="00CB2E5B"/>
    <w:rsid w:val="00CB3003"/>
    <w:rsid w:val="00CB3761"/>
    <w:rsid w:val="00CB3BC7"/>
    <w:rsid w:val="00CB4458"/>
    <w:rsid w:val="00CB5368"/>
    <w:rsid w:val="00CB54AE"/>
    <w:rsid w:val="00CB551E"/>
    <w:rsid w:val="00CB58AE"/>
    <w:rsid w:val="00CB5961"/>
    <w:rsid w:val="00CB5E37"/>
    <w:rsid w:val="00CB5E79"/>
    <w:rsid w:val="00CB656C"/>
    <w:rsid w:val="00CB6B84"/>
    <w:rsid w:val="00CB6C59"/>
    <w:rsid w:val="00CB6F0C"/>
    <w:rsid w:val="00CB6F7C"/>
    <w:rsid w:val="00CB74A1"/>
    <w:rsid w:val="00CB7728"/>
    <w:rsid w:val="00CB7948"/>
    <w:rsid w:val="00CC006D"/>
    <w:rsid w:val="00CC021A"/>
    <w:rsid w:val="00CC0D49"/>
    <w:rsid w:val="00CC1091"/>
    <w:rsid w:val="00CC11DB"/>
    <w:rsid w:val="00CC1502"/>
    <w:rsid w:val="00CC166B"/>
    <w:rsid w:val="00CC1869"/>
    <w:rsid w:val="00CC1AA2"/>
    <w:rsid w:val="00CC1E72"/>
    <w:rsid w:val="00CC218D"/>
    <w:rsid w:val="00CC24D7"/>
    <w:rsid w:val="00CC2D6E"/>
    <w:rsid w:val="00CC2DF1"/>
    <w:rsid w:val="00CC2E63"/>
    <w:rsid w:val="00CC30B1"/>
    <w:rsid w:val="00CC327C"/>
    <w:rsid w:val="00CC370B"/>
    <w:rsid w:val="00CC3B55"/>
    <w:rsid w:val="00CC4457"/>
    <w:rsid w:val="00CC44F0"/>
    <w:rsid w:val="00CC495F"/>
    <w:rsid w:val="00CC4AB3"/>
    <w:rsid w:val="00CC4C4E"/>
    <w:rsid w:val="00CC4E4A"/>
    <w:rsid w:val="00CC4E93"/>
    <w:rsid w:val="00CC57BA"/>
    <w:rsid w:val="00CC5884"/>
    <w:rsid w:val="00CC615F"/>
    <w:rsid w:val="00CC625C"/>
    <w:rsid w:val="00CC6A81"/>
    <w:rsid w:val="00CC7608"/>
    <w:rsid w:val="00CC7762"/>
    <w:rsid w:val="00CC7C6F"/>
    <w:rsid w:val="00CC7CC4"/>
    <w:rsid w:val="00CC7D19"/>
    <w:rsid w:val="00CC7EAF"/>
    <w:rsid w:val="00CD00CE"/>
    <w:rsid w:val="00CD0410"/>
    <w:rsid w:val="00CD043A"/>
    <w:rsid w:val="00CD04E2"/>
    <w:rsid w:val="00CD05B7"/>
    <w:rsid w:val="00CD05C9"/>
    <w:rsid w:val="00CD0919"/>
    <w:rsid w:val="00CD0F31"/>
    <w:rsid w:val="00CD0F9D"/>
    <w:rsid w:val="00CD14A4"/>
    <w:rsid w:val="00CD18A6"/>
    <w:rsid w:val="00CD2578"/>
    <w:rsid w:val="00CD2757"/>
    <w:rsid w:val="00CD2892"/>
    <w:rsid w:val="00CD2B32"/>
    <w:rsid w:val="00CD2B37"/>
    <w:rsid w:val="00CD304A"/>
    <w:rsid w:val="00CD3255"/>
    <w:rsid w:val="00CD3719"/>
    <w:rsid w:val="00CD3BCB"/>
    <w:rsid w:val="00CD3D0D"/>
    <w:rsid w:val="00CD3D53"/>
    <w:rsid w:val="00CD415A"/>
    <w:rsid w:val="00CD4764"/>
    <w:rsid w:val="00CD4CA1"/>
    <w:rsid w:val="00CD5180"/>
    <w:rsid w:val="00CD5382"/>
    <w:rsid w:val="00CD53E3"/>
    <w:rsid w:val="00CD5674"/>
    <w:rsid w:val="00CD6080"/>
    <w:rsid w:val="00CD6724"/>
    <w:rsid w:val="00CD70F3"/>
    <w:rsid w:val="00CD78F9"/>
    <w:rsid w:val="00CE0170"/>
    <w:rsid w:val="00CE02EC"/>
    <w:rsid w:val="00CE069B"/>
    <w:rsid w:val="00CE0B86"/>
    <w:rsid w:val="00CE10B0"/>
    <w:rsid w:val="00CE10DA"/>
    <w:rsid w:val="00CE115C"/>
    <w:rsid w:val="00CE11EE"/>
    <w:rsid w:val="00CE1211"/>
    <w:rsid w:val="00CE12B4"/>
    <w:rsid w:val="00CE1A7D"/>
    <w:rsid w:val="00CE1DED"/>
    <w:rsid w:val="00CE2265"/>
    <w:rsid w:val="00CE247F"/>
    <w:rsid w:val="00CE2614"/>
    <w:rsid w:val="00CE27DD"/>
    <w:rsid w:val="00CE2D0D"/>
    <w:rsid w:val="00CE30A1"/>
    <w:rsid w:val="00CE321A"/>
    <w:rsid w:val="00CE3376"/>
    <w:rsid w:val="00CE33AE"/>
    <w:rsid w:val="00CE4965"/>
    <w:rsid w:val="00CE4A0B"/>
    <w:rsid w:val="00CE4EB7"/>
    <w:rsid w:val="00CE546E"/>
    <w:rsid w:val="00CE58DC"/>
    <w:rsid w:val="00CE5D8F"/>
    <w:rsid w:val="00CE6137"/>
    <w:rsid w:val="00CE6B3C"/>
    <w:rsid w:val="00CE6F49"/>
    <w:rsid w:val="00CE707B"/>
    <w:rsid w:val="00CE708E"/>
    <w:rsid w:val="00CE78C8"/>
    <w:rsid w:val="00CE7C7D"/>
    <w:rsid w:val="00CF00CA"/>
    <w:rsid w:val="00CF06DE"/>
    <w:rsid w:val="00CF08FE"/>
    <w:rsid w:val="00CF092F"/>
    <w:rsid w:val="00CF0BCD"/>
    <w:rsid w:val="00CF135D"/>
    <w:rsid w:val="00CF1408"/>
    <w:rsid w:val="00CF194F"/>
    <w:rsid w:val="00CF1E74"/>
    <w:rsid w:val="00CF24C0"/>
    <w:rsid w:val="00CF252C"/>
    <w:rsid w:val="00CF26E7"/>
    <w:rsid w:val="00CF2CE3"/>
    <w:rsid w:val="00CF2DAA"/>
    <w:rsid w:val="00CF2E61"/>
    <w:rsid w:val="00CF3062"/>
    <w:rsid w:val="00CF321E"/>
    <w:rsid w:val="00CF322E"/>
    <w:rsid w:val="00CF3429"/>
    <w:rsid w:val="00CF3580"/>
    <w:rsid w:val="00CF39BA"/>
    <w:rsid w:val="00CF3B29"/>
    <w:rsid w:val="00CF477B"/>
    <w:rsid w:val="00CF48C7"/>
    <w:rsid w:val="00CF4A0F"/>
    <w:rsid w:val="00CF4D06"/>
    <w:rsid w:val="00CF4F0F"/>
    <w:rsid w:val="00CF55C6"/>
    <w:rsid w:val="00CF5A92"/>
    <w:rsid w:val="00CF5D45"/>
    <w:rsid w:val="00CF5E84"/>
    <w:rsid w:val="00CF63B3"/>
    <w:rsid w:val="00CF67B9"/>
    <w:rsid w:val="00CF68D1"/>
    <w:rsid w:val="00CF7861"/>
    <w:rsid w:val="00CF7871"/>
    <w:rsid w:val="00CF79FA"/>
    <w:rsid w:val="00CF7B66"/>
    <w:rsid w:val="00D00476"/>
    <w:rsid w:val="00D0080C"/>
    <w:rsid w:val="00D00E24"/>
    <w:rsid w:val="00D00E97"/>
    <w:rsid w:val="00D01047"/>
    <w:rsid w:val="00D01425"/>
    <w:rsid w:val="00D01534"/>
    <w:rsid w:val="00D0183F"/>
    <w:rsid w:val="00D01D31"/>
    <w:rsid w:val="00D02494"/>
    <w:rsid w:val="00D028B1"/>
    <w:rsid w:val="00D02C34"/>
    <w:rsid w:val="00D02CCB"/>
    <w:rsid w:val="00D03400"/>
    <w:rsid w:val="00D039D7"/>
    <w:rsid w:val="00D03BFA"/>
    <w:rsid w:val="00D03FE8"/>
    <w:rsid w:val="00D04169"/>
    <w:rsid w:val="00D045B0"/>
    <w:rsid w:val="00D04EF4"/>
    <w:rsid w:val="00D05148"/>
    <w:rsid w:val="00D05527"/>
    <w:rsid w:val="00D062A0"/>
    <w:rsid w:val="00D06305"/>
    <w:rsid w:val="00D0636E"/>
    <w:rsid w:val="00D067FE"/>
    <w:rsid w:val="00D06CD8"/>
    <w:rsid w:val="00D070F1"/>
    <w:rsid w:val="00D0714E"/>
    <w:rsid w:val="00D071B3"/>
    <w:rsid w:val="00D0743C"/>
    <w:rsid w:val="00D075A8"/>
    <w:rsid w:val="00D078B7"/>
    <w:rsid w:val="00D07DA9"/>
    <w:rsid w:val="00D07E5A"/>
    <w:rsid w:val="00D07E80"/>
    <w:rsid w:val="00D07EC5"/>
    <w:rsid w:val="00D07FBA"/>
    <w:rsid w:val="00D101AC"/>
    <w:rsid w:val="00D107FA"/>
    <w:rsid w:val="00D10D23"/>
    <w:rsid w:val="00D10E1F"/>
    <w:rsid w:val="00D110C0"/>
    <w:rsid w:val="00D119A1"/>
    <w:rsid w:val="00D11D5F"/>
    <w:rsid w:val="00D11DFD"/>
    <w:rsid w:val="00D11E2C"/>
    <w:rsid w:val="00D11EED"/>
    <w:rsid w:val="00D1224C"/>
    <w:rsid w:val="00D12A7E"/>
    <w:rsid w:val="00D12D6E"/>
    <w:rsid w:val="00D12D9D"/>
    <w:rsid w:val="00D12EC6"/>
    <w:rsid w:val="00D130F5"/>
    <w:rsid w:val="00D13478"/>
    <w:rsid w:val="00D1381E"/>
    <w:rsid w:val="00D13FEA"/>
    <w:rsid w:val="00D14246"/>
    <w:rsid w:val="00D142BC"/>
    <w:rsid w:val="00D144C7"/>
    <w:rsid w:val="00D14770"/>
    <w:rsid w:val="00D14825"/>
    <w:rsid w:val="00D14A0E"/>
    <w:rsid w:val="00D14ED7"/>
    <w:rsid w:val="00D1535D"/>
    <w:rsid w:val="00D153F3"/>
    <w:rsid w:val="00D1578C"/>
    <w:rsid w:val="00D15C89"/>
    <w:rsid w:val="00D15EB0"/>
    <w:rsid w:val="00D163C0"/>
    <w:rsid w:val="00D1660E"/>
    <w:rsid w:val="00D16A8D"/>
    <w:rsid w:val="00D16DCD"/>
    <w:rsid w:val="00D16DEA"/>
    <w:rsid w:val="00D17365"/>
    <w:rsid w:val="00D17791"/>
    <w:rsid w:val="00D17B19"/>
    <w:rsid w:val="00D17C48"/>
    <w:rsid w:val="00D17D58"/>
    <w:rsid w:val="00D2017D"/>
    <w:rsid w:val="00D20263"/>
    <w:rsid w:val="00D203B7"/>
    <w:rsid w:val="00D20886"/>
    <w:rsid w:val="00D21EA3"/>
    <w:rsid w:val="00D22003"/>
    <w:rsid w:val="00D22149"/>
    <w:rsid w:val="00D22195"/>
    <w:rsid w:val="00D2227F"/>
    <w:rsid w:val="00D22468"/>
    <w:rsid w:val="00D226B2"/>
    <w:rsid w:val="00D226C0"/>
    <w:rsid w:val="00D22A86"/>
    <w:rsid w:val="00D22D38"/>
    <w:rsid w:val="00D230DF"/>
    <w:rsid w:val="00D2315E"/>
    <w:rsid w:val="00D2351B"/>
    <w:rsid w:val="00D23A82"/>
    <w:rsid w:val="00D23C52"/>
    <w:rsid w:val="00D23E24"/>
    <w:rsid w:val="00D24804"/>
    <w:rsid w:val="00D248C1"/>
    <w:rsid w:val="00D25781"/>
    <w:rsid w:val="00D260A2"/>
    <w:rsid w:val="00D260EC"/>
    <w:rsid w:val="00D26F98"/>
    <w:rsid w:val="00D2700F"/>
    <w:rsid w:val="00D27122"/>
    <w:rsid w:val="00D2738D"/>
    <w:rsid w:val="00D27A94"/>
    <w:rsid w:val="00D30073"/>
    <w:rsid w:val="00D3093C"/>
    <w:rsid w:val="00D30FEC"/>
    <w:rsid w:val="00D310A8"/>
    <w:rsid w:val="00D316AD"/>
    <w:rsid w:val="00D316B0"/>
    <w:rsid w:val="00D31752"/>
    <w:rsid w:val="00D31783"/>
    <w:rsid w:val="00D3198A"/>
    <w:rsid w:val="00D31DC0"/>
    <w:rsid w:val="00D31E70"/>
    <w:rsid w:val="00D31EE1"/>
    <w:rsid w:val="00D32671"/>
    <w:rsid w:val="00D32B5F"/>
    <w:rsid w:val="00D32B61"/>
    <w:rsid w:val="00D332DE"/>
    <w:rsid w:val="00D336A9"/>
    <w:rsid w:val="00D3373A"/>
    <w:rsid w:val="00D33CE9"/>
    <w:rsid w:val="00D344EC"/>
    <w:rsid w:val="00D346F1"/>
    <w:rsid w:val="00D3503E"/>
    <w:rsid w:val="00D3535C"/>
    <w:rsid w:val="00D353AB"/>
    <w:rsid w:val="00D3541A"/>
    <w:rsid w:val="00D354C1"/>
    <w:rsid w:val="00D355CC"/>
    <w:rsid w:val="00D3582A"/>
    <w:rsid w:val="00D35A32"/>
    <w:rsid w:val="00D35D7C"/>
    <w:rsid w:val="00D35DB7"/>
    <w:rsid w:val="00D35F9E"/>
    <w:rsid w:val="00D362CC"/>
    <w:rsid w:val="00D362EC"/>
    <w:rsid w:val="00D36ABE"/>
    <w:rsid w:val="00D36AF1"/>
    <w:rsid w:val="00D36B9E"/>
    <w:rsid w:val="00D36FF9"/>
    <w:rsid w:val="00D37534"/>
    <w:rsid w:val="00D3758D"/>
    <w:rsid w:val="00D376D1"/>
    <w:rsid w:val="00D379A0"/>
    <w:rsid w:val="00D37A05"/>
    <w:rsid w:val="00D37D1E"/>
    <w:rsid w:val="00D40026"/>
    <w:rsid w:val="00D400CD"/>
    <w:rsid w:val="00D413A3"/>
    <w:rsid w:val="00D41D66"/>
    <w:rsid w:val="00D41E67"/>
    <w:rsid w:val="00D4211F"/>
    <w:rsid w:val="00D421E6"/>
    <w:rsid w:val="00D42428"/>
    <w:rsid w:val="00D42797"/>
    <w:rsid w:val="00D42B99"/>
    <w:rsid w:val="00D42CB6"/>
    <w:rsid w:val="00D4337D"/>
    <w:rsid w:val="00D44088"/>
    <w:rsid w:val="00D44121"/>
    <w:rsid w:val="00D445B1"/>
    <w:rsid w:val="00D44645"/>
    <w:rsid w:val="00D45155"/>
    <w:rsid w:val="00D45402"/>
    <w:rsid w:val="00D4574B"/>
    <w:rsid w:val="00D45773"/>
    <w:rsid w:val="00D46065"/>
    <w:rsid w:val="00D4672B"/>
    <w:rsid w:val="00D46CB4"/>
    <w:rsid w:val="00D46D12"/>
    <w:rsid w:val="00D4736E"/>
    <w:rsid w:val="00D47609"/>
    <w:rsid w:val="00D4771D"/>
    <w:rsid w:val="00D478E5"/>
    <w:rsid w:val="00D47EC1"/>
    <w:rsid w:val="00D50256"/>
    <w:rsid w:val="00D50500"/>
    <w:rsid w:val="00D50769"/>
    <w:rsid w:val="00D507E7"/>
    <w:rsid w:val="00D507EC"/>
    <w:rsid w:val="00D510F2"/>
    <w:rsid w:val="00D513DA"/>
    <w:rsid w:val="00D516BF"/>
    <w:rsid w:val="00D51BE2"/>
    <w:rsid w:val="00D522E6"/>
    <w:rsid w:val="00D527B8"/>
    <w:rsid w:val="00D528C6"/>
    <w:rsid w:val="00D52E5F"/>
    <w:rsid w:val="00D53642"/>
    <w:rsid w:val="00D53A1A"/>
    <w:rsid w:val="00D54106"/>
    <w:rsid w:val="00D54152"/>
    <w:rsid w:val="00D54334"/>
    <w:rsid w:val="00D543D7"/>
    <w:rsid w:val="00D544D4"/>
    <w:rsid w:val="00D5473E"/>
    <w:rsid w:val="00D54814"/>
    <w:rsid w:val="00D54AB5"/>
    <w:rsid w:val="00D54BD6"/>
    <w:rsid w:val="00D54C6F"/>
    <w:rsid w:val="00D55765"/>
    <w:rsid w:val="00D565D2"/>
    <w:rsid w:val="00D56825"/>
    <w:rsid w:val="00D56BFB"/>
    <w:rsid w:val="00D56CC1"/>
    <w:rsid w:val="00D56E0C"/>
    <w:rsid w:val="00D56E65"/>
    <w:rsid w:val="00D57A0E"/>
    <w:rsid w:val="00D57D9A"/>
    <w:rsid w:val="00D603BB"/>
    <w:rsid w:val="00D60916"/>
    <w:rsid w:val="00D61076"/>
    <w:rsid w:val="00D6118A"/>
    <w:rsid w:val="00D616E3"/>
    <w:rsid w:val="00D6207B"/>
    <w:rsid w:val="00D624DD"/>
    <w:rsid w:val="00D62598"/>
    <w:rsid w:val="00D62C49"/>
    <w:rsid w:val="00D6322F"/>
    <w:rsid w:val="00D6347D"/>
    <w:rsid w:val="00D63A21"/>
    <w:rsid w:val="00D63AB1"/>
    <w:rsid w:val="00D63F37"/>
    <w:rsid w:val="00D6404A"/>
    <w:rsid w:val="00D64150"/>
    <w:rsid w:val="00D64360"/>
    <w:rsid w:val="00D646E4"/>
    <w:rsid w:val="00D648CC"/>
    <w:rsid w:val="00D65261"/>
    <w:rsid w:val="00D65305"/>
    <w:rsid w:val="00D653EF"/>
    <w:rsid w:val="00D654D2"/>
    <w:rsid w:val="00D656C4"/>
    <w:rsid w:val="00D6583A"/>
    <w:rsid w:val="00D65BB3"/>
    <w:rsid w:val="00D66204"/>
    <w:rsid w:val="00D66770"/>
    <w:rsid w:val="00D66BE7"/>
    <w:rsid w:val="00D66DD1"/>
    <w:rsid w:val="00D66F04"/>
    <w:rsid w:val="00D679DD"/>
    <w:rsid w:val="00D7008B"/>
    <w:rsid w:val="00D704A8"/>
    <w:rsid w:val="00D70728"/>
    <w:rsid w:val="00D709B6"/>
    <w:rsid w:val="00D7174E"/>
    <w:rsid w:val="00D71C09"/>
    <w:rsid w:val="00D7242B"/>
    <w:rsid w:val="00D7243B"/>
    <w:rsid w:val="00D728E6"/>
    <w:rsid w:val="00D73775"/>
    <w:rsid w:val="00D73E17"/>
    <w:rsid w:val="00D74409"/>
    <w:rsid w:val="00D7447E"/>
    <w:rsid w:val="00D74EE4"/>
    <w:rsid w:val="00D74F07"/>
    <w:rsid w:val="00D752BB"/>
    <w:rsid w:val="00D7537D"/>
    <w:rsid w:val="00D757C5"/>
    <w:rsid w:val="00D762BF"/>
    <w:rsid w:val="00D76809"/>
    <w:rsid w:val="00D7696E"/>
    <w:rsid w:val="00D76B86"/>
    <w:rsid w:val="00D76F29"/>
    <w:rsid w:val="00D779CA"/>
    <w:rsid w:val="00D77CDA"/>
    <w:rsid w:val="00D8027A"/>
    <w:rsid w:val="00D80326"/>
    <w:rsid w:val="00D8086B"/>
    <w:rsid w:val="00D80DDB"/>
    <w:rsid w:val="00D80FCB"/>
    <w:rsid w:val="00D81694"/>
    <w:rsid w:val="00D8199A"/>
    <w:rsid w:val="00D81A61"/>
    <w:rsid w:val="00D81BE0"/>
    <w:rsid w:val="00D81FF7"/>
    <w:rsid w:val="00D825D2"/>
    <w:rsid w:val="00D82B0A"/>
    <w:rsid w:val="00D82B64"/>
    <w:rsid w:val="00D82C86"/>
    <w:rsid w:val="00D8358A"/>
    <w:rsid w:val="00D8379B"/>
    <w:rsid w:val="00D83D38"/>
    <w:rsid w:val="00D83E4D"/>
    <w:rsid w:val="00D84071"/>
    <w:rsid w:val="00D84079"/>
    <w:rsid w:val="00D8528A"/>
    <w:rsid w:val="00D85807"/>
    <w:rsid w:val="00D85CA6"/>
    <w:rsid w:val="00D85DCE"/>
    <w:rsid w:val="00D86311"/>
    <w:rsid w:val="00D86384"/>
    <w:rsid w:val="00D8648A"/>
    <w:rsid w:val="00D8648F"/>
    <w:rsid w:val="00D8652F"/>
    <w:rsid w:val="00D86760"/>
    <w:rsid w:val="00D8687C"/>
    <w:rsid w:val="00D869C8"/>
    <w:rsid w:val="00D86C84"/>
    <w:rsid w:val="00D86D41"/>
    <w:rsid w:val="00D8767C"/>
    <w:rsid w:val="00D879D4"/>
    <w:rsid w:val="00D87B52"/>
    <w:rsid w:val="00D90179"/>
    <w:rsid w:val="00D90635"/>
    <w:rsid w:val="00D9067A"/>
    <w:rsid w:val="00D908F9"/>
    <w:rsid w:val="00D90E26"/>
    <w:rsid w:val="00D90E99"/>
    <w:rsid w:val="00D913FB"/>
    <w:rsid w:val="00D9142C"/>
    <w:rsid w:val="00D915CB"/>
    <w:rsid w:val="00D91610"/>
    <w:rsid w:val="00D91653"/>
    <w:rsid w:val="00D91BAF"/>
    <w:rsid w:val="00D91BF3"/>
    <w:rsid w:val="00D91C63"/>
    <w:rsid w:val="00D91EF1"/>
    <w:rsid w:val="00D91FA7"/>
    <w:rsid w:val="00D92059"/>
    <w:rsid w:val="00D92341"/>
    <w:rsid w:val="00D92440"/>
    <w:rsid w:val="00D924D3"/>
    <w:rsid w:val="00D92538"/>
    <w:rsid w:val="00D92B59"/>
    <w:rsid w:val="00D930A3"/>
    <w:rsid w:val="00D9321C"/>
    <w:rsid w:val="00D93467"/>
    <w:rsid w:val="00D93475"/>
    <w:rsid w:val="00D93A0D"/>
    <w:rsid w:val="00D93E12"/>
    <w:rsid w:val="00D94273"/>
    <w:rsid w:val="00D943D0"/>
    <w:rsid w:val="00D9448B"/>
    <w:rsid w:val="00D94511"/>
    <w:rsid w:val="00D94DE6"/>
    <w:rsid w:val="00D94E94"/>
    <w:rsid w:val="00D95513"/>
    <w:rsid w:val="00D95534"/>
    <w:rsid w:val="00D959E9"/>
    <w:rsid w:val="00D95A8A"/>
    <w:rsid w:val="00D96585"/>
    <w:rsid w:val="00D96AB0"/>
    <w:rsid w:val="00D96F10"/>
    <w:rsid w:val="00D9708F"/>
    <w:rsid w:val="00D9740D"/>
    <w:rsid w:val="00D97636"/>
    <w:rsid w:val="00D9783E"/>
    <w:rsid w:val="00D9787E"/>
    <w:rsid w:val="00D97A00"/>
    <w:rsid w:val="00D97B41"/>
    <w:rsid w:val="00D97BC4"/>
    <w:rsid w:val="00D97C9A"/>
    <w:rsid w:val="00D97CEA"/>
    <w:rsid w:val="00D97D9B"/>
    <w:rsid w:val="00D97DD6"/>
    <w:rsid w:val="00D97F10"/>
    <w:rsid w:val="00D97F39"/>
    <w:rsid w:val="00DA0718"/>
    <w:rsid w:val="00DA0B58"/>
    <w:rsid w:val="00DA0E32"/>
    <w:rsid w:val="00DA134D"/>
    <w:rsid w:val="00DA1424"/>
    <w:rsid w:val="00DA15DB"/>
    <w:rsid w:val="00DA1CCF"/>
    <w:rsid w:val="00DA1F95"/>
    <w:rsid w:val="00DA231E"/>
    <w:rsid w:val="00DA2C5F"/>
    <w:rsid w:val="00DA2EA0"/>
    <w:rsid w:val="00DA3B67"/>
    <w:rsid w:val="00DA3FFF"/>
    <w:rsid w:val="00DA45FF"/>
    <w:rsid w:val="00DA488E"/>
    <w:rsid w:val="00DA4A99"/>
    <w:rsid w:val="00DA4F46"/>
    <w:rsid w:val="00DA53D0"/>
    <w:rsid w:val="00DA56B8"/>
    <w:rsid w:val="00DA5962"/>
    <w:rsid w:val="00DA5C4F"/>
    <w:rsid w:val="00DA5C60"/>
    <w:rsid w:val="00DA6051"/>
    <w:rsid w:val="00DA6801"/>
    <w:rsid w:val="00DA6CA4"/>
    <w:rsid w:val="00DA6F2A"/>
    <w:rsid w:val="00DA6FA5"/>
    <w:rsid w:val="00DA7027"/>
    <w:rsid w:val="00DA75D7"/>
    <w:rsid w:val="00DA779D"/>
    <w:rsid w:val="00DA795D"/>
    <w:rsid w:val="00DA7BE8"/>
    <w:rsid w:val="00DB0244"/>
    <w:rsid w:val="00DB08A5"/>
    <w:rsid w:val="00DB0949"/>
    <w:rsid w:val="00DB0E0B"/>
    <w:rsid w:val="00DB1066"/>
    <w:rsid w:val="00DB1842"/>
    <w:rsid w:val="00DB198E"/>
    <w:rsid w:val="00DB1E8E"/>
    <w:rsid w:val="00DB22DE"/>
    <w:rsid w:val="00DB2380"/>
    <w:rsid w:val="00DB2F26"/>
    <w:rsid w:val="00DB30A8"/>
    <w:rsid w:val="00DB3640"/>
    <w:rsid w:val="00DB3ABC"/>
    <w:rsid w:val="00DB4571"/>
    <w:rsid w:val="00DB45FC"/>
    <w:rsid w:val="00DB4617"/>
    <w:rsid w:val="00DB4CAE"/>
    <w:rsid w:val="00DB53E0"/>
    <w:rsid w:val="00DB577A"/>
    <w:rsid w:val="00DB57C5"/>
    <w:rsid w:val="00DB5AA5"/>
    <w:rsid w:val="00DB5B38"/>
    <w:rsid w:val="00DB627E"/>
    <w:rsid w:val="00DB6B2A"/>
    <w:rsid w:val="00DB6E1E"/>
    <w:rsid w:val="00DB6E21"/>
    <w:rsid w:val="00DB6E2A"/>
    <w:rsid w:val="00DB7387"/>
    <w:rsid w:val="00DB7A7E"/>
    <w:rsid w:val="00DB7D19"/>
    <w:rsid w:val="00DB7D3E"/>
    <w:rsid w:val="00DC0601"/>
    <w:rsid w:val="00DC0660"/>
    <w:rsid w:val="00DC06D1"/>
    <w:rsid w:val="00DC0D8A"/>
    <w:rsid w:val="00DC0DA1"/>
    <w:rsid w:val="00DC0F1D"/>
    <w:rsid w:val="00DC1283"/>
    <w:rsid w:val="00DC229E"/>
    <w:rsid w:val="00DC22BA"/>
    <w:rsid w:val="00DC284E"/>
    <w:rsid w:val="00DC2D24"/>
    <w:rsid w:val="00DC3694"/>
    <w:rsid w:val="00DC38CF"/>
    <w:rsid w:val="00DC3983"/>
    <w:rsid w:val="00DC3A5A"/>
    <w:rsid w:val="00DC3AC1"/>
    <w:rsid w:val="00DC3C56"/>
    <w:rsid w:val="00DC3E44"/>
    <w:rsid w:val="00DC402F"/>
    <w:rsid w:val="00DC4127"/>
    <w:rsid w:val="00DC43EF"/>
    <w:rsid w:val="00DC4483"/>
    <w:rsid w:val="00DC47CE"/>
    <w:rsid w:val="00DC5638"/>
    <w:rsid w:val="00DC5E03"/>
    <w:rsid w:val="00DC6196"/>
    <w:rsid w:val="00DC61EE"/>
    <w:rsid w:val="00DC634D"/>
    <w:rsid w:val="00DC6407"/>
    <w:rsid w:val="00DC666B"/>
    <w:rsid w:val="00DC6690"/>
    <w:rsid w:val="00DC68C1"/>
    <w:rsid w:val="00DC6D6A"/>
    <w:rsid w:val="00DC7547"/>
    <w:rsid w:val="00DC7B3A"/>
    <w:rsid w:val="00DD0033"/>
    <w:rsid w:val="00DD04CD"/>
    <w:rsid w:val="00DD0BC7"/>
    <w:rsid w:val="00DD0CEB"/>
    <w:rsid w:val="00DD0D25"/>
    <w:rsid w:val="00DD0FF3"/>
    <w:rsid w:val="00DD125E"/>
    <w:rsid w:val="00DD1930"/>
    <w:rsid w:val="00DD1A97"/>
    <w:rsid w:val="00DD1AF3"/>
    <w:rsid w:val="00DD2221"/>
    <w:rsid w:val="00DD22F6"/>
    <w:rsid w:val="00DD27F0"/>
    <w:rsid w:val="00DD2A56"/>
    <w:rsid w:val="00DD2B53"/>
    <w:rsid w:val="00DD3104"/>
    <w:rsid w:val="00DD34D3"/>
    <w:rsid w:val="00DD39F0"/>
    <w:rsid w:val="00DD3BBC"/>
    <w:rsid w:val="00DD428D"/>
    <w:rsid w:val="00DD4A8A"/>
    <w:rsid w:val="00DD4B3F"/>
    <w:rsid w:val="00DD4E4A"/>
    <w:rsid w:val="00DD5721"/>
    <w:rsid w:val="00DD58AD"/>
    <w:rsid w:val="00DD5AAE"/>
    <w:rsid w:val="00DD5F55"/>
    <w:rsid w:val="00DD6D12"/>
    <w:rsid w:val="00DD6FAC"/>
    <w:rsid w:val="00DD7435"/>
    <w:rsid w:val="00DE013A"/>
    <w:rsid w:val="00DE0208"/>
    <w:rsid w:val="00DE0568"/>
    <w:rsid w:val="00DE0788"/>
    <w:rsid w:val="00DE15C0"/>
    <w:rsid w:val="00DE15CC"/>
    <w:rsid w:val="00DE1796"/>
    <w:rsid w:val="00DE17DA"/>
    <w:rsid w:val="00DE17F0"/>
    <w:rsid w:val="00DE1A51"/>
    <w:rsid w:val="00DE1CFF"/>
    <w:rsid w:val="00DE22E2"/>
    <w:rsid w:val="00DE3196"/>
    <w:rsid w:val="00DE37B5"/>
    <w:rsid w:val="00DE452B"/>
    <w:rsid w:val="00DE46F7"/>
    <w:rsid w:val="00DE48BC"/>
    <w:rsid w:val="00DE5315"/>
    <w:rsid w:val="00DE5365"/>
    <w:rsid w:val="00DE5573"/>
    <w:rsid w:val="00DE55DA"/>
    <w:rsid w:val="00DE570A"/>
    <w:rsid w:val="00DE5A29"/>
    <w:rsid w:val="00DE5A66"/>
    <w:rsid w:val="00DE5F6D"/>
    <w:rsid w:val="00DE647E"/>
    <w:rsid w:val="00DE656A"/>
    <w:rsid w:val="00DE6788"/>
    <w:rsid w:val="00DE6EB0"/>
    <w:rsid w:val="00DE7220"/>
    <w:rsid w:val="00DE7222"/>
    <w:rsid w:val="00DE7369"/>
    <w:rsid w:val="00DE75A0"/>
    <w:rsid w:val="00DE7659"/>
    <w:rsid w:val="00DE797F"/>
    <w:rsid w:val="00DE7C4D"/>
    <w:rsid w:val="00DE7C6B"/>
    <w:rsid w:val="00DF03CB"/>
    <w:rsid w:val="00DF0E82"/>
    <w:rsid w:val="00DF0FCA"/>
    <w:rsid w:val="00DF1AC7"/>
    <w:rsid w:val="00DF2222"/>
    <w:rsid w:val="00DF2A30"/>
    <w:rsid w:val="00DF2C55"/>
    <w:rsid w:val="00DF33F9"/>
    <w:rsid w:val="00DF3897"/>
    <w:rsid w:val="00DF38E3"/>
    <w:rsid w:val="00DF39F9"/>
    <w:rsid w:val="00DF407F"/>
    <w:rsid w:val="00DF4547"/>
    <w:rsid w:val="00DF4757"/>
    <w:rsid w:val="00DF491F"/>
    <w:rsid w:val="00DF4B17"/>
    <w:rsid w:val="00DF4E15"/>
    <w:rsid w:val="00DF4EA0"/>
    <w:rsid w:val="00DF4F7C"/>
    <w:rsid w:val="00DF5118"/>
    <w:rsid w:val="00DF586F"/>
    <w:rsid w:val="00DF59EA"/>
    <w:rsid w:val="00DF5D3F"/>
    <w:rsid w:val="00DF5FBE"/>
    <w:rsid w:val="00DF70AC"/>
    <w:rsid w:val="00DF70B3"/>
    <w:rsid w:val="00DF7531"/>
    <w:rsid w:val="00DF7FE4"/>
    <w:rsid w:val="00E008F6"/>
    <w:rsid w:val="00E00D27"/>
    <w:rsid w:val="00E00EEA"/>
    <w:rsid w:val="00E0146F"/>
    <w:rsid w:val="00E014B6"/>
    <w:rsid w:val="00E01812"/>
    <w:rsid w:val="00E01C9C"/>
    <w:rsid w:val="00E0211D"/>
    <w:rsid w:val="00E0297C"/>
    <w:rsid w:val="00E03829"/>
    <w:rsid w:val="00E03D77"/>
    <w:rsid w:val="00E0413F"/>
    <w:rsid w:val="00E045C9"/>
    <w:rsid w:val="00E0517E"/>
    <w:rsid w:val="00E0596D"/>
    <w:rsid w:val="00E05E2F"/>
    <w:rsid w:val="00E0604D"/>
    <w:rsid w:val="00E061D4"/>
    <w:rsid w:val="00E06A6B"/>
    <w:rsid w:val="00E06F48"/>
    <w:rsid w:val="00E072B8"/>
    <w:rsid w:val="00E075F5"/>
    <w:rsid w:val="00E07770"/>
    <w:rsid w:val="00E07919"/>
    <w:rsid w:val="00E10080"/>
    <w:rsid w:val="00E1017B"/>
    <w:rsid w:val="00E10A17"/>
    <w:rsid w:val="00E11208"/>
    <w:rsid w:val="00E11725"/>
    <w:rsid w:val="00E11742"/>
    <w:rsid w:val="00E11E92"/>
    <w:rsid w:val="00E11F33"/>
    <w:rsid w:val="00E12083"/>
    <w:rsid w:val="00E124AD"/>
    <w:rsid w:val="00E127BC"/>
    <w:rsid w:val="00E13234"/>
    <w:rsid w:val="00E132B4"/>
    <w:rsid w:val="00E13313"/>
    <w:rsid w:val="00E1363F"/>
    <w:rsid w:val="00E138BA"/>
    <w:rsid w:val="00E138D8"/>
    <w:rsid w:val="00E138D9"/>
    <w:rsid w:val="00E13981"/>
    <w:rsid w:val="00E13BC3"/>
    <w:rsid w:val="00E13F86"/>
    <w:rsid w:val="00E14455"/>
    <w:rsid w:val="00E145F1"/>
    <w:rsid w:val="00E1472C"/>
    <w:rsid w:val="00E14957"/>
    <w:rsid w:val="00E149DD"/>
    <w:rsid w:val="00E14FB7"/>
    <w:rsid w:val="00E157BF"/>
    <w:rsid w:val="00E15AF9"/>
    <w:rsid w:val="00E1702A"/>
    <w:rsid w:val="00E17694"/>
    <w:rsid w:val="00E178BA"/>
    <w:rsid w:val="00E20588"/>
    <w:rsid w:val="00E20594"/>
    <w:rsid w:val="00E20625"/>
    <w:rsid w:val="00E20649"/>
    <w:rsid w:val="00E207E1"/>
    <w:rsid w:val="00E20D2B"/>
    <w:rsid w:val="00E2102F"/>
    <w:rsid w:val="00E211A4"/>
    <w:rsid w:val="00E213CD"/>
    <w:rsid w:val="00E2165B"/>
    <w:rsid w:val="00E2168E"/>
    <w:rsid w:val="00E2184E"/>
    <w:rsid w:val="00E21AE4"/>
    <w:rsid w:val="00E21CFB"/>
    <w:rsid w:val="00E21D84"/>
    <w:rsid w:val="00E22525"/>
    <w:rsid w:val="00E22C1B"/>
    <w:rsid w:val="00E22E61"/>
    <w:rsid w:val="00E2354A"/>
    <w:rsid w:val="00E236E3"/>
    <w:rsid w:val="00E243BA"/>
    <w:rsid w:val="00E24473"/>
    <w:rsid w:val="00E244E7"/>
    <w:rsid w:val="00E247C7"/>
    <w:rsid w:val="00E2491E"/>
    <w:rsid w:val="00E24A76"/>
    <w:rsid w:val="00E25171"/>
    <w:rsid w:val="00E255C4"/>
    <w:rsid w:val="00E255C9"/>
    <w:rsid w:val="00E2591F"/>
    <w:rsid w:val="00E25F67"/>
    <w:rsid w:val="00E265D4"/>
    <w:rsid w:val="00E26B16"/>
    <w:rsid w:val="00E27012"/>
    <w:rsid w:val="00E273FA"/>
    <w:rsid w:val="00E279D4"/>
    <w:rsid w:val="00E279F3"/>
    <w:rsid w:val="00E3074B"/>
    <w:rsid w:val="00E310B6"/>
    <w:rsid w:val="00E311A6"/>
    <w:rsid w:val="00E3140E"/>
    <w:rsid w:val="00E32034"/>
    <w:rsid w:val="00E32056"/>
    <w:rsid w:val="00E320D4"/>
    <w:rsid w:val="00E32B5A"/>
    <w:rsid w:val="00E32D1A"/>
    <w:rsid w:val="00E32E0E"/>
    <w:rsid w:val="00E32E23"/>
    <w:rsid w:val="00E33375"/>
    <w:rsid w:val="00E334D1"/>
    <w:rsid w:val="00E3370F"/>
    <w:rsid w:val="00E33763"/>
    <w:rsid w:val="00E33AD3"/>
    <w:rsid w:val="00E33D46"/>
    <w:rsid w:val="00E341A8"/>
    <w:rsid w:val="00E34506"/>
    <w:rsid w:val="00E3487A"/>
    <w:rsid w:val="00E34AD4"/>
    <w:rsid w:val="00E34D06"/>
    <w:rsid w:val="00E34E4D"/>
    <w:rsid w:val="00E35FF3"/>
    <w:rsid w:val="00E36644"/>
    <w:rsid w:val="00E366B7"/>
    <w:rsid w:val="00E366D9"/>
    <w:rsid w:val="00E403C8"/>
    <w:rsid w:val="00E40734"/>
    <w:rsid w:val="00E409C0"/>
    <w:rsid w:val="00E40D7E"/>
    <w:rsid w:val="00E40E10"/>
    <w:rsid w:val="00E40E8B"/>
    <w:rsid w:val="00E412F6"/>
    <w:rsid w:val="00E414C9"/>
    <w:rsid w:val="00E41A39"/>
    <w:rsid w:val="00E41CEF"/>
    <w:rsid w:val="00E41FB0"/>
    <w:rsid w:val="00E42067"/>
    <w:rsid w:val="00E420A7"/>
    <w:rsid w:val="00E420BE"/>
    <w:rsid w:val="00E429EF"/>
    <w:rsid w:val="00E42DA0"/>
    <w:rsid w:val="00E4307B"/>
    <w:rsid w:val="00E432CE"/>
    <w:rsid w:val="00E433CC"/>
    <w:rsid w:val="00E43689"/>
    <w:rsid w:val="00E43926"/>
    <w:rsid w:val="00E43D18"/>
    <w:rsid w:val="00E43F50"/>
    <w:rsid w:val="00E43F72"/>
    <w:rsid w:val="00E4412B"/>
    <w:rsid w:val="00E442EA"/>
    <w:rsid w:val="00E44404"/>
    <w:rsid w:val="00E447F1"/>
    <w:rsid w:val="00E44A2D"/>
    <w:rsid w:val="00E45D19"/>
    <w:rsid w:val="00E45F51"/>
    <w:rsid w:val="00E46016"/>
    <w:rsid w:val="00E464DE"/>
    <w:rsid w:val="00E465F2"/>
    <w:rsid w:val="00E47E15"/>
    <w:rsid w:val="00E47ECA"/>
    <w:rsid w:val="00E47ED3"/>
    <w:rsid w:val="00E5000F"/>
    <w:rsid w:val="00E506B0"/>
    <w:rsid w:val="00E506D4"/>
    <w:rsid w:val="00E50798"/>
    <w:rsid w:val="00E50B63"/>
    <w:rsid w:val="00E50CBD"/>
    <w:rsid w:val="00E51464"/>
    <w:rsid w:val="00E5150E"/>
    <w:rsid w:val="00E51C83"/>
    <w:rsid w:val="00E51E84"/>
    <w:rsid w:val="00E51EF4"/>
    <w:rsid w:val="00E523A0"/>
    <w:rsid w:val="00E52BA0"/>
    <w:rsid w:val="00E532DF"/>
    <w:rsid w:val="00E53500"/>
    <w:rsid w:val="00E53931"/>
    <w:rsid w:val="00E53942"/>
    <w:rsid w:val="00E53AA0"/>
    <w:rsid w:val="00E53C90"/>
    <w:rsid w:val="00E54049"/>
    <w:rsid w:val="00E54203"/>
    <w:rsid w:val="00E542E0"/>
    <w:rsid w:val="00E5517E"/>
    <w:rsid w:val="00E55273"/>
    <w:rsid w:val="00E553CA"/>
    <w:rsid w:val="00E55612"/>
    <w:rsid w:val="00E55B66"/>
    <w:rsid w:val="00E55BD3"/>
    <w:rsid w:val="00E561CD"/>
    <w:rsid w:val="00E56294"/>
    <w:rsid w:val="00E56903"/>
    <w:rsid w:val="00E56D36"/>
    <w:rsid w:val="00E56F96"/>
    <w:rsid w:val="00E5709A"/>
    <w:rsid w:val="00E577D6"/>
    <w:rsid w:val="00E57C99"/>
    <w:rsid w:val="00E6012C"/>
    <w:rsid w:val="00E60916"/>
    <w:rsid w:val="00E609E2"/>
    <w:rsid w:val="00E612CD"/>
    <w:rsid w:val="00E61F71"/>
    <w:rsid w:val="00E620A5"/>
    <w:rsid w:val="00E624F0"/>
    <w:rsid w:val="00E629A6"/>
    <w:rsid w:val="00E62E64"/>
    <w:rsid w:val="00E63375"/>
    <w:rsid w:val="00E63787"/>
    <w:rsid w:val="00E63D42"/>
    <w:rsid w:val="00E63E63"/>
    <w:rsid w:val="00E64043"/>
    <w:rsid w:val="00E641E0"/>
    <w:rsid w:val="00E64A18"/>
    <w:rsid w:val="00E64C85"/>
    <w:rsid w:val="00E65071"/>
    <w:rsid w:val="00E653F0"/>
    <w:rsid w:val="00E659E5"/>
    <w:rsid w:val="00E65AC0"/>
    <w:rsid w:val="00E65E83"/>
    <w:rsid w:val="00E666C8"/>
    <w:rsid w:val="00E667E9"/>
    <w:rsid w:val="00E66CB1"/>
    <w:rsid w:val="00E67156"/>
    <w:rsid w:val="00E67742"/>
    <w:rsid w:val="00E7002F"/>
    <w:rsid w:val="00E704D2"/>
    <w:rsid w:val="00E706E2"/>
    <w:rsid w:val="00E707FA"/>
    <w:rsid w:val="00E70B5E"/>
    <w:rsid w:val="00E70B67"/>
    <w:rsid w:val="00E7108D"/>
    <w:rsid w:val="00E71510"/>
    <w:rsid w:val="00E71974"/>
    <w:rsid w:val="00E71B92"/>
    <w:rsid w:val="00E7205A"/>
    <w:rsid w:val="00E7278F"/>
    <w:rsid w:val="00E731C4"/>
    <w:rsid w:val="00E73B02"/>
    <w:rsid w:val="00E73BC5"/>
    <w:rsid w:val="00E73C94"/>
    <w:rsid w:val="00E73F57"/>
    <w:rsid w:val="00E743DA"/>
    <w:rsid w:val="00E74600"/>
    <w:rsid w:val="00E74986"/>
    <w:rsid w:val="00E74C1F"/>
    <w:rsid w:val="00E74CFC"/>
    <w:rsid w:val="00E75051"/>
    <w:rsid w:val="00E75236"/>
    <w:rsid w:val="00E75497"/>
    <w:rsid w:val="00E755BF"/>
    <w:rsid w:val="00E76147"/>
    <w:rsid w:val="00E76207"/>
    <w:rsid w:val="00E762D9"/>
    <w:rsid w:val="00E766E0"/>
    <w:rsid w:val="00E7692C"/>
    <w:rsid w:val="00E76E16"/>
    <w:rsid w:val="00E76E20"/>
    <w:rsid w:val="00E76EE0"/>
    <w:rsid w:val="00E76EEC"/>
    <w:rsid w:val="00E775B3"/>
    <w:rsid w:val="00E80014"/>
    <w:rsid w:val="00E80224"/>
    <w:rsid w:val="00E80486"/>
    <w:rsid w:val="00E8066C"/>
    <w:rsid w:val="00E8069F"/>
    <w:rsid w:val="00E80C72"/>
    <w:rsid w:val="00E80E8C"/>
    <w:rsid w:val="00E810C7"/>
    <w:rsid w:val="00E811B9"/>
    <w:rsid w:val="00E81CC6"/>
    <w:rsid w:val="00E821A8"/>
    <w:rsid w:val="00E82760"/>
    <w:rsid w:val="00E833C9"/>
    <w:rsid w:val="00E839BB"/>
    <w:rsid w:val="00E83B60"/>
    <w:rsid w:val="00E83BA2"/>
    <w:rsid w:val="00E844AB"/>
    <w:rsid w:val="00E8455E"/>
    <w:rsid w:val="00E84700"/>
    <w:rsid w:val="00E84761"/>
    <w:rsid w:val="00E84A14"/>
    <w:rsid w:val="00E84CFB"/>
    <w:rsid w:val="00E852CE"/>
    <w:rsid w:val="00E855A6"/>
    <w:rsid w:val="00E85ABA"/>
    <w:rsid w:val="00E85B1C"/>
    <w:rsid w:val="00E85C52"/>
    <w:rsid w:val="00E8612A"/>
    <w:rsid w:val="00E8628E"/>
    <w:rsid w:val="00E862B5"/>
    <w:rsid w:val="00E864B9"/>
    <w:rsid w:val="00E8683B"/>
    <w:rsid w:val="00E86D97"/>
    <w:rsid w:val="00E870D2"/>
    <w:rsid w:val="00E8724C"/>
    <w:rsid w:val="00E877A9"/>
    <w:rsid w:val="00E9004D"/>
    <w:rsid w:val="00E9011C"/>
    <w:rsid w:val="00E9025E"/>
    <w:rsid w:val="00E90433"/>
    <w:rsid w:val="00E90555"/>
    <w:rsid w:val="00E9075B"/>
    <w:rsid w:val="00E908AE"/>
    <w:rsid w:val="00E90CA9"/>
    <w:rsid w:val="00E91339"/>
    <w:rsid w:val="00E9138E"/>
    <w:rsid w:val="00E915EB"/>
    <w:rsid w:val="00E919BC"/>
    <w:rsid w:val="00E91D25"/>
    <w:rsid w:val="00E91D41"/>
    <w:rsid w:val="00E91F52"/>
    <w:rsid w:val="00E920EA"/>
    <w:rsid w:val="00E9230A"/>
    <w:rsid w:val="00E92402"/>
    <w:rsid w:val="00E92804"/>
    <w:rsid w:val="00E92853"/>
    <w:rsid w:val="00E92B9D"/>
    <w:rsid w:val="00E92BAE"/>
    <w:rsid w:val="00E9328C"/>
    <w:rsid w:val="00E93389"/>
    <w:rsid w:val="00E93731"/>
    <w:rsid w:val="00E93A0A"/>
    <w:rsid w:val="00E93A6C"/>
    <w:rsid w:val="00E93FE7"/>
    <w:rsid w:val="00E94A7E"/>
    <w:rsid w:val="00E94CB5"/>
    <w:rsid w:val="00E94EC4"/>
    <w:rsid w:val="00E957EE"/>
    <w:rsid w:val="00E95A59"/>
    <w:rsid w:val="00E963E4"/>
    <w:rsid w:val="00E966E5"/>
    <w:rsid w:val="00E96725"/>
    <w:rsid w:val="00E96778"/>
    <w:rsid w:val="00E9744F"/>
    <w:rsid w:val="00E97510"/>
    <w:rsid w:val="00E97522"/>
    <w:rsid w:val="00E9758D"/>
    <w:rsid w:val="00E977CA"/>
    <w:rsid w:val="00E97AD5"/>
    <w:rsid w:val="00E97BAC"/>
    <w:rsid w:val="00E97D23"/>
    <w:rsid w:val="00EA0373"/>
    <w:rsid w:val="00EA03BC"/>
    <w:rsid w:val="00EA0EA7"/>
    <w:rsid w:val="00EA1654"/>
    <w:rsid w:val="00EA1840"/>
    <w:rsid w:val="00EA18FC"/>
    <w:rsid w:val="00EA255E"/>
    <w:rsid w:val="00EA2654"/>
    <w:rsid w:val="00EA26EA"/>
    <w:rsid w:val="00EA2784"/>
    <w:rsid w:val="00EA2A72"/>
    <w:rsid w:val="00EA31C4"/>
    <w:rsid w:val="00EA328C"/>
    <w:rsid w:val="00EA3E5C"/>
    <w:rsid w:val="00EA46E4"/>
    <w:rsid w:val="00EA4F5C"/>
    <w:rsid w:val="00EA54DD"/>
    <w:rsid w:val="00EA54F6"/>
    <w:rsid w:val="00EA5C25"/>
    <w:rsid w:val="00EA5CD5"/>
    <w:rsid w:val="00EA5CE0"/>
    <w:rsid w:val="00EA62BE"/>
    <w:rsid w:val="00EA6D54"/>
    <w:rsid w:val="00EA7393"/>
    <w:rsid w:val="00EB03DD"/>
    <w:rsid w:val="00EB125C"/>
    <w:rsid w:val="00EB1821"/>
    <w:rsid w:val="00EB1A59"/>
    <w:rsid w:val="00EB2246"/>
    <w:rsid w:val="00EB23F3"/>
    <w:rsid w:val="00EB278A"/>
    <w:rsid w:val="00EB29D1"/>
    <w:rsid w:val="00EB2B4D"/>
    <w:rsid w:val="00EB2DE1"/>
    <w:rsid w:val="00EB37C1"/>
    <w:rsid w:val="00EB3C23"/>
    <w:rsid w:val="00EB45C7"/>
    <w:rsid w:val="00EB4674"/>
    <w:rsid w:val="00EB4830"/>
    <w:rsid w:val="00EB4920"/>
    <w:rsid w:val="00EB4D6C"/>
    <w:rsid w:val="00EB4F09"/>
    <w:rsid w:val="00EB5022"/>
    <w:rsid w:val="00EB5302"/>
    <w:rsid w:val="00EB551F"/>
    <w:rsid w:val="00EB554A"/>
    <w:rsid w:val="00EB5BF5"/>
    <w:rsid w:val="00EB5C27"/>
    <w:rsid w:val="00EB6176"/>
    <w:rsid w:val="00EB6395"/>
    <w:rsid w:val="00EB6462"/>
    <w:rsid w:val="00EB661F"/>
    <w:rsid w:val="00EB6795"/>
    <w:rsid w:val="00EB6933"/>
    <w:rsid w:val="00EB6EDA"/>
    <w:rsid w:val="00EB7BD2"/>
    <w:rsid w:val="00EC02FB"/>
    <w:rsid w:val="00EC0394"/>
    <w:rsid w:val="00EC0494"/>
    <w:rsid w:val="00EC04C2"/>
    <w:rsid w:val="00EC107E"/>
    <w:rsid w:val="00EC1089"/>
    <w:rsid w:val="00EC1310"/>
    <w:rsid w:val="00EC1872"/>
    <w:rsid w:val="00EC1B9F"/>
    <w:rsid w:val="00EC1F2A"/>
    <w:rsid w:val="00EC2AAC"/>
    <w:rsid w:val="00EC2C09"/>
    <w:rsid w:val="00EC2F89"/>
    <w:rsid w:val="00EC38BF"/>
    <w:rsid w:val="00EC3B28"/>
    <w:rsid w:val="00EC3B62"/>
    <w:rsid w:val="00EC4215"/>
    <w:rsid w:val="00EC451E"/>
    <w:rsid w:val="00EC4D2E"/>
    <w:rsid w:val="00EC5859"/>
    <w:rsid w:val="00EC6331"/>
    <w:rsid w:val="00EC6814"/>
    <w:rsid w:val="00EC6F3B"/>
    <w:rsid w:val="00EC7237"/>
    <w:rsid w:val="00EC72EA"/>
    <w:rsid w:val="00EC7551"/>
    <w:rsid w:val="00EC77CC"/>
    <w:rsid w:val="00EC7AF7"/>
    <w:rsid w:val="00EC7DC6"/>
    <w:rsid w:val="00ED0420"/>
    <w:rsid w:val="00ED0642"/>
    <w:rsid w:val="00ED0E3F"/>
    <w:rsid w:val="00ED100A"/>
    <w:rsid w:val="00ED1052"/>
    <w:rsid w:val="00ED1056"/>
    <w:rsid w:val="00ED1513"/>
    <w:rsid w:val="00ED16A1"/>
    <w:rsid w:val="00ED1984"/>
    <w:rsid w:val="00ED19D1"/>
    <w:rsid w:val="00ED1A83"/>
    <w:rsid w:val="00ED1BFE"/>
    <w:rsid w:val="00ED1F24"/>
    <w:rsid w:val="00ED22FE"/>
    <w:rsid w:val="00ED246B"/>
    <w:rsid w:val="00ED2674"/>
    <w:rsid w:val="00ED275B"/>
    <w:rsid w:val="00ED27AB"/>
    <w:rsid w:val="00ED296F"/>
    <w:rsid w:val="00ED2C67"/>
    <w:rsid w:val="00ED2F25"/>
    <w:rsid w:val="00ED3231"/>
    <w:rsid w:val="00ED3293"/>
    <w:rsid w:val="00ED3CDF"/>
    <w:rsid w:val="00ED4779"/>
    <w:rsid w:val="00ED4B6E"/>
    <w:rsid w:val="00ED4E77"/>
    <w:rsid w:val="00ED5963"/>
    <w:rsid w:val="00ED5A49"/>
    <w:rsid w:val="00ED5C37"/>
    <w:rsid w:val="00ED5D3F"/>
    <w:rsid w:val="00ED5F13"/>
    <w:rsid w:val="00ED5FFE"/>
    <w:rsid w:val="00ED6384"/>
    <w:rsid w:val="00ED6974"/>
    <w:rsid w:val="00ED6EA5"/>
    <w:rsid w:val="00ED73C4"/>
    <w:rsid w:val="00ED75AC"/>
    <w:rsid w:val="00ED7719"/>
    <w:rsid w:val="00ED79CA"/>
    <w:rsid w:val="00ED7AF7"/>
    <w:rsid w:val="00EE0514"/>
    <w:rsid w:val="00EE059B"/>
    <w:rsid w:val="00EE0780"/>
    <w:rsid w:val="00EE08A1"/>
    <w:rsid w:val="00EE0A49"/>
    <w:rsid w:val="00EE0EED"/>
    <w:rsid w:val="00EE1333"/>
    <w:rsid w:val="00EE1D47"/>
    <w:rsid w:val="00EE1EF2"/>
    <w:rsid w:val="00EE230D"/>
    <w:rsid w:val="00EE2337"/>
    <w:rsid w:val="00EE24BC"/>
    <w:rsid w:val="00EE26BF"/>
    <w:rsid w:val="00EE2832"/>
    <w:rsid w:val="00EE2A02"/>
    <w:rsid w:val="00EE2B21"/>
    <w:rsid w:val="00EE2C8E"/>
    <w:rsid w:val="00EE3081"/>
    <w:rsid w:val="00EE3B72"/>
    <w:rsid w:val="00EE3E56"/>
    <w:rsid w:val="00EE3F01"/>
    <w:rsid w:val="00EE413B"/>
    <w:rsid w:val="00EE442F"/>
    <w:rsid w:val="00EE4CF4"/>
    <w:rsid w:val="00EE50B1"/>
    <w:rsid w:val="00EE5410"/>
    <w:rsid w:val="00EE556C"/>
    <w:rsid w:val="00EE5612"/>
    <w:rsid w:val="00EE57FB"/>
    <w:rsid w:val="00EE622B"/>
    <w:rsid w:val="00EE62CE"/>
    <w:rsid w:val="00EE63FD"/>
    <w:rsid w:val="00EE6A56"/>
    <w:rsid w:val="00EE6A67"/>
    <w:rsid w:val="00EE6BF1"/>
    <w:rsid w:val="00EE737B"/>
    <w:rsid w:val="00EE74C6"/>
    <w:rsid w:val="00EE75C4"/>
    <w:rsid w:val="00EE7629"/>
    <w:rsid w:val="00EE7B28"/>
    <w:rsid w:val="00EF139D"/>
    <w:rsid w:val="00EF2127"/>
    <w:rsid w:val="00EF327E"/>
    <w:rsid w:val="00EF379A"/>
    <w:rsid w:val="00EF430B"/>
    <w:rsid w:val="00EF43EC"/>
    <w:rsid w:val="00EF440F"/>
    <w:rsid w:val="00EF47A9"/>
    <w:rsid w:val="00EF49F4"/>
    <w:rsid w:val="00EF4D27"/>
    <w:rsid w:val="00EF4E1B"/>
    <w:rsid w:val="00EF5316"/>
    <w:rsid w:val="00EF57F5"/>
    <w:rsid w:val="00EF583F"/>
    <w:rsid w:val="00EF59F0"/>
    <w:rsid w:val="00EF60FB"/>
    <w:rsid w:val="00EF6341"/>
    <w:rsid w:val="00EF6379"/>
    <w:rsid w:val="00EF694B"/>
    <w:rsid w:val="00EF6E81"/>
    <w:rsid w:val="00EF74BD"/>
    <w:rsid w:val="00EF76D6"/>
    <w:rsid w:val="00EF778E"/>
    <w:rsid w:val="00EF7B06"/>
    <w:rsid w:val="00F0019B"/>
    <w:rsid w:val="00F001AF"/>
    <w:rsid w:val="00F00528"/>
    <w:rsid w:val="00F00535"/>
    <w:rsid w:val="00F00A5F"/>
    <w:rsid w:val="00F00BA6"/>
    <w:rsid w:val="00F00CB6"/>
    <w:rsid w:val="00F01084"/>
    <w:rsid w:val="00F01471"/>
    <w:rsid w:val="00F01640"/>
    <w:rsid w:val="00F018A3"/>
    <w:rsid w:val="00F01A3F"/>
    <w:rsid w:val="00F01CA1"/>
    <w:rsid w:val="00F01D5A"/>
    <w:rsid w:val="00F01F81"/>
    <w:rsid w:val="00F01F9D"/>
    <w:rsid w:val="00F02706"/>
    <w:rsid w:val="00F02770"/>
    <w:rsid w:val="00F02A9F"/>
    <w:rsid w:val="00F02CC0"/>
    <w:rsid w:val="00F02D68"/>
    <w:rsid w:val="00F032A3"/>
    <w:rsid w:val="00F0341A"/>
    <w:rsid w:val="00F035FE"/>
    <w:rsid w:val="00F03D6D"/>
    <w:rsid w:val="00F03FAA"/>
    <w:rsid w:val="00F048E7"/>
    <w:rsid w:val="00F04AE5"/>
    <w:rsid w:val="00F04ED5"/>
    <w:rsid w:val="00F05019"/>
    <w:rsid w:val="00F050B9"/>
    <w:rsid w:val="00F05221"/>
    <w:rsid w:val="00F053C8"/>
    <w:rsid w:val="00F05D4A"/>
    <w:rsid w:val="00F05DA1"/>
    <w:rsid w:val="00F06352"/>
    <w:rsid w:val="00F06ACE"/>
    <w:rsid w:val="00F07904"/>
    <w:rsid w:val="00F105AE"/>
    <w:rsid w:val="00F10679"/>
    <w:rsid w:val="00F10816"/>
    <w:rsid w:val="00F10C2F"/>
    <w:rsid w:val="00F10EA5"/>
    <w:rsid w:val="00F11866"/>
    <w:rsid w:val="00F11CC3"/>
    <w:rsid w:val="00F12268"/>
    <w:rsid w:val="00F1292F"/>
    <w:rsid w:val="00F12EEC"/>
    <w:rsid w:val="00F131B8"/>
    <w:rsid w:val="00F131D5"/>
    <w:rsid w:val="00F13699"/>
    <w:rsid w:val="00F136C6"/>
    <w:rsid w:val="00F13815"/>
    <w:rsid w:val="00F13E40"/>
    <w:rsid w:val="00F13F14"/>
    <w:rsid w:val="00F140A2"/>
    <w:rsid w:val="00F143E1"/>
    <w:rsid w:val="00F14404"/>
    <w:rsid w:val="00F14843"/>
    <w:rsid w:val="00F14847"/>
    <w:rsid w:val="00F14A4A"/>
    <w:rsid w:val="00F15005"/>
    <w:rsid w:val="00F150C6"/>
    <w:rsid w:val="00F155A7"/>
    <w:rsid w:val="00F156BC"/>
    <w:rsid w:val="00F157D5"/>
    <w:rsid w:val="00F162B1"/>
    <w:rsid w:val="00F163F9"/>
    <w:rsid w:val="00F16FE3"/>
    <w:rsid w:val="00F17027"/>
    <w:rsid w:val="00F17119"/>
    <w:rsid w:val="00F176FF"/>
    <w:rsid w:val="00F17C27"/>
    <w:rsid w:val="00F17D48"/>
    <w:rsid w:val="00F203EC"/>
    <w:rsid w:val="00F20A2E"/>
    <w:rsid w:val="00F20E6F"/>
    <w:rsid w:val="00F219C6"/>
    <w:rsid w:val="00F21A2A"/>
    <w:rsid w:val="00F22112"/>
    <w:rsid w:val="00F2254D"/>
    <w:rsid w:val="00F22B2D"/>
    <w:rsid w:val="00F22B64"/>
    <w:rsid w:val="00F22D8F"/>
    <w:rsid w:val="00F22DD4"/>
    <w:rsid w:val="00F231DA"/>
    <w:rsid w:val="00F231FE"/>
    <w:rsid w:val="00F23ADF"/>
    <w:rsid w:val="00F23BD8"/>
    <w:rsid w:val="00F2454F"/>
    <w:rsid w:val="00F2467F"/>
    <w:rsid w:val="00F24EEC"/>
    <w:rsid w:val="00F25969"/>
    <w:rsid w:val="00F25A0F"/>
    <w:rsid w:val="00F25CF9"/>
    <w:rsid w:val="00F26489"/>
    <w:rsid w:val="00F2662A"/>
    <w:rsid w:val="00F26750"/>
    <w:rsid w:val="00F26BBB"/>
    <w:rsid w:val="00F26BC6"/>
    <w:rsid w:val="00F26BD1"/>
    <w:rsid w:val="00F270A0"/>
    <w:rsid w:val="00F3028D"/>
    <w:rsid w:val="00F30382"/>
    <w:rsid w:val="00F308B0"/>
    <w:rsid w:val="00F3097D"/>
    <w:rsid w:val="00F31E0C"/>
    <w:rsid w:val="00F31F59"/>
    <w:rsid w:val="00F321FF"/>
    <w:rsid w:val="00F3223A"/>
    <w:rsid w:val="00F32779"/>
    <w:rsid w:val="00F32C3B"/>
    <w:rsid w:val="00F32F6C"/>
    <w:rsid w:val="00F32FAE"/>
    <w:rsid w:val="00F332C8"/>
    <w:rsid w:val="00F339A4"/>
    <w:rsid w:val="00F33BE9"/>
    <w:rsid w:val="00F33D0B"/>
    <w:rsid w:val="00F33D6E"/>
    <w:rsid w:val="00F3412B"/>
    <w:rsid w:val="00F344DE"/>
    <w:rsid w:val="00F35930"/>
    <w:rsid w:val="00F35B36"/>
    <w:rsid w:val="00F35B77"/>
    <w:rsid w:val="00F35DB5"/>
    <w:rsid w:val="00F35E95"/>
    <w:rsid w:val="00F35F69"/>
    <w:rsid w:val="00F35FF5"/>
    <w:rsid w:val="00F362E9"/>
    <w:rsid w:val="00F3641C"/>
    <w:rsid w:val="00F36C13"/>
    <w:rsid w:val="00F36C48"/>
    <w:rsid w:val="00F36D09"/>
    <w:rsid w:val="00F36D27"/>
    <w:rsid w:val="00F36D33"/>
    <w:rsid w:val="00F372E6"/>
    <w:rsid w:val="00F37510"/>
    <w:rsid w:val="00F41603"/>
    <w:rsid w:val="00F418E0"/>
    <w:rsid w:val="00F419BF"/>
    <w:rsid w:val="00F41AC2"/>
    <w:rsid w:val="00F41D0B"/>
    <w:rsid w:val="00F41E48"/>
    <w:rsid w:val="00F42042"/>
    <w:rsid w:val="00F420C0"/>
    <w:rsid w:val="00F4269F"/>
    <w:rsid w:val="00F4277E"/>
    <w:rsid w:val="00F427E9"/>
    <w:rsid w:val="00F42905"/>
    <w:rsid w:val="00F42E1F"/>
    <w:rsid w:val="00F43240"/>
    <w:rsid w:val="00F43516"/>
    <w:rsid w:val="00F43602"/>
    <w:rsid w:val="00F440FA"/>
    <w:rsid w:val="00F4414B"/>
    <w:rsid w:val="00F4443C"/>
    <w:rsid w:val="00F44804"/>
    <w:rsid w:val="00F453A2"/>
    <w:rsid w:val="00F4562C"/>
    <w:rsid w:val="00F458A3"/>
    <w:rsid w:val="00F45F55"/>
    <w:rsid w:val="00F463FD"/>
    <w:rsid w:val="00F46A7B"/>
    <w:rsid w:val="00F46C9F"/>
    <w:rsid w:val="00F47BE6"/>
    <w:rsid w:val="00F500FE"/>
    <w:rsid w:val="00F502BB"/>
    <w:rsid w:val="00F504DD"/>
    <w:rsid w:val="00F50C0F"/>
    <w:rsid w:val="00F50E0E"/>
    <w:rsid w:val="00F511A1"/>
    <w:rsid w:val="00F5170F"/>
    <w:rsid w:val="00F519DE"/>
    <w:rsid w:val="00F52D2D"/>
    <w:rsid w:val="00F53536"/>
    <w:rsid w:val="00F53ED2"/>
    <w:rsid w:val="00F545D8"/>
    <w:rsid w:val="00F54913"/>
    <w:rsid w:val="00F549A5"/>
    <w:rsid w:val="00F54A16"/>
    <w:rsid w:val="00F54A61"/>
    <w:rsid w:val="00F54F4F"/>
    <w:rsid w:val="00F551E2"/>
    <w:rsid w:val="00F5545D"/>
    <w:rsid w:val="00F556AB"/>
    <w:rsid w:val="00F5576A"/>
    <w:rsid w:val="00F55FC1"/>
    <w:rsid w:val="00F565D9"/>
    <w:rsid w:val="00F56A82"/>
    <w:rsid w:val="00F56CC1"/>
    <w:rsid w:val="00F57494"/>
    <w:rsid w:val="00F57A46"/>
    <w:rsid w:val="00F60097"/>
    <w:rsid w:val="00F6095D"/>
    <w:rsid w:val="00F60980"/>
    <w:rsid w:val="00F61198"/>
    <w:rsid w:val="00F61537"/>
    <w:rsid w:val="00F617CA"/>
    <w:rsid w:val="00F61B7C"/>
    <w:rsid w:val="00F61E69"/>
    <w:rsid w:val="00F622C0"/>
    <w:rsid w:val="00F6231B"/>
    <w:rsid w:val="00F62C91"/>
    <w:rsid w:val="00F62F12"/>
    <w:rsid w:val="00F63CFE"/>
    <w:rsid w:val="00F63DB1"/>
    <w:rsid w:val="00F640D8"/>
    <w:rsid w:val="00F64417"/>
    <w:rsid w:val="00F647DC"/>
    <w:rsid w:val="00F64A65"/>
    <w:rsid w:val="00F651B9"/>
    <w:rsid w:val="00F65799"/>
    <w:rsid w:val="00F65AA7"/>
    <w:rsid w:val="00F65D77"/>
    <w:rsid w:val="00F65DC6"/>
    <w:rsid w:val="00F65EC3"/>
    <w:rsid w:val="00F6628B"/>
    <w:rsid w:val="00F662EC"/>
    <w:rsid w:val="00F6636F"/>
    <w:rsid w:val="00F66647"/>
    <w:rsid w:val="00F66CCC"/>
    <w:rsid w:val="00F679F1"/>
    <w:rsid w:val="00F67A64"/>
    <w:rsid w:val="00F67BB1"/>
    <w:rsid w:val="00F67C94"/>
    <w:rsid w:val="00F701F5"/>
    <w:rsid w:val="00F70A29"/>
    <w:rsid w:val="00F70C67"/>
    <w:rsid w:val="00F70F76"/>
    <w:rsid w:val="00F712D9"/>
    <w:rsid w:val="00F71A1C"/>
    <w:rsid w:val="00F71C4C"/>
    <w:rsid w:val="00F72103"/>
    <w:rsid w:val="00F72258"/>
    <w:rsid w:val="00F7243D"/>
    <w:rsid w:val="00F7263D"/>
    <w:rsid w:val="00F72807"/>
    <w:rsid w:val="00F72AC8"/>
    <w:rsid w:val="00F72D57"/>
    <w:rsid w:val="00F73047"/>
    <w:rsid w:val="00F732FC"/>
    <w:rsid w:val="00F73336"/>
    <w:rsid w:val="00F733C1"/>
    <w:rsid w:val="00F734EE"/>
    <w:rsid w:val="00F7352E"/>
    <w:rsid w:val="00F73744"/>
    <w:rsid w:val="00F7378E"/>
    <w:rsid w:val="00F7393D"/>
    <w:rsid w:val="00F73AC4"/>
    <w:rsid w:val="00F741C9"/>
    <w:rsid w:val="00F742FD"/>
    <w:rsid w:val="00F74383"/>
    <w:rsid w:val="00F74819"/>
    <w:rsid w:val="00F75121"/>
    <w:rsid w:val="00F753AB"/>
    <w:rsid w:val="00F75D5F"/>
    <w:rsid w:val="00F764C5"/>
    <w:rsid w:val="00F7659E"/>
    <w:rsid w:val="00F76797"/>
    <w:rsid w:val="00F769CC"/>
    <w:rsid w:val="00F76E8A"/>
    <w:rsid w:val="00F77422"/>
    <w:rsid w:val="00F77451"/>
    <w:rsid w:val="00F774D1"/>
    <w:rsid w:val="00F77510"/>
    <w:rsid w:val="00F7781A"/>
    <w:rsid w:val="00F77883"/>
    <w:rsid w:val="00F77923"/>
    <w:rsid w:val="00F77B65"/>
    <w:rsid w:val="00F77D0C"/>
    <w:rsid w:val="00F77F1C"/>
    <w:rsid w:val="00F8038A"/>
    <w:rsid w:val="00F80423"/>
    <w:rsid w:val="00F80AFB"/>
    <w:rsid w:val="00F80DF7"/>
    <w:rsid w:val="00F81609"/>
    <w:rsid w:val="00F816AE"/>
    <w:rsid w:val="00F81769"/>
    <w:rsid w:val="00F819C1"/>
    <w:rsid w:val="00F81BA1"/>
    <w:rsid w:val="00F820F8"/>
    <w:rsid w:val="00F82365"/>
    <w:rsid w:val="00F82765"/>
    <w:rsid w:val="00F82B8A"/>
    <w:rsid w:val="00F82D46"/>
    <w:rsid w:val="00F833AB"/>
    <w:rsid w:val="00F843BA"/>
    <w:rsid w:val="00F844AC"/>
    <w:rsid w:val="00F844F2"/>
    <w:rsid w:val="00F854F0"/>
    <w:rsid w:val="00F8554E"/>
    <w:rsid w:val="00F85BE5"/>
    <w:rsid w:val="00F85C05"/>
    <w:rsid w:val="00F8627B"/>
    <w:rsid w:val="00F86406"/>
    <w:rsid w:val="00F86971"/>
    <w:rsid w:val="00F86DBC"/>
    <w:rsid w:val="00F874FB"/>
    <w:rsid w:val="00F8788C"/>
    <w:rsid w:val="00F90531"/>
    <w:rsid w:val="00F90E33"/>
    <w:rsid w:val="00F91052"/>
    <w:rsid w:val="00F917E4"/>
    <w:rsid w:val="00F91C90"/>
    <w:rsid w:val="00F91CED"/>
    <w:rsid w:val="00F91F57"/>
    <w:rsid w:val="00F9258E"/>
    <w:rsid w:val="00F92946"/>
    <w:rsid w:val="00F92A4D"/>
    <w:rsid w:val="00F933A0"/>
    <w:rsid w:val="00F933A3"/>
    <w:rsid w:val="00F937EE"/>
    <w:rsid w:val="00F93A9B"/>
    <w:rsid w:val="00F94ACA"/>
    <w:rsid w:val="00F94D63"/>
    <w:rsid w:val="00F959F7"/>
    <w:rsid w:val="00F95A5E"/>
    <w:rsid w:val="00F95C80"/>
    <w:rsid w:val="00F95E92"/>
    <w:rsid w:val="00F95F32"/>
    <w:rsid w:val="00F95FAE"/>
    <w:rsid w:val="00F97206"/>
    <w:rsid w:val="00F97466"/>
    <w:rsid w:val="00F974BD"/>
    <w:rsid w:val="00F975F1"/>
    <w:rsid w:val="00F975F3"/>
    <w:rsid w:val="00F97BB3"/>
    <w:rsid w:val="00FA0328"/>
    <w:rsid w:val="00FA03E6"/>
    <w:rsid w:val="00FA099F"/>
    <w:rsid w:val="00FA0AAF"/>
    <w:rsid w:val="00FA0C97"/>
    <w:rsid w:val="00FA0E2F"/>
    <w:rsid w:val="00FA13EC"/>
    <w:rsid w:val="00FA155E"/>
    <w:rsid w:val="00FA1999"/>
    <w:rsid w:val="00FA1E6F"/>
    <w:rsid w:val="00FA1F0C"/>
    <w:rsid w:val="00FA2027"/>
    <w:rsid w:val="00FA2194"/>
    <w:rsid w:val="00FA2230"/>
    <w:rsid w:val="00FA296B"/>
    <w:rsid w:val="00FA2F3A"/>
    <w:rsid w:val="00FA2FCB"/>
    <w:rsid w:val="00FA3B63"/>
    <w:rsid w:val="00FA3EB3"/>
    <w:rsid w:val="00FA4034"/>
    <w:rsid w:val="00FA4273"/>
    <w:rsid w:val="00FA45B2"/>
    <w:rsid w:val="00FA488C"/>
    <w:rsid w:val="00FA4D4A"/>
    <w:rsid w:val="00FA5199"/>
    <w:rsid w:val="00FA54AF"/>
    <w:rsid w:val="00FA559D"/>
    <w:rsid w:val="00FA574D"/>
    <w:rsid w:val="00FA5942"/>
    <w:rsid w:val="00FA5B36"/>
    <w:rsid w:val="00FA610D"/>
    <w:rsid w:val="00FA642F"/>
    <w:rsid w:val="00FA6445"/>
    <w:rsid w:val="00FA6713"/>
    <w:rsid w:val="00FA6A5D"/>
    <w:rsid w:val="00FA6B61"/>
    <w:rsid w:val="00FA6EA2"/>
    <w:rsid w:val="00FA73BA"/>
    <w:rsid w:val="00FA78CC"/>
    <w:rsid w:val="00FA7D5D"/>
    <w:rsid w:val="00FA7F0C"/>
    <w:rsid w:val="00FB0B94"/>
    <w:rsid w:val="00FB0C51"/>
    <w:rsid w:val="00FB0D59"/>
    <w:rsid w:val="00FB148A"/>
    <w:rsid w:val="00FB1598"/>
    <w:rsid w:val="00FB16BF"/>
    <w:rsid w:val="00FB1899"/>
    <w:rsid w:val="00FB18BE"/>
    <w:rsid w:val="00FB1B58"/>
    <w:rsid w:val="00FB1B70"/>
    <w:rsid w:val="00FB2639"/>
    <w:rsid w:val="00FB2D3D"/>
    <w:rsid w:val="00FB2EB1"/>
    <w:rsid w:val="00FB318B"/>
    <w:rsid w:val="00FB31B1"/>
    <w:rsid w:val="00FB336D"/>
    <w:rsid w:val="00FB3C53"/>
    <w:rsid w:val="00FB3D21"/>
    <w:rsid w:val="00FB3E54"/>
    <w:rsid w:val="00FB42E8"/>
    <w:rsid w:val="00FB4A57"/>
    <w:rsid w:val="00FB4E4B"/>
    <w:rsid w:val="00FB534A"/>
    <w:rsid w:val="00FB535A"/>
    <w:rsid w:val="00FB53AC"/>
    <w:rsid w:val="00FB5771"/>
    <w:rsid w:val="00FB59B8"/>
    <w:rsid w:val="00FB5B37"/>
    <w:rsid w:val="00FB612D"/>
    <w:rsid w:val="00FB6159"/>
    <w:rsid w:val="00FB645D"/>
    <w:rsid w:val="00FB6A16"/>
    <w:rsid w:val="00FB6ABF"/>
    <w:rsid w:val="00FB6AFC"/>
    <w:rsid w:val="00FB71DB"/>
    <w:rsid w:val="00FB75E8"/>
    <w:rsid w:val="00FB776E"/>
    <w:rsid w:val="00FB7BC4"/>
    <w:rsid w:val="00FC0430"/>
    <w:rsid w:val="00FC04A3"/>
    <w:rsid w:val="00FC0CC6"/>
    <w:rsid w:val="00FC0FD5"/>
    <w:rsid w:val="00FC0FE9"/>
    <w:rsid w:val="00FC1428"/>
    <w:rsid w:val="00FC1B6E"/>
    <w:rsid w:val="00FC2551"/>
    <w:rsid w:val="00FC2A41"/>
    <w:rsid w:val="00FC2BEE"/>
    <w:rsid w:val="00FC320A"/>
    <w:rsid w:val="00FC325B"/>
    <w:rsid w:val="00FC37A2"/>
    <w:rsid w:val="00FC3B54"/>
    <w:rsid w:val="00FC3D2D"/>
    <w:rsid w:val="00FC3F3A"/>
    <w:rsid w:val="00FC40DF"/>
    <w:rsid w:val="00FC49BA"/>
    <w:rsid w:val="00FC4ACA"/>
    <w:rsid w:val="00FC5256"/>
    <w:rsid w:val="00FC53ED"/>
    <w:rsid w:val="00FC5964"/>
    <w:rsid w:val="00FC6956"/>
    <w:rsid w:val="00FC6E60"/>
    <w:rsid w:val="00FC76AA"/>
    <w:rsid w:val="00FC78BE"/>
    <w:rsid w:val="00FC7DB8"/>
    <w:rsid w:val="00FC7EB0"/>
    <w:rsid w:val="00FC7F11"/>
    <w:rsid w:val="00FD0406"/>
    <w:rsid w:val="00FD075C"/>
    <w:rsid w:val="00FD0A29"/>
    <w:rsid w:val="00FD0A79"/>
    <w:rsid w:val="00FD12CD"/>
    <w:rsid w:val="00FD138F"/>
    <w:rsid w:val="00FD1DD9"/>
    <w:rsid w:val="00FD2312"/>
    <w:rsid w:val="00FD271C"/>
    <w:rsid w:val="00FD2C9A"/>
    <w:rsid w:val="00FD2D5A"/>
    <w:rsid w:val="00FD3283"/>
    <w:rsid w:val="00FD3C6B"/>
    <w:rsid w:val="00FD3F65"/>
    <w:rsid w:val="00FD3FD4"/>
    <w:rsid w:val="00FD46EF"/>
    <w:rsid w:val="00FD4DCA"/>
    <w:rsid w:val="00FD4EEA"/>
    <w:rsid w:val="00FD5150"/>
    <w:rsid w:val="00FD54A9"/>
    <w:rsid w:val="00FD56DA"/>
    <w:rsid w:val="00FD5752"/>
    <w:rsid w:val="00FD5D23"/>
    <w:rsid w:val="00FD608F"/>
    <w:rsid w:val="00FD6183"/>
    <w:rsid w:val="00FD6319"/>
    <w:rsid w:val="00FD6420"/>
    <w:rsid w:val="00FD6675"/>
    <w:rsid w:val="00FD6D6A"/>
    <w:rsid w:val="00FD6E4B"/>
    <w:rsid w:val="00FD6F31"/>
    <w:rsid w:val="00FD6F4A"/>
    <w:rsid w:val="00FD71D9"/>
    <w:rsid w:val="00FD75A2"/>
    <w:rsid w:val="00FD7C0D"/>
    <w:rsid w:val="00FD7C4B"/>
    <w:rsid w:val="00FE0337"/>
    <w:rsid w:val="00FE0378"/>
    <w:rsid w:val="00FE0494"/>
    <w:rsid w:val="00FE074F"/>
    <w:rsid w:val="00FE09E5"/>
    <w:rsid w:val="00FE0B7F"/>
    <w:rsid w:val="00FE0DF4"/>
    <w:rsid w:val="00FE164F"/>
    <w:rsid w:val="00FE1880"/>
    <w:rsid w:val="00FE1908"/>
    <w:rsid w:val="00FE1A27"/>
    <w:rsid w:val="00FE1A7B"/>
    <w:rsid w:val="00FE2211"/>
    <w:rsid w:val="00FE22B1"/>
    <w:rsid w:val="00FE2497"/>
    <w:rsid w:val="00FE271E"/>
    <w:rsid w:val="00FE2B07"/>
    <w:rsid w:val="00FE2B92"/>
    <w:rsid w:val="00FE344F"/>
    <w:rsid w:val="00FE3C7A"/>
    <w:rsid w:val="00FE4061"/>
    <w:rsid w:val="00FE4704"/>
    <w:rsid w:val="00FE474D"/>
    <w:rsid w:val="00FE512D"/>
    <w:rsid w:val="00FE5274"/>
    <w:rsid w:val="00FE5886"/>
    <w:rsid w:val="00FE589E"/>
    <w:rsid w:val="00FE5E8E"/>
    <w:rsid w:val="00FE6345"/>
    <w:rsid w:val="00FE6913"/>
    <w:rsid w:val="00FE6B1F"/>
    <w:rsid w:val="00FE702A"/>
    <w:rsid w:val="00FE7BCE"/>
    <w:rsid w:val="00FE7F3B"/>
    <w:rsid w:val="00FF00D5"/>
    <w:rsid w:val="00FF05E6"/>
    <w:rsid w:val="00FF0702"/>
    <w:rsid w:val="00FF0C48"/>
    <w:rsid w:val="00FF1423"/>
    <w:rsid w:val="00FF1DEA"/>
    <w:rsid w:val="00FF25BF"/>
    <w:rsid w:val="00FF2B73"/>
    <w:rsid w:val="00FF325A"/>
    <w:rsid w:val="00FF34A1"/>
    <w:rsid w:val="00FF377F"/>
    <w:rsid w:val="00FF3AE5"/>
    <w:rsid w:val="00FF3C9A"/>
    <w:rsid w:val="00FF3F3B"/>
    <w:rsid w:val="00FF4479"/>
    <w:rsid w:val="00FF4705"/>
    <w:rsid w:val="00FF470B"/>
    <w:rsid w:val="00FF48D7"/>
    <w:rsid w:val="00FF4964"/>
    <w:rsid w:val="00FF4A55"/>
    <w:rsid w:val="00FF4E48"/>
    <w:rsid w:val="00FF51FD"/>
    <w:rsid w:val="00FF55F5"/>
    <w:rsid w:val="00FF57BF"/>
    <w:rsid w:val="00FF57E2"/>
    <w:rsid w:val="00FF5B29"/>
    <w:rsid w:val="00FF5C5E"/>
    <w:rsid w:val="00FF5D12"/>
    <w:rsid w:val="00FF6009"/>
    <w:rsid w:val="00FF677C"/>
    <w:rsid w:val="00FF6948"/>
    <w:rsid w:val="00FF76BD"/>
    <w:rsid w:val="00FF772A"/>
    <w:rsid w:val="00FF78E4"/>
    <w:rsid w:val="00FF7D59"/>
    <w:rsid w:val="00FF7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1E"/>
    <w:pPr>
      <w:widowControl w:val="0"/>
      <w:jc w:val="both"/>
    </w:pPr>
    <w:rPr>
      <w:kern w:val="2"/>
      <w:sz w:val="21"/>
      <w:szCs w:val="24"/>
    </w:rPr>
  </w:style>
  <w:style w:type="paragraph" w:styleId="1">
    <w:name w:val="heading 1"/>
    <w:basedOn w:val="a"/>
    <w:next w:val="a"/>
    <w:link w:val="1Char"/>
    <w:uiPriority w:val="9"/>
    <w:qFormat/>
    <w:rsid w:val="00033277"/>
    <w:pPr>
      <w:keepNext/>
      <w:keepLines/>
      <w:spacing w:line="360" w:lineRule="auto"/>
      <w:ind w:firstLineChars="200" w:firstLine="200"/>
      <w:outlineLvl w:val="0"/>
    </w:pPr>
    <w:rPr>
      <w:rFonts w:eastAsia="黑体"/>
      <w:b/>
      <w:bCs/>
      <w:kern w:val="44"/>
      <w:sz w:val="30"/>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CharCharCharCharCharChar1CharCharCharCharCharCharCharCharCharChar">
    <w:name w:val="1 Char Char Char Char Char Char1 Char Char Char Char Char Char Char Char Char Char"/>
    <w:basedOn w:val="a"/>
    <w:rsid w:val="004C7405"/>
  </w:style>
  <w:style w:type="paragraph" w:customStyle="1" w:styleId="font0">
    <w:name w:val="font0"/>
    <w:basedOn w:val="a"/>
    <w:pPr>
      <w:widowControl/>
      <w:spacing w:before="100" w:beforeAutospacing="1" w:after="100" w:afterAutospacing="1"/>
      <w:jc w:val="left"/>
    </w:pPr>
    <w:rPr>
      <w:rFonts w:ascii="宋体" w:hAnsi="宋体" w:hint="eastAsia"/>
      <w:kern w:val="0"/>
      <w:sz w:val="24"/>
    </w:rPr>
  </w:style>
  <w:style w:type="paragraph" w:customStyle="1" w:styleId="font5">
    <w:name w:val="font5"/>
    <w:basedOn w:val="a"/>
    <w:pPr>
      <w:widowControl/>
      <w:spacing w:before="100" w:beforeAutospacing="1" w:after="100" w:afterAutospacing="1"/>
      <w:jc w:val="left"/>
    </w:pPr>
    <w:rPr>
      <w:rFonts w:ascii="宋体" w:hAnsi="宋体" w:hint="eastAsia"/>
      <w:kern w:val="0"/>
      <w:sz w:val="24"/>
    </w:rPr>
  </w:style>
  <w:style w:type="paragraph" w:customStyle="1" w:styleId="font6">
    <w:name w:val="font6"/>
    <w:basedOn w:val="a"/>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
    <w:pPr>
      <w:widowControl/>
      <w:spacing w:before="100" w:beforeAutospacing="1" w:after="100" w:afterAutospacing="1"/>
      <w:jc w:val="left"/>
    </w:pPr>
    <w:rPr>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pPr>
      <w:widowControl/>
      <w:pBdr>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7">
    <w:name w:val="xl27"/>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9">
    <w:name w:val="xl29"/>
    <w:basedOn w:val="a"/>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0">
    <w:name w:val="xl30"/>
    <w:basedOn w:val="a"/>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33">
    <w:name w:val="xl33"/>
    <w:basedOn w:val="a"/>
    <w:pPr>
      <w:widowControl/>
      <w:pBdr>
        <w:top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4">
    <w:name w:val="xl34"/>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xl36">
    <w:name w:val="xl36"/>
    <w:basedOn w:val="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7">
    <w:name w:val="xl37"/>
    <w:basedOn w:val="a"/>
    <w:pPr>
      <w:widowControl/>
      <w:pBdr>
        <w:top w:val="single" w:sz="4" w:space="0" w:color="auto"/>
        <w:left w:val="single" w:sz="4" w:space="0" w:color="auto"/>
      </w:pBdr>
      <w:spacing w:before="100" w:beforeAutospacing="1" w:after="100" w:afterAutospacing="1"/>
      <w:jc w:val="left"/>
    </w:pPr>
    <w:rPr>
      <w:rFonts w:ascii="宋体" w:hAnsi="宋体"/>
      <w:kern w:val="0"/>
      <w:sz w:val="24"/>
    </w:rPr>
  </w:style>
  <w:style w:type="paragraph" w:customStyle="1" w:styleId="xl38">
    <w:name w:val="xl38"/>
    <w:basedOn w:val="a"/>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41">
    <w:name w:val="xl41"/>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43">
    <w:name w:val="xl43"/>
    <w:basedOn w:val="a"/>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xl44">
    <w:name w:val="xl44"/>
    <w:basedOn w:val="a"/>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xl45">
    <w:name w:val="xl45"/>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xl46">
    <w:name w:val="xl46"/>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kern w:val="0"/>
      <w:sz w:val="24"/>
    </w:rPr>
  </w:style>
  <w:style w:type="paragraph" w:customStyle="1" w:styleId="xl47">
    <w:name w:val="xl47"/>
    <w:basedOn w:val="a"/>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9">
    <w:name w:val="xl49"/>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styleId="a3">
    <w:name w:val="Body Text"/>
    <w:basedOn w:val="a"/>
    <w:rPr>
      <w:sz w:val="28"/>
    </w:rPr>
  </w:style>
  <w:style w:type="paragraph" w:styleId="a4">
    <w:name w:val="footer"/>
    <w:basedOn w:val="a"/>
    <w:pPr>
      <w:tabs>
        <w:tab w:val="center" w:pos="4153"/>
        <w:tab w:val="right" w:pos="8306"/>
      </w:tabs>
      <w:snapToGrid w:val="0"/>
      <w:jc w:val="left"/>
    </w:pPr>
    <w:rPr>
      <w:sz w:val="18"/>
      <w:szCs w:val="18"/>
    </w:rPr>
  </w:style>
  <w:style w:type="character" w:styleId="a5">
    <w:name w:val="page number"/>
    <w:basedOn w:val="a0"/>
  </w:style>
  <w:style w:type="paragraph" w:styleId="a6">
    <w:name w:val="Body Text Indent"/>
    <w:basedOn w:val="a"/>
    <w:pPr>
      <w:ind w:leftChars="267" w:left="561" w:firstLineChars="200" w:firstLine="560"/>
    </w:pPr>
    <w:rPr>
      <w:sz w:val="28"/>
    </w:rPr>
  </w:style>
  <w:style w:type="paragraph" w:styleId="2">
    <w:name w:val="Body Text Indent 2"/>
    <w:basedOn w:val="a"/>
    <w:pPr>
      <w:ind w:firstLine="570"/>
    </w:pPr>
    <w:rPr>
      <w:rFonts w:eastAsia="楷体_GB2312"/>
      <w:sz w:val="28"/>
    </w:rPr>
  </w:style>
  <w:style w:type="paragraph" w:styleId="a7">
    <w:name w:val="header"/>
    <w:basedOn w:val="a"/>
    <w:link w:val="Char"/>
    <w:rsid w:val="003B4918"/>
    <w:pPr>
      <w:pBdr>
        <w:bottom w:val="single" w:sz="6" w:space="1" w:color="auto"/>
      </w:pBdr>
      <w:tabs>
        <w:tab w:val="center" w:pos="4153"/>
        <w:tab w:val="right" w:pos="8306"/>
      </w:tabs>
      <w:snapToGrid w:val="0"/>
      <w:jc w:val="center"/>
    </w:pPr>
    <w:rPr>
      <w:sz w:val="18"/>
      <w:szCs w:val="18"/>
    </w:rPr>
  </w:style>
  <w:style w:type="paragraph" w:customStyle="1" w:styleId="10">
    <w:name w:val="1"/>
    <w:basedOn w:val="a"/>
    <w:rsid w:val="004A6D59"/>
  </w:style>
  <w:style w:type="paragraph" w:customStyle="1" w:styleId="1CharCharCharCharCharChar">
    <w:name w:val="1 Char Char Char Char Char Char"/>
    <w:basedOn w:val="a"/>
    <w:rsid w:val="006C6AA7"/>
  </w:style>
  <w:style w:type="paragraph" w:customStyle="1" w:styleId="CharChar">
    <w:name w:val="Char Char"/>
    <w:basedOn w:val="a"/>
    <w:rsid w:val="00BA4FC3"/>
  </w:style>
  <w:style w:type="paragraph" w:customStyle="1" w:styleId="cjk">
    <w:name w:val="cjk"/>
    <w:basedOn w:val="a"/>
    <w:rsid w:val="00BA4FC3"/>
    <w:pPr>
      <w:widowControl/>
      <w:spacing w:before="100" w:beforeAutospacing="1"/>
    </w:pPr>
    <w:rPr>
      <w:rFonts w:ascii="宋体" w:hAnsi="宋体" w:cs="宋体"/>
      <w:color w:val="FF0000"/>
      <w:kern w:val="0"/>
      <w:sz w:val="28"/>
      <w:szCs w:val="28"/>
    </w:rPr>
  </w:style>
  <w:style w:type="paragraph" w:styleId="a8">
    <w:name w:val="Date"/>
    <w:basedOn w:val="a"/>
    <w:next w:val="a"/>
    <w:rsid w:val="00E64043"/>
    <w:pPr>
      <w:ind w:leftChars="2500" w:left="100"/>
    </w:pPr>
  </w:style>
  <w:style w:type="paragraph" w:customStyle="1" w:styleId="1CharCharCharChar">
    <w:name w:val="1 Char Char Char Char"/>
    <w:basedOn w:val="a"/>
    <w:rsid w:val="00FC0CC6"/>
  </w:style>
  <w:style w:type="paragraph" w:customStyle="1" w:styleId="1CharCharCharCharCharChar1CharCharChar">
    <w:name w:val="1 Char Char Char Char Char Char1 Char Char Char"/>
    <w:basedOn w:val="a"/>
    <w:rsid w:val="007E6DEA"/>
  </w:style>
  <w:style w:type="paragraph" w:styleId="a9">
    <w:name w:val="Balloon Text"/>
    <w:basedOn w:val="a"/>
    <w:link w:val="Char0"/>
    <w:uiPriority w:val="99"/>
    <w:semiHidden/>
    <w:unhideWhenUsed/>
    <w:rsid w:val="00E80224"/>
    <w:rPr>
      <w:sz w:val="18"/>
      <w:szCs w:val="18"/>
      <w:lang w:val="x-none" w:eastAsia="x-none"/>
    </w:rPr>
  </w:style>
  <w:style w:type="character" w:customStyle="1" w:styleId="Char0">
    <w:name w:val="批注框文本 Char"/>
    <w:link w:val="a9"/>
    <w:uiPriority w:val="99"/>
    <w:semiHidden/>
    <w:rsid w:val="00E80224"/>
    <w:rPr>
      <w:kern w:val="2"/>
      <w:sz w:val="18"/>
      <w:szCs w:val="18"/>
    </w:rPr>
  </w:style>
  <w:style w:type="paragraph" w:customStyle="1" w:styleId="1CharCharCharCharCharChar1CharCharCharCharCharCharCharCharCharCharCharCharChar">
    <w:name w:val="1 Char Char Char Char Char Char1 Char Char Char Char Char Char Char Char Char Char Char Char Char"/>
    <w:basedOn w:val="a"/>
    <w:rsid w:val="00C70439"/>
  </w:style>
  <w:style w:type="character" w:styleId="aa">
    <w:name w:val="Hyperlink"/>
    <w:uiPriority w:val="99"/>
    <w:rsid w:val="00B62BDE"/>
    <w:rPr>
      <w:color w:val="0000FF"/>
      <w:u w:val="single"/>
    </w:rPr>
  </w:style>
  <w:style w:type="paragraph" w:styleId="11">
    <w:name w:val="toc 1"/>
    <w:basedOn w:val="a"/>
    <w:next w:val="a"/>
    <w:autoRedefine/>
    <w:uiPriority w:val="39"/>
    <w:rsid w:val="00BA218E"/>
    <w:pPr>
      <w:tabs>
        <w:tab w:val="right" w:leader="dot" w:pos="8453"/>
      </w:tabs>
      <w:jc w:val="left"/>
    </w:pPr>
    <w:rPr>
      <w:rFonts w:ascii="仿宋" w:eastAsia="仿宋" w:hAnsi="仿宋" w:cstheme="minorHAnsi"/>
      <w:b/>
      <w:bCs/>
      <w:caps/>
      <w:noProof/>
      <w:sz w:val="28"/>
      <w:szCs w:val="28"/>
    </w:rPr>
  </w:style>
  <w:style w:type="paragraph" w:styleId="20">
    <w:name w:val="toc 2"/>
    <w:basedOn w:val="a"/>
    <w:next w:val="a"/>
    <w:autoRedefine/>
    <w:uiPriority w:val="39"/>
    <w:rsid w:val="00B62BDE"/>
    <w:pPr>
      <w:ind w:left="210"/>
      <w:jc w:val="left"/>
    </w:pPr>
    <w:rPr>
      <w:rFonts w:asciiTheme="minorHAnsi" w:hAnsiTheme="minorHAnsi" w:cstheme="minorHAnsi"/>
      <w:smallCaps/>
      <w:sz w:val="20"/>
      <w:szCs w:val="20"/>
    </w:rPr>
  </w:style>
  <w:style w:type="character" w:customStyle="1" w:styleId="Char">
    <w:name w:val="页眉 Char"/>
    <w:link w:val="a7"/>
    <w:rsid w:val="00953A9C"/>
    <w:rPr>
      <w:rFonts w:eastAsia="宋体"/>
      <w:kern w:val="2"/>
      <w:sz w:val="18"/>
      <w:szCs w:val="18"/>
      <w:lang w:val="en-US" w:eastAsia="zh-CN" w:bidi="ar-SA"/>
    </w:rPr>
  </w:style>
  <w:style w:type="character" w:customStyle="1" w:styleId="1Char">
    <w:name w:val="标题 1 Char"/>
    <w:link w:val="1"/>
    <w:uiPriority w:val="9"/>
    <w:rsid w:val="00033277"/>
    <w:rPr>
      <w:rFonts w:eastAsia="黑体"/>
      <w:b/>
      <w:bCs/>
      <w:kern w:val="44"/>
      <w:sz w:val="30"/>
      <w:szCs w:val="44"/>
    </w:rPr>
  </w:style>
  <w:style w:type="paragraph" w:styleId="ab">
    <w:name w:val="Title"/>
    <w:basedOn w:val="a"/>
    <w:next w:val="a"/>
    <w:link w:val="Char1"/>
    <w:uiPriority w:val="10"/>
    <w:qFormat/>
    <w:rsid w:val="00DA7027"/>
    <w:pPr>
      <w:spacing w:after="60" w:line="360" w:lineRule="auto"/>
      <w:jc w:val="center"/>
      <w:outlineLvl w:val="0"/>
    </w:pPr>
    <w:rPr>
      <w:rFonts w:ascii="Cambria" w:hAnsi="Cambria"/>
      <w:b/>
      <w:bCs/>
      <w:sz w:val="30"/>
      <w:szCs w:val="32"/>
      <w:lang w:val="x-none" w:eastAsia="x-none"/>
    </w:rPr>
  </w:style>
  <w:style w:type="character" w:customStyle="1" w:styleId="Char1">
    <w:name w:val="标题 Char"/>
    <w:link w:val="ab"/>
    <w:uiPriority w:val="10"/>
    <w:rsid w:val="00DA7027"/>
    <w:rPr>
      <w:rFonts w:ascii="Cambria" w:hAnsi="Cambria" w:cs="Times New Roman"/>
      <w:b/>
      <w:bCs/>
      <w:kern w:val="2"/>
      <w:sz w:val="30"/>
      <w:szCs w:val="32"/>
    </w:rPr>
  </w:style>
  <w:style w:type="paragraph" w:customStyle="1" w:styleId="1CharCharCharCharCharChar1CharCharCharChar">
    <w:name w:val="1 Char Char Char Char Char Char1 Char Char Char Char"/>
    <w:basedOn w:val="a"/>
    <w:rsid w:val="00973E6F"/>
  </w:style>
  <w:style w:type="paragraph" w:styleId="3">
    <w:name w:val="toc 3"/>
    <w:basedOn w:val="a"/>
    <w:next w:val="a"/>
    <w:autoRedefine/>
    <w:uiPriority w:val="39"/>
    <w:unhideWhenUsed/>
    <w:rsid w:val="00F57A46"/>
    <w:pPr>
      <w:ind w:left="420"/>
      <w:jc w:val="left"/>
    </w:pPr>
    <w:rPr>
      <w:rFonts w:asciiTheme="minorHAnsi" w:hAnsiTheme="minorHAnsi" w:cstheme="minorHAnsi"/>
      <w:i/>
      <w:iCs/>
      <w:sz w:val="20"/>
      <w:szCs w:val="20"/>
    </w:rPr>
  </w:style>
  <w:style w:type="paragraph" w:styleId="4">
    <w:name w:val="toc 4"/>
    <w:basedOn w:val="a"/>
    <w:next w:val="a"/>
    <w:autoRedefine/>
    <w:uiPriority w:val="39"/>
    <w:unhideWhenUsed/>
    <w:rsid w:val="00F57A46"/>
    <w:pPr>
      <w:ind w:left="630"/>
      <w:jc w:val="left"/>
    </w:pPr>
    <w:rPr>
      <w:rFonts w:asciiTheme="minorHAnsi" w:hAnsiTheme="minorHAnsi" w:cstheme="minorHAnsi"/>
      <w:sz w:val="18"/>
      <w:szCs w:val="18"/>
    </w:rPr>
  </w:style>
  <w:style w:type="paragraph" w:styleId="5">
    <w:name w:val="toc 5"/>
    <w:basedOn w:val="a"/>
    <w:next w:val="a"/>
    <w:autoRedefine/>
    <w:uiPriority w:val="39"/>
    <w:unhideWhenUsed/>
    <w:rsid w:val="00F57A46"/>
    <w:pPr>
      <w:ind w:left="840"/>
      <w:jc w:val="left"/>
    </w:pPr>
    <w:rPr>
      <w:rFonts w:asciiTheme="minorHAnsi" w:hAnsiTheme="minorHAnsi" w:cstheme="minorHAnsi"/>
      <w:sz w:val="18"/>
      <w:szCs w:val="18"/>
    </w:rPr>
  </w:style>
  <w:style w:type="paragraph" w:styleId="6">
    <w:name w:val="toc 6"/>
    <w:basedOn w:val="a"/>
    <w:next w:val="a"/>
    <w:autoRedefine/>
    <w:uiPriority w:val="39"/>
    <w:unhideWhenUsed/>
    <w:rsid w:val="00F57A46"/>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F57A46"/>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F57A46"/>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F57A46"/>
    <w:pPr>
      <w:ind w:left="1680"/>
      <w:jc w:val="left"/>
    </w:pPr>
    <w:rPr>
      <w:rFonts w:asciiTheme="minorHAnsi" w:hAnsiTheme="minorHAnsi" w:cstheme="minorHAnsi"/>
      <w:sz w:val="18"/>
      <w:szCs w:val="18"/>
    </w:rPr>
  </w:style>
  <w:style w:type="table" w:styleId="ac">
    <w:name w:val="Table Grid"/>
    <w:basedOn w:val="a1"/>
    <w:uiPriority w:val="59"/>
    <w:rsid w:val="0080231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1E"/>
    <w:pPr>
      <w:widowControl w:val="0"/>
      <w:jc w:val="both"/>
    </w:pPr>
    <w:rPr>
      <w:kern w:val="2"/>
      <w:sz w:val="21"/>
      <w:szCs w:val="24"/>
    </w:rPr>
  </w:style>
  <w:style w:type="paragraph" w:styleId="1">
    <w:name w:val="heading 1"/>
    <w:basedOn w:val="a"/>
    <w:next w:val="a"/>
    <w:link w:val="1Char"/>
    <w:uiPriority w:val="9"/>
    <w:qFormat/>
    <w:rsid w:val="00033277"/>
    <w:pPr>
      <w:keepNext/>
      <w:keepLines/>
      <w:spacing w:line="360" w:lineRule="auto"/>
      <w:ind w:firstLineChars="200" w:firstLine="200"/>
      <w:outlineLvl w:val="0"/>
    </w:pPr>
    <w:rPr>
      <w:rFonts w:eastAsia="黑体"/>
      <w:b/>
      <w:bCs/>
      <w:kern w:val="44"/>
      <w:sz w:val="30"/>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CharCharCharCharCharChar1CharCharCharCharCharCharCharCharCharChar">
    <w:name w:val="1 Char Char Char Char Char Char1 Char Char Char Char Char Char Char Char Char Char"/>
    <w:basedOn w:val="a"/>
    <w:rsid w:val="004C7405"/>
  </w:style>
  <w:style w:type="paragraph" w:customStyle="1" w:styleId="font0">
    <w:name w:val="font0"/>
    <w:basedOn w:val="a"/>
    <w:pPr>
      <w:widowControl/>
      <w:spacing w:before="100" w:beforeAutospacing="1" w:after="100" w:afterAutospacing="1"/>
      <w:jc w:val="left"/>
    </w:pPr>
    <w:rPr>
      <w:rFonts w:ascii="宋体" w:hAnsi="宋体" w:hint="eastAsia"/>
      <w:kern w:val="0"/>
      <w:sz w:val="24"/>
    </w:rPr>
  </w:style>
  <w:style w:type="paragraph" w:customStyle="1" w:styleId="font5">
    <w:name w:val="font5"/>
    <w:basedOn w:val="a"/>
    <w:pPr>
      <w:widowControl/>
      <w:spacing w:before="100" w:beforeAutospacing="1" w:after="100" w:afterAutospacing="1"/>
      <w:jc w:val="left"/>
    </w:pPr>
    <w:rPr>
      <w:rFonts w:ascii="宋体" w:hAnsi="宋体" w:hint="eastAsia"/>
      <w:kern w:val="0"/>
      <w:sz w:val="24"/>
    </w:rPr>
  </w:style>
  <w:style w:type="paragraph" w:customStyle="1" w:styleId="font6">
    <w:name w:val="font6"/>
    <w:basedOn w:val="a"/>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
    <w:pPr>
      <w:widowControl/>
      <w:spacing w:before="100" w:beforeAutospacing="1" w:after="100" w:afterAutospacing="1"/>
      <w:jc w:val="left"/>
    </w:pPr>
    <w:rPr>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pPr>
      <w:widowControl/>
      <w:pBdr>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7">
    <w:name w:val="xl27"/>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9">
    <w:name w:val="xl29"/>
    <w:basedOn w:val="a"/>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0">
    <w:name w:val="xl30"/>
    <w:basedOn w:val="a"/>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33">
    <w:name w:val="xl33"/>
    <w:basedOn w:val="a"/>
    <w:pPr>
      <w:widowControl/>
      <w:pBdr>
        <w:top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4">
    <w:name w:val="xl34"/>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xl36">
    <w:name w:val="xl36"/>
    <w:basedOn w:val="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7">
    <w:name w:val="xl37"/>
    <w:basedOn w:val="a"/>
    <w:pPr>
      <w:widowControl/>
      <w:pBdr>
        <w:top w:val="single" w:sz="4" w:space="0" w:color="auto"/>
        <w:left w:val="single" w:sz="4" w:space="0" w:color="auto"/>
      </w:pBdr>
      <w:spacing w:before="100" w:beforeAutospacing="1" w:after="100" w:afterAutospacing="1"/>
      <w:jc w:val="left"/>
    </w:pPr>
    <w:rPr>
      <w:rFonts w:ascii="宋体" w:hAnsi="宋体"/>
      <w:kern w:val="0"/>
      <w:sz w:val="24"/>
    </w:rPr>
  </w:style>
  <w:style w:type="paragraph" w:customStyle="1" w:styleId="xl38">
    <w:name w:val="xl38"/>
    <w:basedOn w:val="a"/>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41">
    <w:name w:val="xl41"/>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43">
    <w:name w:val="xl43"/>
    <w:basedOn w:val="a"/>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xl44">
    <w:name w:val="xl44"/>
    <w:basedOn w:val="a"/>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xl45">
    <w:name w:val="xl45"/>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xl46">
    <w:name w:val="xl46"/>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kern w:val="0"/>
      <w:sz w:val="24"/>
    </w:rPr>
  </w:style>
  <w:style w:type="paragraph" w:customStyle="1" w:styleId="xl47">
    <w:name w:val="xl47"/>
    <w:basedOn w:val="a"/>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9">
    <w:name w:val="xl49"/>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styleId="a3">
    <w:name w:val="Body Text"/>
    <w:basedOn w:val="a"/>
    <w:rPr>
      <w:sz w:val="28"/>
    </w:rPr>
  </w:style>
  <w:style w:type="paragraph" w:styleId="a4">
    <w:name w:val="footer"/>
    <w:basedOn w:val="a"/>
    <w:pPr>
      <w:tabs>
        <w:tab w:val="center" w:pos="4153"/>
        <w:tab w:val="right" w:pos="8306"/>
      </w:tabs>
      <w:snapToGrid w:val="0"/>
      <w:jc w:val="left"/>
    </w:pPr>
    <w:rPr>
      <w:sz w:val="18"/>
      <w:szCs w:val="18"/>
    </w:rPr>
  </w:style>
  <w:style w:type="character" w:styleId="a5">
    <w:name w:val="page number"/>
    <w:basedOn w:val="a0"/>
  </w:style>
  <w:style w:type="paragraph" w:styleId="a6">
    <w:name w:val="Body Text Indent"/>
    <w:basedOn w:val="a"/>
    <w:pPr>
      <w:ind w:leftChars="267" w:left="561" w:firstLineChars="200" w:firstLine="560"/>
    </w:pPr>
    <w:rPr>
      <w:sz w:val="28"/>
    </w:rPr>
  </w:style>
  <w:style w:type="paragraph" w:styleId="2">
    <w:name w:val="Body Text Indent 2"/>
    <w:basedOn w:val="a"/>
    <w:pPr>
      <w:ind w:firstLine="570"/>
    </w:pPr>
    <w:rPr>
      <w:rFonts w:eastAsia="楷体_GB2312"/>
      <w:sz w:val="28"/>
    </w:rPr>
  </w:style>
  <w:style w:type="paragraph" w:styleId="a7">
    <w:name w:val="header"/>
    <w:basedOn w:val="a"/>
    <w:link w:val="Char"/>
    <w:rsid w:val="003B4918"/>
    <w:pPr>
      <w:pBdr>
        <w:bottom w:val="single" w:sz="6" w:space="1" w:color="auto"/>
      </w:pBdr>
      <w:tabs>
        <w:tab w:val="center" w:pos="4153"/>
        <w:tab w:val="right" w:pos="8306"/>
      </w:tabs>
      <w:snapToGrid w:val="0"/>
      <w:jc w:val="center"/>
    </w:pPr>
    <w:rPr>
      <w:sz w:val="18"/>
      <w:szCs w:val="18"/>
    </w:rPr>
  </w:style>
  <w:style w:type="paragraph" w:customStyle="1" w:styleId="10">
    <w:name w:val="1"/>
    <w:basedOn w:val="a"/>
    <w:rsid w:val="004A6D59"/>
  </w:style>
  <w:style w:type="paragraph" w:customStyle="1" w:styleId="1CharCharCharCharCharChar">
    <w:name w:val="1 Char Char Char Char Char Char"/>
    <w:basedOn w:val="a"/>
    <w:rsid w:val="006C6AA7"/>
  </w:style>
  <w:style w:type="paragraph" w:customStyle="1" w:styleId="CharChar">
    <w:name w:val="Char Char"/>
    <w:basedOn w:val="a"/>
    <w:rsid w:val="00BA4FC3"/>
  </w:style>
  <w:style w:type="paragraph" w:customStyle="1" w:styleId="cjk">
    <w:name w:val="cjk"/>
    <w:basedOn w:val="a"/>
    <w:rsid w:val="00BA4FC3"/>
    <w:pPr>
      <w:widowControl/>
      <w:spacing w:before="100" w:beforeAutospacing="1"/>
    </w:pPr>
    <w:rPr>
      <w:rFonts w:ascii="宋体" w:hAnsi="宋体" w:cs="宋体"/>
      <w:color w:val="FF0000"/>
      <w:kern w:val="0"/>
      <w:sz w:val="28"/>
      <w:szCs w:val="28"/>
    </w:rPr>
  </w:style>
  <w:style w:type="paragraph" w:styleId="a8">
    <w:name w:val="Date"/>
    <w:basedOn w:val="a"/>
    <w:next w:val="a"/>
    <w:rsid w:val="00E64043"/>
    <w:pPr>
      <w:ind w:leftChars="2500" w:left="100"/>
    </w:pPr>
  </w:style>
  <w:style w:type="paragraph" w:customStyle="1" w:styleId="1CharCharCharChar">
    <w:name w:val="1 Char Char Char Char"/>
    <w:basedOn w:val="a"/>
    <w:rsid w:val="00FC0CC6"/>
  </w:style>
  <w:style w:type="paragraph" w:customStyle="1" w:styleId="1CharCharCharCharCharChar1CharCharChar">
    <w:name w:val="1 Char Char Char Char Char Char1 Char Char Char"/>
    <w:basedOn w:val="a"/>
    <w:rsid w:val="007E6DEA"/>
  </w:style>
  <w:style w:type="paragraph" w:styleId="a9">
    <w:name w:val="Balloon Text"/>
    <w:basedOn w:val="a"/>
    <w:link w:val="Char0"/>
    <w:uiPriority w:val="99"/>
    <w:semiHidden/>
    <w:unhideWhenUsed/>
    <w:rsid w:val="00E80224"/>
    <w:rPr>
      <w:sz w:val="18"/>
      <w:szCs w:val="18"/>
      <w:lang w:val="x-none" w:eastAsia="x-none"/>
    </w:rPr>
  </w:style>
  <w:style w:type="character" w:customStyle="1" w:styleId="Char0">
    <w:name w:val="批注框文本 Char"/>
    <w:link w:val="a9"/>
    <w:uiPriority w:val="99"/>
    <w:semiHidden/>
    <w:rsid w:val="00E80224"/>
    <w:rPr>
      <w:kern w:val="2"/>
      <w:sz w:val="18"/>
      <w:szCs w:val="18"/>
    </w:rPr>
  </w:style>
  <w:style w:type="paragraph" w:customStyle="1" w:styleId="1CharCharCharCharCharChar1CharCharCharCharCharCharCharCharCharCharCharCharChar">
    <w:name w:val="1 Char Char Char Char Char Char1 Char Char Char Char Char Char Char Char Char Char Char Char Char"/>
    <w:basedOn w:val="a"/>
    <w:rsid w:val="00C70439"/>
  </w:style>
  <w:style w:type="character" w:styleId="aa">
    <w:name w:val="Hyperlink"/>
    <w:uiPriority w:val="99"/>
    <w:rsid w:val="00B62BDE"/>
    <w:rPr>
      <w:color w:val="0000FF"/>
      <w:u w:val="single"/>
    </w:rPr>
  </w:style>
  <w:style w:type="paragraph" w:styleId="11">
    <w:name w:val="toc 1"/>
    <w:basedOn w:val="a"/>
    <w:next w:val="a"/>
    <w:autoRedefine/>
    <w:uiPriority w:val="39"/>
    <w:rsid w:val="00BA218E"/>
    <w:pPr>
      <w:tabs>
        <w:tab w:val="right" w:leader="dot" w:pos="8453"/>
      </w:tabs>
      <w:jc w:val="left"/>
    </w:pPr>
    <w:rPr>
      <w:rFonts w:ascii="仿宋" w:eastAsia="仿宋" w:hAnsi="仿宋" w:cstheme="minorHAnsi"/>
      <w:b/>
      <w:bCs/>
      <w:caps/>
      <w:noProof/>
      <w:sz w:val="28"/>
      <w:szCs w:val="28"/>
    </w:rPr>
  </w:style>
  <w:style w:type="paragraph" w:styleId="20">
    <w:name w:val="toc 2"/>
    <w:basedOn w:val="a"/>
    <w:next w:val="a"/>
    <w:autoRedefine/>
    <w:uiPriority w:val="39"/>
    <w:rsid w:val="00B62BDE"/>
    <w:pPr>
      <w:ind w:left="210"/>
      <w:jc w:val="left"/>
    </w:pPr>
    <w:rPr>
      <w:rFonts w:asciiTheme="minorHAnsi" w:hAnsiTheme="minorHAnsi" w:cstheme="minorHAnsi"/>
      <w:smallCaps/>
      <w:sz w:val="20"/>
      <w:szCs w:val="20"/>
    </w:rPr>
  </w:style>
  <w:style w:type="character" w:customStyle="1" w:styleId="Char">
    <w:name w:val="页眉 Char"/>
    <w:link w:val="a7"/>
    <w:rsid w:val="00953A9C"/>
    <w:rPr>
      <w:rFonts w:eastAsia="宋体"/>
      <w:kern w:val="2"/>
      <w:sz w:val="18"/>
      <w:szCs w:val="18"/>
      <w:lang w:val="en-US" w:eastAsia="zh-CN" w:bidi="ar-SA"/>
    </w:rPr>
  </w:style>
  <w:style w:type="character" w:customStyle="1" w:styleId="1Char">
    <w:name w:val="标题 1 Char"/>
    <w:link w:val="1"/>
    <w:uiPriority w:val="9"/>
    <w:rsid w:val="00033277"/>
    <w:rPr>
      <w:rFonts w:eastAsia="黑体"/>
      <w:b/>
      <w:bCs/>
      <w:kern w:val="44"/>
      <w:sz w:val="30"/>
      <w:szCs w:val="44"/>
    </w:rPr>
  </w:style>
  <w:style w:type="paragraph" w:styleId="ab">
    <w:name w:val="Title"/>
    <w:basedOn w:val="a"/>
    <w:next w:val="a"/>
    <w:link w:val="Char1"/>
    <w:uiPriority w:val="10"/>
    <w:qFormat/>
    <w:rsid w:val="00DA7027"/>
    <w:pPr>
      <w:spacing w:after="60" w:line="360" w:lineRule="auto"/>
      <w:jc w:val="center"/>
      <w:outlineLvl w:val="0"/>
    </w:pPr>
    <w:rPr>
      <w:rFonts w:ascii="Cambria" w:hAnsi="Cambria"/>
      <w:b/>
      <w:bCs/>
      <w:sz w:val="30"/>
      <w:szCs w:val="32"/>
      <w:lang w:val="x-none" w:eastAsia="x-none"/>
    </w:rPr>
  </w:style>
  <w:style w:type="character" w:customStyle="1" w:styleId="Char1">
    <w:name w:val="标题 Char"/>
    <w:link w:val="ab"/>
    <w:uiPriority w:val="10"/>
    <w:rsid w:val="00DA7027"/>
    <w:rPr>
      <w:rFonts w:ascii="Cambria" w:hAnsi="Cambria" w:cs="Times New Roman"/>
      <w:b/>
      <w:bCs/>
      <w:kern w:val="2"/>
      <w:sz w:val="30"/>
      <w:szCs w:val="32"/>
    </w:rPr>
  </w:style>
  <w:style w:type="paragraph" w:customStyle="1" w:styleId="1CharCharCharCharCharChar1CharCharCharChar">
    <w:name w:val="1 Char Char Char Char Char Char1 Char Char Char Char"/>
    <w:basedOn w:val="a"/>
    <w:rsid w:val="00973E6F"/>
  </w:style>
  <w:style w:type="paragraph" w:styleId="3">
    <w:name w:val="toc 3"/>
    <w:basedOn w:val="a"/>
    <w:next w:val="a"/>
    <w:autoRedefine/>
    <w:uiPriority w:val="39"/>
    <w:unhideWhenUsed/>
    <w:rsid w:val="00F57A46"/>
    <w:pPr>
      <w:ind w:left="420"/>
      <w:jc w:val="left"/>
    </w:pPr>
    <w:rPr>
      <w:rFonts w:asciiTheme="minorHAnsi" w:hAnsiTheme="minorHAnsi" w:cstheme="minorHAnsi"/>
      <w:i/>
      <w:iCs/>
      <w:sz w:val="20"/>
      <w:szCs w:val="20"/>
    </w:rPr>
  </w:style>
  <w:style w:type="paragraph" w:styleId="4">
    <w:name w:val="toc 4"/>
    <w:basedOn w:val="a"/>
    <w:next w:val="a"/>
    <w:autoRedefine/>
    <w:uiPriority w:val="39"/>
    <w:unhideWhenUsed/>
    <w:rsid w:val="00F57A46"/>
    <w:pPr>
      <w:ind w:left="630"/>
      <w:jc w:val="left"/>
    </w:pPr>
    <w:rPr>
      <w:rFonts w:asciiTheme="minorHAnsi" w:hAnsiTheme="minorHAnsi" w:cstheme="minorHAnsi"/>
      <w:sz w:val="18"/>
      <w:szCs w:val="18"/>
    </w:rPr>
  </w:style>
  <w:style w:type="paragraph" w:styleId="5">
    <w:name w:val="toc 5"/>
    <w:basedOn w:val="a"/>
    <w:next w:val="a"/>
    <w:autoRedefine/>
    <w:uiPriority w:val="39"/>
    <w:unhideWhenUsed/>
    <w:rsid w:val="00F57A46"/>
    <w:pPr>
      <w:ind w:left="840"/>
      <w:jc w:val="left"/>
    </w:pPr>
    <w:rPr>
      <w:rFonts w:asciiTheme="minorHAnsi" w:hAnsiTheme="minorHAnsi" w:cstheme="minorHAnsi"/>
      <w:sz w:val="18"/>
      <w:szCs w:val="18"/>
    </w:rPr>
  </w:style>
  <w:style w:type="paragraph" w:styleId="6">
    <w:name w:val="toc 6"/>
    <w:basedOn w:val="a"/>
    <w:next w:val="a"/>
    <w:autoRedefine/>
    <w:uiPriority w:val="39"/>
    <w:unhideWhenUsed/>
    <w:rsid w:val="00F57A46"/>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F57A46"/>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F57A46"/>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F57A46"/>
    <w:pPr>
      <w:ind w:left="1680"/>
      <w:jc w:val="left"/>
    </w:pPr>
    <w:rPr>
      <w:rFonts w:asciiTheme="minorHAnsi" w:hAnsiTheme="minorHAnsi" w:cstheme="minorHAnsi"/>
      <w:sz w:val="18"/>
      <w:szCs w:val="18"/>
    </w:rPr>
  </w:style>
  <w:style w:type="table" w:styleId="ac">
    <w:name w:val="Table Grid"/>
    <w:basedOn w:val="a1"/>
    <w:uiPriority w:val="59"/>
    <w:rsid w:val="0080231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406">
      <w:bodyDiv w:val="1"/>
      <w:marLeft w:val="0"/>
      <w:marRight w:val="0"/>
      <w:marTop w:val="0"/>
      <w:marBottom w:val="0"/>
      <w:divBdr>
        <w:top w:val="none" w:sz="0" w:space="0" w:color="auto"/>
        <w:left w:val="none" w:sz="0" w:space="0" w:color="auto"/>
        <w:bottom w:val="none" w:sz="0" w:space="0" w:color="auto"/>
        <w:right w:val="none" w:sz="0" w:space="0" w:color="auto"/>
      </w:divBdr>
    </w:div>
    <w:div w:id="44911141">
      <w:bodyDiv w:val="1"/>
      <w:marLeft w:val="0"/>
      <w:marRight w:val="0"/>
      <w:marTop w:val="0"/>
      <w:marBottom w:val="0"/>
      <w:divBdr>
        <w:top w:val="none" w:sz="0" w:space="0" w:color="auto"/>
        <w:left w:val="none" w:sz="0" w:space="0" w:color="auto"/>
        <w:bottom w:val="none" w:sz="0" w:space="0" w:color="auto"/>
        <w:right w:val="none" w:sz="0" w:space="0" w:color="auto"/>
      </w:divBdr>
    </w:div>
    <w:div w:id="65078309">
      <w:bodyDiv w:val="1"/>
      <w:marLeft w:val="0"/>
      <w:marRight w:val="0"/>
      <w:marTop w:val="0"/>
      <w:marBottom w:val="0"/>
      <w:divBdr>
        <w:top w:val="none" w:sz="0" w:space="0" w:color="auto"/>
        <w:left w:val="none" w:sz="0" w:space="0" w:color="auto"/>
        <w:bottom w:val="none" w:sz="0" w:space="0" w:color="auto"/>
        <w:right w:val="none" w:sz="0" w:space="0" w:color="auto"/>
      </w:divBdr>
    </w:div>
    <w:div w:id="81683920">
      <w:bodyDiv w:val="1"/>
      <w:marLeft w:val="0"/>
      <w:marRight w:val="0"/>
      <w:marTop w:val="0"/>
      <w:marBottom w:val="0"/>
      <w:divBdr>
        <w:top w:val="none" w:sz="0" w:space="0" w:color="auto"/>
        <w:left w:val="none" w:sz="0" w:space="0" w:color="auto"/>
        <w:bottom w:val="none" w:sz="0" w:space="0" w:color="auto"/>
        <w:right w:val="none" w:sz="0" w:space="0" w:color="auto"/>
      </w:divBdr>
    </w:div>
    <w:div w:id="125513972">
      <w:bodyDiv w:val="1"/>
      <w:marLeft w:val="0"/>
      <w:marRight w:val="0"/>
      <w:marTop w:val="0"/>
      <w:marBottom w:val="0"/>
      <w:divBdr>
        <w:top w:val="none" w:sz="0" w:space="0" w:color="auto"/>
        <w:left w:val="none" w:sz="0" w:space="0" w:color="auto"/>
        <w:bottom w:val="none" w:sz="0" w:space="0" w:color="auto"/>
        <w:right w:val="none" w:sz="0" w:space="0" w:color="auto"/>
      </w:divBdr>
    </w:div>
    <w:div w:id="135534225">
      <w:bodyDiv w:val="1"/>
      <w:marLeft w:val="0"/>
      <w:marRight w:val="0"/>
      <w:marTop w:val="0"/>
      <w:marBottom w:val="0"/>
      <w:divBdr>
        <w:top w:val="none" w:sz="0" w:space="0" w:color="auto"/>
        <w:left w:val="none" w:sz="0" w:space="0" w:color="auto"/>
        <w:bottom w:val="none" w:sz="0" w:space="0" w:color="auto"/>
        <w:right w:val="none" w:sz="0" w:space="0" w:color="auto"/>
      </w:divBdr>
    </w:div>
    <w:div w:id="150560781">
      <w:bodyDiv w:val="1"/>
      <w:marLeft w:val="0"/>
      <w:marRight w:val="0"/>
      <w:marTop w:val="0"/>
      <w:marBottom w:val="0"/>
      <w:divBdr>
        <w:top w:val="none" w:sz="0" w:space="0" w:color="auto"/>
        <w:left w:val="none" w:sz="0" w:space="0" w:color="auto"/>
        <w:bottom w:val="none" w:sz="0" w:space="0" w:color="auto"/>
        <w:right w:val="none" w:sz="0" w:space="0" w:color="auto"/>
      </w:divBdr>
    </w:div>
    <w:div w:id="162551200">
      <w:bodyDiv w:val="1"/>
      <w:marLeft w:val="0"/>
      <w:marRight w:val="0"/>
      <w:marTop w:val="0"/>
      <w:marBottom w:val="0"/>
      <w:divBdr>
        <w:top w:val="none" w:sz="0" w:space="0" w:color="auto"/>
        <w:left w:val="none" w:sz="0" w:space="0" w:color="auto"/>
        <w:bottom w:val="none" w:sz="0" w:space="0" w:color="auto"/>
        <w:right w:val="none" w:sz="0" w:space="0" w:color="auto"/>
      </w:divBdr>
    </w:div>
    <w:div w:id="169297221">
      <w:bodyDiv w:val="1"/>
      <w:marLeft w:val="0"/>
      <w:marRight w:val="0"/>
      <w:marTop w:val="0"/>
      <w:marBottom w:val="0"/>
      <w:divBdr>
        <w:top w:val="none" w:sz="0" w:space="0" w:color="auto"/>
        <w:left w:val="none" w:sz="0" w:space="0" w:color="auto"/>
        <w:bottom w:val="none" w:sz="0" w:space="0" w:color="auto"/>
        <w:right w:val="none" w:sz="0" w:space="0" w:color="auto"/>
      </w:divBdr>
    </w:div>
    <w:div w:id="179904335">
      <w:bodyDiv w:val="1"/>
      <w:marLeft w:val="0"/>
      <w:marRight w:val="0"/>
      <w:marTop w:val="0"/>
      <w:marBottom w:val="0"/>
      <w:divBdr>
        <w:top w:val="none" w:sz="0" w:space="0" w:color="auto"/>
        <w:left w:val="none" w:sz="0" w:space="0" w:color="auto"/>
        <w:bottom w:val="none" w:sz="0" w:space="0" w:color="auto"/>
        <w:right w:val="none" w:sz="0" w:space="0" w:color="auto"/>
      </w:divBdr>
    </w:div>
    <w:div w:id="189342182">
      <w:bodyDiv w:val="1"/>
      <w:marLeft w:val="0"/>
      <w:marRight w:val="0"/>
      <w:marTop w:val="0"/>
      <w:marBottom w:val="0"/>
      <w:divBdr>
        <w:top w:val="none" w:sz="0" w:space="0" w:color="auto"/>
        <w:left w:val="none" w:sz="0" w:space="0" w:color="auto"/>
        <w:bottom w:val="none" w:sz="0" w:space="0" w:color="auto"/>
        <w:right w:val="none" w:sz="0" w:space="0" w:color="auto"/>
      </w:divBdr>
    </w:div>
    <w:div w:id="223762386">
      <w:bodyDiv w:val="1"/>
      <w:marLeft w:val="0"/>
      <w:marRight w:val="0"/>
      <w:marTop w:val="0"/>
      <w:marBottom w:val="0"/>
      <w:divBdr>
        <w:top w:val="none" w:sz="0" w:space="0" w:color="auto"/>
        <w:left w:val="none" w:sz="0" w:space="0" w:color="auto"/>
        <w:bottom w:val="none" w:sz="0" w:space="0" w:color="auto"/>
        <w:right w:val="none" w:sz="0" w:space="0" w:color="auto"/>
      </w:divBdr>
    </w:div>
    <w:div w:id="226689539">
      <w:bodyDiv w:val="1"/>
      <w:marLeft w:val="0"/>
      <w:marRight w:val="0"/>
      <w:marTop w:val="0"/>
      <w:marBottom w:val="0"/>
      <w:divBdr>
        <w:top w:val="none" w:sz="0" w:space="0" w:color="auto"/>
        <w:left w:val="none" w:sz="0" w:space="0" w:color="auto"/>
        <w:bottom w:val="none" w:sz="0" w:space="0" w:color="auto"/>
        <w:right w:val="none" w:sz="0" w:space="0" w:color="auto"/>
      </w:divBdr>
    </w:div>
    <w:div w:id="228535468">
      <w:bodyDiv w:val="1"/>
      <w:marLeft w:val="0"/>
      <w:marRight w:val="0"/>
      <w:marTop w:val="0"/>
      <w:marBottom w:val="0"/>
      <w:divBdr>
        <w:top w:val="none" w:sz="0" w:space="0" w:color="auto"/>
        <w:left w:val="none" w:sz="0" w:space="0" w:color="auto"/>
        <w:bottom w:val="none" w:sz="0" w:space="0" w:color="auto"/>
        <w:right w:val="none" w:sz="0" w:space="0" w:color="auto"/>
      </w:divBdr>
    </w:div>
    <w:div w:id="248079692">
      <w:bodyDiv w:val="1"/>
      <w:marLeft w:val="0"/>
      <w:marRight w:val="0"/>
      <w:marTop w:val="0"/>
      <w:marBottom w:val="0"/>
      <w:divBdr>
        <w:top w:val="none" w:sz="0" w:space="0" w:color="auto"/>
        <w:left w:val="none" w:sz="0" w:space="0" w:color="auto"/>
        <w:bottom w:val="none" w:sz="0" w:space="0" w:color="auto"/>
        <w:right w:val="none" w:sz="0" w:space="0" w:color="auto"/>
      </w:divBdr>
    </w:div>
    <w:div w:id="251857402">
      <w:bodyDiv w:val="1"/>
      <w:marLeft w:val="0"/>
      <w:marRight w:val="0"/>
      <w:marTop w:val="0"/>
      <w:marBottom w:val="0"/>
      <w:divBdr>
        <w:top w:val="none" w:sz="0" w:space="0" w:color="auto"/>
        <w:left w:val="none" w:sz="0" w:space="0" w:color="auto"/>
        <w:bottom w:val="none" w:sz="0" w:space="0" w:color="auto"/>
        <w:right w:val="none" w:sz="0" w:space="0" w:color="auto"/>
      </w:divBdr>
    </w:div>
    <w:div w:id="252134120">
      <w:bodyDiv w:val="1"/>
      <w:marLeft w:val="0"/>
      <w:marRight w:val="0"/>
      <w:marTop w:val="0"/>
      <w:marBottom w:val="0"/>
      <w:divBdr>
        <w:top w:val="none" w:sz="0" w:space="0" w:color="auto"/>
        <w:left w:val="none" w:sz="0" w:space="0" w:color="auto"/>
        <w:bottom w:val="none" w:sz="0" w:space="0" w:color="auto"/>
        <w:right w:val="none" w:sz="0" w:space="0" w:color="auto"/>
      </w:divBdr>
    </w:div>
    <w:div w:id="284505952">
      <w:bodyDiv w:val="1"/>
      <w:marLeft w:val="0"/>
      <w:marRight w:val="0"/>
      <w:marTop w:val="0"/>
      <w:marBottom w:val="0"/>
      <w:divBdr>
        <w:top w:val="none" w:sz="0" w:space="0" w:color="auto"/>
        <w:left w:val="none" w:sz="0" w:space="0" w:color="auto"/>
        <w:bottom w:val="none" w:sz="0" w:space="0" w:color="auto"/>
        <w:right w:val="none" w:sz="0" w:space="0" w:color="auto"/>
      </w:divBdr>
    </w:div>
    <w:div w:id="316301503">
      <w:bodyDiv w:val="1"/>
      <w:marLeft w:val="0"/>
      <w:marRight w:val="0"/>
      <w:marTop w:val="0"/>
      <w:marBottom w:val="0"/>
      <w:divBdr>
        <w:top w:val="none" w:sz="0" w:space="0" w:color="auto"/>
        <w:left w:val="none" w:sz="0" w:space="0" w:color="auto"/>
        <w:bottom w:val="none" w:sz="0" w:space="0" w:color="auto"/>
        <w:right w:val="none" w:sz="0" w:space="0" w:color="auto"/>
      </w:divBdr>
    </w:div>
    <w:div w:id="336351513">
      <w:bodyDiv w:val="1"/>
      <w:marLeft w:val="0"/>
      <w:marRight w:val="0"/>
      <w:marTop w:val="0"/>
      <w:marBottom w:val="0"/>
      <w:divBdr>
        <w:top w:val="none" w:sz="0" w:space="0" w:color="auto"/>
        <w:left w:val="none" w:sz="0" w:space="0" w:color="auto"/>
        <w:bottom w:val="none" w:sz="0" w:space="0" w:color="auto"/>
        <w:right w:val="none" w:sz="0" w:space="0" w:color="auto"/>
      </w:divBdr>
    </w:div>
    <w:div w:id="379324175">
      <w:bodyDiv w:val="1"/>
      <w:marLeft w:val="0"/>
      <w:marRight w:val="0"/>
      <w:marTop w:val="0"/>
      <w:marBottom w:val="0"/>
      <w:divBdr>
        <w:top w:val="none" w:sz="0" w:space="0" w:color="auto"/>
        <w:left w:val="none" w:sz="0" w:space="0" w:color="auto"/>
        <w:bottom w:val="none" w:sz="0" w:space="0" w:color="auto"/>
        <w:right w:val="none" w:sz="0" w:space="0" w:color="auto"/>
      </w:divBdr>
    </w:div>
    <w:div w:id="380593459">
      <w:bodyDiv w:val="1"/>
      <w:marLeft w:val="0"/>
      <w:marRight w:val="0"/>
      <w:marTop w:val="0"/>
      <w:marBottom w:val="0"/>
      <w:divBdr>
        <w:top w:val="none" w:sz="0" w:space="0" w:color="auto"/>
        <w:left w:val="none" w:sz="0" w:space="0" w:color="auto"/>
        <w:bottom w:val="none" w:sz="0" w:space="0" w:color="auto"/>
        <w:right w:val="none" w:sz="0" w:space="0" w:color="auto"/>
      </w:divBdr>
    </w:div>
    <w:div w:id="405305737">
      <w:bodyDiv w:val="1"/>
      <w:marLeft w:val="0"/>
      <w:marRight w:val="0"/>
      <w:marTop w:val="0"/>
      <w:marBottom w:val="0"/>
      <w:divBdr>
        <w:top w:val="none" w:sz="0" w:space="0" w:color="auto"/>
        <w:left w:val="none" w:sz="0" w:space="0" w:color="auto"/>
        <w:bottom w:val="none" w:sz="0" w:space="0" w:color="auto"/>
        <w:right w:val="none" w:sz="0" w:space="0" w:color="auto"/>
      </w:divBdr>
    </w:div>
    <w:div w:id="441999024">
      <w:bodyDiv w:val="1"/>
      <w:marLeft w:val="0"/>
      <w:marRight w:val="0"/>
      <w:marTop w:val="0"/>
      <w:marBottom w:val="0"/>
      <w:divBdr>
        <w:top w:val="none" w:sz="0" w:space="0" w:color="auto"/>
        <w:left w:val="none" w:sz="0" w:space="0" w:color="auto"/>
        <w:bottom w:val="none" w:sz="0" w:space="0" w:color="auto"/>
        <w:right w:val="none" w:sz="0" w:space="0" w:color="auto"/>
      </w:divBdr>
    </w:div>
    <w:div w:id="449740379">
      <w:bodyDiv w:val="1"/>
      <w:marLeft w:val="0"/>
      <w:marRight w:val="0"/>
      <w:marTop w:val="0"/>
      <w:marBottom w:val="0"/>
      <w:divBdr>
        <w:top w:val="none" w:sz="0" w:space="0" w:color="auto"/>
        <w:left w:val="none" w:sz="0" w:space="0" w:color="auto"/>
        <w:bottom w:val="none" w:sz="0" w:space="0" w:color="auto"/>
        <w:right w:val="none" w:sz="0" w:space="0" w:color="auto"/>
      </w:divBdr>
    </w:div>
    <w:div w:id="460925949">
      <w:bodyDiv w:val="1"/>
      <w:marLeft w:val="0"/>
      <w:marRight w:val="0"/>
      <w:marTop w:val="0"/>
      <w:marBottom w:val="0"/>
      <w:divBdr>
        <w:top w:val="none" w:sz="0" w:space="0" w:color="auto"/>
        <w:left w:val="none" w:sz="0" w:space="0" w:color="auto"/>
        <w:bottom w:val="none" w:sz="0" w:space="0" w:color="auto"/>
        <w:right w:val="none" w:sz="0" w:space="0" w:color="auto"/>
      </w:divBdr>
    </w:div>
    <w:div w:id="475803076">
      <w:bodyDiv w:val="1"/>
      <w:marLeft w:val="0"/>
      <w:marRight w:val="0"/>
      <w:marTop w:val="0"/>
      <w:marBottom w:val="0"/>
      <w:divBdr>
        <w:top w:val="none" w:sz="0" w:space="0" w:color="auto"/>
        <w:left w:val="none" w:sz="0" w:space="0" w:color="auto"/>
        <w:bottom w:val="none" w:sz="0" w:space="0" w:color="auto"/>
        <w:right w:val="none" w:sz="0" w:space="0" w:color="auto"/>
      </w:divBdr>
    </w:div>
    <w:div w:id="557861833">
      <w:bodyDiv w:val="1"/>
      <w:marLeft w:val="0"/>
      <w:marRight w:val="0"/>
      <w:marTop w:val="0"/>
      <w:marBottom w:val="0"/>
      <w:divBdr>
        <w:top w:val="none" w:sz="0" w:space="0" w:color="auto"/>
        <w:left w:val="none" w:sz="0" w:space="0" w:color="auto"/>
        <w:bottom w:val="none" w:sz="0" w:space="0" w:color="auto"/>
        <w:right w:val="none" w:sz="0" w:space="0" w:color="auto"/>
      </w:divBdr>
    </w:div>
    <w:div w:id="594557083">
      <w:bodyDiv w:val="1"/>
      <w:marLeft w:val="0"/>
      <w:marRight w:val="0"/>
      <w:marTop w:val="0"/>
      <w:marBottom w:val="0"/>
      <w:divBdr>
        <w:top w:val="none" w:sz="0" w:space="0" w:color="auto"/>
        <w:left w:val="none" w:sz="0" w:space="0" w:color="auto"/>
        <w:bottom w:val="none" w:sz="0" w:space="0" w:color="auto"/>
        <w:right w:val="none" w:sz="0" w:space="0" w:color="auto"/>
      </w:divBdr>
    </w:div>
    <w:div w:id="607153343">
      <w:bodyDiv w:val="1"/>
      <w:marLeft w:val="0"/>
      <w:marRight w:val="0"/>
      <w:marTop w:val="0"/>
      <w:marBottom w:val="0"/>
      <w:divBdr>
        <w:top w:val="none" w:sz="0" w:space="0" w:color="auto"/>
        <w:left w:val="none" w:sz="0" w:space="0" w:color="auto"/>
        <w:bottom w:val="none" w:sz="0" w:space="0" w:color="auto"/>
        <w:right w:val="none" w:sz="0" w:space="0" w:color="auto"/>
      </w:divBdr>
    </w:div>
    <w:div w:id="640958736">
      <w:bodyDiv w:val="1"/>
      <w:marLeft w:val="0"/>
      <w:marRight w:val="0"/>
      <w:marTop w:val="0"/>
      <w:marBottom w:val="0"/>
      <w:divBdr>
        <w:top w:val="none" w:sz="0" w:space="0" w:color="auto"/>
        <w:left w:val="none" w:sz="0" w:space="0" w:color="auto"/>
        <w:bottom w:val="none" w:sz="0" w:space="0" w:color="auto"/>
        <w:right w:val="none" w:sz="0" w:space="0" w:color="auto"/>
      </w:divBdr>
    </w:div>
    <w:div w:id="694893302">
      <w:bodyDiv w:val="1"/>
      <w:marLeft w:val="0"/>
      <w:marRight w:val="0"/>
      <w:marTop w:val="0"/>
      <w:marBottom w:val="0"/>
      <w:divBdr>
        <w:top w:val="none" w:sz="0" w:space="0" w:color="auto"/>
        <w:left w:val="none" w:sz="0" w:space="0" w:color="auto"/>
        <w:bottom w:val="none" w:sz="0" w:space="0" w:color="auto"/>
        <w:right w:val="none" w:sz="0" w:space="0" w:color="auto"/>
      </w:divBdr>
    </w:div>
    <w:div w:id="749470607">
      <w:bodyDiv w:val="1"/>
      <w:marLeft w:val="0"/>
      <w:marRight w:val="0"/>
      <w:marTop w:val="0"/>
      <w:marBottom w:val="0"/>
      <w:divBdr>
        <w:top w:val="none" w:sz="0" w:space="0" w:color="auto"/>
        <w:left w:val="none" w:sz="0" w:space="0" w:color="auto"/>
        <w:bottom w:val="none" w:sz="0" w:space="0" w:color="auto"/>
        <w:right w:val="none" w:sz="0" w:space="0" w:color="auto"/>
      </w:divBdr>
    </w:div>
    <w:div w:id="764573897">
      <w:bodyDiv w:val="1"/>
      <w:marLeft w:val="0"/>
      <w:marRight w:val="0"/>
      <w:marTop w:val="0"/>
      <w:marBottom w:val="0"/>
      <w:divBdr>
        <w:top w:val="none" w:sz="0" w:space="0" w:color="auto"/>
        <w:left w:val="none" w:sz="0" w:space="0" w:color="auto"/>
        <w:bottom w:val="none" w:sz="0" w:space="0" w:color="auto"/>
        <w:right w:val="none" w:sz="0" w:space="0" w:color="auto"/>
      </w:divBdr>
    </w:div>
    <w:div w:id="813108570">
      <w:bodyDiv w:val="1"/>
      <w:marLeft w:val="0"/>
      <w:marRight w:val="0"/>
      <w:marTop w:val="0"/>
      <w:marBottom w:val="0"/>
      <w:divBdr>
        <w:top w:val="none" w:sz="0" w:space="0" w:color="auto"/>
        <w:left w:val="none" w:sz="0" w:space="0" w:color="auto"/>
        <w:bottom w:val="none" w:sz="0" w:space="0" w:color="auto"/>
        <w:right w:val="none" w:sz="0" w:space="0" w:color="auto"/>
      </w:divBdr>
    </w:div>
    <w:div w:id="857155092">
      <w:bodyDiv w:val="1"/>
      <w:marLeft w:val="0"/>
      <w:marRight w:val="0"/>
      <w:marTop w:val="0"/>
      <w:marBottom w:val="0"/>
      <w:divBdr>
        <w:top w:val="none" w:sz="0" w:space="0" w:color="auto"/>
        <w:left w:val="none" w:sz="0" w:space="0" w:color="auto"/>
        <w:bottom w:val="none" w:sz="0" w:space="0" w:color="auto"/>
        <w:right w:val="none" w:sz="0" w:space="0" w:color="auto"/>
      </w:divBdr>
    </w:div>
    <w:div w:id="872159153">
      <w:bodyDiv w:val="1"/>
      <w:marLeft w:val="0"/>
      <w:marRight w:val="0"/>
      <w:marTop w:val="0"/>
      <w:marBottom w:val="0"/>
      <w:divBdr>
        <w:top w:val="none" w:sz="0" w:space="0" w:color="auto"/>
        <w:left w:val="none" w:sz="0" w:space="0" w:color="auto"/>
        <w:bottom w:val="none" w:sz="0" w:space="0" w:color="auto"/>
        <w:right w:val="none" w:sz="0" w:space="0" w:color="auto"/>
      </w:divBdr>
    </w:div>
    <w:div w:id="881092117">
      <w:bodyDiv w:val="1"/>
      <w:marLeft w:val="0"/>
      <w:marRight w:val="0"/>
      <w:marTop w:val="0"/>
      <w:marBottom w:val="0"/>
      <w:divBdr>
        <w:top w:val="none" w:sz="0" w:space="0" w:color="auto"/>
        <w:left w:val="none" w:sz="0" w:space="0" w:color="auto"/>
        <w:bottom w:val="none" w:sz="0" w:space="0" w:color="auto"/>
        <w:right w:val="none" w:sz="0" w:space="0" w:color="auto"/>
      </w:divBdr>
    </w:div>
    <w:div w:id="899095290">
      <w:bodyDiv w:val="1"/>
      <w:marLeft w:val="0"/>
      <w:marRight w:val="0"/>
      <w:marTop w:val="0"/>
      <w:marBottom w:val="0"/>
      <w:divBdr>
        <w:top w:val="none" w:sz="0" w:space="0" w:color="auto"/>
        <w:left w:val="none" w:sz="0" w:space="0" w:color="auto"/>
        <w:bottom w:val="none" w:sz="0" w:space="0" w:color="auto"/>
        <w:right w:val="none" w:sz="0" w:space="0" w:color="auto"/>
      </w:divBdr>
    </w:div>
    <w:div w:id="932326751">
      <w:bodyDiv w:val="1"/>
      <w:marLeft w:val="0"/>
      <w:marRight w:val="0"/>
      <w:marTop w:val="0"/>
      <w:marBottom w:val="0"/>
      <w:divBdr>
        <w:top w:val="none" w:sz="0" w:space="0" w:color="auto"/>
        <w:left w:val="none" w:sz="0" w:space="0" w:color="auto"/>
        <w:bottom w:val="none" w:sz="0" w:space="0" w:color="auto"/>
        <w:right w:val="none" w:sz="0" w:space="0" w:color="auto"/>
      </w:divBdr>
    </w:div>
    <w:div w:id="945381635">
      <w:bodyDiv w:val="1"/>
      <w:marLeft w:val="0"/>
      <w:marRight w:val="0"/>
      <w:marTop w:val="0"/>
      <w:marBottom w:val="0"/>
      <w:divBdr>
        <w:top w:val="none" w:sz="0" w:space="0" w:color="auto"/>
        <w:left w:val="none" w:sz="0" w:space="0" w:color="auto"/>
        <w:bottom w:val="none" w:sz="0" w:space="0" w:color="auto"/>
        <w:right w:val="none" w:sz="0" w:space="0" w:color="auto"/>
      </w:divBdr>
    </w:div>
    <w:div w:id="956178364">
      <w:bodyDiv w:val="1"/>
      <w:marLeft w:val="0"/>
      <w:marRight w:val="0"/>
      <w:marTop w:val="0"/>
      <w:marBottom w:val="0"/>
      <w:divBdr>
        <w:top w:val="none" w:sz="0" w:space="0" w:color="auto"/>
        <w:left w:val="none" w:sz="0" w:space="0" w:color="auto"/>
        <w:bottom w:val="none" w:sz="0" w:space="0" w:color="auto"/>
        <w:right w:val="none" w:sz="0" w:space="0" w:color="auto"/>
      </w:divBdr>
    </w:div>
    <w:div w:id="971590723">
      <w:bodyDiv w:val="1"/>
      <w:marLeft w:val="0"/>
      <w:marRight w:val="0"/>
      <w:marTop w:val="0"/>
      <w:marBottom w:val="0"/>
      <w:divBdr>
        <w:top w:val="none" w:sz="0" w:space="0" w:color="auto"/>
        <w:left w:val="none" w:sz="0" w:space="0" w:color="auto"/>
        <w:bottom w:val="none" w:sz="0" w:space="0" w:color="auto"/>
        <w:right w:val="none" w:sz="0" w:space="0" w:color="auto"/>
      </w:divBdr>
    </w:div>
    <w:div w:id="982461895">
      <w:bodyDiv w:val="1"/>
      <w:marLeft w:val="0"/>
      <w:marRight w:val="0"/>
      <w:marTop w:val="0"/>
      <w:marBottom w:val="0"/>
      <w:divBdr>
        <w:top w:val="none" w:sz="0" w:space="0" w:color="auto"/>
        <w:left w:val="none" w:sz="0" w:space="0" w:color="auto"/>
        <w:bottom w:val="none" w:sz="0" w:space="0" w:color="auto"/>
        <w:right w:val="none" w:sz="0" w:space="0" w:color="auto"/>
      </w:divBdr>
    </w:div>
    <w:div w:id="982809926">
      <w:bodyDiv w:val="1"/>
      <w:marLeft w:val="0"/>
      <w:marRight w:val="0"/>
      <w:marTop w:val="0"/>
      <w:marBottom w:val="0"/>
      <w:divBdr>
        <w:top w:val="none" w:sz="0" w:space="0" w:color="auto"/>
        <w:left w:val="none" w:sz="0" w:space="0" w:color="auto"/>
        <w:bottom w:val="none" w:sz="0" w:space="0" w:color="auto"/>
        <w:right w:val="none" w:sz="0" w:space="0" w:color="auto"/>
      </w:divBdr>
    </w:div>
    <w:div w:id="1003510307">
      <w:bodyDiv w:val="1"/>
      <w:marLeft w:val="0"/>
      <w:marRight w:val="0"/>
      <w:marTop w:val="0"/>
      <w:marBottom w:val="0"/>
      <w:divBdr>
        <w:top w:val="none" w:sz="0" w:space="0" w:color="auto"/>
        <w:left w:val="none" w:sz="0" w:space="0" w:color="auto"/>
        <w:bottom w:val="none" w:sz="0" w:space="0" w:color="auto"/>
        <w:right w:val="none" w:sz="0" w:space="0" w:color="auto"/>
      </w:divBdr>
    </w:div>
    <w:div w:id="1048457928">
      <w:bodyDiv w:val="1"/>
      <w:marLeft w:val="0"/>
      <w:marRight w:val="0"/>
      <w:marTop w:val="0"/>
      <w:marBottom w:val="0"/>
      <w:divBdr>
        <w:top w:val="none" w:sz="0" w:space="0" w:color="auto"/>
        <w:left w:val="none" w:sz="0" w:space="0" w:color="auto"/>
        <w:bottom w:val="none" w:sz="0" w:space="0" w:color="auto"/>
        <w:right w:val="none" w:sz="0" w:space="0" w:color="auto"/>
      </w:divBdr>
    </w:div>
    <w:div w:id="1090081345">
      <w:bodyDiv w:val="1"/>
      <w:marLeft w:val="0"/>
      <w:marRight w:val="0"/>
      <w:marTop w:val="0"/>
      <w:marBottom w:val="0"/>
      <w:divBdr>
        <w:top w:val="none" w:sz="0" w:space="0" w:color="auto"/>
        <w:left w:val="none" w:sz="0" w:space="0" w:color="auto"/>
        <w:bottom w:val="none" w:sz="0" w:space="0" w:color="auto"/>
        <w:right w:val="none" w:sz="0" w:space="0" w:color="auto"/>
      </w:divBdr>
    </w:div>
    <w:div w:id="1095246120">
      <w:bodyDiv w:val="1"/>
      <w:marLeft w:val="0"/>
      <w:marRight w:val="0"/>
      <w:marTop w:val="0"/>
      <w:marBottom w:val="0"/>
      <w:divBdr>
        <w:top w:val="none" w:sz="0" w:space="0" w:color="auto"/>
        <w:left w:val="none" w:sz="0" w:space="0" w:color="auto"/>
        <w:bottom w:val="none" w:sz="0" w:space="0" w:color="auto"/>
        <w:right w:val="none" w:sz="0" w:space="0" w:color="auto"/>
      </w:divBdr>
    </w:div>
    <w:div w:id="1097166600">
      <w:bodyDiv w:val="1"/>
      <w:marLeft w:val="0"/>
      <w:marRight w:val="0"/>
      <w:marTop w:val="0"/>
      <w:marBottom w:val="0"/>
      <w:divBdr>
        <w:top w:val="none" w:sz="0" w:space="0" w:color="auto"/>
        <w:left w:val="none" w:sz="0" w:space="0" w:color="auto"/>
        <w:bottom w:val="none" w:sz="0" w:space="0" w:color="auto"/>
        <w:right w:val="none" w:sz="0" w:space="0" w:color="auto"/>
      </w:divBdr>
    </w:div>
    <w:div w:id="1149906971">
      <w:bodyDiv w:val="1"/>
      <w:marLeft w:val="0"/>
      <w:marRight w:val="0"/>
      <w:marTop w:val="0"/>
      <w:marBottom w:val="0"/>
      <w:divBdr>
        <w:top w:val="none" w:sz="0" w:space="0" w:color="auto"/>
        <w:left w:val="none" w:sz="0" w:space="0" w:color="auto"/>
        <w:bottom w:val="none" w:sz="0" w:space="0" w:color="auto"/>
        <w:right w:val="none" w:sz="0" w:space="0" w:color="auto"/>
      </w:divBdr>
    </w:div>
    <w:div w:id="1150632716">
      <w:bodyDiv w:val="1"/>
      <w:marLeft w:val="0"/>
      <w:marRight w:val="0"/>
      <w:marTop w:val="0"/>
      <w:marBottom w:val="0"/>
      <w:divBdr>
        <w:top w:val="none" w:sz="0" w:space="0" w:color="auto"/>
        <w:left w:val="none" w:sz="0" w:space="0" w:color="auto"/>
        <w:bottom w:val="none" w:sz="0" w:space="0" w:color="auto"/>
        <w:right w:val="none" w:sz="0" w:space="0" w:color="auto"/>
      </w:divBdr>
    </w:div>
    <w:div w:id="1204097530">
      <w:bodyDiv w:val="1"/>
      <w:marLeft w:val="0"/>
      <w:marRight w:val="0"/>
      <w:marTop w:val="0"/>
      <w:marBottom w:val="0"/>
      <w:divBdr>
        <w:top w:val="none" w:sz="0" w:space="0" w:color="auto"/>
        <w:left w:val="none" w:sz="0" w:space="0" w:color="auto"/>
        <w:bottom w:val="none" w:sz="0" w:space="0" w:color="auto"/>
        <w:right w:val="none" w:sz="0" w:space="0" w:color="auto"/>
      </w:divBdr>
    </w:div>
    <w:div w:id="1215653902">
      <w:bodyDiv w:val="1"/>
      <w:marLeft w:val="0"/>
      <w:marRight w:val="0"/>
      <w:marTop w:val="0"/>
      <w:marBottom w:val="0"/>
      <w:divBdr>
        <w:top w:val="none" w:sz="0" w:space="0" w:color="auto"/>
        <w:left w:val="none" w:sz="0" w:space="0" w:color="auto"/>
        <w:bottom w:val="none" w:sz="0" w:space="0" w:color="auto"/>
        <w:right w:val="none" w:sz="0" w:space="0" w:color="auto"/>
      </w:divBdr>
    </w:div>
    <w:div w:id="1223755089">
      <w:bodyDiv w:val="1"/>
      <w:marLeft w:val="0"/>
      <w:marRight w:val="0"/>
      <w:marTop w:val="0"/>
      <w:marBottom w:val="0"/>
      <w:divBdr>
        <w:top w:val="none" w:sz="0" w:space="0" w:color="auto"/>
        <w:left w:val="none" w:sz="0" w:space="0" w:color="auto"/>
        <w:bottom w:val="none" w:sz="0" w:space="0" w:color="auto"/>
        <w:right w:val="none" w:sz="0" w:space="0" w:color="auto"/>
      </w:divBdr>
    </w:div>
    <w:div w:id="1224637273">
      <w:bodyDiv w:val="1"/>
      <w:marLeft w:val="0"/>
      <w:marRight w:val="0"/>
      <w:marTop w:val="0"/>
      <w:marBottom w:val="0"/>
      <w:divBdr>
        <w:top w:val="none" w:sz="0" w:space="0" w:color="auto"/>
        <w:left w:val="none" w:sz="0" w:space="0" w:color="auto"/>
        <w:bottom w:val="none" w:sz="0" w:space="0" w:color="auto"/>
        <w:right w:val="none" w:sz="0" w:space="0" w:color="auto"/>
      </w:divBdr>
    </w:div>
    <w:div w:id="1257640874">
      <w:bodyDiv w:val="1"/>
      <w:marLeft w:val="0"/>
      <w:marRight w:val="0"/>
      <w:marTop w:val="0"/>
      <w:marBottom w:val="0"/>
      <w:divBdr>
        <w:top w:val="none" w:sz="0" w:space="0" w:color="auto"/>
        <w:left w:val="none" w:sz="0" w:space="0" w:color="auto"/>
        <w:bottom w:val="none" w:sz="0" w:space="0" w:color="auto"/>
        <w:right w:val="none" w:sz="0" w:space="0" w:color="auto"/>
      </w:divBdr>
    </w:div>
    <w:div w:id="1270233834">
      <w:bodyDiv w:val="1"/>
      <w:marLeft w:val="0"/>
      <w:marRight w:val="0"/>
      <w:marTop w:val="0"/>
      <w:marBottom w:val="0"/>
      <w:divBdr>
        <w:top w:val="none" w:sz="0" w:space="0" w:color="auto"/>
        <w:left w:val="none" w:sz="0" w:space="0" w:color="auto"/>
        <w:bottom w:val="none" w:sz="0" w:space="0" w:color="auto"/>
        <w:right w:val="none" w:sz="0" w:space="0" w:color="auto"/>
      </w:divBdr>
    </w:div>
    <w:div w:id="1280069786">
      <w:bodyDiv w:val="1"/>
      <w:marLeft w:val="0"/>
      <w:marRight w:val="0"/>
      <w:marTop w:val="0"/>
      <w:marBottom w:val="0"/>
      <w:divBdr>
        <w:top w:val="none" w:sz="0" w:space="0" w:color="auto"/>
        <w:left w:val="none" w:sz="0" w:space="0" w:color="auto"/>
        <w:bottom w:val="none" w:sz="0" w:space="0" w:color="auto"/>
        <w:right w:val="none" w:sz="0" w:space="0" w:color="auto"/>
      </w:divBdr>
    </w:div>
    <w:div w:id="1309672768">
      <w:bodyDiv w:val="1"/>
      <w:marLeft w:val="0"/>
      <w:marRight w:val="0"/>
      <w:marTop w:val="0"/>
      <w:marBottom w:val="0"/>
      <w:divBdr>
        <w:top w:val="none" w:sz="0" w:space="0" w:color="auto"/>
        <w:left w:val="none" w:sz="0" w:space="0" w:color="auto"/>
        <w:bottom w:val="none" w:sz="0" w:space="0" w:color="auto"/>
        <w:right w:val="none" w:sz="0" w:space="0" w:color="auto"/>
      </w:divBdr>
      <w:divsChild>
        <w:div w:id="1303925844">
          <w:marLeft w:val="0"/>
          <w:marRight w:val="0"/>
          <w:marTop w:val="0"/>
          <w:marBottom w:val="0"/>
          <w:divBdr>
            <w:top w:val="none" w:sz="0" w:space="0" w:color="auto"/>
            <w:left w:val="none" w:sz="0" w:space="0" w:color="auto"/>
            <w:bottom w:val="none" w:sz="0" w:space="0" w:color="auto"/>
            <w:right w:val="none" w:sz="0" w:space="0" w:color="auto"/>
          </w:divBdr>
        </w:div>
      </w:divsChild>
    </w:div>
    <w:div w:id="1314681761">
      <w:bodyDiv w:val="1"/>
      <w:marLeft w:val="0"/>
      <w:marRight w:val="0"/>
      <w:marTop w:val="0"/>
      <w:marBottom w:val="0"/>
      <w:divBdr>
        <w:top w:val="none" w:sz="0" w:space="0" w:color="auto"/>
        <w:left w:val="none" w:sz="0" w:space="0" w:color="auto"/>
        <w:bottom w:val="none" w:sz="0" w:space="0" w:color="auto"/>
        <w:right w:val="none" w:sz="0" w:space="0" w:color="auto"/>
      </w:divBdr>
    </w:div>
    <w:div w:id="1327587303">
      <w:bodyDiv w:val="1"/>
      <w:marLeft w:val="0"/>
      <w:marRight w:val="0"/>
      <w:marTop w:val="0"/>
      <w:marBottom w:val="0"/>
      <w:divBdr>
        <w:top w:val="none" w:sz="0" w:space="0" w:color="auto"/>
        <w:left w:val="none" w:sz="0" w:space="0" w:color="auto"/>
        <w:bottom w:val="none" w:sz="0" w:space="0" w:color="auto"/>
        <w:right w:val="none" w:sz="0" w:space="0" w:color="auto"/>
      </w:divBdr>
    </w:div>
    <w:div w:id="1352758798">
      <w:bodyDiv w:val="1"/>
      <w:marLeft w:val="0"/>
      <w:marRight w:val="0"/>
      <w:marTop w:val="0"/>
      <w:marBottom w:val="0"/>
      <w:divBdr>
        <w:top w:val="none" w:sz="0" w:space="0" w:color="auto"/>
        <w:left w:val="none" w:sz="0" w:space="0" w:color="auto"/>
        <w:bottom w:val="none" w:sz="0" w:space="0" w:color="auto"/>
        <w:right w:val="none" w:sz="0" w:space="0" w:color="auto"/>
      </w:divBdr>
    </w:div>
    <w:div w:id="1365669978">
      <w:bodyDiv w:val="1"/>
      <w:marLeft w:val="0"/>
      <w:marRight w:val="0"/>
      <w:marTop w:val="0"/>
      <w:marBottom w:val="0"/>
      <w:divBdr>
        <w:top w:val="none" w:sz="0" w:space="0" w:color="auto"/>
        <w:left w:val="none" w:sz="0" w:space="0" w:color="auto"/>
        <w:bottom w:val="none" w:sz="0" w:space="0" w:color="auto"/>
        <w:right w:val="none" w:sz="0" w:space="0" w:color="auto"/>
      </w:divBdr>
    </w:div>
    <w:div w:id="1366326703">
      <w:bodyDiv w:val="1"/>
      <w:marLeft w:val="0"/>
      <w:marRight w:val="0"/>
      <w:marTop w:val="0"/>
      <w:marBottom w:val="0"/>
      <w:divBdr>
        <w:top w:val="none" w:sz="0" w:space="0" w:color="auto"/>
        <w:left w:val="none" w:sz="0" w:space="0" w:color="auto"/>
        <w:bottom w:val="none" w:sz="0" w:space="0" w:color="auto"/>
        <w:right w:val="none" w:sz="0" w:space="0" w:color="auto"/>
      </w:divBdr>
    </w:div>
    <w:div w:id="1384132015">
      <w:bodyDiv w:val="1"/>
      <w:marLeft w:val="0"/>
      <w:marRight w:val="0"/>
      <w:marTop w:val="0"/>
      <w:marBottom w:val="0"/>
      <w:divBdr>
        <w:top w:val="none" w:sz="0" w:space="0" w:color="auto"/>
        <w:left w:val="none" w:sz="0" w:space="0" w:color="auto"/>
        <w:bottom w:val="none" w:sz="0" w:space="0" w:color="auto"/>
        <w:right w:val="none" w:sz="0" w:space="0" w:color="auto"/>
      </w:divBdr>
    </w:div>
    <w:div w:id="1426923915">
      <w:bodyDiv w:val="1"/>
      <w:marLeft w:val="0"/>
      <w:marRight w:val="0"/>
      <w:marTop w:val="0"/>
      <w:marBottom w:val="0"/>
      <w:divBdr>
        <w:top w:val="none" w:sz="0" w:space="0" w:color="auto"/>
        <w:left w:val="none" w:sz="0" w:space="0" w:color="auto"/>
        <w:bottom w:val="none" w:sz="0" w:space="0" w:color="auto"/>
        <w:right w:val="none" w:sz="0" w:space="0" w:color="auto"/>
      </w:divBdr>
    </w:div>
    <w:div w:id="1438059931">
      <w:bodyDiv w:val="1"/>
      <w:marLeft w:val="0"/>
      <w:marRight w:val="0"/>
      <w:marTop w:val="0"/>
      <w:marBottom w:val="0"/>
      <w:divBdr>
        <w:top w:val="none" w:sz="0" w:space="0" w:color="auto"/>
        <w:left w:val="none" w:sz="0" w:space="0" w:color="auto"/>
        <w:bottom w:val="none" w:sz="0" w:space="0" w:color="auto"/>
        <w:right w:val="none" w:sz="0" w:space="0" w:color="auto"/>
      </w:divBdr>
      <w:divsChild>
        <w:div w:id="409735078">
          <w:marLeft w:val="0"/>
          <w:marRight w:val="0"/>
          <w:marTop w:val="0"/>
          <w:marBottom w:val="0"/>
          <w:divBdr>
            <w:top w:val="none" w:sz="0" w:space="0" w:color="auto"/>
            <w:left w:val="none" w:sz="0" w:space="0" w:color="auto"/>
            <w:bottom w:val="none" w:sz="0" w:space="0" w:color="auto"/>
            <w:right w:val="none" w:sz="0" w:space="0" w:color="auto"/>
          </w:divBdr>
        </w:div>
      </w:divsChild>
    </w:div>
    <w:div w:id="1438716107">
      <w:bodyDiv w:val="1"/>
      <w:marLeft w:val="0"/>
      <w:marRight w:val="0"/>
      <w:marTop w:val="0"/>
      <w:marBottom w:val="0"/>
      <w:divBdr>
        <w:top w:val="none" w:sz="0" w:space="0" w:color="auto"/>
        <w:left w:val="none" w:sz="0" w:space="0" w:color="auto"/>
        <w:bottom w:val="none" w:sz="0" w:space="0" w:color="auto"/>
        <w:right w:val="none" w:sz="0" w:space="0" w:color="auto"/>
      </w:divBdr>
    </w:div>
    <w:div w:id="1439331731">
      <w:bodyDiv w:val="1"/>
      <w:marLeft w:val="0"/>
      <w:marRight w:val="0"/>
      <w:marTop w:val="0"/>
      <w:marBottom w:val="0"/>
      <w:divBdr>
        <w:top w:val="none" w:sz="0" w:space="0" w:color="auto"/>
        <w:left w:val="none" w:sz="0" w:space="0" w:color="auto"/>
        <w:bottom w:val="none" w:sz="0" w:space="0" w:color="auto"/>
        <w:right w:val="none" w:sz="0" w:space="0" w:color="auto"/>
      </w:divBdr>
    </w:div>
    <w:div w:id="1476945062">
      <w:bodyDiv w:val="1"/>
      <w:marLeft w:val="0"/>
      <w:marRight w:val="0"/>
      <w:marTop w:val="0"/>
      <w:marBottom w:val="0"/>
      <w:divBdr>
        <w:top w:val="none" w:sz="0" w:space="0" w:color="auto"/>
        <w:left w:val="none" w:sz="0" w:space="0" w:color="auto"/>
        <w:bottom w:val="none" w:sz="0" w:space="0" w:color="auto"/>
        <w:right w:val="none" w:sz="0" w:space="0" w:color="auto"/>
      </w:divBdr>
    </w:div>
    <w:div w:id="1535339740">
      <w:bodyDiv w:val="1"/>
      <w:marLeft w:val="0"/>
      <w:marRight w:val="0"/>
      <w:marTop w:val="0"/>
      <w:marBottom w:val="0"/>
      <w:divBdr>
        <w:top w:val="none" w:sz="0" w:space="0" w:color="auto"/>
        <w:left w:val="none" w:sz="0" w:space="0" w:color="auto"/>
        <w:bottom w:val="none" w:sz="0" w:space="0" w:color="auto"/>
        <w:right w:val="none" w:sz="0" w:space="0" w:color="auto"/>
      </w:divBdr>
    </w:div>
    <w:div w:id="1544781201">
      <w:bodyDiv w:val="1"/>
      <w:marLeft w:val="0"/>
      <w:marRight w:val="0"/>
      <w:marTop w:val="0"/>
      <w:marBottom w:val="0"/>
      <w:divBdr>
        <w:top w:val="none" w:sz="0" w:space="0" w:color="auto"/>
        <w:left w:val="none" w:sz="0" w:space="0" w:color="auto"/>
        <w:bottom w:val="none" w:sz="0" w:space="0" w:color="auto"/>
        <w:right w:val="none" w:sz="0" w:space="0" w:color="auto"/>
      </w:divBdr>
    </w:div>
    <w:div w:id="1546484451">
      <w:bodyDiv w:val="1"/>
      <w:marLeft w:val="0"/>
      <w:marRight w:val="0"/>
      <w:marTop w:val="0"/>
      <w:marBottom w:val="0"/>
      <w:divBdr>
        <w:top w:val="none" w:sz="0" w:space="0" w:color="auto"/>
        <w:left w:val="none" w:sz="0" w:space="0" w:color="auto"/>
        <w:bottom w:val="none" w:sz="0" w:space="0" w:color="auto"/>
        <w:right w:val="none" w:sz="0" w:space="0" w:color="auto"/>
      </w:divBdr>
    </w:div>
    <w:div w:id="1563174083">
      <w:bodyDiv w:val="1"/>
      <w:marLeft w:val="0"/>
      <w:marRight w:val="0"/>
      <w:marTop w:val="0"/>
      <w:marBottom w:val="0"/>
      <w:divBdr>
        <w:top w:val="none" w:sz="0" w:space="0" w:color="auto"/>
        <w:left w:val="none" w:sz="0" w:space="0" w:color="auto"/>
        <w:bottom w:val="none" w:sz="0" w:space="0" w:color="auto"/>
        <w:right w:val="none" w:sz="0" w:space="0" w:color="auto"/>
      </w:divBdr>
    </w:div>
    <w:div w:id="1610046475">
      <w:bodyDiv w:val="1"/>
      <w:marLeft w:val="0"/>
      <w:marRight w:val="0"/>
      <w:marTop w:val="0"/>
      <w:marBottom w:val="0"/>
      <w:divBdr>
        <w:top w:val="none" w:sz="0" w:space="0" w:color="auto"/>
        <w:left w:val="none" w:sz="0" w:space="0" w:color="auto"/>
        <w:bottom w:val="none" w:sz="0" w:space="0" w:color="auto"/>
        <w:right w:val="none" w:sz="0" w:space="0" w:color="auto"/>
      </w:divBdr>
    </w:div>
    <w:div w:id="1638607625">
      <w:bodyDiv w:val="1"/>
      <w:marLeft w:val="0"/>
      <w:marRight w:val="0"/>
      <w:marTop w:val="0"/>
      <w:marBottom w:val="0"/>
      <w:divBdr>
        <w:top w:val="none" w:sz="0" w:space="0" w:color="auto"/>
        <w:left w:val="none" w:sz="0" w:space="0" w:color="auto"/>
        <w:bottom w:val="none" w:sz="0" w:space="0" w:color="auto"/>
        <w:right w:val="none" w:sz="0" w:space="0" w:color="auto"/>
      </w:divBdr>
    </w:div>
    <w:div w:id="1675911427">
      <w:bodyDiv w:val="1"/>
      <w:marLeft w:val="0"/>
      <w:marRight w:val="0"/>
      <w:marTop w:val="0"/>
      <w:marBottom w:val="0"/>
      <w:divBdr>
        <w:top w:val="none" w:sz="0" w:space="0" w:color="auto"/>
        <w:left w:val="none" w:sz="0" w:space="0" w:color="auto"/>
        <w:bottom w:val="none" w:sz="0" w:space="0" w:color="auto"/>
        <w:right w:val="none" w:sz="0" w:space="0" w:color="auto"/>
      </w:divBdr>
    </w:div>
    <w:div w:id="1680306201">
      <w:bodyDiv w:val="1"/>
      <w:marLeft w:val="0"/>
      <w:marRight w:val="0"/>
      <w:marTop w:val="0"/>
      <w:marBottom w:val="0"/>
      <w:divBdr>
        <w:top w:val="none" w:sz="0" w:space="0" w:color="auto"/>
        <w:left w:val="none" w:sz="0" w:space="0" w:color="auto"/>
        <w:bottom w:val="none" w:sz="0" w:space="0" w:color="auto"/>
        <w:right w:val="none" w:sz="0" w:space="0" w:color="auto"/>
      </w:divBdr>
    </w:div>
    <w:div w:id="1683320708">
      <w:bodyDiv w:val="1"/>
      <w:marLeft w:val="0"/>
      <w:marRight w:val="0"/>
      <w:marTop w:val="0"/>
      <w:marBottom w:val="0"/>
      <w:divBdr>
        <w:top w:val="none" w:sz="0" w:space="0" w:color="auto"/>
        <w:left w:val="none" w:sz="0" w:space="0" w:color="auto"/>
        <w:bottom w:val="none" w:sz="0" w:space="0" w:color="auto"/>
        <w:right w:val="none" w:sz="0" w:space="0" w:color="auto"/>
      </w:divBdr>
    </w:div>
    <w:div w:id="1686248571">
      <w:bodyDiv w:val="1"/>
      <w:marLeft w:val="0"/>
      <w:marRight w:val="0"/>
      <w:marTop w:val="0"/>
      <w:marBottom w:val="0"/>
      <w:divBdr>
        <w:top w:val="none" w:sz="0" w:space="0" w:color="auto"/>
        <w:left w:val="none" w:sz="0" w:space="0" w:color="auto"/>
        <w:bottom w:val="none" w:sz="0" w:space="0" w:color="auto"/>
        <w:right w:val="none" w:sz="0" w:space="0" w:color="auto"/>
      </w:divBdr>
    </w:div>
    <w:div w:id="1732118684">
      <w:bodyDiv w:val="1"/>
      <w:marLeft w:val="0"/>
      <w:marRight w:val="0"/>
      <w:marTop w:val="0"/>
      <w:marBottom w:val="0"/>
      <w:divBdr>
        <w:top w:val="none" w:sz="0" w:space="0" w:color="auto"/>
        <w:left w:val="none" w:sz="0" w:space="0" w:color="auto"/>
        <w:bottom w:val="none" w:sz="0" w:space="0" w:color="auto"/>
        <w:right w:val="none" w:sz="0" w:space="0" w:color="auto"/>
      </w:divBdr>
    </w:div>
    <w:div w:id="1760518173">
      <w:bodyDiv w:val="1"/>
      <w:marLeft w:val="0"/>
      <w:marRight w:val="0"/>
      <w:marTop w:val="0"/>
      <w:marBottom w:val="0"/>
      <w:divBdr>
        <w:top w:val="none" w:sz="0" w:space="0" w:color="auto"/>
        <w:left w:val="none" w:sz="0" w:space="0" w:color="auto"/>
        <w:bottom w:val="none" w:sz="0" w:space="0" w:color="auto"/>
        <w:right w:val="none" w:sz="0" w:space="0" w:color="auto"/>
      </w:divBdr>
    </w:div>
    <w:div w:id="1809081824">
      <w:bodyDiv w:val="1"/>
      <w:marLeft w:val="0"/>
      <w:marRight w:val="0"/>
      <w:marTop w:val="0"/>
      <w:marBottom w:val="0"/>
      <w:divBdr>
        <w:top w:val="none" w:sz="0" w:space="0" w:color="auto"/>
        <w:left w:val="none" w:sz="0" w:space="0" w:color="auto"/>
        <w:bottom w:val="none" w:sz="0" w:space="0" w:color="auto"/>
        <w:right w:val="none" w:sz="0" w:space="0" w:color="auto"/>
      </w:divBdr>
    </w:div>
    <w:div w:id="1812290210">
      <w:bodyDiv w:val="1"/>
      <w:marLeft w:val="0"/>
      <w:marRight w:val="0"/>
      <w:marTop w:val="0"/>
      <w:marBottom w:val="0"/>
      <w:divBdr>
        <w:top w:val="none" w:sz="0" w:space="0" w:color="auto"/>
        <w:left w:val="none" w:sz="0" w:space="0" w:color="auto"/>
        <w:bottom w:val="none" w:sz="0" w:space="0" w:color="auto"/>
        <w:right w:val="none" w:sz="0" w:space="0" w:color="auto"/>
      </w:divBdr>
    </w:div>
    <w:div w:id="1837724136">
      <w:bodyDiv w:val="1"/>
      <w:marLeft w:val="0"/>
      <w:marRight w:val="0"/>
      <w:marTop w:val="0"/>
      <w:marBottom w:val="0"/>
      <w:divBdr>
        <w:top w:val="none" w:sz="0" w:space="0" w:color="auto"/>
        <w:left w:val="none" w:sz="0" w:space="0" w:color="auto"/>
        <w:bottom w:val="none" w:sz="0" w:space="0" w:color="auto"/>
        <w:right w:val="none" w:sz="0" w:space="0" w:color="auto"/>
      </w:divBdr>
    </w:div>
    <w:div w:id="1839231451">
      <w:bodyDiv w:val="1"/>
      <w:marLeft w:val="0"/>
      <w:marRight w:val="0"/>
      <w:marTop w:val="0"/>
      <w:marBottom w:val="0"/>
      <w:divBdr>
        <w:top w:val="none" w:sz="0" w:space="0" w:color="auto"/>
        <w:left w:val="none" w:sz="0" w:space="0" w:color="auto"/>
        <w:bottom w:val="none" w:sz="0" w:space="0" w:color="auto"/>
        <w:right w:val="none" w:sz="0" w:space="0" w:color="auto"/>
      </w:divBdr>
    </w:div>
    <w:div w:id="1851527014">
      <w:bodyDiv w:val="1"/>
      <w:marLeft w:val="0"/>
      <w:marRight w:val="0"/>
      <w:marTop w:val="0"/>
      <w:marBottom w:val="0"/>
      <w:divBdr>
        <w:top w:val="none" w:sz="0" w:space="0" w:color="auto"/>
        <w:left w:val="none" w:sz="0" w:space="0" w:color="auto"/>
        <w:bottom w:val="none" w:sz="0" w:space="0" w:color="auto"/>
        <w:right w:val="none" w:sz="0" w:space="0" w:color="auto"/>
      </w:divBdr>
    </w:div>
    <w:div w:id="1907184759">
      <w:bodyDiv w:val="1"/>
      <w:marLeft w:val="0"/>
      <w:marRight w:val="0"/>
      <w:marTop w:val="0"/>
      <w:marBottom w:val="0"/>
      <w:divBdr>
        <w:top w:val="none" w:sz="0" w:space="0" w:color="auto"/>
        <w:left w:val="none" w:sz="0" w:space="0" w:color="auto"/>
        <w:bottom w:val="none" w:sz="0" w:space="0" w:color="auto"/>
        <w:right w:val="none" w:sz="0" w:space="0" w:color="auto"/>
      </w:divBdr>
    </w:div>
    <w:div w:id="1909339315">
      <w:bodyDiv w:val="1"/>
      <w:marLeft w:val="0"/>
      <w:marRight w:val="0"/>
      <w:marTop w:val="0"/>
      <w:marBottom w:val="0"/>
      <w:divBdr>
        <w:top w:val="none" w:sz="0" w:space="0" w:color="auto"/>
        <w:left w:val="none" w:sz="0" w:space="0" w:color="auto"/>
        <w:bottom w:val="none" w:sz="0" w:space="0" w:color="auto"/>
        <w:right w:val="none" w:sz="0" w:space="0" w:color="auto"/>
      </w:divBdr>
    </w:div>
    <w:div w:id="1934513165">
      <w:bodyDiv w:val="1"/>
      <w:marLeft w:val="0"/>
      <w:marRight w:val="0"/>
      <w:marTop w:val="0"/>
      <w:marBottom w:val="0"/>
      <w:divBdr>
        <w:top w:val="none" w:sz="0" w:space="0" w:color="auto"/>
        <w:left w:val="none" w:sz="0" w:space="0" w:color="auto"/>
        <w:bottom w:val="none" w:sz="0" w:space="0" w:color="auto"/>
        <w:right w:val="none" w:sz="0" w:space="0" w:color="auto"/>
      </w:divBdr>
    </w:div>
    <w:div w:id="1956447360">
      <w:bodyDiv w:val="1"/>
      <w:marLeft w:val="0"/>
      <w:marRight w:val="0"/>
      <w:marTop w:val="0"/>
      <w:marBottom w:val="0"/>
      <w:divBdr>
        <w:top w:val="none" w:sz="0" w:space="0" w:color="auto"/>
        <w:left w:val="none" w:sz="0" w:space="0" w:color="auto"/>
        <w:bottom w:val="none" w:sz="0" w:space="0" w:color="auto"/>
        <w:right w:val="none" w:sz="0" w:space="0" w:color="auto"/>
      </w:divBdr>
    </w:div>
    <w:div w:id="1973511547">
      <w:bodyDiv w:val="1"/>
      <w:marLeft w:val="0"/>
      <w:marRight w:val="0"/>
      <w:marTop w:val="0"/>
      <w:marBottom w:val="0"/>
      <w:divBdr>
        <w:top w:val="none" w:sz="0" w:space="0" w:color="auto"/>
        <w:left w:val="none" w:sz="0" w:space="0" w:color="auto"/>
        <w:bottom w:val="none" w:sz="0" w:space="0" w:color="auto"/>
        <w:right w:val="none" w:sz="0" w:space="0" w:color="auto"/>
      </w:divBdr>
    </w:div>
    <w:div w:id="2003971781">
      <w:bodyDiv w:val="1"/>
      <w:marLeft w:val="0"/>
      <w:marRight w:val="0"/>
      <w:marTop w:val="0"/>
      <w:marBottom w:val="0"/>
      <w:divBdr>
        <w:top w:val="none" w:sz="0" w:space="0" w:color="auto"/>
        <w:left w:val="none" w:sz="0" w:space="0" w:color="auto"/>
        <w:bottom w:val="none" w:sz="0" w:space="0" w:color="auto"/>
        <w:right w:val="none" w:sz="0" w:space="0" w:color="auto"/>
      </w:divBdr>
    </w:div>
    <w:div w:id="2039238850">
      <w:bodyDiv w:val="1"/>
      <w:marLeft w:val="0"/>
      <w:marRight w:val="0"/>
      <w:marTop w:val="0"/>
      <w:marBottom w:val="0"/>
      <w:divBdr>
        <w:top w:val="none" w:sz="0" w:space="0" w:color="auto"/>
        <w:left w:val="none" w:sz="0" w:space="0" w:color="auto"/>
        <w:bottom w:val="none" w:sz="0" w:space="0" w:color="auto"/>
        <w:right w:val="none" w:sz="0" w:space="0" w:color="auto"/>
      </w:divBdr>
    </w:div>
    <w:div w:id="2088794924">
      <w:bodyDiv w:val="1"/>
      <w:marLeft w:val="0"/>
      <w:marRight w:val="0"/>
      <w:marTop w:val="0"/>
      <w:marBottom w:val="0"/>
      <w:divBdr>
        <w:top w:val="none" w:sz="0" w:space="0" w:color="auto"/>
        <w:left w:val="none" w:sz="0" w:space="0" w:color="auto"/>
        <w:bottom w:val="none" w:sz="0" w:space="0" w:color="auto"/>
        <w:right w:val="none" w:sz="0" w:space="0" w:color="auto"/>
      </w:divBdr>
    </w:div>
    <w:div w:id="2112314068">
      <w:bodyDiv w:val="1"/>
      <w:marLeft w:val="0"/>
      <w:marRight w:val="0"/>
      <w:marTop w:val="0"/>
      <w:marBottom w:val="0"/>
      <w:divBdr>
        <w:top w:val="none" w:sz="0" w:space="0" w:color="auto"/>
        <w:left w:val="none" w:sz="0" w:space="0" w:color="auto"/>
        <w:bottom w:val="none" w:sz="0" w:space="0" w:color="auto"/>
        <w:right w:val="none" w:sz="0" w:space="0" w:color="auto"/>
      </w:divBdr>
    </w:div>
    <w:div w:id="213381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zh-CN" altLang="en-US" sz="1100" baseline="0"/>
              <a:t>上海市道路保洁和垃圾清运</a:t>
            </a:r>
            <a:r>
              <a:rPr lang="zh-CN" sz="1100" baseline="0"/>
              <a:t>行业</a:t>
            </a:r>
            <a:r>
              <a:rPr lang="zh-CN" altLang="en-US" sz="1100" baseline="0"/>
              <a:t>四类文明得分</a:t>
            </a:r>
            <a:endParaRPr lang="en-US" altLang="zh-CN" sz="1100" baseline="0"/>
          </a:p>
          <a:p>
            <a:pPr>
              <a:defRPr/>
            </a:pPr>
            <a:r>
              <a:rPr lang="zh-CN" altLang="en-US" sz="1100" b="0" baseline="0"/>
              <a:t>（</a:t>
            </a:r>
            <a:r>
              <a:rPr lang="en-US" altLang="zh-CN" sz="1100" b="0" baseline="0"/>
              <a:t>2017</a:t>
            </a:r>
            <a:r>
              <a:rPr lang="zh-CN" altLang="en-US" sz="1100" b="0" baseline="0"/>
              <a:t>年）</a:t>
            </a:r>
            <a:endParaRPr lang="zh-CN" sz="1100" b="0" baseline="0"/>
          </a:p>
        </c:rich>
      </c:tx>
      <c:layout>
        <c:manualLayout>
          <c:xMode val="edge"/>
          <c:yMode val="edge"/>
          <c:x val="0.24165694672781288"/>
          <c:y val="3.0527418640571163E-2"/>
        </c:manualLayout>
      </c:layout>
      <c:overlay val="0"/>
    </c:title>
    <c:autoTitleDeleted val="0"/>
    <c:plotArea>
      <c:layout>
        <c:manualLayout>
          <c:layoutTarget val="inner"/>
          <c:xMode val="edge"/>
          <c:yMode val="edge"/>
          <c:x val="8.4656084656084651E-2"/>
          <c:y val="0.15286624203821655"/>
          <c:w val="0.90123456790123457"/>
          <c:h val="0.70382165605095537"/>
        </c:manualLayout>
      </c:layout>
      <c:barChart>
        <c:barDir val="col"/>
        <c:grouping val="cluster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howLegendKey val="0"/>
            <c:showVal val="1"/>
            <c:showCatName val="0"/>
            <c:showSerName val="0"/>
            <c:showPercent val="0"/>
            <c:showBubbleSize val="0"/>
            <c:showLeaderLines val="0"/>
          </c:dLbls>
          <c:cat>
            <c:strRef>
              <c:f>Sheet1!$A$1:$A$4</c:f>
              <c:strCache>
                <c:ptCount val="4"/>
                <c:pt idx="0">
                  <c:v>环境文明</c:v>
                </c:pt>
                <c:pt idx="1">
                  <c:v>秩序文明</c:v>
                </c:pt>
                <c:pt idx="2">
                  <c:v>服务文明</c:v>
                </c:pt>
                <c:pt idx="3">
                  <c:v>素质文明</c:v>
                </c:pt>
              </c:strCache>
            </c:strRef>
          </c:cat>
          <c:val>
            <c:numRef>
              <c:f>Sheet1!$B$1:$B$4</c:f>
              <c:numCache>
                <c:formatCode>0.00_);[Red]\(0.00\)</c:formatCode>
                <c:ptCount val="4"/>
                <c:pt idx="0">
                  <c:v>84.299553571428575</c:v>
                </c:pt>
                <c:pt idx="1">
                  <c:v>83.601805555555558</c:v>
                </c:pt>
                <c:pt idx="2">
                  <c:v>83.844365530303023</c:v>
                </c:pt>
                <c:pt idx="3">
                  <c:v>83.79333767361112</c:v>
                </c:pt>
              </c:numCache>
            </c:numRef>
          </c:val>
        </c:ser>
        <c:dLbls>
          <c:showLegendKey val="0"/>
          <c:showVal val="0"/>
          <c:showCatName val="0"/>
          <c:showSerName val="0"/>
          <c:showPercent val="0"/>
          <c:showBubbleSize val="0"/>
        </c:dLbls>
        <c:gapWidth val="20"/>
        <c:axId val="409328128"/>
        <c:axId val="518125760"/>
      </c:barChart>
      <c:catAx>
        <c:axId val="409328128"/>
        <c:scaling>
          <c:orientation val="minMax"/>
        </c:scaling>
        <c:delete val="0"/>
        <c:axPos val="b"/>
        <c:title>
          <c:tx>
            <c:rich>
              <a:bodyPr/>
              <a:lstStyle/>
              <a:p>
                <a:pPr>
                  <a:defRPr b="0"/>
                </a:pPr>
                <a:r>
                  <a:rPr lang="zh-CN" sz="1100" b="0" baseline="0"/>
                  <a:t>图</a:t>
                </a:r>
                <a:r>
                  <a:rPr lang="en-US" altLang="zh-CN" sz="1100" b="0" baseline="0"/>
                  <a:t>1</a:t>
                </a:r>
                <a:endParaRPr lang="zh-CN" sz="1100" b="0" baseline="0"/>
              </a:p>
            </c:rich>
          </c:tx>
          <c:layout>
            <c:manualLayout>
              <c:xMode val="edge"/>
              <c:yMode val="edge"/>
              <c:x val="9.0239335467681925E-2"/>
              <c:y val="3.8508149444282436E-2"/>
            </c:manualLayout>
          </c:layout>
          <c:overlay val="0"/>
        </c:title>
        <c:numFmt formatCode="General" sourceLinked="1"/>
        <c:majorTickMark val="in"/>
        <c:minorTickMark val="none"/>
        <c:tickLblPos val="nextTo"/>
        <c:txPr>
          <a:bodyPr rot="0" vert="horz"/>
          <a:lstStyle/>
          <a:p>
            <a:pPr>
              <a:defRPr/>
            </a:pPr>
            <a:endParaRPr lang="zh-CN"/>
          </a:p>
        </c:txPr>
        <c:crossAx val="518125760"/>
        <c:crosses val="autoZero"/>
        <c:auto val="1"/>
        <c:lblAlgn val="ctr"/>
        <c:lblOffset val="100"/>
        <c:tickLblSkip val="1"/>
        <c:tickMarkSkip val="1"/>
        <c:noMultiLvlLbl val="0"/>
      </c:catAx>
      <c:valAx>
        <c:axId val="518125760"/>
        <c:scaling>
          <c:orientation val="minMax"/>
        </c:scaling>
        <c:delete val="0"/>
        <c:axPos val="l"/>
        <c:numFmt formatCode="0_);[Red]\(0\)" sourceLinked="0"/>
        <c:majorTickMark val="in"/>
        <c:minorTickMark val="none"/>
        <c:tickLblPos val="nextTo"/>
        <c:txPr>
          <a:bodyPr rot="0" vert="horz"/>
          <a:lstStyle/>
          <a:p>
            <a:pPr>
              <a:defRPr/>
            </a:pPr>
            <a:endParaRPr lang="zh-CN"/>
          </a:p>
        </c:txPr>
        <c:crossAx val="40932812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zh-CN" sz="1100" b="1" i="0" baseline="0">
                <a:effectLst/>
              </a:rPr>
              <a:t>上海市</a:t>
            </a:r>
            <a:r>
              <a:rPr lang="zh-CN" altLang="en-US" sz="1100" b="1" i="0" baseline="0">
                <a:effectLst/>
              </a:rPr>
              <a:t>道路保洁和垃圾清运</a:t>
            </a:r>
            <a:r>
              <a:rPr lang="zh-CN" altLang="zh-CN" sz="1100" b="1" i="0" baseline="0">
                <a:effectLst/>
              </a:rPr>
              <a:t>行业</a:t>
            </a:r>
            <a:r>
              <a:rPr lang="zh-CN" altLang="en-US" sz="1100" b="1" i="0" baseline="0">
                <a:effectLst/>
              </a:rPr>
              <a:t>文明指数具体测评指标得分</a:t>
            </a:r>
            <a:endParaRPr lang="zh-CN" altLang="zh-CN" sz="1100">
              <a:effectLst/>
            </a:endParaRPr>
          </a:p>
          <a:p>
            <a:pPr>
              <a:defRPr/>
            </a:pPr>
            <a:r>
              <a:rPr lang="zh-CN" altLang="zh-CN" sz="1100" b="0" i="0" baseline="0">
                <a:effectLst/>
              </a:rPr>
              <a:t>（</a:t>
            </a:r>
            <a:r>
              <a:rPr lang="en-US" altLang="zh-CN" sz="1100" b="0" i="0" baseline="0">
                <a:effectLst/>
              </a:rPr>
              <a:t>2017</a:t>
            </a:r>
            <a:r>
              <a:rPr lang="zh-CN" altLang="zh-CN" sz="1100" b="0" i="0" u="none" strike="noStrike" kern="1200" baseline="0">
                <a:solidFill>
                  <a:sysClr val="windowText" lastClr="000000"/>
                </a:solidFill>
                <a:effectLst/>
                <a:latin typeface="+mn-lt"/>
                <a:ea typeface="+mn-ea"/>
                <a:cs typeface="+mn-cs"/>
              </a:rPr>
              <a:t>年</a:t>
            </a:r>
            <a:r>
              <a:rPr lang="zh-CN" altLang="en-US" sz="1100" b="0" i="0" baseline="0">
                <a:effectLst/>
              </a:rPr>
              <a:t>，得分前三位，后三位）</a:t>
            </a:r>
            <a:endParaRPr lang="en-US" altLang="zh-CN" sz="1100"/>
          </a:p>
        </c:rich>
      </c:tx>
      <c:overlay val="0"/>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c:spPr>
          <c:invertIfNegative val="0"/>
          <c:dPt>
            <c:idx val="4"/>
            <c:invertIfNegative val="0"/>
            <c:bubble3D val="0"/>
            <c:spPr>
              <a:solidFill>
                <a:srgbClr val="FFFF0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rgbClr val="FFFF00"/>
              </a:solidFill>
            </c:spPr>
          </c:dPt>
          <c:cat>
            <c:strRef>
              <c:f>Sheet1!$A$2:$A$8</c:f>
              <c:strCache>
                <c:ptCount val="7"/>
                <c:pt idx="0">
                  <c:v>遵守交规</c:v>
                </c:pt>
                <c:pt idx="1">
                  <c:v>车辆完好</c:v>
                </c:pt>
                <c:pt idx="2">
                  <c:v>暴露垃圾</c:v>
                </c:pt>
                <c:pt idx="4">
                  <c:v>投诉处理</c:v>
                </c:pt>
                <c:pt idx="5">
                  <c:v>平台互动</c:v>
                </c:pt>
                <c:pt idx="6">
                  <c:v>佩戴工牌</c:v>
                </c:pt>
              </c:strCache>
            </c:strRef>
          </c:cat>
          <c:val>
            <c:numRef>
              <c:f>Sheet1!$B$2:$B$8</c:f>
              <c:numCache>
                <c:formatCode>0.00_);[Red]\(0.00\)</c:formatCode>
                <c:ptCount val="7"/>
                <c:pt idx="0">
                  <c:v>85.65000000000002</c:v>
                </c:pt>
                <c:pt idx="1">
                  <c:v>85.568750000000009</c:v>
                </c:pt>
                <c:pt idx="2">
                  <c:v>85.362500000000011</c:v>
                </c:pt>
                <c:pt idx="4">
                  <c:v>82.115624999999994</c:v>
                </c:pt>
                <c:pt idx="5">
                  <c:v>80.977083333333326</c:v>
                </c:pt>
                <c:pt idx="6">
                  <c:v>79.679166666666674</c:v>
                </c:pt>
              </c:numCache>
            </c:numRef>
          </c:val>
        </c:ser>
        <c:dLbls>
          <c:showLegendKey val="0"/>
          <c:showVal val="1"/>
          <c:showCatName val="0"/>
          <c:showSerName val="0"/>
          <c:showPercent val="0"/>
          <c:showBubbleSize val="0"/>
        </c:dLbls>
        <c:gapWidth val="50"/>
        <c:overlap val="-25"/>
        <c:axId val="416531456"/>
        <c:axId val="518126912"/>
      </c:barChart>
      <c:catAx>
        <c:axId val="416531456"/>
        <c:scaling>
          <c:orientation val="maxMin"/>
        </c:scaling>
        <c:delete val="0"/>
        <c:axPos val="l"/>
        <c:majorTickMark val="none"/>
        <c:minorTickMark val="none"/>
        <c:tickLblPos val="nextTo"/>
        <c:crossAx val="518126912"/>
        <c:crosses val="autoZero"/>
        <c:auto val="1"/>
        <c:lblAlgn val="ctr"/>
        <c:lblOffset val="100"/>
        <c:noMultiLvlLbl val="0"/>
      </c:catAx>
      <c:valAx>
        <c:axId val="518126912"/>
        <c:scaling>
          <c:orientation val="minMax"/>
        </c:scaling>
        <c:delete val="1"/>
        <c:axPos val="t"/>
        <c:numFmt formatCode="0.00_);[Red]\(0.00\)" sourceLinked="1"/>
        <c:majorTickMark val="out"/>
        <c:minorTickMark val="none"/>
        <c:tickLblPos val="nextTo"/>
        <c:crossAx val="416531456"/>
        <c:crosses val="autoZero"/>
        <c:crossBetween val="between"/>
      </c:valAx>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0.04149</cdr:x>
      <cdr:y>0.05268</cdr:y>
    </cdr:from>
    <cdr:to>
      <cdr:x>0.14108</cdr:x>
      <cdr:y>0.13374</cdr:y>
    </cdr:to>
    <cdr:sp macro="" textlink="">
      <cdr:nvSpPr>
        <cdr:cNvPr id="2" name="文本框 1"/>
        <cdr:cNvSpPr txBox="1"/>
      </cdr:nvSpPr>
      <cdr:spPr>
        <a:xfrm xmlns:a="http://schemas.openxmlformats.org/drawingml/2006/main">
          <a:off x="190500" y="165100"/>
          <a:ext cx="457200"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图</a:t>
          </a:r>
          <a:r>
            <a:rPr lang="en-US" altLang="zh-CN" sz="1100"/>
            <a:t>2</a:t>
          </a: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F4A7E-3185-49C5-9C96-2C4932DD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67</Pages>
  <Words>5904</Words>
  <Characters>33657</Characters>
  <Application>Microsoft Office Word</Application>
  <DocSecurity>0</DocSecurity>
  <Lines>280</Lines>
  <Paragraphs>78</Paragraphs>
  <ScaleCrop>false</ScaleCrop>
  <Company>workgroup</Company>
  <LinksUpToDate>false</LinksUpToDate>
  <CharactersWithSpaces>39483</CharactersWithSpaces>
  <SharedDoc>false</SharedDoc>
  <HLinks>
    <vt:vector size="138" baseType="variant">
      <vt:variant>
        <vt:i4>1376318</vt:i4>
      </vt:variant>
      <vt:variant>
        <vt:i4>134</vt:i4>
      </vt:variant>
      <vt:variant>
        <vt:i4>0</vt:i4>
      </vt:variant>
      <vt:variant>
        <vt:i4>5</vt:i4>
      </vt:variant>
      <vt:variant>
        <vt:lpwstr/>
      </vt:variant>
      <vt:variant>
        <vt:lpwstr>_Toc469406365</vt:lpwstr>
      </vt:variant>
      <vt:variant>
        <vt:i4>1376318</vt:i4>
      </vt:variant>
      <vt:variant>
        <vt:i4>128</vt:i4>
      </vt:variant>
      <vt:variant>
        <vt:i4>0</vt:i4>
      </vt:variant>
      <vt:variant>
        <vt:i4>5</vt:i4>
      </vt:variant>
      <vt:variant>
        <vt:lpwstr/>
      </vt:variant>
      <vt:variant>
        <vt:lpwstr>_Toc469406364</vt:lpwstr>
      </vt:variant>
      <vt:variant>
        <vt:i4>1376318</vt:i4>
      </vt:variant>
      <vt:variant>
        <vt:i4>122</vt:i4>
      </vt:variant>
      <vt:variant>
        <vt:i4>0</vt:i4>
      </vt:variant>
      <vt:variant>
        <vt:i4>5</vt:i4>
      </vt:variant>
      <vt:variant>
        <vt:lpwstr/>
      </vt:variant>
      <vt:variant>
        <vt:lpwstr>_Toc469406363</vt:lpwstr>
      </vt:variant>
      <vt:variant>
        <vt:i4>1376318</vt:i4>
      </vt:variant>
      <vt:variant>
        <vt:i4>116</vt:i4>
      </vt:variant>
      <vt:variant>
        <vt:i4>0</vt:i4>
      </vt:variant>
      <vt:variant>
        <vt:i4>5</vt:i4>
      </vt:variant>
      <vt:variant>
        <vt:lpwstr/>
      </vt:variant>
      <vt:variant>
        <vt:lpwstr>_Toc469406362</vt:lpwstr>
      </vt:variant>
      <vt:variant>
        <vt:i4>1376318</vt:i4>
      </vt:variant>
      <vt:variant>
        <vt:i4>110</vt:i4>
      </vt:variant>
      <vt:variant>
        <vt:i4>0</vt:i4>
      </vt:variant>
      <vt:variant>
        <vt:i4>5</vt:i4>
      </vt:variant>
      <vt:variant>
        <vt:lpwstr/>
      </vt:variant>
      <vt:variant>
        <vt:lpwstr>_Toc469406361</vt:lpwstr>
      </vt:variant>
      <vt:variant>
        <vt:i4>1376318</vt:i4>
      </vt:variant>
      <vt:variant>
        <vt:i4>104</vt:i4>
      </vt:variant>
      <vt:variant>
        <vt:i4>0</vt:i4>
      </vt:variant>
      <vt:variant>
        <vt:i4>5</vt:i4>
      </vt:variant>
      <vt:variant>
        <vt:lpwstr/>
      </vt:variant>
      <vt:variant>
        <vt:lpwstr>_Toc469406360</vt:lpwstr>
      </vt:variant>
      <vt:variant>
        <vt:i4>1441854</vt:i4>
      </vt:variant>
      <vt:variant>
        <vt:i4>98</vt:i4>
      </vt:variant>
      <vt:variant>
        <vt:i4>0</vt:i4>
      </vt:variant>
      <vt:variant>
        <vt:i4>5</vt:i4>
      </vt:variant>
      <vt:variant>
        <vt:lpwstr/>
      </vt:variant>
      <vt:variant>
        <vt:lpwstr>_Toc469406359</vt:lpwstr>
      </vt:variant>
      <vt:variant>
        <vt:i4>1441854</vt:i4>
      </vt:variant>
      <vt:variant>
        <vt:i4>92</vt:i4>
      </vt:variant>
      <vt:variant>
        <vt:i4>0</vt:i4>
      </vt:variant>
      <vt:variant>
        <vt:i4>5</vt:i4>
      </vt:variant>
      <vt:variant>
        <vt:lpwstr/>
      </vt:variant>
      <vt:variant>
        <vt:lpwstr>_Toc469406358</vt:lpwstr>
      </vt:variant>
      <vt:variant>
        <vt:i4>1441854</vt:i4>
      </vt:variant>
      <vt:variant>
        <vt:i4>86</vt:i4>
      </vt:variant>
      <vt:variant>
        <vt:i4>0</vt:i4>
      </vt:variant>
      <vt:variant>
        <vt:i4>5</vt:i4>
      </vt:variant>
      <vt:variant>
        <vt:lpwstr/>
      </vt:variant>
      <vt:variant>
        <vt:lpwstr>_Toc469406357</vt:lpwstr>
      </vt:variant>
      <vt:variant>
        <vt:i4>1441854</vt:i4>
      </vt:variant>
      <vt:variant>
        <vt:i4>80</vt:i4>
      </vt:variant>
      <vt:variant>
        <vt:i4>0</vt:i4>
      </vt:variant>
      <vt:variant>
        <vt:i4>5</vt:i4>
      </vt:variant>
      <vt:variant>
        <vt:lpwstr/>
      </vt:variant>
      <vt:variant>
        <vt:lpwstr>_Toc469406356</vt:lpwstr>
      </vt:variant>
      <vt:variant>
        <vt:i4>1441854</vt:i4>
      </vt:variant>
      <vt:variant>
        <vt:i4>74</vt:i4>
      </vt:variant>
      <vt:variant>
        <vt:i4>0</vt:i4>
      </vt:variant>
      <vt:variant>
        <vt:i4>5</vt:i4>
      </vt:variant>
      <vt:variant>
        <vt:lpwstr/>
      </vt:variant>
      <vt:variant>
        <vt:lpwstr>_Toc469406355</vt:lpwstr>
      </vt:variant>
      <vt:variant>
        <vt:i4>1441854</vt:i4>
      </vt:variant>
      <vt:variant>
        <vt:i4>68</vt:i4>
      </vt:variant>
      <vt:variant>
        <vt:i4>0</vt:i4>
      </vt:variant>
      <vt:variant>
        <vt:i4>5</vt:i4>
      </vt:variant>
      <vt:variant>
        <vt:lpwstr/>
      </vt:variant>
      <vt:variant>
        <vt:lpwstr>_Toc469406354</vt:lpwstr>
      </vt:variant>
      <vt:variant>
        <vt:i4>1441854</vt:i4>
      </vt:variant>
      <vt:variant>
        <vt:i4>62</vt:i4>
      </vt:variant>
      <vt:variant>
        <vt:i4>0</vt:i4>
      </vt:variant>
      <vt:variant>
        <vt:i4>5</vt:i4>
      </vt:variant>
      <vt:variant>
        <vt:lpwstr/>
      </vt:variant>
      <vt:variant>
        <vt:lpwstr>_Toc469406353</vt:lpwstr>
      </vt:variant>
      <vt:variant>
        <vt:i4>1441854</vt:i4>
      </vt:variant>
      <vt:variant>
        <vt:i4>56</vt:i4>
      </vt:variant>
      <vt:variant>
        <vt:i4>0</vt:i4>
      </vt:variant>
      <vt:variant>
        <vt:i4>5</vt:i4>
      </vt:variant>
      <vt:variant>
        <vt:lpwstr/>
      </vt:variant>
      <vt:variant>
        <vt:lpwstr>_Toc469406352</vt:lpwstr>
      </vt:variant>
      <vt:variant>
        <vt:i4>1441854</vt:i4>
      </vt:variant>
      <vt:variant>
        <vt:i4>50</vt:i4>
      </vt:variant>
      <vt:variant>
        <vt:i4>0</vt:i4>
      </vt:variant>
      <vt:variant>
        <vt:i4>5</vt:i4>
      </vt:variant>
      <vt:variant>
        <vt:lpwstr/>
      </vt:variant>
      <vt:variant>
        <vt:lpwstr>_Toc469406351</vt:lpwstr>
      </vt:variant>
      <vt:variant>
        <vt:i4>1441854</vt:i4>
      </vt:variant>
      <vt:variant>
        <vt:i4>44</vt:i4>
      </vt:variant>
      <vt:variant>
        <vt:i4>0</vt:i4>
      </vt:variant>
      <vt:variant>
        <vt:i4>5</vt:i4>
      </vt:variant>
      <vt:variant>
        <vt:lpwstr/>
      </vt:variant>
      <vt:variant>
        <vt:lpwstr>_Toc469406350</vt:lpwstr>
      </vt:variant>
      <vt:variant>
        <vt:i4>1507390</vt:i4>
      </vt:variant>
      <vt:variant>
        <vt:i4>38</vt:i4>
      </vt:variant>
      <vt:variant>
        <vt:i4>0</vt:i4>
      </vt:variant>
      <vt:variant>
        <vt:i4>5</vt:i4>
      </vt:variant>
      <vt:variant>
        <vt:lpwstr/>
      </vt:variant>
      <vt:variant>
        <vt:lpwstr>_Toc469406349</vt:lpwstr>
      </vt:variant>
      <vt:variant>
        <vt:i4>1507390</vt:i4>
      </vt:variant>
      <vt:variant>
        <vt:i4>32</vt:i4>
      </vt:variant>
      <vt:variant>
        <vt:i4>0</vt:i4>
      </vt:variant>
      <vt:variant>
        <vt:i4>5</vt:i4>
      </vt:variant>
      <vt:variant>
        <vt:lpwstr/>
      </vt:variant>
      <vt:variant>
        <vt:lpwstr>_Toc469406348</vt:lpwstr>
      </vt:variant>
      <vt:variant>
        <vt:i4>1507390</vt:i4>
      </vt:variant>
      <vt:variant>
        <vt:i4>26</vt:i4>
      </vt:variant>
      <vt:variant>
        <vt:i4>0</vt:i4>
      </vt:variant>
      <vt:variant>
        <vt:i4>5</vt:i4>
      </vt:variant>
      <vt:variant>
        <vt:lpwstr/>
      </vt:variant>
      <vt:variant>
        <vt:lpwstr>_Toc469406347</vt:lpwstr>
      </vt:variant>
      <vt:variant>
        <vt:i4>1507390</vt:i4>
      </vt:variant>
      <vt:variant>
        <vt:i4>20</vt:i4>
      </vt:variant>
      <vt:variant>
        <vt:i4>0</vt:i4>
      </vt:variant>
      <vt:variant>
        <vt:i4>5</vt:i4>
      </vt:variant>
      <vt:variant>
        <vt:lpwstr/>
      </vt:variant>
      <vt:variant>
        <vt:lpwstr>_Toc469406346</vt:lpwstr>
      </vt:variant>
      <vt:variant>
        <vt:i4>1507390</vt:i4>
      </vt:variant>
      <vt:variant>
        <vt:i4>14</vt:i4>
      </vt:variant>
      <vt:variant>
        <vt:i4>0</vt:i4>
      </vt:variant>
      <vt:variant>
        <vt:i4>5</vt:i4>
      </vt:variant>
      <vt:variant>
        <vt:lpwstr/>
      </vt:variant>
      <vt:variant>
        <vt:lpwstr>_Toc469406345</vt:lpwstr>
      </vt:variant>
      <vt:variant>
        <vt:i4>1507390</vt:i4>
      </vt:variant>
      <vt:variant>
        <vt:i4>8</vt:i4>
      </vt:variant>
      <vt:variant>
        <vt:i4>0</vt:i4>
      </vt:variant>
      <vt:variant>
        <vt:i4>5</vt:i4>
      </vt:variant>
      <vt:variant>
        <vt:lpwstr/>
      </vt:variant>
      <vt:variant>
        <vt:lpwstr>_Toc469406344</vt:lpwstr>
      </vt:variant>
      <vt:variant>
        <vt:i4>1507390</vt:i4>
      </vt:variant>
      <vt:variant>
        <vt:i4>2</vt:i4>
      </vt:variant>
      <vt:variant>
        <vt:i4>0</vt:i4>
      </vt:variant>
      <vt:variant>
        <vt:i4>5</vt:i4>
      </vt:variant>
      <vt:variant>
        <vt:lpwstr/>
      </vt:variant>
      <vt:variant>
        <vt:lpwstr>_Toc469406343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上海市绿化行业社会公众满意评价调查报告</dc:title>
  <dc:creator>番茄花园</dc:creator>
  <cp:lastModifiedBy>tm_9999</cp:lastModifiedBy>
  <cp:revision>10</cp:revision>
  <cp:lastPrinted>2017-12-18T04:22:00Z</cp:lastPrinted>
  <dcterms:created xsi:type="dcterms:W3CDTF">2017-12-18T09:02:00Z</dcterms:created>
  <dcterms:modified xsi:type="dcterms:W3CDTF">2017-12-20T09:10:00Z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314312365</vt:i4>
  </property>
  <property fmtid="{D5CDD505-2E9C-101B-9397-08002B2CF9AE}" pid="3" name="_EmailSubject">
    <vt:lpwstr>绿化行业2009年下半年度报告</vt:lpwstr>
  </property>
  <property fmtid="{D5CDD505-2E9C-101B-9397-08002B2CF9AE}" pid="4" name="_AuthorEmail">
    <vt:lpwstr>emmytong@cmogroup.com.cn</vt:lpwstr>
  </property>
  <property fmtid="{D5CDD505-2E9C-101B-9397-08002B2CF9AE}" pid="5" name="_AuthorEmailDisplayName">
    <vt:lpwstr>Emmy</vt:lpwstr>
  </property>
  <property fmtid="{D5CDD505-2E9C-101B-9397-08002B2CF9AE}" pid="6" name="_PreviousAdHocReviewCycleID">
    <vt:i4>1634071179</vt:i4>
  </property>
  <property fmtid="{D5CDD505-2E9C-101B-9397-08002B2CF9AE}" pid="7" name="_ReviewingToolsShownOnce">
    <vt:lpwstr/>
  </property>
</Properties>
</file>