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3" w:rsidRPr="00380D0A" w:rsidRDefault="00B74493" w:rsidP="00B74493">
      <w:pPr>
        <w:snapToGrid w:val="0"/>
        <w:spacing w:line="560" w:lineRule="exact"/>
        <w:rPr>
          <w:rFonts w:ascii="黑体" w:eastAsia="黑体" w:hAnsi="宋体"/>
          <w:color w:val="0D0D0D"/>
          <w:sz w:val="32"/>
          <w:szCs w:val="32"/>
        </w:rPr>
      </w:pPr>
      <w:r w:rsidRPr="00380D0A">
        <w:rPr>
          <w:rFonts w:ascii="黑体" w:eastAsia="黑体" w:hAnsi="宋体" w:hint="eastAsia"/>
          <w:color w:val="0D0D0D"/>
          <w:sz w:val="32"/>
          <w:szCs w:val="32"/>
        </w:rPr>
        <w:t>附件</w:t>
      </w:r>
      <w:r>
        <w:rPr>
          <w:rFonts w:ascii="黑体" w:eastAsia="黑体" w:hAnsi="宋体" w:hint="eastAsia"/>
          <w:color w:val="0D0D0D"/>
          <w:sz w:val="32"/>
          <w:szCs w:val="32"/>
        </w:rPr>
        <w:t>：</w:t>
      </w:r>
    </w:p>
    <w:p w:rsidR="00B74493" w:rsidRPr="00380D0A" w:rsidRDefault="00B74493" w:rsidP="00B74493">
      <w:pPr>
        <w:widowControl/>
        <w:spacing w:line="240" w:lineRule="atLeast"/>
        <w:jc w:val="center"/>
        <w:rPr>
          <w:rStyle w:val="style21"/>
          <w:rFonts w:ascii="黑体" w:eastAsia="黑体" w:hAnsi="黑体"/>
          <w:b w:val="0"/>
          <w:sz w:val="36"/>
          <w:szCs w:val="36"/>
        </w:rPr>
      </w:pPr>
      <w:r w:rsidRPr="00E97097">
        <w:rPr>
          <w:rStyle w:val="style21"/>
          <w:rFonts w:ascii="黑体" w:eastAsia="黑体" w:hAnsi="黑体" w:hint="eastAsia"/>
          <w:b w:val="0"/>
          <w:sz w:val="36"/>
          <w:szCs w:val="36"/>
        </w:rPr>
        <w:t>2020年上海市中药专家传承工作室</w:t>
      </w:r>
      <w:r w:rsidRPr="00380D0A">
        <w:rPr>
          <w:rStyle w:val="style21"/>
          <w:rFonts w:ascii="黑体" w:eastAsia="黑体" w:hAnsi="黑体" w:hint="eastAsia"/>
          <w:b w:val="0"/>
          <w:sz w:val="36"/>
          <w:szCs w:val="36"/>
        </w:rPr>
        <w:t>建设项目名单</w:t>
      </w:r>
    </w:p>
    <w:p w:rsidR="00B74493" w:rsidRDefault="00B74493" w:rsidP="00B74493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2"/>
        <w:gridCol w:w="5670"/>
        <w:gridCol w:w="1559"/>
        <w:gridCol w:w="4536"/>
        <w:gridCol w:w="1472"/>
      </w:tblGrid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06FAA">
              <w:rPr>
                <w:rFonts w:ascii="黑体" w:eastAsia="黑体" w:hAnsi="黑体" w:hint="eastAsia"/>
                <w:sz w:val="28"/>
                <w:szCs w:val="28"/>
              </w:rPr>
              <w:t>项目编号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06FAA">
              <w:rPr>
                <w:rFonts w:ascii="黑体" w:eastAsia="黑体" w:hAnsi="黑体" w:hint="eastAsia"/>
                <w:sz w:val="28"/>
                <w:szCs w:val="28"/>
              </w:rPr>
              <w:t>项  目  名  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Default="00B74493" w:rsidP="00C5680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B74493" w:rsidRDefault="00B74493" w:rsidP="00C5680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依 托</w:t>
            </w:r>
            <w:r w:rsidRPr="00206FAA">
              <w:rPr>
                <w:rFonts w:ascii="黑体" w:eastAsia="黑体" w:hAnsi="黑体" w:hint="eastAsia"/>
                <w:sz w:val="28"/>
                <w:szCs w:val="28"/>
              </w:rPr>
              <w:t xml:space="preserve"> 单 位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市级财政</w:t>
            </w:r>
            <w:r w:rsidRPr="00206FAA">
              <w:rPr>
                <w:rFonts w:ascii="黑体" w:eastAsia="黑体" w:hAnsi="黑体" w:hint="eastAsia"/>
                <w:sz w:val="28"/>
                <w:szCs w:val="28"/>
              </w:rPr>
              <w:t>资助金额（万元）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高崎上海市中药专家传承工作室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王丹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上药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杏灵科技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药业股份有限公司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王平上海市中药专家传承工作室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E97097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吴奇峰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上海德华国药制品有限公司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师文道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金燕凤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上海雷允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上药业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西区有限公司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张增良上海市中药专家传承工作室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毕琳丽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上海市药材有限公司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卞芝芳上海市中药专家传承工作室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汪建俊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上海雷允上中药饮片厂有限公司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戴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一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民上海市中药专家传承工作室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金琳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上药华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宇药业有限公司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董志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颖上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董志颖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上海中医药大学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2</w:t>
            </w:r>
            <w:r w:rsidRPr="00206FAA">
              <w:rPr>
                <w:rFonts w:ascii="仿宋_GB2312" w:eastAsia="仿宋_GB2312" w:hint="eastAsia"/>
                <w:bCs/>
                <w:sz w:val="28"/>
                <w:szCs w:val="28"/>
              </w:rPr>
              <w:t>0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徐玲玲上海市中药专家传承工作室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年华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岳阳医院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 w:rsidRPr="00206FAA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lastRenderedPageBreak/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刘力上海市中药专家传承工作室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徐光临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曙光医院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 w:rsidRPr="00206FAA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季申上海市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史秀峰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龙华医院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 w:rsidRPr="00206FAA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赵永汉上海市中药专家传承工作室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朱海青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市中医医院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1</w:t>
            </w:r>
            <w:r w:rsidRPr="00206FAA">
              <w:rPr>
                <w:rFonts w:ascii="仿宋_GB2312"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谢东</w:t>
            </w: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浩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李</w:t>
            </w:r>
            <w:r w:rsidRPr="00BF24C0">
              <w:rPr>
                <w:rFonts w:ascii="微软雅黑" w:eastAsia="微软雅黑" w:hAnsi="微软雅黑" w:cs="微软雅黑" w:hint="eastAsia"/>
                <w:bCs/>
                <w:sz w:val="28"/>
                <w:szCs w:val="28"/>
              </w:rPr>
              <w:t>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上海市光华中西医结合医院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王惠枫上海市</w:t>
            </w:r>
            <w:proofErr w:type="gramEnd"/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褚志凤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方塔中医医院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朱江上海市中药专家传承工作室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胡爱红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浦东新区光明中医医院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B74493" w:rsidRPr="00206FAA" w:rsidTr="00C56806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06FAA"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ZYGZS</w:t>
            </w:r>
            <w:r w:rsidRPr="00206FAA">
              <w:rPr>
                <w:rFonts w:ascii="仿宋_GB2312" w:eastAsia="仿宋_GB2312" w:hint="eastAsia"/>
                <w:sz w:val="28"/>
                <w:szCs w:val="28"/>
              </w:rPr>
              <w:t>-015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杨忠英上海市中药专家传承工作室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姜云达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93" w:rsidRPr="00206FAA" w:rsidRDefault="00B74493" w:rsidP="00C56806">
            <w:pPr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BF24C0">
              <w:rPr>
                <w:rFonts w:ascii="仿宋_GB2312" w:eastAsia="仿宋_GB2312" w:hint="eastAsia"/>
                <w:bCs/>
                <w:sz w:val="28"/>
                <w:szCs w:val="28"/>
              </w:rPr>
              <w:t>新华医院崇明分院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93" w:rsidRPr="00206FAA" w:rsidRDefault="00B74493" w:rsidP="00C56806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</w:p>
        </w:tc>
      </w:tr>
    </w:tbl>
    <w:p w:rsidR="00B74493" w:rsidRPr="00BF24C0" w:rsidRDefault="00B74493" w:rsidP="00B74493">
      <w:pPr>
        <w:spacing w:line="560" w:lineRule="exact"/>
        <w:rPr>
          <w:rFonts w:ascii="仿宋_GB2312" w:eastAsia="仿宋_GB2312"/>
          <w:spacing w:val="-6"/>
          <w:sz w:val="32"/>
          <w:szCs w:val="32"/>
        </w:rPr>
      </w:pPr>
    </w:p>
    <w:p w:rsidR="00B74493" w:rsidRDefault="00B74493" w:rsidP="00B74493">
      <w:pPr>
        <w:spacing w:line="560" w:lineRule="exact"/>
        <w:rPr>
          <w:rFonts w:ascii="仿宋_GB2312" w:eastAsia="仿宋_GB2312" w:hint="eastAsia"/>
          <w:spacing w:val="-6"/>
          <w:sz w:val="32"/>
          <w:szCs w:val="32"/>
        </w:rPr>
      </w:pPr>
      <w:r w:rsidRPr="003F0977">
        <w:rPr>
          <w:rFonts w:ascii="仿宋_GB2312" w:eastAsia="仿宋_GB2312" w:hint="eastAsia"/>
          <w:spacing w:val="-6"/>
          <w:sz w:val="32"/>
          <w:szCs w:val="32"/>
        </w:rPr>
        <w:t xml:space="preserve"> </w:t>
      </w:r>
      <w:bookmarkStart w:id="0" w:name="结束"/>
      <w:bookmarkEnd w:id="0"/>
    </w:p>
    <w:p w:rsidR="00B74493" w:rsidRDefault="00B74493" w:rsidP="00B74493">
      <w:pPr>
        <w:spacing w:line="560" w:lineRule="exact"/>
        <w:rPr>
          <w:rFonts w:ascii="仿宋_GB2312" w:eastAsia="仿宋_GB2312" w:hint="eastAsia"/>
          <w:spacing w:val="-6"/>
          <w:sz w:val="32"/>
          <w:szCs w:val="32"/>
        </w:rPr>
      </w:pPr>
    </w:p>
    <w:p w:rsidR="00E7323F" w:rsidRDefault="00E7323F"/>
    <w:sectPr w:rsidR="00E7323F" w:rsidSect="00203D71">
      <w:pgSz w:w="16838" w:h="11906" w:orient="landscape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493"/>
    <w:rsid w:val="001E1D04"/>
    <w:rsid w:val="00294392"/>
    <w:rsid w:val="00725E64"/>
    <w:rsid w:val="00785836"/>
    <w:rsid w:val="00B74493"/>
    <w:rsid w:val="00C43985"/>
    <w:rsid w:val="00D4593D"/>
    <w:rsid w:val="00E7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1">
    <w:name w:val="style21"/>
    <w:rsid w:val="00B74493"/>
    <w:rPr>
      <w:rFonts w:ascii="Times New Roman" w:eastAsia="宋体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Lenovo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唐怡雯2（信息备案）(唐怡雯2（信息备案）:信息备案)</dc:creator>
  <cp:keywords/>
  <dc:description/>
  <cp:lastModifiedBy>唐怡雯2（信息备案）(唐怡雯2（信息备案）:信息备案)</cp:lastModifiedBy>
  <cp:revision>1</cp:revision>
  <dcterms:created xsi:type="dcterms:W3CDTF">2020-12-08T08:57:00Z</dcterms:created>
  <dcterms:modified xsi:type="dcterms:W3CDTF">2020-12-08T08:57:00Z</dcterms:modified>
</cp:coreProperties>
</file>