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2" w:rsidRPr="00050E92" w:rsidRDefault="005E54DD" w:rsidP="00050E92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050E92">
        <w:rPr>
          <w:rFonts w:ascii="方正小标宋简体" w:eastAsia="方正小标宋简体"/>
          <w:sz w:val="44"/>
          <w:szCs w:val="44"/>
        </w:rPr>
        <w:t>上海市人力资源和社会保障局</w:t>
      </w:r>
      <w:r w:rsidRPr="00050E9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50E92">
        <w:rPr>
          <w:rFonts w:ascii="方正小标宋简体" w:eastAsia="方正小标宋简体"/>
          <w:sz w:val="44"/>
          <w:szCs w:val="44"/>
        </w:rPr>
        <w:t>上海市财政局</w:t>
      </w:r>
    </w:p>
    <w:p w:rsidR="005E54DD" w:rsidRPr="00050E92" w:rsidRDefault="005E54DD" w:rsidP="00050E92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050E92">
        <w:rPr>
          <w:rFonts w:ascii="方正小标宋简体" w:eastAsia="方正小标宋简体"/>
          <w:sz w:val="44"/>
          <w:szCs w:val="44"/>
        </w:rPr>
        <w:t>关于降低本市城镇职工社会保险费率的通</w:t>
      </w:r>
      <w:r w:rsidRPr="00050E92">
        <w:rPr>
          <w:rFonts w:ascii="方正小标宋简体" w:eastAsia="方正小标宋简体" w:hint="eastAsia"/>
          <w:sz w:val="44"/>
          <w:szCs w:val="44"/>
        </w:rPr>
        <w:t>知</w:t>
      </w:r>
    </w:p>
    <w:p w:rsidR="005E54DD" w:rsidRPr="00050E92" w:rsidRDefault="005E54DD" w:rsidP="00050E92">
      <w:pPr>
        <w:spacing w:line="560" w:lineRule="exact"/>
        <w:jc w:val="center"/>
        <w:rPr>
          <w:rFonts w:ascii="楷体" w:eastAsia="楷体" w:hAnsi="楷体"/>
          <w:sz w:val="28"/>
          <w:szCs w:val="28"/>
        </w:rPr>
      </w:pPr>
      <w:r w:rsidRPr="00050E92">
        <w:rPr>
          <w:rFonts w:ascii="楷体" w:eastAsia="楷体" w:hAnsi="楷体"/>
          <w:sz w:val="28"/>
          <w:szCs w:val="28"/>
        </w:rPr>
        <w:t>沪人社规〔2019〕14号</w:t>
      </w:r>
    </w:p>
    <w:p w:rsidR="005E54DD" w:rsidRPr="001F0E8C" w:rsidRDefault="005E54DD" w:rsidP="005E54DD"/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各区人民政府，市政府各委、办、局，市社会保险事业管理中心，市就业促进中心：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为贯彻落实党中央、国务院决策部署，减轻用人单位负担，优化本市营商环境，完善社会保险制度，根据《国务院办公厅关于印发降低社会保险费率综合方案的通知》（国办发〔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2019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〕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13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号），经市政府同意，本市在确保职工各项社会保险待遇不受影响、按时足额支付的前提下，降低城镇职工社会保险费率。现将有关事项通知如下：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一、降低养老保险单位缴费比例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从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2019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5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日起，本市城镇职工基本养老保险（包括企业和机关事业单位基本养老保险）单位缴费比例降低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4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个百分点，由现行的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降至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16%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；个人缴费比例不作调整，仍为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8%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本市灵活就业人员缴纳基本养老保险费的比例参照执行。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二、继续阶段性降低失业保险费率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从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2019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5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日至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2020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4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30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日，本市失业保险继续执行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的缴费比例，其中单位缴费比例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0.5%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，个人缴费比例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0.5%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三、继续阶段性降低工伤保险费率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从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2019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5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日至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2020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4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30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日，本市一类至八类行业用人单位工伤保险基准费率，在国家规定的行业基准费率基础上下调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，即由“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0.2%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0.4%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0.7%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0.9%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1.1%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1.3%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1.6%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1.9%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”，阶段性调整为“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0.16%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0.32%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0.56%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0.72%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0.88%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1.04%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1.28%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1.52%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”。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社会保险经办机构按照规定考核用人单位浮动费率时，按照调整后的行业基准费率执行。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四、本通知自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2019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5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日起实施，有效期至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2023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12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31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日。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上海市人力资源和社会保障局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上海市财政局</w:t>
      </w:r>
    </w:p>
    <w:p w:rsidR="005E54DD" w:rsidRPr="00050E92" w:rsidRDefault="005E54DD" w:rsidP="00050E92">
      <w:pPr>
        <w:pStyle w:val="a5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2019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4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Pr="00050E92">
        <w:rPr>
          <w:rFonts w:ascii="仿宋_GB2312" w:eastAsia="仿宋_GB2312" w:hAnsi="Times New Roman" w:cs="Times New Roman"/>
          <w:kern w:val="2"/>
          <w:sz w:val="32"/>
          <w:szCs w:val="32"/>
        </w:rPr>
        <w:t>30</w:t>
      </w:r>
      <w:r w:rsidRPr="00050E9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</w:t>
      </w:r>
    </w:p>
    <w:p w:rsidR="005E54DD" w:rsidRPr="000213CA" w:rsidRDefault="005E54DD" w:rsidP="005E54DD">
      <w:pPr>
        <w:pStyle w:val="a5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E66B4B" w:rsidRDefault="00E66B4B"/>
    <w:sectPr w:rsidR="00E66B4B" w:rsidSect="008C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62" w:rsidRDefault="009C3562" w:rsidP="005E54DD">
      <w:r>
        <w:separator/>
      </w:r>
    </w:p>
  </w:endnote>
  <w:endnote w:type="continuationSeparator" w:id="1">
    <w:p w:rsidR="009C3562" w:rsidRDefault="009C3562" w:rsidP="005E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62" w:rsidRDefault="009C3562" w:rsidP="005E54DD">
      <w:r>
        <w:separator/>
      </w:r>
    </w:p>
  </w:footnote>
  <w:footnote w:type="continuationSeparator" w:id="1">
    <w:p w:rsidR="009C3562" w:rsidRDefault="009C3562" w:rsidP="005E5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DD"/>
    <w:rsid w:val="00050E92"/>
    <w:rsid w:val="005E54DD"/>
    <w:rsid w:val="008C275E"/>
    <w:rsid w:val="009C3562"/>
    <w:rsid w:val="00E6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54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2020-02-18T03:17:00Z</dcterms:created>
  <dcterms:modified xsi:type="dcterms:W3CDTF">2020-02-18T03:19:00Z</dcterms:modified>
</cp:coreProperties>
</file>