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155A3">
      <w:pPr>
        <w:spacing w:line="360" w:lineRule="auto"/>
        <w:jc w:val="left"/>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附件1</w:t>
      </w:r>
    </w:p>
    <w:p w14:paraId="781BDAF2">
      <w:pPr>
        <w:spacing w:line="360" w:lineRule="auto"/>
        <w:jc w:val="center"/>
        <w:rPr>
          <w:rFonts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2025年闵行区不同类型入园</w:t>
      </w:r>
    </w:p>
    <w:p w14:paraId="0CD8B278">
      <w:pPr>
        <w:spacing w:line="360" w:lineRule="auto"/>
        <w:jc w:val="cente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报名条件及方式解读</w:t>
      </w:r>
    </w:p>
    <w:p w14:paraId="663FD42A">
      <w:pPr>
        <w:ind w:firstLine="645"/>
        <w:rPr>
          <w:rFonts w:ascii="仿宋" w:hAnsi="仿宋" w:eastAsia="仿宋"/>
          <w:bCs/>
          <w:sz w:val="32"/>
          <w:szCs w:val="32"/>
        </w:rPr>
      </w:pPr>
      <w:r>
        <w:rPr>
          <w:rFonts w:hint="eastAsia" w:ascii="仿宋" w:hAnsi="仿宋" w:eastAsia="仿宋"/>
          <w:bCs/>
          <w:sz w:val="32"/>
          <w:szCs w:val="32"/>
        </w:rPr>
        <w:t>所有符合闵行区公民办幼儿园报名条件的幼儿监护人可参照以下任一报名条件及方式为幼儿完成报名。</w:t>
      </w:r>
    </w:p>
    <w:p w14:paraId="38208A79">
      <w:pPr>
        <w:ind w:firstLine="645"/>
        <w:rPr>
          <w:rFonts w:ascii="黑体" w:hAnsi="黑体" w:eastAsia="黑体" w:cs="黑体"/>
          <w:bCs/>
          <w:sz w:val="32"/>
          <w:szCs w:val="32"/>
        </w:rPr>
      </w:pPr>
      <w:r>
        <w:rPr>
          <w:rFonts w:hint="eastAsia" w:ascii="黑体" w:hAnsi="黑体" w:eastAsia="黑体" w:cs="黑体"/>
          <w:bCs/>
          <w:sz w:val="32"/>
          <w:szCs w:val="32"/>
        </w:rPr>
        <w:t>一、不同类型报名条件</w:t>
      </w:r>
    </w:p>
    <w:p w14:paraId="33F5C958">
      <w:pPr>
        <w:ind w:firstLine="645"/>
        <w:rPr>
          <w:rFonts w:ascii="仿宋" w:hAnsi="仿宋" w:eastAsia="仿宋"/>
          <w:b/>
          <w:sz w:val="32"/>
          <w:szCs w:val="32"/>
        </w:rPr>
      </w:pPr>
      <w:r>
        <w:rPr>
          <w:rFonts w:hint="eastAsia" w:ascii="仿宋" w:hAnsi="仿宋" w:eastAsia="仿宋"/>
          <w:b/>
          <w:sz w:val="32"/>
          <w:szCs w:val="32"/>
        </w:rPr>
        <w:t>（一）公办、民办幼儿园学区对口报名条件</w:t>
      </w:r>
    </w:p>
    <w:tbl>
      <w:tblPr>
        <w:tblStyle w:val="5"/>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261"/>
        <w:gridCol w:w="2699"/>
      </w:tblGrid>
      <w:tr w14:paraId="33F5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96" w:type="dxa"/>
            <w:vAlign w:val="center"/>
          </w:tcPr>
          <w:p w14:paraId="6D0C2DD2">
            <w:pPr>
              <w:spacing w:line="400" w:lineRule="exact"/>
              <w:jc w:val="center"/>
              <w:rPr>
                <w:rFonts w:ascii="仿宋" w:hAnsi="仿宋" w:eastAsia="仿宋"/>
                <w:b/>
                <w:sz w:val="28"/>
                <w:szCs w:val="28"/>
              </w:rPr>
            </w:pPr>
            <w:r>
              <w:rPr>
                <w:rFonts w:hint="eastAsia" w:ascii="仿宋" w:hAnsi="仿宋" w:eastAsia="仿宋"/>
                <w:b/>
                <w:sz w:val="28"/>
                <w:szCs w:val="28"/>
              </w:rPr>
              <w:t>类型</w:t>
            </w:r>
          </w:p>
        </w:tc>
        <w:tc>
          <w:tcPr>
            <w:tcW w:w="4261" w:type="dxa"/>
            <w:vAlign w:val="center"/>
          </w:tcPr>
          <w:p w14:paraId="2CB75DE4">
            <w:pPr>
              <w:spacing w:line="400" w:lineRule="exact"/>
              <w:jc w:val="center"/>
              <w:rPr>
                <w:rFonts w:ascii="仿宋" w:hAnsi="仿宋" w:eastAsia="仿宋"/>
                <w:b/>
                <w:sz w:val="28"/>
                <w:szCs w:val="28"/>
              </w:rPr>
            </w:pPr>
            <w:r>
              <w:rPr>
                <w:rFonts w:hint="eastAsia" w:ascii="仿宋" w:hAnsi="仿宋" w:eastAsia="仿宋"/>
                <w:b/>
                <w:sz w:val="28"/>
                <w:szCs w:val="28"/>
              </w:rPr>
              <w:t>满足条件</w:t>
            </w:r>
          </w:p>
        </w:tc>
        <w:tc>
          <w:tcPr>
            <w:tcW w:w="2699" w:type="dxa"/>
            <w:vAlign w:val="center"/>
          </w:tcPr>
          <w:p w14:paraId="2DAB7B20">
            <w:pPr>
              <w:spacing w:line="400" w:lineRule="exact"/>
              <w:jc w:val="center"/>
              <w:rPr>
                <w:rFonts w:ascii="仿宋" w:hAnsi="仿宋" w:eastAsia="仿宋"/>
                <w:b/>
                <w:sz w:val="28"/>
                <w:szCs w:val="28"/>
              </w:rPr>
            </w:pPr>
            <w:r>
              <w:rPr>
                <w:rFonts w:hint="eastAsia" w:ascii="仿宋" w:hAnsi="仿宋" w:eastAsia="仿宋"/>
                <w:b/>
                <w:sz w:val="28"/>
                <w:szCs w:val="28"/>
              </w:rPr>
              <w:t>证件要求</w:t>
            </w:r>
          </w:p>
        </w:tc>
      </w:tr>
      <w:tr w14:paraId="7269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696" w:type="dxa"/>
            <w:vAlign w:val="center"/>
          </w:tcPr>
          <w:p w14:paraId="34FF796C">
            <w:pPr>
              <w:spacing w:line="400" w:lineRule="exact"/>
              <w:jc w:val="center"/>
              <w:rPr>
                <w:rFonts w:ascii="仿宋" w:hAnsi="仿宋" w:eastAsia="仿宋"/>
                <w:b/>
                <w:sz w:val="28"/>
                <w:szCs w:val="28"/>
              </w:rPr>
            </w:pPr>
            <w:r>
              <w:rPr>
                <w:rFonts w:hint="eastAsia" w:ascii="仿宋" w:hAnsi="仿宋" w:eastAsia="仿宋"/>
                <w:b/>
                <w:sz w:val="28"/>
                <w:szCs w:val="28"/>
              </w:rPr>
              <w:t>户口所在地</w:t>
            </w:r>
          </w:p>
          <w:p w14:paraId="2AEA5F7C">
            <w:pPr>
              <w:spacing w:line="400" w:lineRule="exact"/>
              <w:jc w:val="center"/>
              <w:rPr>
                <w:rFonts w:ascii="仿宋" w:hAnsi="仿宋" w:eastAsia="仿宋"/>
                <w:b/>
                <w:sz w:val="28"/>
                <w:szCs w:val="28"/>
              </w:rPr>
            </w:pPr>
            <w:r>
              <w:rPr>
                <w:rFonts w:hint="eastAsia" w:ascii="仿宋" w:hAnsi="仿宋" w:eastAsia="仿宋"/>
                <w:b/>
                <w:sz w:val="28"/>
                <w:szCs w:val="28"/>
              </w:rPr>
              <w:t>学区对口</w:t>
            </w:r>
          </w:p>
        </w:tc>
        <w:tc>
          <w:tcPr>
            <w:tcW w:w="4261" w:type="dxa"/>
            <w:vAlign w:val="center"/>
          </w:tcPr>
          <w:p w14:paraId="338F8A9E">
            <w:pPr>
              <w:spacing w:line="400" w:lineRule="exact"/>
              <w:rPr>
                <w:rFonts w:ascii="仿宋" w:hAnsi="仿宋" w:eastAsia="仿宋"/>
                <w:sz w:val="28"/>
                <w:szCs w:val="28"/>
              </w:rPr>
            </w:pPr>
            <w:r>
              <w:rPr>
                <w:rFonts w:hint="eastAsia" w:ascii="仿宋" w:hAnsi="仿宋" w:eastAsia="仿宋"/>
                <w:sz w:val="28"/>
                <w:szCs w:val="28"/>
              </w:rPr>
              <w:t>持有招生区域内常住户口，且持有与户口所在地相对应的住宅类产权证。</w:t>
            </w:r>
          </w:p>
        </w:tc>
        <w:tc>
          <w:tcPr>
            <w:tcW w:w="2699" w:type="dxa"/>
            <w:vAlign w:val="center"/>
          </w:tcPr>
          <w:p w14:paraId="37C32816">
            <w:pPr>
              <w:spacing w:line="400" w:lineRule="exact"/>
              <w:rPr>
                <w:rFonts w:ascii="仿宋" w:hAnsi="仿宋" w:eastAsia="仿宋"/>
                <w:sz w:val="28"/>
                <w:szCs w:val="28"/>
              </w:rPr>
            </w:pPr>
            <w:r>
              <w:rPr>
                <w:rFonts w:hint="eastAsia" w:ascii="仿宋" w:hAnsi="仿宋" w:eastAsia="仿宋"/>
                <w:sz w:val="28"/>
                <w:szCs w:val="28"/>
              </w:rPr>
              <w:t>1、户主为直系亲属或幼儿本人。</w:t>
            </w:r>
          </w:p>
          <w:p w14:paraId="44C84CF0">
            <w:pPr>
              <w:spacing w:line="400" w:lineRule="exact"/>
              <w:rPr>
                <w:rFonts w:ascii="仿宋" w:hAnsi="仿宋" w:eastAsia="仿宋"/>
                <w:sz w:val="28"/>
                <w:szCs w:val="28"/>
              </w:rPr>
            </w:pPr>
            <w:r>
              <w:rPr>
                <w:rFonts w:hint="eastAsia" w:ascii="仿宋" w:hAnsi="仿宋" w:eastAsia="仿宋"/>
                <w:sz w:val="28"/>
                <w:szCs w:val="28"/>
              </w:rPr>
              <w:t>2、产权人是直系亲属或幼儿本人，且全部或共同共有。</w:t>
            </w:r>
          </w:p>
        </w:tc>
      </w:tr>
      <w:tr w14:paraId="4EA3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696" w:type="dxa"/>
            <w:vMerge w:val="restart"/>
            <w:vAlign w:val="center"/>
          </w:tcPr>
          <w:p w14:paraId="4E583D09">
            <w:pPr>
              <w:spacing w:line="400" w:lineRule="exact"/>
              <w:jc w:val="center"/>
              <w:rPr>
                <w:rFonts w:ascii="仿宋" w:hAnsi="仿宋" w:eastAsia="仿宋"/>
                <w:b/>
                <w:sz w:val="28"/>
                <w:szCs w:val="28"/>
              </w:rPr>
            </w:pPr>
            <w:r>
              <w:rPr>
                <w:rFonts w:hint="eastAsia" w:ascii="仿宋" w:hAnsi="仿宋" w:eastAsia="仿宋"/>
                <w:b/>
                <w:sz w:val="28"/>
                <w:szCs w:val="28"/>
              </w:rPr>
              <w:t>居住地</w:t>
            </w:r>
          </w:p>
          <w:p w14:paraId="46DAE478">
            <w:pPr>
              <w:spacing w:line="400" w:lineRule="exact"/>
              <w:jc w:val="center"/>
              <w:rPr>
                <w:rFonts w:ascii="仿宋" w:hAnsi="仿宋" w:eastAsia="仿宋"/>
                <w:b/>
                <w:sz w:val="28"/>
                <w:szCs w:val="28"/>
              </w:rPr>
            </w:pPr>
            <w:r>
              <w:rPr>
                <w:rFonts w:hint="eastAsia" w:ascii="仿宋" w:hAnsi="仿宋" w:eastAsia="仿宋"/>
                <w:b/>
                <w:sz w:val="28"/>
                <w:szCs w:val="28"/>
              </w:rPr>
              <w:t>学区对口</w:t>
            </w:r>
          </w:p>
        </w:tc>
        <w:tc>
          <w:tcPr>
            <w:tcW w:w="4261" w:type="dxa"/>
            <w:vAlign w:val="center"/>
          </w:tcPr>
          <w:p w14:paraId="48E62552">
            <w:pPr>
              <w:spacing w:line="400" w:lineRule="exact"/>
              <w:rPr>
                <w:rFonts w:ascii="仿宋" w:hAnsi="仿宋" w:eastAsia="仿宋"/>
                <w:sz w:val="28"/>
                <w:szCs w:val="28"/>
              </w:rPr>
            </w:pPr>
            <w:r>
              <w:rPr>
                <w:rFonts w:hint="eastAsia" w:ascii="仿宋" w:hAnsi="仿宋" w:eastAsia="仿宋"/>
                <w:b/>
                <w:sz w:val="28"/>
                <w:szCs w:val="28"/>
              </w:rPr>
              <w:t>本市户籍幼儿：</w:t>
            </w:r>
            <w:r>
              <w:rPr>
                <w:rFonts w:hint="eastAsia" w:ascii="仿宋" w:hAnsi="仿宋" w:eastAsia="仿宋"/>
                <w:sz w:val="28"/>
                <w:szCs w:val="28"/>
              </w:rPr>
              <w:t>持有招生区域内住宅类产权证或经适房产权证。</w:t>
            </w:r>
          </w:p>
        </w:tc>
        <w:tc>
          <w:tcPr>
            <w:tcW w:w="2699" w:type="dxa"/>
            <w:vMerge w:val="restart"/>
          </w:tcPr>
          <w:p w14:paraId="06B9DB9E">
            <w:pPr>
              <w:spacing w:line="400" w:lineRule="exact"/>
              <w:rPr>
                <w:rFonts w:ascii="仿宋" w:hAnsi="仿宋" w:eastAsia="仿宋"/>
                <w:sz w:val="28"/>
                <w:szCs w:val="28"/>
              </w:rPr>
            </w:pPr>
          </w:p>
          <w:p w14:paraId="2BCC01E2">
            <w:pPr>
              <w:spacing w:line="400" w:lineRule="exact"/>
              <w:rPr>
                <w:rFonts w:ascii="仿宋" w:hAnsi="仿宋" w:eastAsia="仿宋"/>
                <w:sz w:val="28"/>
                <w:szCs w:val="28"/>
              </w:rPr>
            </w:pPr>
          </w:p>
          <w:p w14:paraId="0282C77D">
            <w:pPr>
              <w:spacing w:line="400" w:lineRule="exact"/>
              <w:rPr>
                <w:rFonts w:ascii="仿宋" w:hAnsi="仿宋" w:eastAsia="仿宋"/>
                <w:sz w:val="28"/>
                <w:szCs w:val="28"/>
              </w:rPr>
            </w:pPr>
          </w:p>
          <w:p w14:paraId="129E133B">
            <w:pPr>
              <w:spacing w:line="400" w:lineRule="exact"/>
              <w:rPr>
                <w:rFonts w:ascii="仿宋" w:hAnsi="仿宋" w:eastAsia="仿宋"/>
                <w:sz w:val="28"/>
                <w:szCs w:val="28"/>
              </w:rPr>
            </w:pPr>
            <w:r>
              <w:rPr>
                <w:rFonts w:hint="eastAsia" w:ascii="仿宋" w:hAnsi="仿宋" w:eastAsia="仿宋"/>
                <w:sz w:val="28"/>
                <w:szCs w:val="28"/>
              </w:rPr>
              <w:t>1、产权人是父母或幼儿本人，且全部或共同共有。</w:t>
            </w:r>
          </w:p>
          <w:p w14:paraId="5FFDFF42">
            <w:pPr>
              <w:spacing w:line="400" w:lineRule="exact"/>
              <w:rPr>
                <w:rFonts w:ascii="仿宋" w:hAnsi="仿宋" w:eastAsia="仿宋"/>
                <w:sz w:val="28"/>
                <w:szCs w:val="28"/>
              </w:rPr>
            </w:pPr>
            <w:r>
              <w:rPr>
                <w:rFonts w:hint="eastAsia" w:ascii="仿宋" w:hAnsi="仿宋" w:eastAsia="仿宋"/>
                <w:sz w:val="28"/>
                <w:szCs w:val="28"/>
              </w:rPr>
              <w:t>2、居住证、通行证和护照在有效期内，居住地址与产权证地址一致。</w:t>
            </w:r>
          </w:p>
        </w:tc>
      </w:tr>
      <w:tr w14:paraId="5CA8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696" w:type="dxa"/>
            <w:vMerge w:val="continue"/>
          </w:tcPr>
          <w:p w14:paraId="241538E0">
            <w:pPr>
              <w:spacing w:line="400" w:lineRule="exact"/>
              <w:rPr>
                <w:rFonts w:ascii="仿宋" w:hAnsi="仿宋" w:eastAsia="仿宋"/>
                <w:sz w:val="28"/>
                <w:szCs w:val="28"/>
              </w:rPr>
            </w:pPr>
          </w:p>
        </w:tc>
        <w:tc>
          <w:tcPr>
            <w:tcW w:w="4261" w:type="dxa"/>
            <w:vAlign w:val="center"/>
          </w:tcPr>
          <w:p w14:paraId="63781A5E">
            <w:pPr>
              <w:spacing w:line="400" w:lineRule="exact"/>
              <w:rPr>
                <w:rFonts w:ascii="仿宋" w:hAnsi="仿宋" w:eastAsia="仿宋"/>
                <w:sz w:val="28"/>
                <w:szCs w:val="28"/>
              </w:rPr>
            </w:pPr>
            <w:r>
              <w:rPr>
                <w:rFonts w:hint="eastAsia" w:ascii="仿宋" w:hAnsi="仿宋" w:eastAsia="仿宋"/>
                <w:b/>
                <w:bCs/>
                <w:sz w:val="28"/>
                <w:szCs w:val="28"/>
              </w:rPr>
              <w:t>外省市户籍幼儿：</w:t>
            </w:r>
            <w:r>
              <w:rPr>
                <w:rFonts w:hint="eastAsia" w:ascii="仿宋" w:hAnsi="仿宋" w:eastAsia="仿宋"/>
                <w:sz w:val="28"/>
                <w:szCs w:val="28"/>
              </w:rPr>
              <w:t>持有招生区域内住宅类产权证，且幼儿本人及父母一方持有《上海市居住证》／《上海市居住登记凭证》。</w:t>
            </w:r>
          </w:p>
        </w:tc>
        <w:tc>
          <w:tcPr>
            <w:tcW w:w="2699" w:type="dxa"/>
            <w:vMerge w:val="continue"/>
          </w:tcPr>
          <w:p w14:paraId="200705AF">
            <w:pPr>
              <w:spacing w:line="400" w:lineRule="exact"/>
              <w:rPr>
                <w:rFonts w:ascii="仿宋" w:hAnsi="仿宋" w:eastAsia="仿宋"/>
                <w:sz w:val="28"/>
                <w:szCs w:val="28"/>
              </w:rPr>
            </w:pPr>
          </w:p>
        </w:tc>
      </w:tr>
      <w:tr w14:paraId="65DE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696" w:type="dxa"/>
            <w:vMerge w:val="continue"/>
          </w:tcPr>
          <w:p w14:paraId="24339E30">
            <w:pPr>
              <w:spacing w:line="400" w:lineRule="exact"/>
              <w:rPr>
                <w:rFonts w:ascii="仿宋" w:hAnsi="仿宋" w:eastAsia="仿宋"/>
                <w:sz w:val="28"/>
                <w:szCs w:val="28"/>
              </w:rPr>
            </w:pPr>
          </w:p>
        </w:tc>
        <w:tc>
          <w:tcPr>
            <w:tcW w:w="4261" w:type="dxa"/>
            <w:vAlign w:val="center"/>
          </w:tcPr>
          <w:p w14:paraId="6DDE21A0">
            <w:pPr>
              <w:spacing w:line="400" w:lineRule="exact"/>
              <w:rPr>
                <w:rFonts w:ascii="仿宋" w:hAnsi="仿宋" w:eastAsia="仿宋"/>
                <w:sz w:val="28"/>
                <w:szCs w:val="28"/>
              </w:rPr>
            </w:pPr>
            <w:r>
              <w:rPr>
                <w:rFonts w:hint="eastAsia" w:ascii="仿宋" w:hAnsi="仿宋" w:eastAsia="仿宋"/>
                <w:b/>
                <w:sz w:val="28"/>
                <w:szCs w:val="28"/>
              </w:rPr>
              <w:t>港澳台幼儿：</w:t>
            </w:r>
            <w:r>
              <w:rPr>
                <w:rFonts w:hint="eastAsia" w:ascii="仿宋" w:hAnsi="仿宋" w:eastAsia="仿宋"/>
                <w:sz w:val="28"/>
                <w:szCs w:val="28"/>
              </w:rPr>
              <w:t>持有招生区域内住宅类产权证，并持有港澳居民来往内地通行证／港澳居民居住证，或台湾居民来往大陆通行证／台湾居民居住证。</w:t>
            </w:r>
          </w:p>
        </w:tc>
        <w:tc>
          <w:tcPr>
            <w:tcW w:w="2699" w:type="dxa"/>
            <w:vMerge w:val="continue"/>
          </w:tcPr>
          <w:p w14:paraId="787BB107">
            <w:pPr>
              <w:spacing w:line="400" w:lineRule="exact"/>
              <w:rPr>
                <w:rFonts w:ascii="仿宋" w:hAnsi="仿宋" w:eastAsia="仿宋"/>
                <w:sz w:val="28"/>
                <w:szCs w:val="28"/>
              </w:rPr>
            </w:pPr>
          </w:p>
        </w:tc>
      </w:tr>
      <w:tr w14:paraId="3A0A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696" w:type="dxa"/>
            <w:vMerge w:val="continue"/>
          </w:tcPr>
          <w:p w14:paraId="392D789A">
            <w:pPr>
              <w:spacing w:line="400" w:lineRule="exact"/>
              <w:rPr>
                <w:rFonts w:ascii="仿宋" w:hAnsi="仿宋" w:eastAsia="仿宋"/>
                <w:sz w:val="28"/>
                <w:szCs w:val="28"/>
              </w:rPr>
            </w:pPr>
          </w:p>
        </w:tc>
        <w:tc>
          <w:tcPr>
            <w:tcW w:w="4261" w:type="dxa"/>
            <w:vAlign w:val="center"/>
          </w:tcPr>
          <w:p w14:paraId="359B23A1">
            <w:pPr>
              <w:spacing w:line="400" w:lineRule="exact"/>
              <w:rPr>
                <w:rFonts w:ascii="仿宋" w:hAnsi="仿宋" w:eastAsia="仿宋"/>
                <w:sz w:val="28"/>
                <w:szCs w:val="28"/>
              </w:rPr>
            </w:pPr>
            <w:r>
              <w:rPr>
                <w:rFonts w:hint="eastAsia" w:ascii="仿宋" w:hAnsi="仿宋" w:eastAsia="仿宋"/>
                <w:b/>
                <w:sz w:val="28"/>
                <w:szCs w:val="28"/>
              </w:rPr>
              <w:t>外籍幼儿：</w:t>
            </w:r>
            <w:r>
              <w:rPr>
                <w:rFonts w:hint="eastAsia" w:ascii="仿宋" w:hAnsi="仿宋" w:eastAsia="仿宋"/>
                <w:sz w:val="28"/>
                <w:szCs w:val="28"/>
              </w:rPr>
              <w:t>持有招生区域内住宅类产权证，并持有护照。</w:t>
            </w:r>
          </w:p>
        </w:tc>
        <w:tc>
          <w:tcPr>
            <w:tcW w:w="2699" w:type="dxa"/>
            <w:vMerge w:val="continue"/>
          </w:tcPr>
          <w:p w14:paraId="359CA27F">
            <w:pPr>
              <w:spacing w:line="400" w:lineRule="exact"/>
              <w:rPr>
                <w:rFonts w:ascii="仿宋" w:hAnsi="仿宋" w:eastAsia="仿宋"/>
                <w:sz w:val="28"/>
                <w:szCs w:val="28"/>
              </w:rPr>
            </w:pPr>
          </w:p>
        </w:tc>
      </w:tr>
    </w:tbl>
    <w:p w14:paraId="6F674006">
      <w:pPr>
        <w:ind w:firstLine="645"/>
        <w:rPr>
          <w:rFonts w:ascii="仿宋" w:hAnsi="仿宋" w:eastAsia="仿宋"/>
          <w:b/>
          <w:sz w:val="32"/>
          <w:szCs w:val="32"/>
        </w:rPr>
      </w:pPr>
      <w:r>
        <w:rPr>
          <w:rFonts w:hint="eastAsia" w:ascii="仿宋" w:hAnsi="仿宋" w:eastAsia="仿宋"/>
          <w:b/>
          <w:sz w:val="32"/>
          <w:szCs w:val="32"/>
        </w:rPr>
        <w:t>（二）民办幼儿园非学区对口报名条件</w:t>
      </w:r>
    </w:p>
    <w:p w14:paraId="2D0A359F">
      <w:pPr>
        <w:ind w:firstLine="645"/>
        <w:rPr>
          <w:rFonts w:ascii="仿宋" w:hAnsi="仿宋" w:eastAsia="仿宋"/>
          <w:sz w:val="32"/>
          <w:szCs w:val="32"/>
        </w:rPr>
      </w:pPr>
      <w:r>
        <w:rPr>
          <w:rFonts w:hint="eastAsia" w:ascii="仿宋" w:hAnsi="仿宋" w:eastAsia="仿宋"/>
          <w:sz w:val="32"/>
          <w:szCs w:val="32"/>
        </w:rPr>
        <w:t>实际居住在闵行且持有相对应的居住证明的本市户籍幼儿、外省市户籍幼儿、港澳台幼儿和外籍幼儿，均可参加闵行区所有民办幼儿园的报名。</w:t>
      </w:r>
    </w:p>
    <w:tbl>
      <w:tblPr>
        <w:tblStyle w:val="5"/>
        <w:tblW w:w="86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4268"/>
        <w:gridCol w:w="2692"/>
      </w:tblGrid>
      <w:tr w14:paraId="369E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86" w:type="dxa"/>
            <w:vAlign w:val="center"/>
          </w:tcPr>
          <w:p w14:paraId="64B844C3">
            <w:pPr>
              <w:spacing w:line="400" w:lineRule="exact"/>
              <w:jc w:val="center"/>
              <w:rPr>
                <w:rFonts w:ascii="仿宋" w:hAnsi="仿宋" w:eastAsia="仿宋"/>
                <w:b/>
                <w:sz w:val="28"/>
                <w:szCs w:val="28"/>
              </w:rPr>
            </w:pPr>
            <w:r>
              <w:rPr>
                <w:rFonts w:hint="eastAsia" w:ascii="仿宋" w:hAnsi="仿宋" w:eastAsia="仿宋"/>
                <w:b/>
                <w:sz w:val="28"/>
                <w:szCs w:val="28"/>
              </w:rPr>
              <w:t>幼儿类型</w:t>
            </w:r>
          </w:p>
        </w:tc>
        <w:tc>
          <w:tcPr>
            <w:tcW w:w="4268" w:type="dxa"/>
            <w:vAlign w:val="center"/>
          </w:tcPr>
          <w:p w14:paraId="480BD392">
            <w:pPr>
              <w:spacing w:line="400" w:lineRule="exact"/>
              <w:jc w:val="center"/>
              <w:rPr>
                <w:rFonts w:ascii="仿宋" w:hAnsi="仿宋" w:eastAsia="仿宋"/>
                <w:b/>
                <w:sz w:val="28"/>
                <w:szCs w:val="28"/>
              </w:rPr>
            </w:pPr>
            <w:r>
              <w:rPr>
                <w:rFonts w:hint="eastAsia" w:ascii="仿宋" w:hAnsi="仿宋" w:eastAsia="仿宋"/>
                <w:b/>
                <w:sz w:val="28"/>
                <w:szCs w:val="28"/>
              </w:rPr>
              <w:t>满足条件</w:t>
            </w:r>
          </w:p>
        </w:tc>
        <w:tc>
          <w:tcPr>
            <w:tcW w:w="2692" w:type="dxa"/>
            <w:vAlign w:val="center"/>
          </w:tcPr>
          <w:p w14:paraId="5D0EC7F8">
            <w:pPr>
              <w:spacing w:line="400" w:lineRule="exact"/>
              <w:jc w:val="center"/>
              <w:rPr>
                <w:rFonts w:ascii="仿宋" w:hAnsi="仿宋" w:eastAsia="仿宋"/>
                <w:b/>
                <w:sz w:val="28"/>
                <w:szCs w:val="28"/>
              </w:rPr>
            </w:pPr>
            <w:r>
              <w:rPr>
                <w:rFonts w:hint="eastAsia" w:ascii="仿宋" w:hAnsi="仿宋" w:eastAsia="仿宋"/>
                <w:b/>
                <w:sz w:val="28"/>
                <w:szCs w:val="28"/>
              </w:rPr>
              <w:t>证件要求</w:t>
            </w:r>
          </w:p>
        </w:tc>
      </w:tr>
      <w:tr w14:paraId="3CE8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686" w:type="dxa"/>
            <w:vMerge w:val="restart"/>
            <w:vAlign w:val="center"/>
          </w:tcPr>
          <w:p w14:paraId="72FFF2F5">
            <w:pPr>
              <w:spacing w:line="400" w:lineRule="exact"/>
              <w:jc w:val="center"/>
              <w:rPr>
                <w:rFonts w:hint="eastAsia" w:ascii="仿宋" w:hAnsi="仿宋" w:eastAsia="仿宋"/>
                <w:b/>
                <w:sz w:val="28"/>
                <w:szCs w:val="28"/>
              </w:rPr>
            </w:pPr>
            <w:r>
              <w:rPr>
                <w:rFonts w:hint="eastAsia" w:ascii="仿宋" w:hAnsi="仿宋" w:eastAsia="仿宋"/>
                <w:b/>
                <w:sz w:val="28"/>
                <w:szCs w:val="28"/>
              </w:rPr>
              <w:t>本市户籍</w:t>
            </w:r>
          </w:p>
          <w:p w14:paraId="2EC54304">
            <w:pPr>
              <w:spacing w:line="400" w:lineRule="exact"/>
              <w:jc w:val="center"/>
              <w:rPr>
                <w:rFonts w:ascii="仿宋" w:hAnsi="仿宋" w:eastAsia="仿宋"/>
                <w:b/>
                <w:sz w:val="28"/>
                <w:szCs w:val="28"/>
              </w:rPr>
            </w:pPr>
            <w:r>
              <w:rPr>
                <w:rFonts w:hint="eastAsia" w:ascii="仿宋" w:hAnsi="仿宋" w:eastAsia="仿宋"/>
                <w:b/>
                <w:sz w:val="28"/>
                <w:szCs w:val="28"/>
              </w:rPr>
              <w:t>幼儿</w:t>
            </w:r>
          </w:p>
          <w:p w14:paraId="5B60549C">
            <w:pPr>
              <w:spacing w:line="400" w:lineRule="exact"/>
              <w:jc w:val="center"/>
              <w:rPr>
                <w:rFonts w:hint="eastAsia" w:ascii="仿宋" w:hAnsi="仿宋" w:eastAsia="仿宋"/>
                <w:sz w:val="28"/>
                <w:szCs w:val="28"/>
              </w:rPr>
            </w:pPr>
            <w:r>
              <w:rPr>
                <w:rFonts w:hint="eastAsia" w:ascii="仿宋" w:hAnsi="仿宋" w:eastAsia="仿宋"/>
                <w:sz w:val="28"/>
                <w:szCs w:val="28"/>
              </w:rPr>
              <w:t>（三个条件满足其一</w:t>
            </w:r>
          </w:p>
          <w:p w14:paraId="4331A0F8">
            <w:pPr>
              <w:spacing w:line="400" w:lineRule="exact"/>
              <w:jc w:val="center"/>
              <w:rPr>
                <w:rFonts w:ascii="仿宋" w:hAnsi="仿宋" w:eastAsia="仿宋"/>
                <w:sz w:val="28"/>
                <w:szCs w:val="28"/>
              </w:rPr>
            </w:pPr>
            <w:r>
              <w:rPr>
                <w:rFonts w:hint="eastAsia" w:ascii="仿宋" w:hAnsi="仿宋" w:eastAsia="仿宋"/>
                <w:sz w:val="28"/>
                <w:szCs w:val="28"/>
              </w:rPr>
              <w:t>即可）</w:t>
            </w:r>
          </w:p>
        </w:tc>
        <w:tc>
          <w:tcPr>
            <w:tcW w:w="4268" w:type="dxa"/>
            <w:vAlign w:val="center"/>
          </w:tcPr>
          <w:p w14:paraId="6C568448">
            <w:pPr>
              <w:spacing w:line="400" w:lineRule="exact"/>
              <w:rPr>
                <w:rFonts w:ascii="仿宋" w:hAnsi="仿宋" w:eastAsia="仿宋"/>
                <w:sz w:val="28"/>
                <w:szCs w:val="28"/>
              </w:rPr>
            </w:pPr>
            <w:r>
              <w:rPr>
                <w:rFonts w:hint="eastAsia" w:ascii="仿宋" w:hAnsi="仿宋" w:eastAsia="仿宋"/>
                <w:sz w:val="28"/>
                <w:szCs w:val="28"/>
              </w:rPr>
              <w:t>1、持有闵行住宅类产权证／经适房产权证。</w:t>
            </w:r>
          </w:p>
        </w:tc>
        <w:tc>
          <w:tcPr>
            <w:tcW w:w="2692" w:type="dxa"/>
            <w:vAlign w:val="center"/>
          </w:tcPr>
          <w:p w14:paraId="66793903">
            <w:pPr>
              <w:spacing w:line="400" w:lineRule="exact"/>
              <w:rPr>
                <w:rFonts w:ascii="仿宋" w:hAnsi="仿宋" w:eastAsia="仿宋"/>
                <w:sz w:val="28"/>
                <w:szCs w:val="28"/>
              </w:rPr>
            </w:pPr>
            <w:r>
              <w:rPr>
                <w:rFonts w:hint="eastAsia" w:ascii="仿宋" w:hAnsi="仿宋" w:eastAsia="仿宋"/>
                <w:sz w:val="28"/>
                <w:szCs w:val="28"/>
              </w:rPr>
              <w:t>产权人是直系亲属或幼儿本人。</w:t>
            </w:r>
          </w:p>
        </w:tc>
      </w:tr>
      <w:tr w14:paraId="101C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686" w:type="dxa"/>
            <w:vMerge w:val="continue"/>
          </w:tcPr>
          <w:p w14:paraId="54DA8B8A">
            <w:pPr>
              <w:spacing w:line="400" w:lineRule="exact"/>
              <w:rPr>
                <w:rFonts w:ascii="仿宋" w:hAnsi="仿宋" w:eastAsia="仿宋"/>
                <w:sz w:val="28"/>
                <w:szCs w:val="28"/>
              </w:rPr>
            </w:pPr>
          </w:p>
        </w:tc>
        <w:tc>
          <w:tcPr>
            <w:tcW w:w="4268" w:type="dxa"/>
            <w:vAlign w:val="center"/>
          </w:tcPr>
          <w:p w14:paraId="11A68D9C">
            <w:pPr>
              <w:spacing w:line="400" w:lineRule="exact"/>
              <w:rPr>
                <w:rFonts w:ascii="仿宋" w:hAnsi="仿宋" w:eastAsia="仿宋"/>
                <w:sz w:val="28"/>
                <w:szCs w:val="28"/>
              </w:rPr>
            </w:pPr>
            <w:r>
              <w:rPr>
                <w:rFonts w:hint="eastAsia" w:ascii="仿宋" w:hAnsi="仿宋" w:eastAsia="仿宋"/>
                <w:sz w:val="28"/>
                <w:szCs w:val="28"/>
              </w:rPr>
              <w:t>2、持有闵行廉租房／公租房租赁证明。</w:t>
            </w:r>
          </w:p>
        </w:tc>
        <w:tc>
          <w:tcPr>
            <w:tcW w:w="2692" w:type="dxa"/>
            <w:vAlign w:val="center"/>
          </w:tcPr>
          <w:p w14:paraId="345849AC">
            <w:pPr>
              <w:spacing w:line="400" w:lineRule="exact"/>
              <w:rPr>
                <w:rFonts w:ascii="仿宋" w:hAnsi="仿宋" w:eastAsia="仿宋"/>
                <w:sz w:val="28"/>
                <w:szCs w:val="28"/>
              </w:rPr>
            </w:pPr>
            <w:r>
              <w:rPr>
                <w:rFonts w:hint="eastAsia" w:ascii="仿宋" w:hAnsi="仿宋" w:eastAsia="仿宋"/>
                <w:sz w:val="28"/>
                <w:szCs w:val="28"/>
              </w:rPr>
              <w:t>租赁人是直系亲属或幼儿本人。</w:t>
            </w:r>
          </w:p>
        </w:tc>
      </w:tr>
      <w:tr w14:paraId="1D40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686" w:type="dxa"/>
            <w:vMerge w:val="continue"/>
          </w:tcPr>
          <w:p w14:paraId="41F1A1B8">
            <w:pPr>
              <w:spacing w:line="400" w:lineRule="exact"/>
              <w:rPr>
                <w:rFonts w:ascii="仿宋" w:hAnsi="仿宋" w:eastAsia="仿宋"/>
                <w:sz w:val="28"/>
                <w:szCs w:val="28"/>
              </w:rPr>
            </w:pPr>
          </w:p>
        </w:tc>
        <w:tc>
          <w:tcPr>
            <w:tcW w:w="4268" w:type="dxa"/>
            <w:vAlign w:val="center"/>
          </w:tcPr>
          <w:p w14:paraId="095B3971">
            <w:pPr>
              <w:spacing w:line="400" w:lineRule="exact"/>
              <w:rPr>
                <w:rFonts w:ascii="仿宋" w:hAnsi="仿宋" w:eastAsia="仿宋"/>
                <w:sz w:val="28"/>
                <w:szCs w:val="28"/>
              </w:rPr>
            </w:pPr>
            <w:r>
              <w:rPr>
                <w:rFonts w:hint="eastAsia" w:ascii="仿宋" w:hAnsi="仿宋" w:eastAsia="仿宋"/>
                <w:sz w:val="28"/>
                <w:szCs w:val="28"/>
              </w:rPr>
              <w:t>3、持有《本市户籍人户分离人员居住登记（回执）》</w:t>
            </w:r>
          </w:p>
        </w:tc>
        <w:tc>
          <w:tcPr>
            <w:tcW w:w="2692" w:type="dxa"/>
            <w:vAlign w:val="center"/>
          </w:tcPr>
          <w:p w14:paraId="5F46E135">
            <w:pPr>
              <w:spacing w:line="400" w:lineRule="exact"/>
              <w:rPr>
                <w:rFonts w:ascii="仿宋" w:hAnsi="仿宋" w:eastAsia="仿宋"/>
                <w:sz w:val="28"/>
                <w:szCs w:val="28"/>
              </w:rPr>
            </w:pPr>
            <w:r>
              <w:rPr>
                <w:rFonts w:hint="eastAsia" w:ascii="仿宋" w:hAnsi="仿宋" w:eastAsia="仿宋"/>
                <w:sz w:val="28"/>
                <w:szCs w:val="28"/>
              </w:rPr>
              <w:t>登记人是幼儿本人，有效期内。</w:t>
            </w:r>
          </w:p>
        </w:tc>
      </w:tr>
      <w:tr w14:paraId="0E78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686" w:type="dxa"/>
            <w:vMerge w:val="restart"/>
            <w:vAlign w:val="center"/>
          </w:tcPr>
          <w:p w14:paraId="092BD93C">
            <w:pPr>
              <w:spacing w:line="400" w:lineRule="exact"/>
              <w:jc w:val="center"/>
              <w:rPr>
                <w:rFonts w:ascii="仿宋" w:hAnsi="仿宋" w:eastAsia="仿宋"/>
                <w:b/>
                <w:sz w:val="28"/>
                <w:szCs w:val="28"/>
              </w:rPr>
            </w:pPr>
            <w:r>
              <w:rPr>
                <w:rFonts w:hint="eastAsia" w:ascii="仿宋" w:hAnsi="仿宋" w:eastAsia="仿宋"/>
                <w:b/>
                <w:sz w:val="28"/>
                <w:szCs w:val="28"/>
              </w:rPr>
              <w:t>外省市户籍幼儿</w:t>
            </w:r>
          </w:p>
          <w:p w14:paraId="32EF337D">
            <w:pPr>
              <w:spacing w:line="400" w:lineRule="exact"/>
              <w:jc w:val="center"/>
              <w:rPr>
                <w:rFonts w:ascii="仿宋" w:hAnsi="仿宋" w:eastAsia="仿宋"/>
                <w:b/>
                <w:sz w:val="28"/>
                <w:szCs w:val="28"/>
              </w:rPr>
            </w:pPr>
            <w:r>
              <w:rPr>
                <w:rFonts w:hint="eastAsia" w:ascii="仿宋" w:hAnsi="仿宋" w:eastAsia="仿宋"/>
                <w:b/>
                <w:sz w:val="28"/>
                <w:szCs w:val="28"/>
              </w:rPr>
              <w:t>港澳台幼儿</w:t>
            </w:r>
          </w:p>
          <w:p w14:paraId="5E9C789F">
            <w:pPr>
              <w:spacing w:line="400" w:lineRule="exact"/>
              <w:jc w:val="center"/>
              <w:rPr>
                <w:rFonts w:ascii="仿宋" w:hAnsi="仿宋" w:eastAsia="仿宋"/>
                <w:b/>
                <w:sz w:val="28"/>
                <w:szCs w:val="28"/>
              </w:rPr>
            </w:pPr>
            <w:r>
              <w:rPr>
                <w:rFonts w:hint="eastAsia" w:ascii="仿宋" w:hAnsi="仿宋" w:eastAsia="仿宋"/>
                <w:b/>
                <w:sz w:val="28"/>
                <w:szCs w:val="28"/>
              </w:rPr>
              <w:t>外籍幼儿</w:t>
            </w:r>
          </w:p>
          <w:p w14:paraId="604F9654">
            <w:pPr>
              <w:spacing w:line="400" w:lineRule="exact"/>
              <w:jc w:val="center"/>
              <w:rPr>
                <w:rFonts w:ascii="仿宋" w:hAnsi="仿宋" w:eastAsia="仿宋"/>
                <w:sz w:val="28"/>
                <w:szCs w:val="28"/>
              </w:rPr>
            </w:pPr>
            <w:r>
              <w:rPr>
                <w:rFonts w:hint="eastAsia" w:ascii="仿宋" w:hAnsi="仿宋" w:eastAsia="仿宋"/>
                <w:sz w:val="28"/>
                <w:szCs w:val="28"/>
              </w:rPr>
              <w:t>（同时满足三个条件）</w:t>
            </w:r>
          </w:p>
        </w:tc>
        <w:tc>
          <w:tcPr>
            <w:tcW w:w="4268" w:type="dxa"/>
            <w:vAlign w:val="center"/>
          </w:tcPr>
          <w:p w14:paraId="60B0F85E">
            <w:pPr>
              <w:spacing w:line="400" w:lineRule="exact"/>
              <w:rPr>
                <w:rFonts w:ascii="仿宋" w:hAnsi="仿宋" w:eastAsia="仿宋"/>
                <w:sz w:val="28"/>
                <w:szCs w:val="28"/>
              </w:rPr>
            </w:pPr>
            <w:r>
              <w:rPr>
                <w:rFonts w:hint="eastAsia" w:ascii="仿宋" w:hAnsi="仿宋" w:eastAsia="仿宋"/>
                <w:sz w:val="28"/>
                <w:szCs w:val="28"/>
              </w:rPr>
              <w:t>1、持有闵行住宅类产权证，或持有闵行租赁合同／备案。</w:t>
            </w:r>
          </w:p>
        </w:tc>
        <w:tc>
          <w:tcPr>
            <w:tcW w:w="2692" w:type="dxa"/>
            <w:vAlign w:val="center"/>
          </w:tcPr>
          <w:p w14:paraId="7109B267">
            <w:pPr>
              <w:spacing w:line="400" w:lineRule="exact"/>
              <w:rPr>
                <w:rFonts w:ascii="仿宋" w:hAnsi="仿宋" w:eastAsia="仿宋"/>
                <w:sz w:val="28"/>
                <w:szCs w:val="28"/>
              </w:rPr>
            </w:pPr>
            <w:r>
              <w:rPr>
                <w:rFonts w:hint="eastAsia" w:ascii="仿宋" w:hAnsi="仿宋" w:eastAsia="仿宋"/>
                <w:sz w:val="28"/>
                <w:szCs w:val="28"/>
              </w:rPr>
              <w:t>1、产权人是直系亲属或幼儿本人。</w:t>
            </w:r>
          </w:p>
          <w:p w14:paraId="26BEAE34">
            <w:pPr>
              <w:spacing w:line="400" w:lineRule="exac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、租赁人是直系亲属或幼儿本人。</w:t>
            </w:r>
          </w:p>
        </w:tc>
      </w:tr>
      <w:tr w14:paraId="1343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1686" w:type="dxa"/>
            <w:vMerge w:val="continue"/>
          </w:tcPr>
          <w:p w14:paraId="7BB8CF57">
            <w:pPr>
              <w:spacing w:line="400" w:lineRule="exact"/>
              <w:rPr>
                <w:rFonts w:ascii="仿宋" w:hAnsi="仿宋" w:eastAsia="仿宋"/>
                <w:sz w:val="28"/>
                <w:szCs w:val="28"/>
              </w:rPr>
            </w:pPr>
          </w:p>
        </w:tc>
        <w:tc>
          <w:tcPr>
            <w:tcW w:w="4268" w:type="dxa"/>
            <w:vAlign w:val="center"/>
          </w:tcPr>
          <w:p w14:paraId="32CA4D00">
            <w:pPr>
              <w:spacing w:line="400" w:lineRule="exact"/>
              <w:rPr>
                <w:rFonts w:ascii="仿宋" w:hAnsi="仿宋" w:eastAsia="仿宋"/>
                <w:sz w:val="28"/>
                <w:szCs w:val="28"/>
              </w:rPr>
            </w:pPr>
            <w:r>
              <w:rPr>
                <w:rFonts w:hint="eastAsia" w:ascii="仿宋" w:hAnsi="仿宋" w:eastAsia="仿宋"/>
                <w:sz w:val="28"/>
                <w:szCs w:val="28"/>
              </w:rPr>
              <w:t>2、幼儿持有《上海市居住证》／《上海市居住登记凭证》，或持有港澳居民来往内地通行证／港澳居民居住证，或持有台湾居民来往大陆通行证／台湾居民居住证，或护照。</w:t>
            </w:r>
          </w:p>
        </w:tc>
        <w:tc>
          <w:tcPr>
            <w:tcW w:w="2692" w:type="dxa"/>
            <w:vMerge w:val="restart"/>
            <w:vAlign w:val="center"/>
          </w:tcPr>
          <w:p w14:paraId="013B0992">
            <w:pPr>
              <w:spacing w:line="400" w:lineRule="exact"/>
              <w:rPr>
                <w:rFonts w:ascii="仿宋" w:hAnsi="仿宋" w:eastAsia="仿宋"/>
                <w:sz w:val="28"/>
                <w:szCs w:val="28"/>
              </w:rPr>
            </w:pPr>
            <w:r>
              <w:rPr>
                <w:rFonts w:hint="eastAsia" w:ascii="仿宋" w:hAnsi="仿宋" w:eastAsia="仿宋"/>
                <w:sz w:val="28"/>
                <w:szCs w:val="28"/>
              </w:rPr>
              <w:t>1、《上海市居住证》／《上海市居住登记凭证》在有效期内，居住地址与居住证明地址一致。</w:t>
            </w:r>
          </w:p>
          <w:p w14:paraId="4503235D">
            <w:pPr>
              <w:spacing w:line="400" w:lineRule="exact"/>
              <w:rPr>
                <w:rFonts w:ascii="仿宋" w:hAnsi="仿宋" w:eastAsia="仿宋"/>
                <w:sz w:val="28"/>
                <w:szCs w:val="28"/>
              </w:rPr>
            </w:pPr>
            <w:r>
              <w:rPr>
                <w:rFonts w:hint="eastAsia" w:ascii="仿宋" w:hAnsi="仿宋" w:eastAsia="仿宋"/>
                <w:sz w:val="28"/>
                <w:szCs w:val="28"/>
              </w:rPr>
              <w:t>2、通行证、其他居住证、护照在有效期内，居住地址与居住证明地址一致。</w:t>
            </w:r>
          </w:p>
        </w:tc>
      </w:tr>
      <w:tr w14:paraId="288F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1686" w:type="dxa"/>
            <w:vMerge w:val="continue"/>
          </w:tcPr>
          <w:p w14:paraId="28E5F0DD">
            <w:pPr>
              <w:spacing w:line="400" w:lineRule="exact"/>
              <w:rPr>
                <w:rFonts w:ascii="仿宋" w:hAnsi="仿宋" w:eastAsia="仿宋"/>
                <w:sz w:val="28"/>
                <w:szCs w:val="28"/>
              </w:rPr>
            </w:pPr>
          </w:p>
        </w:tc>
        <w:tc>
          <w:tcPr>
            <w:tcW w:w="4268" w:type="dxa"/>
            <w:vAlign w:val="center"/>
          </w:tcPr>
          <w:p w14:paraId="1BE8D1D1">
            <w:pPr>
              <w:spacing w:line="400" w:lineRule="exact"/>
              <w:rPr>
                <w:rFonts w:ascii="仿宋" w:hAnsi="仿宋" w:eastAsia="仿宋"/>
                <w:sz w:val="28"/>
                <w:szCs w:val="28"/>
              </w:rPr>
            </w:pPr>
            <w:r>
              <w:rPr>
                <w:rFonts w:hint="eastAsia" w:ascii="仿宋" w:hAnsi="仿宋" w:eastAsia="仿宋"/>
                <w:sz w:val="28"/>
                <w:szCs w:val="28"/>
              </w:rPr>
              <w:t>3、父母一方持有本市户籍，或持有《上海市居住证》／《上海市居住登记凭证》，或持有港澳居民来往内地通行证／港澳居民居住证，或持有台湾居民来往大陆通行证／台湾居民居住证，或护照。</w:t>
            </w:r>
          </w:p>
        </w:tc>
        <w:tc>
          <w:tcPr>
            <w:tcW w:w="2692" w:type="dxa"/>
            <w:vMerge w:val="continue"/>
          </w:tcPr>
          <w:p w14:paraId="3DF3A966">
            <w:pPr>
              <w:spacing w:line="400" w:lineRule="exact"/>
              <w:rPr>
                <w:rFonts w:ascii="仿宋" w:hAnsi="仿宋" w:eastAsia="仿宋"/>
                <w:sz w:val="28"/>
                <w:szCs w:val="28"/>
              </w:rPr>
            </w:pPr>
          </w:p>
        </w:tc>
      </w:tr>
    </w:tbl>
    <w:p w14:paraId="1A19E94F">
      <w:pPr>
        <w:ind w:firstLine="643" w:firstLineChars="200"/>
        <w:rPr>
          <w:rFonts w:ascii="仿宋" w:hAnsi="仿宋" w:eastAsia="仿宋"/>
          <w:b/>
          <w:sz w:val="32"/>
          <w:szCs w:val="32"/>
        </w:rPr>
      </w:pPr>
      <w:r>
        <w:rPr>
          <w:rFonts w:hint="eastAsia" w:ascii="仿宋" w:hAnsi="仿宋" w:eastAsia="仿宋"/>
          <w:b/>
          <w:sz w:val="32"/>
          <w:szCs w:val="32"/>
        </w:rPr>
        <w:t>（三）统筹类幼儿报名条件</w:t>
      </w:r>
    </w:p>
    <w:p w14:paraId="7A9C1DA2">
      <w:pPr>
        <w:ind w:firstLine="645"/>
        <w:rPr>
          <w:rFonts w:ascii="仿宋" w:hAnsi="仿宋" w:eastAsia="仿宋"/>
          <w:sz w:val="32"/>
          <w:szCs w:val="32"/>
        </w:rPr>
      </w:pPr>
      <w:r>
        <w:rPr>
          <w:rFonts w:hint="eastAsia" w:ascii="仿宋" w:hAnsi="仿宋" w:eastAsia="仿宋"/>
          <w:sz w:val="32"/>
          <w:szCs w:val="32"/>
        </w:rPr>
        <w:t>公办幼儿园在招收完学区内对口幼儿后，如有空余学额，可招收统筹类幼儿。</w:t>
      </w:r>
    </w:p>
    <w:tbl>
      <w:tblPr>
        <w:tblStyle w:val="5"/>
        <w:tblW w:w="86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4260"/>
        <w:gridCol w:w="2700"/>
      </w:tblGrid>
      <w:tr w14:paraId="1B1F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Align w:val="center"/>
          </w:tcPr>
          <w:p w14:paraId="0FFF5724">
            <w:pPr>
              <w:spacing w:line="400" w:lineRule="exact"/>
              <w:jc w:val="center"/>
              <w:rPr>
                <w:rFonts w:ascii="仿宋" w:hAnsi="仿宋" w:eastAsia="仿宋"/>
                <w:b/>
                <w:sz w:val="28"/>
                <w:szCs w:val="28"/>
              </w:rPr>
            </w:pPr>
            <w:r>
              <w:rPr>
                <w:rFonts w:hint="eastAsia" w:ascii="仿宋" w:hAnsi="仿宋" w:eastAsia="仿宋"/>
                <w:b/>
                <w:sz w:val="28"/>
                <w:szCs w:val="28"/>
              </w:rPr>
              <w:t>幼儿类型</w:t>
            </w:r>
          </w:p>
        </w:tc>
        <w:tc>
          <w:tcPr>
            <w:tcW w:w="4260" w:type="dxa"/>
            <w:vAlign w:val="center"/>
          </w:tcPr>
          <w:p w14:paraId="3E9FE609">
            <w:pPr>
              <w:spacing w:line="400" w:lineRule="exact"/>
              <w:jc w:val="center"/>
              <w:rPr>
                <w:rFonts w:ascii="仿宋" w:hAnsi="仿宋" w:eastAsia="仿宋"/>
                <w:b/>
                <w:sz w:val="28"/>
                <w:szCs w:val="28"/>
              </w:rPr>
            </w:pPr>
            <w:r>
              <w:rPr>
                <w:rFonts w:hint="eastAsia" w:ascii="仿宋" w:hAnsi="仿宋" w:eastAsia="仿宋"/>
                <w:b/>
                <w:sz w:val="28"/>
                <w:szCs w:val="28"/>
              </w:rPr>
              <w:t>满足条件</w:t>
            </w:r>
          </w:p>
        </w:tc>
        <w:tc>
          <w:tcPr>
            <w:tcW w:w="2700" w:type="dxa"/>
            <w:vAlign w:val="center"/>
          </w:tcPr>
          <w:p w14:paraId="34619169">
            <w:pPr>
              <w:spacing w:line="400" w:lineRule="exact"/>
              <w:jc w:val="center"/>
              <w:rPr>
                <w:rFonts w:ascii="仿宋" w:hAnsi="仿宋" w:eastAsia="仿宋"/>
                <w:b/>
                <w:sz w:val="28"/>
                <w:szCs w:val="28"/>
              </w:rPr>
            </w:pPr>
            <w:r>
              <w:rPr>
                <w:rFonts w:hint="eastAsia" w:ascii="仿宋" w:hAnsi="仿宋" w:eastAsia="仿宋"/>
                <w:b/>
                <w:sz w:val="28"/>
                <w:szCs w:val="28"/>
              </w:rPr>
              <w:t>证件要求</w:t>
            </w:r>
          </w:p>
        </w:tc>
      </w:tr>
      <w:tr w14:paraId="7FB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1702" w:type="dxa"/>
            <w:vAlign w:val="center"/>
          </w:tcPr>
          <w:p w14:paraId="24535AB4">
            <w:pPr>
              <w:spacing w:line="400" w:lineRule="exact"/>
              <w:jc w:val="center"/>
              <w:rPr>
                <w:rFonts w:ascii="仿宋" w:hAnsi="仿宋" w:eastAsia="仿宋"/>
                <w:b/>
                <w:sz w:val="28"/>
                <w:szCs w:val="28"/>
              </w:rPr>
            </w:pPr>
            <w:r>
              <w:rPr>
                <w:rFonts w:hint="eastAsia" w:ascii="仿宋" w:hAnsi="仿宋" w:eastAsia="仿宋"/>
                <w:b/>
                <w:sz w:val="28"/>
                <w:szCs w:val="28"/>
              </w:rPr>
              <w:t>本市户籍</w:t>
            </w:r>
          </w:p>
          <w:p w14:paraId="25E2CE26">
            <w:pPr>
              <w:spacing w:line="400" w:lineRule="exact"/>
              <w:jc w:val="center"/>
              <w:rPr>
                <w:rFonts w:ascii="仿宋" w:hAnsi="仿宋" w:eastAsia="仿宋"/>
                <w:sz w:val="28"/>
                <w:szCs w:val="28"/>
              </w:rPr>
            </w:pPr>
            <w:r>
              <w:rPr>
                <w:rFonts w:hint="eastAsia" w:ascii="仿宋" w:hAnsi="仿宋" w:eastAsia="仿宋"/>
                <w:b/>
                <w:sz w:val="28"/>
                <w:szCs w:val="28"/>
              </w:rPr>
              <w:t>幼儿</w:t>
            </w:r>
          </w:p>
        </w:tc>
        <w:tc>
          <w:tcPr>
            <w:tcW w:w="4260" w:type="dxa"/>
            <w:vAlign w:val="center"/>
          </w:tcPr>
          <w:p w14:paraId="1D1853CB">
            <w:pPr>
              <w:spacing w:line="400" w:lineRule="exact"/>
              <w:rPr>
                <w:rFonts w:ascii="仿宋" w:hAnsi="仿宋" w:eastAsia="仿宋"/>
                <w:sz w:val="28"/>
                <w:szCs w:val="28"/>
              </w:rPr>
            </w:pPr>
            <w:r>
              <w:rPr>
                <w:rFonts w:hint="eastAsia" w:ascii="仿宋" w:hAnsi="仿宋" w:eastAsia="仿宋"/>
                <w:sz w:val="28"/>
                <w:szCs w:val="28"/>
              </w:rPr>
              <w:t>实际居住在闵行但因各种困难无法在户口所在地入园。</w:t>
            </w:r>
          </w:p>
          <w:p w14:paraId="08E9467C">
            <w:pPr>
              <w:spacing w:line="400" w:lineRule="exact"/>
              <w:rPr>
                <w:rFonts w:ascii="仿宋" w:hAnsi="仿宋" w:eastAsia="仿宋"/>
                <w:sz w:val="28"/>
                <w:szCs w:val="28"/>
              </w:rPr>
            </w:pPr>
            <w:r>
              <w:rPr>
                <w:rFonts w:hint="eastAsia" w:ascii="仿宋" w:hAnsi="仿宋" w:eastAsia="仿宋"/>
                <w:sz w:val="28"/>
                <w:szCs w:val="28"/>
              </w:rPr>
              <w:t>（持本区家庭户口的幼儿不可在户口所在街镇内选择按统筹条件报名入园）</w:t>
            </w:r>
          </w:p>
        </w:tc>
        <w:tc>
          <w:tcPr>
            <w:tcW w:w="2700" w:type="dxa"/>
            <w:vAlign w:val="center"/>
          </w:tcPr>
          <w:p w14:paraId="10EC1ED4">
            <w:pPr>
              <w:spacing w:line="400" w:lineRule="exact"/>
              <w:rPr>
                <w:rFonts w:ascii="仿宋" w:hAnsi="仿宋" w:eastAsia="仿宋"/>
                <w:sz w:val="28"/>
                <w:szCs w:val="28"/>
              </w:rPr>
            </w:pPr>
            <w:r>
              <w:rPr>
                <w:rFonts w:hint="eastAsia" w:ascii="仿宋" w:hAnsi="仿宋" w:eastAsia="仿宋"/>
                <w:sz w:val="28"/>
                <w:szCs w:val="28"/>
              </w:rPr>
              <w:t>幼儿本人持有闵行区《本市户籍人户分离人员居住登记（回执）》，有效期内，且与现居住地址一致。</w:t>
            </w:r>
          </w:p>
        </w:tc>
      </w:tr>
      <w:tr w14:paraId="24C0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1702" w:type="dxa"/>
            <w:vMerge w:val="restart"/>
            <w:vAlign w:val="center"/>
          </w:tcPr>
          <w:p w14:paraId="6C51CF09">
            <w:pPr>
              <w:spacing w:line="400" w:lineRule="exact"/>
              <w:jc w:val="center"/>
              <w:rPr>
                <w:rFonts w:ascii="仿宋" w:hAnsi="仿宋" w:eastAsia="仿宋"/>
                <w:b/>
                <w:sz w:val="28"/>
                <w:szCs w:val="28"/>
              </w:rPr>
            </w:pPr>
            <w:r>
              <w:rPr>
                <w:rFonts w:hint="eastAsia" w:ascii="仿宋" w:hAnsi="仿宋" w:eastAsia="仿宋"/>
                <w:b/>
                <w:sz w:val="28"/>
                <w:szCs w:val="28"/>
              </w:rPr>
              <w:t>外省市户籍幼儿</w:t>
            </w:r>
          </w:p>
          <w:p w14:paraId="608227EF">
            <w:pPr>
              <w:spacing w:line="400" w:lineRule="exact"/>
              <w:jc w:val="center"/>
              <w:rPr>
                <w:rFonts w:ascii="仿宋" w:hAnsi="仿宋" w:eastAsia="仿宋"/>
                <w:b/>
                <w:sz w:val="28"/>
                <w:szCs w:val="28"/>
              </w:rPr>
            </w:pPr>
            <w:r>
              <w:rPr>
                <w:rFonts w:hint="eastAsia" w:ascii="仿宋" w:hAnsi="仿宋" w:eastAsia="仿宋"/>
                <w:sz w:val="28"/>
                <w:szCs w:val="28"/>
              </w:rPr>
              <w:t>（同时满足三个条件）</w:t>
            </w:r>
          </w:p>
        </w:tc>
        <w:tc>
          <w:tcPr>
            <w:tcW w:w="4260" w:type="dxa"/>
            <w:vAlign w:val="center"/>
          </w:tcPr>
          <w:p w14:paraId="62B433E8">
            <w:pPr>
              <w:spacing w:line="400" w:lineRule="exact"/>
              <w:rPr>
                <w:rFonts w:ascii="仿宋" w:hAnsi="仿宋" w:eastAsia="仿宋"/>
                <w:sz w:val="28"/>
                <w:szCs w:val="28"/>
              </w:rPr>
            </w:pPr>
            <w:r>
              <w:rPr>
                <w:rFonts w:hint="eastAsia" w:ascii="仿宋" w:hAnsi="仿宋" w:eastAsia="仿宋"/>
                <w:sz w:val="28"/>
                <w:szCs w:val="28"/>
              </w:rPr>
              <w:t>1、持有闵行住宅类产权证，或持有闵行租赁合同／备案。</w:t>
            </w:r>
          </w:p>
        </w:tc>
        <w:tc>
          <w:tcPr>
            <w:tcW w:w="2700" w:type="dxa"/>
            <w:vAlign w:val="center"/>
          </w:tcPr>
          <w:p w14:paraId="52BF6865">
            <w:pPr>
              <w:spacing w:line="400" w:lineRule="exact"/>
              <w:rPr>
                <w:rFonts w:ascii="仿宋" w:hAnsi="仿宋" w:eastAsia="仿宋"/>
                <w:sz w:val="28"/>
                <w:szCs w:val="28"/>
              </w:rPr>
            </w:pPr>
            <w:r>
              <w:rPr>
                <w:rFonts w:hint="eastAsia" w:ascii="仿宋" w:hAnsi="仿宋" w:eastAsia="仿宋"/>
                <w:sz w:val="28"/>
                <w:szCs w:val="28"/>
              </w:rPr>
              <w:t>1、产权人是直系亲属。</w:t>
            </w:r>
          </w:p>
          <w:p w14:paraId="1B62FE2D">
            <w:pPr>
              <w:spacing w:line="400" w:lineRule="exac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、租赁人是直系亲属或幼儿本人。</w:t>
            </w:r>
          </w:p>
        </w:tc>
      </w:tr>
      <w:tr w14:paraId="74FD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trPr>
        <w:tc>
          <w:tcPr>
            <w:tcW w:w="1702" w:type="dxa"/>
            <w:vMerge w:val="continue"/>
          </w:tcPr>
          <w:p w14:paraId="27320A2A">
            <w:pPr>
              <w:spacing w:line="400" w:lineRule="exact"/>
              <w:rPr>
                <w:rFonts w:ascii="仿宋" w:hAnsi="仿宋" w:eastAsia="仿宋"/>
                <w:sz w:val="28"/>
                <w:szCs w:val="28"/>
              </w:rPr>
            </w:pPr>
          </w:p>
        </w:tc>
        <w:tc>
          <w:tcPr>
            <w:tcW w:w="4260" w:type="dxa"/>
            <w:vAlign w:val="center"/>
          </w:tcPr>
          <w:p w14:paraId="48E04AAB">
            <w:pPr>
              <w:spacing w:line="400" w:lineRule="exact"/>
              <w:rPr>
                <w:rFonts w:ascii="仿宋" w:hAnsi="仿宋" w:eastAsia="仿宋"/>
                <w:sz w:val="28"/>
                <w:szCs w:val="28"/>
              </w:rPr>
            </w:pPr>
            <w:r>
              <w:rPr>
                <w:rFonts w:hint="eastAsia" w:ascii="仿宋" w:hAnsi="仿宋" w:eastAsia="仿宋"/>
                <w:sz w:val="28"/>
                <w:szCs w:val="28"/>
              </w:rPr>
              <w:t>2、父母一方持有本市户籍，或持有《上海市居住证》且取得《上海市居住证》积分通知书。</w:t>
            </w:r>
          </w:p>
        </w:tc>
        <w:tc>
          <w:tcPr>
            <w:tcW w:w="2700" w:type="dxa"/>
            <w:vAlign w:val="center"/>
          </w:tcPr>
          <w:p w14:paraId="3CBE90B1">
            <w:pPr>
              <w:spacing w:line="400" w:lineRule="exact"/>
              <w:rPr>
                <w:rFonts w:ascii="仿宋" w:hAnsi="仿宋" w:eastAsia="仿宋"/>
                <w:sz w:val="28"/>
                <w:szCs w:val="28"/>
              </w:rPr>
            </w:pPr>
            <w:r>
              <w:rPr>
                <w:rFonts w:hint="eastAsia" w:ascii="仿宋" w:hAnsi="仿宋" w:eastAsia="仿宋"/>
                <w:sz w:val="28"/>
                <w:szCs w:val="28"/>
              </w:rPr>
              <w:t>1、父母一方户口簿。</w:t>
            </w:r>
          </w:p>
          <w:p w14:paraId="45BA2EAF">
            <w:pPr>
              <w:spacing w:line="400" w:lineRule="exact"/>
              <w:rPr>
                <w:rFonts w:ascii="仿宋" w:hAnsi="仿宋" w:eastAsia="仿宋"/>
                <w:sz w:val="28"/>
                <w:szCs w:val="28"/>
              </w:rPr>
            </w:pPr>
            <w:r>
              <w:rPr>
                <w:rFonts w:hint="eastAsia" w:ascii="仿宋" w:hAnsi="仿宋" w:eastAsia="仿宋"/>
                <w:sz w:val="28"/>
                <w:szCs w:val="28"/>
              </w:rPr>
              <w:t>2、《上海市居住证》积分通知书需在有效期内，居住地址与居住证居住地址一致，同住子女为幼儿本人。</w:t>
            </w:r>
          </w:p>
          <w:p w14:paraId="18E4F955">
            <w:pPr>
              <w:spacing w:line="400" w:lineRule="exact"/>
              <w:rPr>
                <w:rFonts w:ascii="仿宋" w:hAnsi="仿宋" w:eastAsia="仿宋"/>
                <w:sz w:val="28"/>
                <w:szCs w:val="28"/>
              </w:rPr>
            </w:pPr>
            <w:r>
              <w:rPr>
                <w:rFonts w:hint="eastAsia" w:ascii="仿宋" w:hAnsi="仿宋" w:eastAsia="仿宋"/>
                <w:sz w:val="28"/>
                <w:szCs w:val="28"/>
              </w:rPr>
              <w:t>3、《上海市居住证》需在有效期内，居住地址与居住证明地址一致。</w:t>
            </w:r>
          </w:p>
        </w:tc>
      </w:tr>
      <w:tr w14:paraId="7DD3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702" w:type="dxa"/>
            <w:vMerge w:val="continue"/>
          </w:tcPr>
          <w:p w14:paraId="744238E7">
            <w:pPr>
              <w:spacing w:line="400" w:lineRule="exact"/>
              <w:rPr>
                <w:rFonts w:ascii="仿宋" w:hAnsi="仿宋" w:eastAsia="仿宋"/>
                <w:sz w:val="28"/>
                <w:szCs w:val="28"/>
              </w:rPr>
            </w:pPr>
          </w:p>
        </w:tc>
        <w:tc>
          <w:tcPr>
            <w:tcW w:w="4260" w:type="dxa"/>
            <w:vAlign w:val="center"/>
          </w:tcPr>
          <w:p w14:paraId="70DCF2E1">
            <w:pPr>
              <w:spacing w:line="400" w:lineRule="exact"/>
              <w:rPr>
                <w:rFonts w:ascii="仿宋" w:hAnsi="仿宋" w:eastAsia="仿宋"/>
                <w:sz w:val="28"/>
                <w:szCs w:val="28"/>
              </w:rPr>
            </w:pPr>
            <w:r>
              <w:rPr>
                <w:rFonts w:hint="eastAsia" w:ascii="仿宋" w:hAnsi="仿宋" w:eastAsia="仿宋"/>
                <w:sz w:val="28"/>
                <w:szCs w:val="28"/>
              </w:rPr>
              <w:t>3、幼儿持有《上海市居住证》／《上海市居住登记凭证》。</w:t>
            </w:r>
          </w:p>
        </w:tc>
        <w:tc>
          <w:tcPr>
            <w:tcW w:w="2700" w:type="dxa"/>
            <w:vAlign w:val="center"/>
          </w:tcPr>
          <w:p w14:paraId="41456F98">
            <w:pPr>
              <w:spacing w:line="400" w:lineRule="exact"/>
              <w:rPr>
                <w:rFonts w:ascii="仿宋" w:hAnsi="仿宋" w:eastAsia="仿宋"/>
                <w:sz w:val="28"/>
                <w:szCs w:val="28"/>
              </w:rPr>
            </w:pPr>
            <w:r>
              <w:rPr>
                <w:rFonts w:hint="eastAsia" w:ascii="仿宋" w:hAnsi="仿宋" w:eastAsia="仿宋"/>
                <w:sz w:val="28"/>
                <w:szCs w:val="28"/>
              </w:rPr>
              <w:t>《上海市居住证》／《上海市居住登记凭证》需在有效期内，居住地址与居住证明地址一致。</w:t>
            </w:r>
          </w:p>
        </w:tc>
      </w:tr>
    </w:tbl>
    <w:p w14:paraId="24BEBBCA">
      <w:pPr>
        <w:spacing w:line="360" w:lineRule="auto"/>
        <w:ind w:firstLine="640" w:firstLineChars="200"/>
        <w:rPr>
          <w:rFonts w:ascii="仿宋" w:hAnsi="仿宋" w:eastAsia="仿宋"/>
          <w:b/>
          <w:sz w:val="32"/>
          <w:szCs w:val="32"/>
        </w:rPr>
      </w:pPr>
      <w:r>
        <w:rPr>
          <w:rFonts w:hint="eastAsia" w:ascii="黑体" w:hAnsi="黑体" w:eastAsia="黑体" w:cs="黑体"/>
          <w:bCs/>
          <w:sz w:val="32"/>
          <w:szCs w:val="32"/>
        </w:rPr>
        <w:t>二、不同类型幼儿的报名方式</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3421"/>
        <w:gridCol w:w="2871"/>
      </w:tblGrid>
      <w:tr w14:paraId="72D9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2F34AE59">
            <w:pPr>
              <w:spacing w:line="360" w:lineRule="auto"/>
              <w:jc w:val="center"/>
              <w:rPr>
                <w:rFonts w:ascii="仿宋" w:hAnsi="仿宋" w:eastAsia="仿宋"/>
                <w:b/>
                <w:sz w:val="28"/>
                <w:szCs w:val="28"/>
              </w:rPr>
            </w:pPr>
            <w:r>
              <w:rPr>
                <w:rFonts w:hint="eastAsia" w:ascii="仿宋" w:hAnsi="仿宋" w:eastAsia="仿宋"/>
                <w:b/>
                <w:sz w:val="28"/>
                <w:szCs w:val="28"/>
              </w:rPr>
              <w:t>条件类型</w:t>
            </w:r>
          </w:p>
        </w:tc>
        <w:tc>
          <w:tcPr>
            <w:tcW w:w="3421" w:type="dxa"/>
            <w:vAlign w:val="center"/>
          </w:tcPr>
          <w:p w14:paraId="77610258">
            <w:pPr>
              <w:spacing w:line="360" w:lineRule="auto"/>
              <w:jc w:val="center"/>
              <w:rPr>
                <w:rFonts w:ascii="仿宋" w:hAnsi="仿宋" w:eastAsia="仿宋"/>
                <w:b/>
                <w:sz w:val="28"/>
                <w:szCs w:val="28"/>
              </w:rPr>
            </w:pPr>
            <w:r>
              <w:rPr>
                <w:rFonts w:hint="eastAsia" w:ascii="仿宋" w:hAnsi="仿宋" w:eastAsia="仿宋"/>
                <w:b/>
                <w:sz w:val="28"/>
                <w:szCs w:val="28"/>
              </w:rPr>
              <w:t>报名方式</w:t>
            </w:r>
          </w:p>
        </w:tc>
        <w:tc>
          <w:tcPr>
            <w:tcW w:w="2871" w:type="dxa"/>
            <w:vAlign w:val="center"/>
          </w:tcPr>
          <w:p w14:paraId="5250BF38">
            <w:pPr>
              <w:spacing w:line="360" w:lineRule="auto"/>
              <w:jc w:val="center"/>
              <w:rPr>
                <w:rFonts w:ascii="仿宋" w:hAnsi="仿宋" w:eastAsia="仿宋"/>
                <w:b/>
                <w:sz w:val="28"/>
                <w:szCs w:val="28"/>
              </w:rPr>
            </w:pPr>
            <w:r>
              <w:rPr>
                <w:rFonts w:hint="eastAsia" w:ascii="仿宋" w:hAnsi="仿宋" w:eastAsia="仿宋"/>
                <w:b/>
                <w:sz w:val="28"/>
                <w:szCs w:val="28"/>
              </w:rPr>
              <w:t>补报名方式</w:t>
            </w:r>
          </w:p>
        </w:tc>
      </w:tr>
      <w:tr w14:paraId="5261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7" w:hRule="atLeast"/>
        </w:trPr>
        <w:tc>
          <w:tcPr>
            <w:tcW w:w="2228" w:type="dxa"/>
            <w:vAlign w:val="center"/>
          </w:tcPr>
          <w:p w14:paraId="45C55B1A">
            <w:pPr>
              <w:spacing w:line="400" w:lineRule="exact"/>
              <w:jc w:val="center"/>
              <w:rPr>
                <w:rFonts w:ascii="仿宋" w:hAnsi="仿宋" w:eastAsia="仿宋"/>
                <w:sz w:val="28"/>
                <w:szCs w:val="28"/>
              </w:rPr>
            </w:pPr>
            <w:r>
              <w:rPr>
                <w:rFonts w:hint="eastAsia" w:ascii="仿宋" w:hAnsi="仿宋" w:eastAsia="仿宋"/>
                <w:sz w:val="28"/>
                <w:szCs w:val="28"/>
              </w:rPr>
              <w:t>公民办幼儿园</w:t>
            </w:r>
          </w:p>
          <w:p w14:paraId="50A4E114">
            <w:pPr>
              <w:spacing w:line="400" w:lineRule="exact"/>
              <w:jc w:val="center"/>
              <w:rPr>
                <w:rFonts w:ascii="仿宋" w:hAnsi="仿宋" w:eastAsia="仿宋"/>
                <w:sz w:val="28"/>
                <w:szCs w:val="28"/>
              </w:rPr>
            </w:pPr>
            <w:r>
              <w:rPr>
                <w:rFonts w:hint="eastAsia" w:ascii="仿宋" w:hAnsi="仿宋" w:eastAsia="仿宋"/>
                <w:sz w:val="28"/>
                <w:szCs w:val="28"/>
              </w:rPr>
              <w:t>学区对口</w:t>
            </w:r>
          </w:p>
          <w:p w14:paraId="1275DF2F">
            <w:pPr>
              <w:spacing w:line="400" w:lineRule="exact"/>
              <w:jc w:val="center"/>
              <w:rPr>
                <w:rFonts w:ascii="仿宋" w:hAnsi="仿宋" w:eastAsia="仿宋"/>
                <w:sz w:val="28"/>
                <w:szCs w:val="28"/>
              </w:rPr>
            </w:pPr>
            <w:r>
              <w:rPr>
                <w:rFonts w:hint="eastAsia" w:ascii="仿宋" w:hAnsi="仿宋" w:eastAsia="仿宋"/>
                <w:sz w:val="28"/>
                <w:szCs w:val="28"/>
              </w:rPr>
              <w:t>报名条件</w:t>
            </w:r>
          </w:p>
        </w:tc>
        <w:tc>
          <w:tcPr>
            <w:tcW w:w="3421" w:type="dxa"/>
            <w:vAlign w:val="center"/>
          </w:tcPr>
          <w:p w14:paraId="121D9969">
            <w:pPr>
              <w:spacing w:line="400" w:lineRule="exact"/>
              <w:rPr>
                <w:rFonts w:ascii="仿宋" w:hAnsi="仿宋" w:eastAsia="仿宋"/>
                <w:b/>
                <w:sz w:val="28"/>
                <w:szCs w:val="28"/>
              </w:rPr>
            </w:pPr>
            <w:r>
              <w:rPr>
                <w:rFonts w:hint="eastAsia" w:ascii="仿宋" w:hAnsi="仿宋" w:eastAsia="仿宋"/>
                <w:sz w:val="28"/>
                <w:szCs w:val="28"/>
                <w:lang w:val="en"/>
              </w:rPr>
              <w:t>幼儿监护人可</w:t>
            </w:r>
            <w:r>
              <w:rPr>
                <w:rFonts w:hint="eastAsia" w:ascii="仿宋" w:hAnsi="仿宋" w:eastAsia="仿宋"/>
                <w:sz w:val="28"/>
                <w:szCs w:val="28"/>
              </w:rPr>
              <w:t>在区报名系统</w:t>
            </w:r>
            <w:r>
              <w:rPr>
                <w:rFonts w:hint="eastAsia" w:ascii="仿宋" w:hAnsi="仿宋" w:eastAsia="仿宋"/>
                <w:sz w:val="28"/>
                <w:szCs w:val="28"/>
                <w:lang w:val="en"/>
              </w:rPr>
              <w:t>选择报名户口所在地对口或居住地（租赁房除外）对口的幼儿园。其中，持有招生区域内户籍（包括人户一致类）的幼儿选择“户口所在地对口”幼儿园；不持有招生区域内户籍但持有招生区域内有效居住证明（租赁房除外）的幼儿选择“居住地对口”幼儿园。</w:t>
            </w:r>
          </w:p>
        </w:tc>
        <w:tc>
          <w:tcPr>
            <w:tcW w:w="2871" w:type="dxa"/>
            <w:vAlign w:val="center"/>
          </w:tcPr>
          <w:p w14:paraId="2E279F04">
            <w:pPr>
              <w:spacing w:line="400" w:lineRule="exact"/>
              <w:rPr>
                <w:rFonts w:ascii="仿宋" w:hAnsi="仿宋" w:eastAsia="仿宋"/>
                <w:sz w:val="28"/>
                <w:szCs w:val="28"/>
              </w:rPr>
            </w:pPr>
            <w:r>
              <w:rPr>
                <w:rFonts w:hint="eastAsia" w:ascii="仿宋" w:hAnsi="仿宋" w:eastAsia="仿宋"/>
                <w:sz w:val="28"/>
                <w:szCs w:val="28"/>
              </w:rPr>
              <w:t>未按时自行完成网上报名的幼儿监护人先联系户口对口或居住地对口的幼儿园了解学额情况，在幼儿园的指导下错峰办理补报名。</w:t>
            </w:r>
          </w:p>
        </w:tc>
      </w:tr>
      <w:tr w14:paraId="7F2F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2228" w:type="dxa"/>
            <w:vAlign w:val="center"/>
          </w:tcPr>
          <w:p w14:paraId="10BF8A9C">
            <w:pPr>
              <w:spacing w:line="400" w:lineRule="exact"/>
              <w:jc w:val="center"/>
              <w:rPr>
                <w:rFonts w:ascii="仿宋" w:hAnsi="仿宋" w:eastAsia="仿宋"/>
                <w:sz w:val="28"/>
                <w:szCs w:val="28"/>
              </w:rPr>
            </w:pPr>
            <w:r>
              <w:rPr>
                <w:rFonts w:hint="eastAsia" w:ascii="仿宋" w:hAnsi="仿宋" w:eastAsia="仿宋"/>
                <w:sz w:val="28"/>
                <w:szCs w:val="28"/>
              </w:rPr>
              <w:t>民办幼儿园</w:t>
            </w:r>
          </w:p>
          <w:p w14:paraId="5DD422A4">
            <w:pPr>
              <w:spacing w:line="400" w:lineRule="exact"/>
              <w:jc w:val="center"/>
              <w:rPr>
                <w:rFonts w:ascii="仿宋" w:hAnsi="仿宋" w:eastAsia="仿宋"/>
                <w:sz w:val="28"/>
                <w:szCs w:val="28"/>
              </w:rPr>
            </w:pPr>
            <w:r>
              <w:rPr>
                <w:rFonts w:hint="eastAsia" w:ascii="仿宋" w:hAnsi="仿宋" w:eastAsia="仿宋"/>
                <w:sz w:val="28"/>
                <w:szCs w:val="28"/>
              </w:rPr>
              <w:t>非学区对口</w:t>
            </w:r>
          </w:p>
          <w:p w14:paraId="29255E91">
            <w:pPr>
              <w:spacing w:line="400" w:lineRule="exact"/>
              <w:jc w:val="center"/>
              <w:rPr>
                <w:rFonts w:ascii="仿宋" w:hAnsi="仿宋" w:eastAsia="仿宋"/>
                <w:sz w:val="28"/>
                <w:szCs w:val="28"/>
              </w:rPr>
            </w:pPr>
            <w:r>
              <w:rPr>
                <w:rFonts w:hint="eastAsia" w:ascii="仿宋" w:hAnsi="仿宋" w:eastAsia="仿宋"/>
                <w:sz w:val="28"/>
                <w:szCs w:val="28"/>
              </w:rPr>
              <w:t>报名条件</w:t>
            </w:r>
          </w:p>
        </w:tc>
        <w:tc>
          <w:tcPr>
            <w:tcW w:w="3421" w:type="dxa"/>
            <w:vAlign w:val="center"/>
          </w:tcPr>
          <w:p w14:paraId="7F872EF9">
            <w:pPr>
              <w:spacing w:line="400" w:lineRule="exact"/>
              <w:rPr>
                <w:rFonts w:ascii="仿宋" w:hAnsi="仿宋" w:eastAsia="仿宋"/>
                <w:b/>
                <w:sz w:val="28"/>
                <w:szCs w:val="28"/>
              </w:rPr>
            </w:pPr>
            <w:r>
              <w:rPr>
                <w:rFonts w:hint="eastAsia" w:ascii="仿宋" w:hAnsi="仿宋" w:eastAsia="仿宋"/>
                <w:sz w:val="28"/>
                <w:szCs w:val="28"/>
                <w:lang w:val="en"/>
              </w:rPr>
              <w:t>幼儿监护人可</w:t>
            </w:r>
            <w:r>
              <w:rPr>
                <w:rFonts w:hint="eastAsia" w:ascii="仿宋" w:hAnsi="仿宋" w:eastAsia="仿宋"/>
                <w:sz w:val="28"/>
                <w:szCs w:val="28"/>
              </w:rPr>
              <w:t>在区报名系统</w:t>
            </w:r>
            <w:r>
              <w:rPr>
                <w:rFonts w:hint="eastAsia" w:ascii="仿宋" w:hAnsi="仿宋" w:eastAsia="仿宋"/>
                <w:sz w:val="28"/>
                <w:szCs w:val="28"/>
                <w:lang w:val="en"/>
              </w:rPr>
              <w:t>选择报名</w:t>
            </w:r>
            <w:r>
              <w:rPr>
                <w:rFonts w:hint="eastAsia" w:ascii="仿宋" w:hAnsi="仿宋" w:eastAsia="仿宋"/>
                <w:sz w:val="28"/>
                <w:szCs w:val="28"/>
              </w:rPr>
              <w:t>民办幼儿园“非小区生”或全区招生民办幼儿园</w:t>
            </w:r>
            <w:r>
              <w:rPr>
                <w:rFonts w:hint="eastAsia" w:ascii="仿宋" w:hAnsi="仿宋" w:eastAsia="仿宋"/>
                <w:sz w:val="28"/>
                <w:szCs w:val="28"/>
                <w:lang w:val="en"/>
              </w:rPr>
              <w:t>。</w:t>
            </w:r>
          </w:p>
        </w:tc>
        <w:tc>
          <w:tcPr>
            <w:tcW w:w="2871" w:type="dxa"/>
            <w:vAlign w:val="center"/>
          </w:tcPr>
          <w:p w14:paraId="1A16C692">
            <w:pPr>
              <w:spacing w:line="400" w:lineRule="exact"/>
              <w:rPr>
                <w:rFonts w:ascii="仿宋" w:hAnsi="仿宋" w:eastAsia="仿宋"/>
                <w:sz w:val="28"/>
                <w:szCs w:val="28"/>
                <w:lang w:val="en"/>
              </w:rPr>
            </w:pPr>
            <w:r>
              <w:rPr>
                <w:rFonts w:hint="eastAsia" w:ascii="仿宋" w:hAnsi="仿宋" w:eastAsia="仿宋"/>
                <w:sz w:val="28"/>
                <w:szCs w:val="28"/>
                <w:lang w:val="en"/>
              </w:rPr>
              <w:t>未按时自行完成网上报名的幼儿监护人先联系意向民办幼儿园了解学额情况，在幼儿园的指导下错峰办理补报名。</w:t>
            </w:r>
          </w:p>
        </w:tc>
      </w:tr>
      <w:tr w14:paraId="22FF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9" w:hRule="atLeast"/>
        </w:trPr>
        <w:tc>
          <w:tcPr>
            <w:tcW w:w="2228" w:type="dxa"/>
            <w:vAlign w:val="center"/>
          </w:tcPr>
          <w:p w14:paraId="24FDFE61">
            <w:pPr>
              <w:spacing w:line="400" w:lineRule="exact"/>
              <w:jc w:val="center"/>
              <w:rPr>
                <w:rFonts w:ascii="仿宋" w:hAnsi="仿宋" w:eastAsia="仿宋"/>
                <w:sz w:val="28"/>
                <w:szCs w:val="28"/>
              </w:rPr>
            </w:pPr>
            <w:r>
              <w:rPr>
                <w:rFonts w:hint="eastAsia" w:ascii="仿宋" w:hAnsi="仿宋" w:eastAsia="仿宋"/>
                <w:sz w:val="28"/>
                <w:szCs w:val="28"/>
              </w:rPr>
              <w:t>公办幼儿园</w:t>
            </w:r>
          </w:p>
          <w:p w14:paraId="4342DF99">
            <w:pPr>
              <w:spacing w:line="400" w:lineRule="exact"/>
              <w:jc w:val="center"/>
              <w:rPr>
                <w:rFonts w:ascii="仿宋" w:hAnsi="仿宋" w:eastAsia="仿宋"/>
                <w:sz w:val="28"/>
                <w:szCs w:val="28"/>
              </w:rPr>
            </w:pPr>
            <w:r>
              <w:rPr>
                <w:rFonts w:hint="eastAsia" w:ascii="仿宋" w:hAnsi="仿宋" w:eastAsia="仿宋"/>
                <w:sz w:val="28"/>
                <w:szCs w:val="28"/>
              </w:rPr>
              <w:t>统筹类幼儿</w:t>
            </w:r>
          </w:p>
          <w:p w14:paraId="04354E5F">
            <w:pPr>
              <w:spacing w:line="400" w:lineRule="exact"/>
              <w:jc w:val="center"/>
              <w:rPr>
                <w:rFonts w:ascii="仿宋" w:hAnsi="仿宋" w:eastAsia="仿宋"/>
                <w:sz w:val="28"/>
                <w:szCs w:val="28"/>
              </w:rPr>
            </w:pPr>
            <w:r>
              <w:rPr>
                <w:rFonts w:hint="eastAsia" w:ascii="仿宋" w:hAnsi="仿宋" w:eastAsia="仿宋"/>
                <w:sz w:val="28"/>
                <w:szCs w:val="28"/>
              </w:rPr>
              <w:t>报名条件</w:t>
            </w:r>
          </w:p>
        </w:tc>
        <w:tc>
          <w:tcPr>
            <w:tcW w:w="3421" w:type="dxa"/>
            <w:vAlign w:val="center"/>
          </w:tcPr>
          <w:p w14:paraId="20F32AA9">
            <w:pPr>
              <w:spacing w:line="400" w:lineRule="exact"/>
              <w:rPr>
                <w:rFonts w:ascii="仿宋" w:hAnsi="仿宋" w:eastAsia="仿宋"/>
                <w:sz w:val="28"/>
                <w:szCs w:val="28"/>
              </w:rPr>
            </w:pPr>
            <w:r>
              <w:rPr>
                <w:rFonts w:hint="eastAsia" w:ascii="仿宋" w:hAnsi="仿宋" w:eastAsia="仿宋"/>
                <w:sz w:val="28"/>
                <w:szCs w:val="28"/>
              </w:rPr>
              <w:t>1、小班幼儿监护人可在区报名系统选择“按统筹条件”报名。</w:t>
            </w:r>
          </w:p>
          <w:p w14:paraId="2DD91BB2">
            <w:pPr>
              <w:spacing w:line="400" w:lineRule="exact"/>
              <w:rPr>
                <w:rFonts w:ascii="仿宋" w:hAnsi="仿宋" w:eastAsia="仿宋"/>
                <w:b/>
                <w:sz w:val="28"/>
                <w:szCs w:val="28"/>
              </w:rPr>
            </w:pPr>
            <w:r>
              <w:rPr>
                <w:rFonts w:hint="eastAsia" w:ascii="仿宋" w:hAnsi="仿宋" w:eastAsia="仿宋"/>
                <w:sz w:val="28"/>
                <w:szCs w:val="28"/>
              </w:rPr>
              <w:t>2、托班、</w:t>
            </w:r>
            <w:r>
              <w:rPr>
                <w:rFonts w:hint="eastAsia" w:ascii="仿宋" w:hAnsi="仿宋" w:eastAsia="仿宋"/>
                <w:sz w:val="28"/>
                <w:szCs w:val="28"/>
                <w:lang w:val="en"/>
              </w:rPr>
              <w:t>中班/大班转园插班幼儿</w:t>
            </w:r>
            <w:r>
              <w:rPr>
                <w:rFonts w:hint="eastAsia" w:ascii="仿宋" w:hAnsi="仿宋" w:eastAsia="仿宋"/>
                <w:sz w:val="28"/>
                <w:szCs w:val="28"/>
              </w:rPr>
              <w:t>如确有统筹就读公办幼儿园的需求，其监护人可联系居住地所属学区幼儿园了解学额情况，在幼儿园的指导下完成信息采集和网上填报工作。</w:t>
            </w:r>
          </w:p>
        </w:tc>
        <w:tc>
          <w:tcPr>
            <w:tcW w:w="2871" w:type="dxa"/>
            <w:vAlign w:val="center"/>
          </w:tcPr>
          <w:p w14:paraId="300A2CF8">
            <w:pPr>
              <w:spacing w:line="400" w:lineRule="exact"/>
              <w:rPr>
                <w:rFonts w:ascii="仿宋" w:hAnsi="仿宋" w:eastAsia="仿宋"/>
                <w:sz w:val="28"/>
                <w:szCs w:val="28"/>
              </w:rPr>
            </w:pPr>
            <w:r>
              <w:rPr>
                <w:rFonts w:hint="eastAsia" w:ascii="仿宋" w:hAnsi="仿宋" w:eastAsia="仿宋"/>
                <w:sz w:val="28"/>
                <w:szCs w:val="28"/>
              </w:rPr>
              <w:t>未按时自行完成网上报名的幼儿监护人先联系居住地所属学区幼儿园了解学额情况，在幼儿园的指导下错峰办理补报名。</w:t>
            </w:r>
          </w:p>
        </w:tc>
      </w:tr>
    </w:tbl>
    <w:p w14:paraId="496FA725">
      <w:pPr>
        <w:ind w:firstLine="645"/>
        <w:rPr>
          <w:rFonts w:ascii="黑体" w:hAnsi="黑体" w:eastAsia="黑体" w:cs="黑体"/>
          <w:bCs/>
          <w:sz w:val="32"/>
          <w:szCs w:val="32"/>
        </w:rPr>
      </w:pPr>
      <w:r>
        <w:rPr>
          <w:rFonts w:hint="eastAsia" w:ascii="黑体" w:hAnsi="黑体" w:eastAsia="黑体" w:cs="黑体"/>
          <w:bCs/>
          <w:sz w:val="32"/>
          <w:szCs w:val="32"/>
        </w:rPr>
        <w:t>三、不同条件类型幼儿的排序方式</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3429"/>
        <w:gridCol w:w="2863"/>
      </w:tblGrid>
      <w:tr w14:paraId="36AF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4CD6F9BE">
            <w:pPr>
              <w:spacing w:line="360" w:lineRule="auto"/>
              <w:jc w:val="center"/>
              <w:rPr>
                <w:rFonts w:ascii="仿宋" w:hAnsi="仿宋" w:eastAsia="仿宋"/>
                <w:b/>
                <w:sz w:val="28"/>
                <w:szCs w:val="28"/>
              </w:rPr>
            </w:pPr>
            <w:r>
              <w:rPr>
                <w:rFonts w:hint="eastAsia" w:ascii="仿宋" w:hAnsi="仿宋" w:eastAsia="仿宋"/>
                <w:b/>
                <w:sz w:val="28"/>
                <w:szCs w:val="28"/>
              </w:rPr>
              <w:t>条件类型</w:t>
            </w:r>
          </w:p>
        </w:tc>
        <w:tc>
          <w:tcPr>
            <w:tcW w:w="3429" w:type="dxa"/>
            <w:vAlign w:val="center"/>
          </w:tcPr>
          <w:p w14:paraId="7DD9317A">
            <w:pPr>
              <w:spacing w:line="360" w:lineRule="auto"/>
              <w:jc w:val="center"/>
              <w:rPr>
                <w:rFonts w:ascii="仿宋" w:hAnsi="仿宋" w:eastAsia="仿宋"/>
                <w:b/>
                <w:sz w:val="28"/>
                <w:szCs w:val="28"/>
              </w:rPr>
            </w:pPr>
            <w:r>
              <w:rPr>
                <w:rFonts w:hint="eastAsia" w:ascii="仿宋" w:hAnsi="仿宋" w:eastAsia="仿宋"/>
                <w:b/>
                <w:sz w:val="28"/>
                <w:szCs w:val="28"/>
              </w:rPr>
              <w:t>排序方式</w:t>
            </w:r>
          </w:p>
        </w:tc>
        <w:tc>
          <w:tcPr>
            <w:tcW w:w="2863" w:type="dxa"/>
            <w:vAlign w:val="center"/>
          </w:tcPr>
          <w:p w14:paraId="3D659842">
            <w:pPr>
              <w:spacing w:line="360" w:lineRule="auto"/>
              <w:jc w:val="center"/>
              <w:rPr>
                <w:rFonts w:ascii="仿宋" w:hAnsi="仿宋" w:eastAsia="仿宋"/>
                <w:b/>
                <w:sz w:val="28"/>
                <w:szCs w:val="28"/>
              </w:rPr>
            </w:pPr>
            <w:r>
              <w:rPr>
                <w:rFonts w:hint="eastAsia" w:ascii="仿宋" w:hAnsi="仿宋" w:eastAsia="仿宋"/>
                <w:b/>
                <w:sz w:val="28"/>
                <w:szCs w:val="28"/>
              </w:rPr>
              <w:t>其他说明</w:t>
            </w:r>
          </w:p>
        </w:tc>
      </w:tr>
      <w:tr w14:paraId="42B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0" w:hRule="atLeast"/>
        </w:trPr>
        <w:tc>
          <w:tcPr>
            <w:tcW w:w="2228" w:type="dxa"/>
            <w:vAlign w:val="center"/>
          </w:tcPr>
          <w:p w14:paraId="0AA145D8">
            <w:pPr>
              <w:spacing w:line="400" w:lineRule="exact"/>
              <w:jc w:val="center"/>
              <w:rPr>
                <w:rFonts w:ascii="仿宋" w:hAnsi="仿宋" w:eastAsia="仿宋"/>
                <w:sz w:val="28"/>
                <w:szCs w:val="28"/>
              </w:rPr>
            </w:pPr>
            <w:r>
              <w:rPr>
                <w:rFonts w:hint="eastAsia" w:ascii="仿宋" w:hAnsi="仿宋" w:eastAsia="仿宋"/>
                <w:sz w:val="28"/>
                <w:szCs w:val="28"/>
              </w:rPr>
              <w:t>公民办幼儿园</w:t>
            </w:r>
          </w:p>
          <w:p w14:paraId="207C87B8">
            <w:pPr>
              <w:spacing w:line="400" w:lineRule="exact"/>
              <w:jc w:val="center"/>
              <w:rPr>
                <w:rFonts w:ascii="仿宋" w:hAnsi="仿宋" w:eastAsia="仿宋"/>
                <w:sz w:val="28"/>
                <w:szCs w:val="28"/>
              </w:rPr>
            </w:pPr>
            <w:r>
              <w:rPr>
                <w:rFonts w:hint="eastAsia" w:ascii="仿宋" w:hAnsi="仿宋" w:eastAsia="仿宋"/>
                <w:sz w:val="28"/>
                <w:szCs w:val="28"/>
              </w:rPr>
              <w:t>学区对口</w:t>
            </w:r>
          </w:p>
          <w:p w14:paraId="2AA0971F">
            <w:pPr>
              <w:spacing w:line="400" w:lineRule="exact"/>
              <w:jc w:val="center"/>
              <w:rPr>
                <w:rFonts w:ascii="仿宋" w:hAnsi="仿宋" w:eastAsia="仿宋"/>
                <w:sz w:val="28"/>
                <w:szCs w:val="28"/>
              </w:rPr>
            </w:pPr>
            <w:r>
              <w:rPr>
                <w:rFonts w:hint="eastAsia" w:ascii="仿宋" w:hAnsi="仿宋" w:eastAsia="仿宋"/>
                <w:sz w:val="28"/>
                <w:szCs w:val="28"/>
              </w:rPr>
              <w:t>报名条件</w:t>
            </w:r>
          </w:p>
        </w:tc>
        <w:tc>
          <w:tcPr>
            <w:tcW w:w="3429" w:type="dxa"/>
            <w:vAlign w:val="center"/>
          </w:tcPr>
          <w:p w14:paraId="6CA1BE57">
            <w:pPr>
              <w:spacing w:line="400" w:lineRule="exact"/>
              <w:rPr>
                <w:rFonts w:ascii="仿宋" w:hAnsi="仿宋" w:eastAsia="仿宋"/>
                <w:sz w:val="28"/>
                <w:szCs w:val="28"/>
                <w:lang w:val="en"/>
              </w:rPr>
            </w:pPr>
            <w:r>
              <w:rPr>
                <w:rFonts w:hint="eastAsia" w:ascii="仿宋" w:hAnsi="仿宋" w:eastAsia="仿宋"/>
                <w:sz w:val="28"/>
                <w:szCs w:val="28"/>
                <w:lang w:val="en"/>
              </w:rPr>
              <w:t>1、持有招生区域内常住户口，并且持有与之对应住宅类产权证的幼儿；</w:t>
            </w:r>
          </w:p>
          <w:p w14:paraId="3D765741">
            <w:pPr>
              <w:spacing w:line="400" w:lineRule="exact"/>
              <w:rPr>
                <w:rFonts w:ascii="仿宋" w:hAnsi="仿宋" w:eastAsia="仿宋"/>
                <w:sz w:val="28"/>
                <w:szCs w:val="28"/>
                <w:lang w:val="en"/>
              </w:rPr>
            </w:pPr>
            <w:r>
              <w:rPr>
                <w:rFonts w:hint="eastAsia" w:ascii="仿宋" w:hAnsi="仿宋" w:eastAsia="仿宋"/>
                <w:sz w:val="28"/>
                <w:szCs w:val="28"/>
                <w:lang w:val="en"/>
              </w:rPr>
              <w:t>2、持有本区常住户口，并且持有招生区域内住宅类产权证的幼儿；</w:t>
            </w:r>
          </w:p>
          <w:p w14:paraId="4492414B">
            <w:pPr>
              <w:spacing w:line="400" w:lineRule="exact"/>
              <w:rPr>
                <w:rFonts w:ascii="仿宋" w:hAnsi="仿宋" w:eastAsia="仿宋"/>
                <w:sz w:val="28"/>
                <w:szCs w:val="28"/>
                <w:lang w:val="en"/>
              </w:rPr>
            </w:pPr>
            <w:r>
              <w:rPr>
                <w:rFonts w:hint="eastAsia" w:ascii="仿宋" w:hAnsi="仿宋" w:eastAsia="仿宋"/>
                <w:sz w:val="28"/>
                <w:szCs w:val="28"/>
                <w:lang w:val="en"/>
              </w:rPr>
              <w:t xml:space="preserve">3、持有本市常住户口，并且持有招生区域内住宅类产权证的幼儿； </w:t>
            </w:r>
          </w:p>
          <w:p w14:paraId="09695EF3">
            <w:pPr>
              <w:spacing w:line="400" w:lineRule="exact"/>
              <w:rPr>
                <w:rFonts w:ascii="仿宋" w:hAnsi="仿宋" w:eastAsia="仿宋"/>
                <w:sz w:val="28"/>
                <w:szCs w:val="28"/>
                <w:lang w:val="en"/>
              </w:rPr>
            </w:pPr>
            <w:r>
              <w:rPr>
                <w:rFonts w:hint="eastAsia" w:ascii="仿宋" w:hAnsi="仿宋" w:eastAsia="仿宋"/>
                <w:sz w:val="28"/>
                <w:szCs w:val="28"/>
                <w:lang w:val="en"/>
              </w:rPr>
              <w:t>4、持有本区集体户口/公共户口（</w:t>
            </w:r>
            <w:r>
              <w:rPr>
                <w:rFonts w:hint="eastAsia" w:ascii="仿宋" w:hAnsi="仿宋" w:eastAsia="仿宋"/>
                <w:sz w:val="28"/>
                <w:szCs w:val="28"/>
              </w:rPr>
              <w:t>选择按户口所在地对口报名</w:t>
            </w:r>
            <w:r>
              <w:rPr>
                <w:rFonts w:hint="eastAsia" w:ascii="仿宋" w:hAnsi="仿宋" w:eastAsia="仿宋"/>
                <w:sz w:val="28"/>
                <w:szCs w:val="28"/>
                <w:lang w:val="en"/>
              </w:rPr>
              <w:t>）的幼儿；</w:t>
            </w:r>
          </w:p>
          <w:p w14:paraId="4B4A5D6F">
            <w:pPr>
              <w:spacing w:line="400" w:lineRule="exact"/>
              <w:rPr>
                <w:rFonts w:ascii="仿宋" w:hAnsi="仿宋" w:eastAsia="仿宋"/>
                <w:sz w:val="28"/>
                <w:szCs w:val="28"/>
                <w:lang w:val="en"/>
              </w:rPr>
            </w:pPr>
            <w:r>
              <w:rPr>
                <w:rFonts w:hint="eastAsia" w:ascii="仿宋" w:hAnsi="仿宋" w:eastAsia="仿宋"/>
                <w:sz w:val="28"/>
                <w:szCs w:val="28"/>
                <w:lang w:val="en"/>
              </w:rPr>
              <w:t>5、持有本市常住户口，并且持有招生区域内经适房产权证的幼儿；</w:t>
            </w:r>
          </w:p>
          <w:p w14:paraId="76B0ADF4">
            <w:pPr>
              <w:spacing w:line="400" w:lineRule="exact"/>
              <w:rPr>
                <w:rFonts w:ascii="仿宋" w:hAnsi="仿宋" w:eastAsia="仿宋"/>
                <w:sz w:val="28"/>
                <w:szCs w:val="28"/>
                <w:lang w:val="en"/>
              </w:rPr>
            </w:pPr>
            <w:r>
              <w:rPr>
                <w:rFonts w:hint="eastAsia" w:ascii="仿宋" w:hAnsi="仿宋" w:eastAsia="仿宋"/>
                <w:sz w:val="28"/>
                <w:szCs w:val="28"/>
              </w:rPr>
              <w:t>6</w:t>
            </w:r>
            <w:r>
              <w:rPr>
                <w:rFonts w:hint="eastAsia" w:ascii="仿宋" w:hAnsi="仿宋" w:eastAsia="仿宋"/>
                <w:sz w:val="28"/>
                <w:szCs w:val="28"/>
                <w:lang w:val="en"/>
              </w:rPr>
              <w:t>、持有招生区域内住宅类产权证，并且父母一方已取得本市户籍或《上海市居住证》积分通知书的非本市户籍幼儿；</w:t>
            </w:r>
          </w:p>
          <w:p w14:paraId="2785585A">
            <w:pPr>
              <w:spacing w:line="400" w:lineRule="exact"/>
              <w:rPr>
                <w:rFonts w:ascii="仿宋" w:hAnsi="仿宋" w:eastAsia="仿宋"/>
                <w:sz w:val="28"/>
                <w:szCs w:val="28"/>
                <w:lang w:val="en"/>
              </w:rPr>
            </w:pPr>
            <w:r>
              <w:rPr>
                <w:rFonts w:hint="eastAsia" w:ascii="仿宋" w:hAnsi="仿宋" w:eastAsia="仿宋"/>
                <w:sz w:val="28"/>
                <w:szCs w:val="28"/>
              </w:rPr>
              <w:t>7</w:t>
            </w:r>
            <w:r>
              <w:rPr>
                <w:rFonts w:hint="eastAsia" w:ascii="仿宋" w:hAnsi="仿宋" w:eastAsia="仿宋"/>
                <w:sz w:val="28"/>
                <w:szCs w:val="28"/>
                <w:lang w:val="en"/>
              </w:rPr>
              <w:t>、持有招生区域内住宅类产权证，并且父母一方持有《上海市居住证》的非本市户籍幼儿。</w:t>
            </w:r>
          </w:p>
          <w:p w14:paraId="131746F1">
            <w:pPr>
              <w:spacing w:line="400" w:lineRule="exact"/>
              <w:rPr>
                <w:rFonts w:ascii="仿宋" w:hAnsi="仿宋" w:eastAsia="仿宋"/>
                <w:sz w:val="28"/>
                <w:szCs w:val="28"/>
              </w:rPr>
            </w:pPr>
            <w:r>
              <w:rPr>
                <w:rFonts w:hint="eastAsia" w:ascii="仿宋" w:hAnsi="仿宋" w:eastAsia="仿宋"/>
                <w:sz w:val="28"/>
                <w:szCs w:val="28"/>
              </w:rPr>
              <w:t>备注：</w:t>
            </w:r>
          </w:p>
          <w:p w14:paraId="60DA87DF">
            <w:pPr>
              <w:spacing w:line="400" w:lineRule="exact"/>
              <w:rPr>
                <w:rFonts w:ascii="仿宋" w:hAnsi="仿宋" w:eastAsia="仿宋"/>
                <w:sz w:val="28"/>
                <w:szCs w:val="28"/>
                <w:lang w:val="en"/>
              </w:rPr>
            </w:pPr>
            <w:r>
              <w:rPr>
                <w:rFonts w:hint="eastAsia" w:ascii="仿宋" w:hAnsi="仿宋" w:eastAsia="仿宋"/>
                <w:sz w:val="28"/>
                <w:szCs w:val="28"/>
              </w:rPr>
              <w:t>1、</w:t>
            </w:r>
            <w:r>
              <w:rPr>
                <w:rFonts w:hint="eastAsia" w:ascii="仿宋" w:hAnsi="仿宋" w:eastAsia="仿宋"/>
                <w:sz w:val="28"/>
                <w:szCs w:val="28"/>
                <w:lang w:val="en"/>
              </w:rPr>
              <w:t>同等条件以户口</w:t>
            </w:r>
            <w:r>
              <w:rPr>
                <w:rFonts w:hint="eastAsia" w:ascii="仿宋" w:hAnsi="仿宋" w:eastAsia="仿宋"/>
                <w:sz w:val="28"/>
                <w:szCs w:val="28"/>
              </w:rPr>
              <w:t>或</w:t>
            </w:r>
            <w:r>
              <w:rPr>
                <w:rFonts w:hint="eastAsia" w:ascii="仿宋" w:hAnsi="仿宋" w:eastAsia="仿宋"/>
                <w:sz w:val="28"/>
                <w:szCs w:val="28"/>
                <w:lang w:val="en"/>
              </w:rPr>
              <w:t>居住地变动时间先后为序。</w:t>
            </w:r>
          </w:p>
          <w:p w14:paraId="57A96E01">
            <w:pPr>
              <w:spacing w:line="400" w:lineRule="exact"/>
              <w:rPr>
                <w:rFonts w:ascii="仿宋" w:hAnsi="仿宋" w:eastAsia="仿宋"/>
                <w:sz w:val="28"/>
                <w:szCs w:val="28"/>
              </w:rPr>
            </w:pPr>
            <w:r>
              <w:rPr>
                <w:rFonts w:hint="eastAsia" w:ascii="仿宋" w:hAnsi="仿宋" w:eastAsia="仿宋"/>
                <w:sz w:val="28"/>
                <w:szCs w:val="28"/>
              </w:rPr>
              <w:t>2、所有符合对口条件的</w:t>
            </w:r>
            <w:r>
              <w:rPr>
                <w:rFonts w:hint="eastAsia" w:ascii="仿宋" w:hAnsi="仿宋" w:eastAsia="仿宋"/>
                <w:sz w:val="28"/>
                <w:szCs w:val="28"/>
                <w:lang w:val="en"/>
              </w:rPr>
              <w:t>托班幼儿按年龄大小排序。</w:t>
            </w:r>
          </w:p>
        </w:tc>
        <w:tc>
          <w:tcPr>
            <w:tcW w:w="2863" w:type="dxa"/>
            <w:vAlign w:val="center"/>
          </w:tcPr>
          <w:p w14:paraId="645FB9F6">
            <w:pPr>
              <w:spacing w:line="400" w:lineRule="exact"/>
              <w:rPr>
                <w:rFonts w:ascii="仿宋" w:hAnsi="仿宋" w:eastAsia="仿宋"/>
                <w:sz w:val="28"/>
                <w:szCs w:val="28"/>
                <w:lang w:val="en"/>
              </w:rPr>
            </w:pPr>
            <w:r>
              <w:rPr>
                <w:rFonts w:hint="eastAsia" w:ascii="仿宋" w:hAnsi="仿宋" w:eastAsia="仿宋"/>
                <w:sz w:val="28"/>
                <w:szCs w:val="28"/>
              </w:rPr>
              <w:t>1、</w:t>
            </w:r>
            <w:r>
              <w:rPr>
                <w:rFonts w:hint="eastAsia" w:ascii="仿宋" w:hAnsi="仿宋" w:eastAsia="仿宋"/>
                <w:sz w:val="28"/>
                <w:szCs w:val="28"/>
                <w:lang w:val="en"/>
              </w:rPr>
              <w:t>报名成功的幼儿</w:t>
            </w:r>
            <w:r>
              <w:rPr>
                <w:rFonts w:hint="eastAsia" w:ascii="仿宋" w:hAnsi="仿宋" w:eastAsia="仿宋"/>
                <w:sz w:val="28"/>
                <w:szCs w:val="28"/>
              </w:rPr>
              <w:t>由</w:t>
            </w:r>
            <w:r>
              <w:rPr>
                <w:rFonts w:hint="eastAsia" w:ascii="仿宋" w:hAnsi="仿宋" w:eastAsia="仿宋"/>
                <w:sz w:val="28"/>
                <w:szCs w:val="28"/>
                <w:lang w:val="en"/>
              </w:rPr>
              <w:t>区报名系统后台</w:t>
            </w:r>
            <w:r>
              <w:rPr>
                <w:rFonts w:hint="eastAsia" w:ascii="仿宋" w:hAnsi="仿宋" w:eastAsia="仿宋"/>
                <w:sz w:val="28"/>
                <w:szCs w:val="28"/>
              </w:rPr>
              <w:t>按规则自动排序。</w:t>
            </w:r>
          </w:p>
          <w:p w14:paraId="23F89EB4">
            <w:pPr>
              <w:spacing w:line="400" w:lineRule="exact"/>
              <w:rPr>
                <w:rFonts w:ascii="仿宋" w:hAnsi="仿宋" w:eastAsia="仿宋"/>
                <w:sz w:val="28"/>
                <w:szCs w:val="28"/>
                <w:lang w:val="en"/>
              </w:rPr>
            </w:pPr>
            <w:r>
              <w:rPr>
                <w:rFonts w:hint="eastAsia" w:ascii="仿宋" w:hAnsi="仿宋" w:eastAsia="仿宋"/>
                <w:sz w:val="28"/>
                <w:szCs w:val="28"/>
              </w:rPr>
              <w:t>2、遵循人户一致优先的原则，</w:t>
            </w:r>
            <w:r>
              <w:rPr>
                <w:rFonts w:hint="eastAsia" w:ascii="仿宋" w:hAnsi="仿宋" w:eastAsia="仿宋"/>
                <w:sz w:val="28"/>
                <w:szCs w:val="28"/>
                <w:lang w:val="en"/>
              </w:rPr>
              <w:t>区教育行政部门</w:t>
            </w:r>
            <w:r>
              <w:rPr>
                <w:rFonts w:hint="eastAsia" w:ascii="仿宋" w:hAnsi="仿宋" w:eastAsia="仿宋"/>
                <w:sz w:val="28"/>
                <w:szCs w:val="28"/>
              </w:rPr>
              <w:t>按</w:t>
            </w:r>
            <w:r>
              <w:rPr>
                <w:rFonts w:hint="eastAsia" w:ascii="仿宋" w:hAnsi="仿宋" w:eastAsia="仿宋"/>
                <w:sz w:val="28"/>
                <w:szCs w:val="28"/>
                <w:lang w:val="en"/>
              </w:rPr>
              <w:t>排序情况、幼儿实际报名情况及街镇、幼儿园资源配置情况</w:t>
            </w:r>
            <w:r>
              <w:rPr>
                <w:rFonts w:hint="eastAsia" w:ascii="仿宋" w:hAnsi="仿宋" w:eastAsia="仿宋"/>
                <w:sz w:val="28"/>
                <w:szCs w:val="28"/>
              </w:rPr>
              <w:t>，完成幼儿分配工作。因办学规模和班额限制溢出的幼儿分流至周边幼儿园。</w:t>
            </w:r>
          </w:p>
        </w:tc>
      </w:tr>
      <w:tr w14:paraId="319A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shd w:val="clear" w:color="auto" w:fill="auto"/>
            <w:vAlign w:val="center"/>
          </w:tcPr>
          <w:p w14:paraId="0A45A92C">
            <w:pPr>
              <w:spacing w:line="360" w:lineRule="auto"/>
              <w:jc w:val="center"/>
              <w:rPr>
                <w:rFonts w:ascii="仿宋" w:hAnsi="仿宋" w:eastAsia="仿宋"/>
                <w:b/>
                <w:sz w:val="28"/>
                <w:szCs w:val="28"/>
              </w:rPr>
            </w:pPr>
            <w:r>
              <w:rPr>
                <w:rFonts w:hint="eastAsia" w:ascii="仿宋" w:hAnsi="仿宋" w:eastAsia="仿宋"/>
                <w:b/>
                <w:sz w:val="28"/>
                <w:szCs w:val="28"/>
              </w:rPr>
              <w:t>条件类型</w:t>
            </w:r>
          </w:p>
        </w:tc>
        <w:tc>
          <w:tcPr>
            <w:tcW w:w="3429" w:type="dxa"/>
            <w:shd w:val="clear" w:color="auto" w:fill="auto"/>
            <w:vAlign w:val="center"/>
          </w:tcPr>
          <w:p w14:paraId="2DDE4EA5">
            <w:pPr>
              <w:spacing w:line="360" w:lineRule="auto"/>
              <w:jc w:val="center"/>
              <w:rPr>
                <w:rFonts w:ascii="仿宋" w:hAnsi="仿宋" w:eastAsia="仿宋"/>
                <w:b/>
                <w:sz w:val="28"/>
                <w:szCs w:val="28"/>
              </w:rPr>
            </w:pPr>
            <w:r>
              <w:rPr>
                <w:rFonts w:hint="eastAsia" w:ascii="仿宋" w:hAnsi="仿宋" w:eastAsia="仿宋"/>
                <w:b/>
                <w:sz w:val="28"/>
                <w:szCs w:val="28"/>
              </w:rPr>
              <w:t>排序方式</w:t>
            </w:r>
          </w:p>
        </w:tc>
        <w:tc>
          <w:tcPr>
            <w:tcW w:w="2863" w:type="dxa"/>
            <w:shd w:val="clear" w:color="auto" w:fill="auto"/>
            <w:vAlign w:val="center"/>
          </w:tcPr>
          <w:p w14:paraId="73F42E63">
            <w:pPr>
              <w:spacing w:line="360" w:lineRule="auto"/>
              <w:jc w:val="center"/>
              <w:rPr>
                <w:rFonts w:ascii="仿宋" w:hAnsi="仿宋" w:eastAsia="仿宋"/>
                <w:b/>
                <w:sz w:val="28"/>
                <w:szCs w:val="28"/>
              </w:rPr>
            </w:pPr>
            <w:r>
              <w:rPr>
                <w:rFonts w:hint="eastAsia" w:ascii="仿宋" w:hAnsi="仿宋" w:eastAsia="仿宋"/>
                <w:b/>
                <w:sz w:val="28"/>
                <w:szCs w:val="28"/>
              </w:rPr>
              <w:t>其他说明</w:t>
            </w:r>
          </w:p>
        </w:tc>
      </w:tr>
      <w:tr w14:paraId="697A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0" w:hRule="atLeast"/>
        </w:trPr>
        <w:tc>
          <w:tcPr>
            <w:tcW w:w="2228" w:type="dxa"/>
            <w:vAlign w:val="center"/>
          </w:tcPr>
          <w:p w14:paraId="51A7CCCE">
            <w:pPr>
              <w:spacing w:line="400" w:lineRule="exact"/>
              <w:jc w:val="center"/>
              <w:rPr>
                <w:rFonts w:ascii="仿宋" w:hAnsi="仿宋" w:eastAsia="仿宋"/>
                <w:sz w:val="28"/>
                <w:szCs w:val="28"/>
              </w:rPr>
            </w:pPr>
            <w:r>
              <w:rPr>
                <w:rFonts w:hint="eastAsia" w:ascii="仿宋" w:hAnsi="仿宋" w:eastAsia="仿宋"/>
                <w:sz w:val="28"/>
                <w:szCs w:val="28"/>
              </w:rPr>
              <w:t>公办幼儿园</w:t>
            </w:r>
          </w:p>
          <w:p w14:paraId="27C00C9C">
            <w:pPr>
              <w:spacing w:line="400" w:lineRule="exact"/>
              <w:jc w:val="center"/>
              <w:rPr>
                <w:rFonts w:ascii="仿宋" w:hAnsi="仿宋" w:eastAsia="仿宋"/>
                <w:sz w:val="28"/>
                <w:szCs w:val="28"/>
              </w:rPr>
            </w:pPr>
            <w:r>
              <w:rPr>
                <w:rFonts w:hint="eastAsia" w:ascii="仿宋" w:hAnsi="仿宋" w:eastAsia="仿宋"/>
                <w:sz w:val="28"/>
                <w:szCs w:val="28"/>
              </w:rPr>
              <w:t>统筹类幼儿</w:t>
            </w:r>
          </w:p>
          <w:p w14:paraId="599D65F6">
            <w:pPr>
              <w:spacing w:line="400" w:lineRule="exact"/>
              <w:jc w:val="center"/>
              <w:rPr>
                <w:rFonts w:ascii="仿宋" w:hAnsi="仿宋" w:eastAsia="仿宋"/>
                <w:sz w:val="28"/>
                <w:szCs w:val="28"/>
              </w:rPr>
            </w:pPr>
            <w:r>
              <w:rPr>
                <w:rFonts w:hint="eastAsia" w:ascii="仿宋" w:hAnsi="仿宋" w:eastAsia="仿宋"/>
                <w:sz w:val="28"/>
                <w:szCs w:val="28"/>
              </w:rPr>
              <w:t>报名条件</w:t>
            </w:r>
          </w:p>
        </w:tc>
        <w:tc>
          <w:tcPr>
            <w:tcW w:w="3429" w:type="dxa"/>
            <w:vAlign w:val="center"/>
          </w:tcPr>
          <w:p w14:paraId="2C65EC37">
            <w:pPr>
              <w:spacing w:line="400" w:lineRule="exact"/>
              <w:rPr>
                <w:rFonts w:ascii="仿宋" w:hAnsi="仿宋" w:eastAsia="仿宋"/>
                <w:sz w:val="28"/>
                <w:szCs w:val="28"/>
                <w:lang w:val="en"/>
              </w:rPr>
            </w:pPr>
            <w:r>
              <w:rPr>
                <w:rFonts w:hint="eastAsia" w:ascii="仿宋" w:hAnsi="仿宋" w:eastAsia="仿宋"/>
                <w:sz w:val="28"/>
                <w:szCs w:val="28"/>
                <w:lang w:val="en"/>
              </w:rPr>
              <w:t>1、持有本市户籍的幼儿；（</w:t>
            </w:r>
            <w:r>
              <w:rPr>
                <w:rFonts w:hint="eastAsia" w:ascii="仿宋" w:hAnsi="仿宋" w:eastAsia="仿宋"/>
                <w:sz w:val="28"/>
                <w:szCs w:val="28"/>
              </w:rPr>
              <w:t>持本区家庭户口的幼儿不可在户口所在街镇内选择按统筹条件报名入园。</w:t>
            </w:r>
            <w:r>
              <w:rPr>
                <w:rFonts w:hint="eastAsia" w:ascii="仿宋" w:hAnsi="仿宋" w:eastAsia="仿宋"/>
                <w:sz w:val="28"/>
                <w:szCs w:val="28"/>
                <w:lang w:val="en"/>
              </w:rPr>
              <w:t>）</w:t>
            </w:r>
          </w:p>
          <w:p w14:paraId="19F7B9FB">
            <w:pPr>
              <w:spacing w:line="400" w:lineRule="exact"/>
              <w:rPr>
                <w:rFonts w:ascii="仿宋" w:hAnsi="仿宋" w:eastAsia="仿宋"/>
                <w:sz w:val="28"/>
                <w:szCs w:val="28"/>
                <w:lang w:val="en"/>
              </w:rPr>
            </w:pPr>
            <w:r>
              <w:rPr>
                <w:rFonts w:hint="eastAsia" w:ascii="仿宋" w:hAnsi="仿宋" w:eastAsia="仿宋"/>
                <w:sz w:val="28"/>
                <w:szCs w:val="28"/>
                <w:lang w:val="en"/>
              </w:rPr>
              <w:t>2、父母一方已取得本市户籍的非本市户籍幼儿；</w:t>
            </w:r>
          </w:p>
          <w:p w14:paraId="14D43652">
            <w:pPr>
              <w:spacing w:line="400" w:lineRule="exact"/>
              <w:rPr>
                <w:rFonts w:ascii="仿宋" w:hAnsi="仿宋" w:eastAsia="仿宋"/>
                <w:sz w:val="28"/>
                <w:szCs w:val="28"/>
                <w:lang w:val="en"/>
              </w:rPr>
            </w:pPr>
            <w:r>
              <w:rPr>
                <w:rFonts w:hint="eastAsia" w:ascii="仿宋" w:hAnsi="仿宋" w:eastAsia="仿宋"/>
                <w:sz w:val="28"/>
                <w:szCs w:val="28"/>
                <w:lang w:val="en"/>
              </w:rPr>
              <w:t>3、父母一方《上海市居住证》积分通知书上的居住地址和所在单位地址都在闵行区的非本市户籍幼儿；</w:t>
            </w:r>
          </w:p>
          <w:p w14:paraId="1AA8B68A">
            <w:pPr>
              <w:spacing w:line="400" w:lineRule="exact"/>
              <w:rPr>
                <w:rFonts w:ascii="仿宋" w:hAnsi="仿宋" w:eastAsia="仿宋"/>
                <w:sz w:val="28"/>
                <w:szCs w:val="28"/>
                <w:lang w:val="en"/>
              </w:rPr>
            </w:pPr>
            <w:r>
              <w:rPr>
                <w:rFonts w:hint="eastAsia" w:ascii="仿宋" w:hAnsi="仿宋" w:eastAsia="仿宋"/>
                <w:sz w:val="28"/>
                <w:szCs w:val="28"/>
                <w:lang w:val="en"/>
              </w:rPr>
              <w:t>4、父母一方《上海市居住证》积分通知书上只有居住地址在闵行区的非本市户籍幼儿。</w:t>
            </w:r>
          </w:p>
          <w:p w14:paraId="291C8A4C">
            <w:pPr>
              <w:spacing w:line="400" w:lineRule="exact"/>
              <w:rPr>
                <w:rFonts w:ascii="仿宋" w:hAnsi="仿宋" w:eastAsia="仿宋"/>
                <w:sz w:val="28"/>
                <w:szCs w:val="28"/>
                <w:lang w:val="en"/>
              </w:rPr>
            </w:pPr>
            <w:r>
              <w:rPr>
                <w:rFonts w:hint="eastAsia" w:ascii="仿宋" w:hAnsi="仿宋" w:eastAsia="仿宋"/>
                <w:sz w:val="28"/>
                <w:szCs w:val="28"/>
                <w:lang w:val="en"/>
              </w:rPr>
              <w:t>对于积分达标同等条件的幼儿按照《上海市居住证》积分通知书持有人截至2025年</w:t>
            </w:r>
            <w:r>
              <w:rPr>
                <w:rFonts w:hint="eastAsia" w:ascii="仿宋" w:hAnsi="仿宋" w:eastAsia="仿宋"/>
                <w:sz w:val="28"/>
                <w:szCs w:val="28"/>
              </w:rPr>
              <w:t>6</w:t>
            </w:r>
            <w:r>
              <w:rPr>
                <w:rFonts w:hint="eastAsia" w:ascii="仿宋" w:hAnsi="仿宋" w:eastAsia="仿宋"/>
                <w:sz w:val="28"/>
                <w:szCs w:val="28"/>
                <w:lang w:val="en"/>
              </w:rPr>
              <w:t>月连续缴纳社保的月数进行排序。</w:t>
            </w:r>
          </w:p>
          <w:p w14:paraId="2CCF01A3">
            <w:pPr>
              <w:spacing w:line="400" w:lineRule="exact"/>
              <w:rPr>
                <w:rFonts w:ascii="仿宋" w:hAnsi="仿宋" w:eastAsia="仿宋"/>
                <w:sz w:val="28"/>
                <w:szCs w:val="28"/>
              </w:rPr>
            </w:pPr>
          </w:p>
        </w:tc>
        <w:tc>
          <w:tcPr>
            <w:tcW w:w="2863" w:type="dxa"/>
            <w:vAlign w:val="center"/>
          </w:tcPr>
          <w:p w14:paraId="0326223C">
            <w:pPr>
              <w:spacing w:line="400" w:lineRule="exact"/>
              <w:rPr>
                <w:rFonts w:ascii="仿宋" w:hAnsi="仿宋" w:eastAsia="仿宋"/>
                <w:sz w:val="28"/>
                <w:szCs w:val="28"/>
              </w:rPr>
            </w:pPr>
            <w:r>
              <w:rPr>
                <w:rFonts w:hint="eastAsia" w:ascii="仿宋" w:hAnsi="仿宋" w:eastAsia="仿宋"/>
                <w:sz w:val="28"/>
                <w:szCs w:val="28"/>
              </w:rPr>
              <w:t>1、小班适龄幼儿由</w:t>
            </w:r>
            <w:r>
              <w:rPr>
                <w:rFonts w:hint="eastAsia" w:ascii="仿宋" w:hAnsi="仿宋" w:eastAsia="仿宋"/>
                <w:sz w:val="28"/>
                <w:szCs w:val="28"/>
                <w:lang w:val="en"/>
              </w:rPr>
              <w:t>区报名系统后台</w:t>
            </w:r>
            <w:r>
              <w:rPr>
                <w:rFonts w:hint="eastAsia" w:ascii="仿宋" w:hAnsi="仿宋" w:eastAsia="仿宋"/>
                <w:sz w:val="28"/>
                <w:szCs w:val="28"/>
              </w:rPr>
              <w:t>按规则自动排序。</w:t>
            </w:r>
          </w:p>
          <w:p w14:paraId="1E7A2721">
            <w:pPr>
              <w:spacing w:line="400" w:lineRule="exact"/>
              <w:rPr>
                <w:rFonts w:ascii="仿宋" w:hAnsi="仿宋" w:eastAsia="仿宋"/>
                <w:sz w:val="28"/>
                <w:szCs w:val="28"/>
              </w:rPr>
            </w:pPr>
            <w:r>
              <w:rPr>
                <w:rFonts w:hint="eastAsia" w:ascii="仿宋" w:hAnsi="仿宋" w:eastAsia="仿宋"/>
                <w:sz w:val="28"/>
                <w:szCs w:val="28"/>
              </w:rPr>
              <w:t>2、托班、中班/大班转园插班幼儿由幼儿园依据线下信息采集结果按规则进行排序。</w:t>
            </w:r>
          </w:p>
          <w:p w14:paraId="6FBEE693">
            <w:pPr>
              <w:spacing w:line="400" w:lineRule="exact"/>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
              </w:rPr>
              <w:t>在“优先满足</w:t>
            </w:r>
            <w:r>
              <w:rPr>
                <w:rFonts w:hint="eastAsia" w:ascii="仿宋" w:hAnsi="仿宋" w:eastAsia="仿宋"/>
                <w:sz w:val="28"/>
                <w:szCs w:val="28"/>
              </w:rPr>
              <w:t>本区、</w:t>
            </w:r>
            <w:r>
              <w:rPr>
                <w:rFonts w:hint="eastAsia" w:ascii="仿宋" w:hAnsi="仿宋" w:eastAsia="仿宋"/>
                <w:sz w:val="28"/>
                <w:szCs w:val="28"/>
                <w:lang w:val="en"/>
              </w:rPr>
              <w:t>本市幼儿入园”的基础上，在居住地所属街镇公办幼儿园资源充足的情况下，区教育行政部门按排序情况</w:t>
            </w:r>
            <w:r>
              <w:rPr>
                <w:rFonts w:hint="eastAsia" w:ascii="仿宋" w:hAnsi="仿宋" w:eastAsia="仿宋"/>
                <w:sz w:val="28"/>
                <w:szCs w:val="28"/>
              </w:rPr>
              <w:t>梯队</w:t>
            </w:r>
            <w:r>
              <w:rPr>
                <w:rFonts w:hint="eastAsia" w:ascii="仿宋" w:hAnsi="仿宋" w:eastAsia="仿宋"/>
                <w:sz w:val="28"/>
                <w:szCs w:val="28"/>
                <w:lang w:val="en"/>
              </w:rPr>
              <w:t>统筹分配，</w:t>
            </w:r>
            <w:r>
              <w:rPr>
                <w:rFonts w:hint="eastAsia" w:ascii="仿宋" w:hAnsi="仿宋" w:eastAsia="仿宋"/>
                <w:sz w:val="28"/>
                <w:szCs w:val="28"/>
              </w:rPr>
              <w:t>只能保证“相对就近入园”。</w:t>
            </w:r>
            <w:r>
              <w:rPr>
                <w:rFonts w:hint="eastAsia" w:ascii="仿宋" w:hAnsi="仿宋" w:eastAsia="仿宋"/>
                <w:sz w:val="28"/>
                <w:szCs w:val="28"/>
                <w:lang w:val="en"/>
              </w:rPr>
              <w:t>若居住地所属街镇无剩余公办幼儿园资源，监护人可自行选择民办幼儿园申请就读。</w:t>
            </w:r>
          </w:p>
        </w:tc>
      </w:tr>
      <w:tr w14:paraId="712C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2228" w:type="dxa"/>
            <w:vAlign w:val="center"/>
          </w:tcPr>
          <w:p w14:paraId="0E2AB505">
            <w:pPr>
              <w:spacing w:line="400" w:lineRule="exact"/>
              <w:jc w:val="center"/>
              <w:rPr>
                <w:rFonts w:ascii="仿宋" w:hAnsi="仿宋" w:eastAsia="仿宋"/>
                <w:sz w:val="28"/>
                <w:szCs w:val="28"/>
              </w:rPr>
            </w:pPr>
            <w:r>
              <w:rPr>
                <w:rFonts w:hint="eastAsia" w:ascii="仿宋" w:hAnsi="仿宋" w:eastAsia="仿宋"/>
                <w:sz w:val="28"/>
                <w:szCs w:val="28"/>
              </w:rPr>
              <w:t>民办幼儿园</w:t>
            </w:r>
          </w:p>
          <w:p w14:paraId="088BE6A0">
            <w:pPr>
              <w:spacing w:line="400" w:lineRule="exact"/>
              <w:jc w:val="center"/>
              <w:rPr>
                <w:rFonts w:ascii="仿宋" w:hAnsi="仿宋" w:eastAsia="仿宋"/>
                <w:sz w:val="28"/>
                <w:szCs w:val="28"/>
              </w:rPr>
            </w:pPr>
            <w:r>
              <w:rPr>
                <w:rFonts w:hint="eastAsia" w:ascii="仿宋" w:hAnsi="仿宋" w:eastAsia="仿宋"/>
                <w:sz w:val="28"/>
                <w:szCs w:val="28"/>
              </w:rPr>
              <w:t>非学区对口</w:t>
            </w:r>
          </w:p>
          <w:p w14:paraId="61FB0864">
            <w:pPr>
              <w:spacing w:line="400" w:lineRule="exact"/>
              <w:jc w:val="center"/>
              <w:rPr>
                <w:rFonts w:ascii="仿宋" w:hAnsi="仿宋" w:eastAsia="仿宋"/>
                <w:sz w:val="28"/>
                <w:szCs w:val="28"/>
              </w:rPr>
            </w:pPr>
            <w:r>
              <w:rPr>
                <w:rFonts w:hint="eastAsia" w:ascii="仿宋" w:hAnsi="仿宋" w:eastAsia="仿宋"/>
                <w:sz w:val="28"/>
                <w:szCs w:val="28"/>
              </w:rPr>
              <w:t>报名条件</w:t>
            </w:r>
          </w:p>
        </w:tc>
        <w:tc>
          <w:tcPr>
            <w:tcW w:w="3429" w:type="dxa"/>
            <w:vAlign w:val="center"/>
          </w:tcPr>
          <w:p w14:paraId="08B7B1E5">
            <w:pPr>
              <w:spacing w:line="400" w:lineRule="exact"/>
              <w:rPr>
                <w:rFonts w:ascii="仿宋" w:hAnsi="仿宋" w:eastAsia="仿宋"/>
                <w:sz w:val="28"/>
                <w:szCs w:val="28"/>
              </w:rPr>
            </w:pPr>
            <w:r>
              <w:rPr>
                <w:rFonts w:hint="eastAsia" w:ascii="仿宋" w:hAnsi="仿宋" w:eastAsia="仿宋"/>
                <w:sz w:val="28"/>
                <w:szCs w:val="28"/>
              </w:rPr>
              <w:t>民办幼儿园自主招生</w:t>
            </w:r>
          </w:p>
        </w:tc>
        <w:tc>
          <w:tcPr>
            <w:tcW w:w="2863" w:type="dxa"/>
            <w:vAlign w:val="center"/>
          </w:tcPr>
          <w:p w14:paraId="1DF222ED">
            <w:pPr>
              <w:spacing w:line="400" w:lineRule="exact"/>
              <w:rPr>
                <w:rFonts w:ascii="仿宋" w:hAnsi="仿宋" w:eastAsia="仿宋"/>
                <w:sz w:val="28"/>
                <w:szCs w:val="28"/>
              </w:rPr>
            </w:pPr>
            <w:r>
              <w:rPr>
                <w:rFonts w:hint="eastAsia" w:ascii="仿宋" w:hAnsi="仿宋" w:eastAsia="仿宋"/>
                <w:sz w:val="28"/>
                <w:szCs w:val="28"/>
              </w:rPr>
              <w:t>采用“家长自愿报名，幼儿园自主选择，未被录取且不符合对口报名条件幼儿不统筹”的方式招生录取。</w:t>
            </w:r>
          </w:p>
        </w:tc>
      </w:tr>
    </w:tbl>
    <w:p w14:paraId="3A570D84">
      <w:pPr>
        <w:spacing w:line="360" w:lineRule="auto"/>
        <w:rPr>
          <w:rFonts w:ascii="楷体" w:hAnsi="楷体" w:eastAsia="楷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DF"/>
    <w:rsid w:val="000031F8"/>
    <w:rsid w:val="000C1648"/>
    <w:rsid w:val="001315D9"/>
    <w:rsid w:val="00171CDF"/>
    <w:rsid w:val="001908EA"/>
    <w:rsid w:val="001976FD"/>
    <w:rsid w:val="003629E3"/>
    <w:rsid w:val="004052D3"/>
    <w:rsid w:val="00435AD9"/>
    <w:rsid w:val="009A0635"/>
    <w:rsid w:val="009A3162"/>
    <w:rsid w:val="00AD0DF2"/>
    <w:rsid w:val="00BD51C6"/>
    <w:rsid w:val="00C22662"/>
    <w:rsid w:val="00DA60D1"/>
    <w:rsid w:val="00E159FB"/>
    <w:rsid w:val="00F53929"/>
    <w:rsid w:val="00F652AF"/>
    <w:rsid w:val="00FD0535"/>
    <w:rsid w:val="026659F0"/>
    <w:rsid w:val="02AA327D"/>
    <w:rsid w:val="03562A91"/>
    <w:rsid w:val="03941382"/>
    <w:rsid w:val="03FB485E"/>
    <w:rsid w:val="0433224A"/>
    <w:rsid w:val="069A035E"/>
    <w:rsid w:val="086C27E2"/>
    <w:rsid w:val="09736C45"/>
    <w:rsid w:val="09AB4631"/>
    <w:rsid w:val="0AE37178"/>
    <w:rsid w:val="0DC932D7"/>
    <w:rsid w:val="0DE620DB"/>
    <w:rsid w:val="0E9A0393"/>
    <w:rsid w:val="103001F2"/>
    <w:rsid w:val="10740078"/>
    <w:rsid w:val="11447845"/>
    <w:rsid w:val="12F157AA"/>
    <w:rsid w:val="13211947"/>
    <w:rsid w:val="15115C90"/>
    <w:rsid w:val="16B73E5A"/>
    <w:rsid w:val="1A4A782D"/>
    <w:rsid w:val="1AC95F38"/>
    <w:rsid w:val="1DB12EA6"/>
    <w:rsid w:val="1E5A4C08"/>
    <w:rsid w:val="1F2F3AFD"/>
    <w:rsid w:val="207749E7"/>
    <w:rsid w:val="24616757"/>
    <w:rsid w:val="250E3F9A"/>
    <w:rsid w:val="2666570F"/>
    <w:rsid w:val="26FA4C04"/>
    <w:rsid w:val="276756B2"/>
    <w:rsid w:val="27F82CDF"/>
    <w:rsid w:val="28F72F97"/>
    <w:rsid w:val="298C36DF"/>
    <w:rsid w:val="2CDA2A75"/>
    <w:rsid w:val="2CE3011E"/>
    <w:rsid w:val="2E755BFA"/>
    <w:rsid w:val="2F4D1B62"/>
    <w:rsid w:val="301F1379"/>
    <w:rsid w:val="31B449A5"/>
    <w:rsid w:val="327A42BE"/>
    <w:rsid w:val="32B617CD"/>
    <w:rsid w:val="37E908F4"/>
    <w:rsid w:val="382B67B9"/>
    <w:rsid w:val="387C1165"/>
    <w:rsid w:val="3A3E0A25"/>
    <w:rsid w:val="3CCA4A65"/>
    <w:rsid w:val="3D115F7D"/>
    <w:rsid w:val="3DD35929"/>
    <w:rsid w:val="3E3E7246"/>
    <w:rsid w:val="3E857D03"/>
    <w:rsid w:val="3EB412B6"/>
    <w:rsid w:val="3FDE03B7"/>
    <w:rsid w:val="3FF83425"/>
    <w:rsid w:val="407E784A"/>
    <w:rsid w:val="41087067"/>
    <w:rsid w:val="418B1B16"/>
    <w:rsid w:val="42B20202"/>
    <w:rsid w:val="45921C25"/>
    <w:rsid w:val="462D194E"/>
    <w:rsid w:val="46D7763B"/>
    <w:rsid w:val="474D22A8"/>
    <w:rsid w:val="480E2480"/>
    <w:rsid w:val="48AC05FD"/>
    <w:rsid w:val="48FB5D34"/>
    <w:rsid w:val="4A196B3F"/>
    <w:rsid w:val="4B094276"/>
    <w:rsid w:val="4C516396"/>
    <w:rsid w:val="4CB93F3C"/>
    <w:rsid w:val="4D21045F"/>
    <w:rsid w:val="4DDC4386"/>
    <w:rsid w:val="4DED6593"/>
    <w:rsid w:val="4E5A6CD4"/>
    <w:rsid w:val="54CA641E"/>
    <w:rsid w:val="5B6800B4"/>
    <w:rsid w:val="5B7A27A8"/>
    <w:rsid w:val="5B8C62B2"/>
    <w:rsid w:val="5C164F06"/>
    <w:rsid w:val="5DA14CA4"/>
    <w:rsid w:val="5DD16E2B"/>
    <w:rsid w:val="5DF76356"/>
    <w:rsid w:val="5E1E2E88"/>
    <w:rsid w:val="5F426012"/>
    <w:rsid w:val="5FE64D04"/>
    <w:rsid w:val="60C018E5"/>
    <w:rsid w:val="62173786"/>
    <w:rsid w:val="625F7819"/>
    <w:rsid w:val="635861F2"/>
    <w:rsid w:val="651E4E2C"/>
    <w:rsid w:val="660651E7"/>
    <w:rsid w:val="661B0AEF"/>
    <w:rsid w:val="66AD3A54"/>
    <w:rsid w:val="66B426D8"/>
    <w:rsid w:val="66FC7FE9"/>
    <w:rsid w:val="6942033D"/>
    <w:rsid w:val="699A3A56"/>
    <w:rsid w:val="6AE306AA"/>
    <w:rsid w:val="6C122F13"/>
    <w:rsid w:val="6D0035B5"/>
    <w:rsid w:val="6D9B170F"/>
    <w:rsid w:val="6FAE2A7D"/>
    <w:rsid w:val="703379DD"/>
    <w:rsid w:val="713C786D"/>
    <w:rsid w:val="7195653A"/>
    <w:rsid w:val="72784DFD"/>
    <w:rsid w:val="73351CBE"/>
    <w:rsid w:val="74512B28"/>
    <w:rsid w:val="7506649A"/>
    <w:rsid w:val="7601232C"/>
    <w:rsid w:val="7C213E9C"/>
    <w:rsid w:val="7C9612C4"/>
    <w:rsid w:val="7D3D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Style 7"/>
    <w:basedOn w:val="1"/>
    <w:link w:val="10"/>
    <w:qFormat/>
    <w:uiPriority w:val="0"/>
    <w:pPr>
      <w:spacing w:line="391" w:lineRule="auto"/>
      <w:ind w:firstLine="400"/>
    </w:pPr>
    <w:rPr>
      <w:rFonts w:ascii="宋体" w:hAnsi="宋体" w:eastAsia="宋体" w:cs="宋体"/>
      <w:sz w:val="30"/>
      <w:szCs w:val="30"/>
      <w:lang w:val="zh-CN" w:bidi="zh-CN"/>
    </w:rPr>
  </w:style>
  <w:style w:type="character" w:customStyle="1" w:styleId="10">
    <w:name w:val="Char Style 8"/>
    <w:basedOn w:val="6"/>
    <w:link w:val="9"/>
    <w:qFormat/>
    <w:uiPriority w:val="0"/>
    <w:rPr>
      <w:rFonts w:ascii="宋体" w:hAnsi="宋体" w:eastAsia="宋体" w:cs="宋体"/>
      <w:sz w:val="30"/>
      <w:szCs w:val="30"/>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2810</Words>
  <Characters>2816</Characters>
  <Lines>21</Lines>
  <Paragraphs>5</Paragraphs>
  <TotalTime>2</TotalTime>
  <ScaleCrop>false</ScaleCrop>
  <LinksUpToDate>false</LinksUpToDate>
  <CharactersWithSpaces>2817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2025-03-25T06:56:00Z</dcterms:created>
  <dc:creator>黄悦</dc:creator>
  <cp:lastModifiedBy>小烧麦要早睡</cp:lastModifiedBy>
  <dcterms:modified xsi:type="dcterms:W3CDTF">2025-04-14T07:23:35Z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E5D9A291584D4EB8B77CF919C6400F20_13</vt:lpwstr>
  </property>
  <property fmtid="{D5CDD505-2E9C-101B-9397-08002B2CF9AE}" pid="4" name="KSOTemplateDocerSaveRecord">
    <vt:lpwstr>eyJoZGlkIjoiNDk0M2IzZTMwMTRhOTQxYTZhNGQwZmM3ZGVjMjNhMjUiLCJ1c2VySWQiOiIyNDE1NTk3MDEifQ==</vt:lpwstr>
  </property>
</Properties>
</file>