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EFE1C">
      <w:pPr>
        <w:spacing w:line="500" w:lineRule="exact"/>
        <w:jc w:val="center"/>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2</w:t>
      </w:r>
      <w:r>
        <w:rPr>
          <w:rFonts w:ascii="黑体" w:hAnsi="黑体" w:eastAsia="黑体"/>
          <w:color w:val="000000" w:themeColor="text1"/>
          <w:sz w:val="36"/>
          <w:szCs w:val="36"/>
          <w14:textFill>
            <w14:solidFill>
              <w14:schemeClr w14:val="tx1"/>
            </w14:solidFill>
          </w14:textFill>
        </w:rPr>
        <w:t>02</w:t>
      </w:r>
      <w:r>
        <w:rPr>
          <w:rFonts w:hint="eastAsia" w:ascii="黑体" w:hAnsi="黑体" w:eastAsia="黑体"/>
          <w:color w:val="000000" w:themeColor="text1"/>
          <w:sz w:val="36"/>
          <w:szCs w:val="36"/>
          <w14:textFill>
            <w14:solidFill>
              <w14:schemeClr w14:val="tx1"/>
            </w14:solidFill>
          </w14:textFill>
        </w:rPr>
        <w:t>5年上海市宝山区海滨中学招收区级优秀体育学生</w:t>
      </w:r>
    </w:p>
    <w:p w14:paraId="05290088">
      <w:pPr>
        <w:spacing w:line="500" w:lineRule="exact"/>
        <w:jc w:val="center"/>
        <w:rPr>
          <w:rFonts w:hint="eastAsia" w:ascii="黑体" w:hAnsi="黑体" w:eastAsia="黑体"/>
          <w:color w:val="000000" w:themeColor="text1"/>
          <w:sz w:val="36"/>
          <w:szCs w:val="36"/>
          <w14:textFill>
            <w14:solidFill>
              <w14:schemeClr w14:val="tx1"/>
            </w14:solidFill>
          </w14:textFill>
        </w:rPr>
      </w:pPr>
      <w:r>
        <w:rPr>
          <w:rFonts w:hint="eastAsia" w:ascii="黑体" w:hAnsi="黑体" w:eastAsia="黑体"/>
          <w:sz w:val="36"/>
          <w:szCs w:val="36"/>
        </w:rPr>
        <w:t>资格确认</w:t>
      </w:r>
      <w:r>
        <w:rPr>
          <w:rFonts w:hint="eastAsia" w:ascii="黑体" w:hAnsi="黑体" w:eastAsia="黑体"/>
          <w:color w:val="000000" w:themeColor="text1"/>
          <w:sz w:val="36"/>
          <w:szCs w:val="36"/>
          <w14:textFill>
            <w14:solidFill>
              <w14:schemeClr w14:val="tx1"/>
            </w14:solidFill>
          </w14:textFill>
        </w:rPr>
        <w:t>工作方案</w:t>
      </w:r>
    </w:p>
    <w:p w14:paraId="07A6F5D1">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一、招生项目</w:t>
      </w:r>
    </w:p>
    <w:p w14:paraId="3E7DB801">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Times New Roman" w:hAnsi="Times New Roman" w:eastAsia="仿宋_GB2312" w:cs="Times New Roman"/>
          <w:sz w:val="30"/>
          <w:szCs w:val="30"/>
        </w:rPr>
        <w:t>跳绳</w:t>
      </w:r>
    </w:p>
    <w:p w14:paraId="5C58BAAC">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二、招生计划</w:t>
      </w:r>
    </w:p>
    <w:p w14:paraId="3135B966">
      <w:pPr>
        <w:spacing w:line="500" w:lineRule="exact"/>
        <w:rPr>
          <w:rFonts w:ascii="Times New Roman" w:hAnsi="Times New Roman" w:eastAsia="仿宋_GB2312" w:cs="Times New Roman"/>
          <w:sz w:val="30"/>
          <w:szCs w:val="30"/>
        </w:rPr>
      </w:pPr>
      <w:r>
        <w:rPr>
          <w:rFonts w:hint="eastAsia" w:ascii="黑体" w:hAnsi="黑体" w:eastAsia="黑体"/>
          <w:color w:val="000000" w:themeColor="text1"/>
          <w:sz w:val="30"/>
          <w:szCs w:val="30"/>
          <w14:textFill>
            <w14:solidFill>
              <w14:schemeClr w14:val="tx1"/>
            </w14:solidFill>
          </w14:textFill>
        </w:rPr>
        <w:t xml:space="preserve">   </w:t>
      </w:r>
      <w:r>
        <w:rPr>
          <w:rFonts w:hint="eastAsia" w:ascii="方正仿宋_GB2312" w:hAnsi="方正仿宋_GB2312" w:eastAsia="方正仿宋_GB2312" w:cs="方正仿宋_GB2312"/>
          <w:color w:val="000000" w:themeColor="text1"/>
          <w:sz w:val="30"/>
          <w:szCs w:val="30"/>
          <w14:textFill>
            <w14:solidFill>
              <w14:schemeClr w14:val="tx1"/>
            </w14:solidFill>
          </w14:textFill>
        </w:rPr>
        <w:t xml:space="preserve"> </w:t>
      </w:r>
      <w:r>
        <w:rPr>
          <w:rFonts w:hint="eastAsia" w:ascii="方正仿宋_GB2312" w:hAnsi="方正仿宋_GB2312" w:eastAsia="方正仿宋_GB2312" w:cs="方正仿宋_GB2312"/>
          <w:sz w:val="30"/>
          <w:szCs w:val="30"/>
        </w:rPr>
        <w:t>2人</w:t>
      </w:r>
    </w:p>
    <w:p w14:paraId="278BAA23">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三、报名条件</w:t>
      </w:r>
    </w:p>
    <w:p w14:paraId="23C08946">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具有2025年上海市中招报名资格，报考区为宝山区，且具备以下条件之一的学生，可填写《2025年上海市高中阶段学校区级优秀体育学生资格确认报名表》（以下简称《报名表》</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附件</w:t>
      </w:r>
      <w:r>
        <w:rPr>
          <w:rFonts w:hint="eastAsia" w:ascii="Times New Roman" w:hAnsi="Times New Roman" w:eastAsia="仿宋_GB2312" w:cs="Times New Roman"/>
          <w:sz w:val="30"/>
          <w:szCs w:val="30"/>
        </w:rPr>
        <w:t>1</w:t>
      </w:r>
      <w:r>
        <w:rPr>
          <w:rFonts w:ascii="Times New Roman" w:hAnsi="Times New Roman" w:eastAsia="仿宋_GB2312" w:cs="Times New Roman"/>
          <w:sz w:val="30"/>
          <w:szCs w:val="30"/>
        </w:rPr>
        <w:t>），并经毕业学校公示5个工作日。1名学生只能报名一所具有高中阶段学校区级优秀体育学生招生资格的高中学校。</w:t>
      </w:r>
    </w:p>
    <w:p w14:paraId="18B21C09">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自2022年9月1日起获得市教育、体育行政部门认可，并与招生学校项目对口的市级及以上体育比赛集体项目前6名的主力队员或个人项目前5名的学生（《2025年上海市高中阶段区级优秀体育学生市级体育赛事认定目录》</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附件</w:t>
      </w:r>
      <w:r>
        <w:rPr>
          <w:rFonts w:hint="eastAsia" w:ascii="Times New Roman" w:hAnsi="Times New Roman" w:eastAsia="仿宋_GB2312" w:cs="Times New Roman"/>
          <w:sz w:val="30"/>
          <w:szCs w:val="30"/>
        </w:rPr>
        <w:t>2</w:t>
      </w:r>
      <w:r>
        <w:rPr>
          <w:rFonts w:ascii="Times New Roman" w:hAnsi="Times New Roman" w:eastAsia="仿宋_GB2312" w:cs="Times New Roman"/>
          <w:sz w:val="30"/>
          <w:szCs w:val="30"/>
        </w:rPr>
        <w:t>）。</w:t>
      </w:r>
    </w:p>
    <w:p w14:paraId="47818E4C">
      <w:pPr>
        <w:spacing w:line="560" w:lineRule="exact"/>
        <w:ind w:firstLine="600" w:firstLineChars="200"/>
        <w:rPr>
          <w:rFonts w:ascii="仿宋_GB2312" w:hAnsi="仿宋_GB2312" w:eastAsia="仿宋_GB2312"/>
          <w:color w:val="000000" w:themeColor="text1"/>
          <w:sz w:val="30"/>
          <w:szCs w:val="30"/>
          <w14:textFill>
            <w14:solidFill>
              <w14:schemeClr w14:val="tx1"/>
            </w14:solidFill>
          </w14:textFill>
        </w:rPr>
      </w:pPr>
      <w:r>
        <w:rPr>
          <w:rFonts w:ascii="Times New Roman" w:hAnsi="Times New Roman" w:eastAsia="仿宋_GB2312" w:cs="Times New Roman"/>
          <w:sz w:val="30"/>
          <w:szCs w:val="30"/>
        </w:rPr>
        <w:t>（二）自2022年9月1日起获得由宝山区教育、体育行政部门举办并与招生学校项目对口的区级体育比赛集体项目第1名的主力队员或个人项目第1名的学生（《2025年上海市高中阶段区级优秀体育学生区级体育赛事认定目录》</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附件</w:t>
      </w:r>
      <w:r>
        <w:rPr>
          <w:rFonts w:hint="eastAsia" w:ascii="Times New Roman" w:hAnsi="Times New Roman" w:eastAsia="仿宋_GB2312" w:cs="Times New Roman"/>
          <w:sz w:val="30"/>
          <w:szCs w:val="30"/>
        </w:rPr>
        <w:t>3</w:t>
      </w:r>
      <w:r>
        <w:rPr>
          <w:rFonts w:ascii="Times New Roman" w:hAnsi="Times New Roman" w:eastAsia="仿宋_GB2312" w:cs="Times New Roman"/>
          <w:sz w:val="30"/>
          <w:szCs w:val="30"/>
        </w:rPr>
        <w:t>）。</w:t>
      </w:r>
    </w:p>
    <w:p w14:paraId="19AD043A">
      <w:pPr>
        <w:spacing w:line="500" w:lineRule="exact"/>
        <w:ind w:firstLine="600" w:firstLineChars="200"/>
        <w:rPr>
          <w:rFonts w:ascii="仿宋" w:hAnsi="仿宋" w:eastAsia="仿宋"/>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四、报名办法</w:t>
      </w:r>
    </w:p>
    <w:p w14:paraId="0BBA6F17">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（一）符合报名条件的学生可登录上海市宝山区海滨中学微信公众号，下载并</w:t>
      </w:r>
      <w:r>
        <w:rPr>
          <w:rFonts w:ascii="Times New Roman" w:hAnsi="Times New Roman" w:eastAsia="仿宋_GB2312" w:cs="Times New Roman"/>
          <w:sz w:val="30"/>
          <w:szCs w:val="30"/>
        </w:rPr>
        <w:t>填写《</w:t>
      </w:r>
      <w:r>
        <w:rPr>
          <w:rFonts w:hint="eastAsia" w:ascii="Times New Roman" w:hAnsi="Times New Roman" w:eastAsia="仿宋_GB2312" w:cs="Times New Roman"/>
          <w:sz w:val="30"/>
          <w:szCs w:val="30"/>
        </w:rPr>
        <w:t>报名</w:t>
      </w:r>
      <w:r>
        <w:rPr>
          <w:rFonts w:ascii="Times New Roman" w:hAnsi="Times New Roman" w:eastAsia="仿宋_GB2312" w:cs="Times New Roman"/>
          <w:sz w:val="30"/>
          <w:szCs w:val="30"/>
        </w:rPr>
        <w:t>表</w:t>
      </w:r>
      <w:r>
        <w:rPr>
          <w:rFonts w:hint="eastAsia" w:ascii="Times New Roman" w:hAnsi="Times New Roman" w:eastAsia="仿宋_GB2312" w:cs="Times New Roman"/>
          <w:sz w:val="30"/>
          <w:szCs w:val="30"/>
        </w:rPr>
        <w:t>》报名。报名学生名单须在毕业学校集中公示5个工作日（2025年4月10日--16日）。</w:t>
      </w:r>
    </w:p>
    <w:p w14:paraId="6CE100FC">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填写《报名表》的学生须将《报名表》一式六份（需所在校盖章）、一寸中招报名照六张、公示证明及相关成绩证明材料（奖状，证书，比赛秩序册、成绩册原件和复印件各一份），获得区级赛事相关成绩的须另外提交《2025年上海市高中阶段学校市级优秀体育学生区级体育赛事认定表》（附件4），于2025年4月17日（星期四）前寄至或送至上海市宝山区牡丹江路454弄100号海滨中学，张家惠收（材料上需注明优秀体育学生报名材料），电话56171086*807，邮编200940。</w:t>
      </w:r>
    </w:p>
    <w:p w14:paraId="4F4C5F8E">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（三）收到报名材料后，我校将对相关学生是否符合报名要求进行审核。 </w:t>
      </w:r>
    </w:p>
    <w:p w14:paraId="1D38F0E0">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五、组织领导</w:t>
      </w:r>
    </w:p>
    <w:p w14:paraId="1DF1FF4A">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（一）优秀体育学生招生工作小组</w:t>
      </w:r>
    </w:p>
    <w:p w14:paraId="1D0C4251">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组长：唐红珍</w:t>
      </w:r>
    </w:p>
    <w:p w14:paraId="5675E576">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副组长：张燕、陈玉华</w:t>
      </w:r>
    </w:p>
    <w:p w14:paraId="13F20CC2">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组员：张家惠、安锐、周梦岩</w:t>
      </w:r>
    </w:p>
    <w:p w14:paraId="7853087B">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（二）资格确认评审工作专家</w:t>
      </w:r>
    </w:p>
    <w:p w14:paraId="6C0BBFDA">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      外聘专家一位</w:t>
      </w:r>
    </w:p>
    <w:p w14:paraId="7C412A71">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六、资格确认的组织与要求</w:t>
      </w:r>
    </w:p>
    <w:p w14:paraId="28CE09B3">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（一）资格确认时间</w:t>
      </w:r>
    </w:p>
    <w:p w14:paraId="3FBDE7C2">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2025年4月21日下午13:00 -16:00</w:t>
      </w:r>
    </w:p>
    <w:p w14:paraId="7A3F95D6">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（二）资格确认地点</w:t>
      </w:r>
    </w:p>
    <w:p w14:paraId="42191471">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一楼学生活动中心（入校后听从工作人员引导）</w:t>
      </w:r>
    </w:p>
    <w:p w14:paraId="35F65A34">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（三）专业技能评价时间与组织要求</w:t>
      </w:r>
    </w:p>
    <w:p w14:paraId="5C4DB67C">
      <w:pPr>
        <w:spacing w:line="560" w:lineRule="exact"/>
        <w:ind w:left="3893" w:leftChars="568" w:hanging="2700" w:hangingChars="9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1.报到时间与地点：4月21日12：45前到一楼学生活动中心报到</w:t>
      </w:r>
    </w:p>
    <w:p w14:paraId="463BFBD0">
      <w:pPr>
        <w:spacing w:line="560" w:lineRule="exact"/>
        <w:ind w:left="2993" w:leftChars="568" w:hanging="1800" w:hangingChars="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2.报到要求：报名学生凭身份证、学生证（或电子学生证或学籍证明）报到</w:t>
      </w:r>
    </w:p>
    <w:p w14:paraId="66BDC833">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3.专业技能评价开始时间：4月21日13：00</w:t>
      </w:r>
    </w:p>
    <w:p w14:paraId="10C571E0">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4.场地布置：</w:t>
      </w:r>
    </w:p>
    <w:p w14:paraId="75A6805C">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①保持场地干净、整洁、卫生</w:t>
      </w:r>
    </w:p>
    <w:p w14:paraId="37C589E8">
      <w:pPr>
        <w:spacing w:line="560" w:lineRule="exact"/>
        <w:ind w:left="1493" w:leftChars="568" w:hanging="300" w:hangingChars="1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②场内场边无易造成伤害事故的坚硬物体或其他安全隐患，安全出口全部提前打开                  </w:t>
      </w:r>
    </w:p>
    <w:p w14:paraId="1D175E1A">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5.专业技能评价人员及分工</w:t>
      </w:r>
    </w:p>
    <w:p w14:paraId="199826C3">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（1）专业技能评价：外聘专家</w:t>
      </w:r>
    </w:p>
    <w:p w14:paraId="4C8BEFA1">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（2）工作人员及分工：</w:t>
      </w:r>
    </w:p>
    <w:p w14:paraId="5ADC9F9C">
      <w:pPr>
        <w:spacing w:line="560" w:lineRule="exact"/>
        <w:ind w:firstLine="1800" w:firstLineChars="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计时：张家惠</w:t>
      </w:r>
    </w:p>
    <w:p w14:paraId="44D15AFF">
      <w:pPr>
        <w:spacing w:line="560" w:lineRule="exact"/>
        <w:ind w:firstLine="1800" w:firstLineChars="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计数：安锐</w:t>
      </w:r>
    </w:p>
    <w:p w14:paraId="38D0AE80">
      <w:pPr>
        <w:spacing w:line="560" w:lineRule="exact"/>
        <w:ind w:firstLine="1800" w:firstLineChars="6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全程摄像：周梦岩</w:t>
      </w:r>
    </w:p>
    <w:p w14:paraId="728131A3">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5.用具准备：绳子由考生自备，其余设备由学校提供</w:t>
      </w:r>
    </w:p>
    <w:p w14:paraId="1FB08790">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6.安保人员配备：海滨中学安保人员</w:t>
      </w:r>
    </w:p>
    <w:p w14:paraId="5EC94AF4">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7.其它要求：</w:t>
      </w:r>
    </w:p>
    <w:p w14:paraId="756379B2">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（1）考生着装要求：运动装、运动鞋</w:t>
      </w:r>
    </w:p>
    <w:p w14:paraId="3B7DF3F7">
      <w:pPr>
        <w:spacing w:line="560" w:lineRule="exact"/>
        <w:ind w:left="2093" w:leftChars="568" w:hanging="900" w:hangingChars="3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（2）携带手机要求：考生携带的手机关机后统一保管， 不得带入考场。</w:t>
      </w:r>
    </w:p>
    <w:p w14:paraId="11C416AE">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（3）录像监控要求：测试期间全程录像</w:t>
      </w:r>
    </w:p>
    <w:p w14:paraId="3E882010">
      <w:pPr>
        <w:spacing w:line="560" w:lineRule="exact"/>
        <w:ind w:left="3893" w:leftChars="568" w:hanging="2700" w:hangingChars="9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（4）场地封闭要求：除考生、考官等工作人员外，其他人员一律不得进入测试场地</w:t>
      </w:r>
    </w:p>
    <w:p w14:paraId="150CFB25">
      <w:pPr>
        <w:spacing w:line="560" w:lineRule="exact"/>
        <w:ind w:left="4193" w:leftChars="568" w:hanging="3000" w:hangingChars="10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（5）出入证件要求：学生证（或电子学生证或学籍证明）、身份证</w:t>
      </w:r>
    </w:p>
    <w:p w14:paraId="5037A8DD">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（四）资格确认内容</w:t>
      </w:r>
    </w:p>
    <w:p w14:paraId="72872860">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（1）身体形态：身高、体重</w:t>
      </w:r>
    </w:p>
    <w:p w14:paraId="099CB315">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（2）身体素质：1分钟仰卧起坐、立定跳远</w:t>
      </w:r>
    </w:p>
    <w:p w14:paraId="0BBD4240">
      <w:pPr>
        <w:spacing w:line="560" w:lineRule="exact"/>
        <w:ind w:firstLine="1200" w:firstLineChars="4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（3）专项能力：30秒单摇跳、30秒双摇跳</w:t>
      </w:r>
    </w:p>
    <w:p w14:paraId="4F3BF04F">
      <w:pPr>
        <w:spacing w:line="560" w:lineRule="exact"/>
        <w:ind w:left="1793" w:leftChars="568" w:hanging="600" w:hanging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（4）附加项目：附加项目可选择参加，有个人花样和舞蹈（任何舞种均可）基础的学生可进行1分钟以内的表演。</w:t>
      </w:r>
    </w:p>
    <w:p w14:paraId="4DE72A4B">
      <w:pPr>
        <w:numPr>
          <w:ilvl w:val="0"/>
          <w:numId w:val="1"/>
        </w:num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资格确认结果公示</w:t>
      </w:r>
    </w:p>
    <w:p w14:paraId="534FDBB7">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原则上按招生规模1：2比例择优通过并排序（最高不超过2倍，具体通过资格确认的人数由学校工作组按招生计划择优录取的原则决定）。专业技能评价资格确认现场须实施全程录像，专业技能评价与所获得赛事成绩明显不符的一律不予通过。符合要求的专家全程参加并进行检查和指导。通过资格确认学生名单将在4月22日至4月28日在上海市宝山区海滨中学、就读学校和在训学校公示5个工作日。</w:t>
      </w:r>
    </w:p>
    <w:p w14:paraId="172051D3">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八、招生录取办法</w:t>
      </w:r>
    </w:p>
    <w:p w14:paraId="58616001">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(一)区级学校体育“一条龙”高中阶段学校招收优秀体育学生必须在宝山区范围内进行。</w:t>
      </w:r>
    </w:p>
    <w:p w14:paraId="692B5506">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 报名参加专业技能评价的学生只能报考一所相应的学校。</w:t>
      </w:r>
      <w:r>
        <w:rPr>
          <w:rFonts w:ascii="Times New Roman" w:hAnsi="Times New Roman" w:eastAsia="仿宋_GB2312" w:cs="Times New Roman"/>
          <w:sz w:val="30"/>
          <w:szCs w:val="30"/>
        </w:rPr>
        <w:t>通过区级优秀体育学生相关资格确认的学生，可于初中学业水平考试（以下简称</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学业考试</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）结束后，按获得资格确认的学校及项目，在</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区级优秀体育学生、艺术骨干学生</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志愿栏内填报</w:t>
      </w:r>
      <w:r>
        <w:rPr>
          <w:rFonts w:hint="eastAsia" w:ascii="Times New Roman" w:hAnsi="Times New Roman" w:eastAsia="仿宋_GB2312" w:cs="Times New Roman"/>
          <w:sz w:val="30"/>
          <w:szCs w:val="30"/>
        </w:rPr>
        <w:t>“上海市宝山区海滨中学”1个志愿</w:t>
      </w:r>
      <w:r>
        <w:rPr>
          <w:rFonts w:ascii="Times New Roman" w:hAnsi="Times New Roman" w:eastAsia="仿宋_GB2312" w:cs="Times New Roman"/>
          <w:sz w:val="30"/>
          <w:szCs w:val="30"/>
        </w:rPr>
        <w:t>，不填报视为自动放弃。如果考生被之前批次录取，该志愿自然失效。</w:t>
      </w:r>
    </w:p>
    <w:p w14:paraId="2BE7419C">
      <w:pPr>
        <w:spacing w:line="560" w:lineRule="exact"/>
        <w:ind w:firstLine="600" w:firstLineChars="200"/>
        <w:rPr>
          <w:rFonts w:hint="eastAsia" w:ascii="Times New Roman" w:hAnsi="Times New Roman" w:eastAsia="仿宋_GB2312" w:cs="Times New Roman"/>
          <w:sz w:val="30"/>
          <w:szCs w:val="30"/>
        </w:rPr>
      </w:pPr>
      <w:r>
        <w:rPr>
          <w:rFonts w:hint="eastAsia" w:ascii="Times New Roman" w:hAnsi="Times New Roman" w:eastAsia="仿宋_GB2312" w:cs="Times New Roman"/>
          <w:sz w:val="30"/>
          <w:szCs w:val="30"/>
        </w:rPr>
        <w:t>（三）对通过区级优秀体育学生相关资格确认的学生，在完成志愿填报后，如其考分都达到学校招收录取分数线，且人数超过招生计划数的则按照资格确认现场专业技能评价排序先后顺序录取。</w:t>
      </w:r>
    </w:p>
    <w:p w14:paraId="4606906D">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（四）4月21日（星期一）我校对符合报名条件的学生组织开展专业技能评价。专业技能评价资格确认现场实施全程录像，专业技能评价与所获得赛事成绩明显不符的一律不予通过。</w:t>
      </w:r>
    </w:p>
    <w:p w14:paraId="4D2787B8">
      <w:pPr>
        <w:spacing w:line="560" w:lineRule="exact"/>
        <w:ind w:firstLine="600" w:firstLineChars="200"/>
        <w:rPr>
          <w:rFonts w:ascii="Times New Roman" w:hAnsi="Times New Roman" w:eastAsia="仿宋_GB2312" w:cs="Times New Roman"/>
          <w:sz w:val="30"/>
          <w:szCs w:val="30"/>
          <w:lang w:val="zh-CN"/>
        </w:rPr>
      </w:pPr>
      <w:r>
        <w:rPr>
          <w:rFonts w:hint="eastAsia" w:ascii="Times New Roman" w:hAnsi="Times New Roman" w:eastAsia="仿宋_GB2312" w:cs="Times New Roman"/>
          <w:sz w:val="30"/>
          <w:szCs w:val="30"/>
        </w:rPr>
        <w:t>（五）我校优秀体育学生招生录取工作在统一招生批次进行，</w:t>
      </w:r>
      <w:r>
        <w:rPr>
          <w:rFonts w:hint="eastAsia" w:ascii="Times New Roman" w:hAnsi="Times New Roman" w:eastAsia="仿宋_GB2312" w:cs="Times New Roman"/>
          <w:sz w:val="30"/>
          <w:szCs w:val="30"/>
          <w:lang w:val="zh-CN"/>
        </w:rPr>
        <w:t>对</w:t>
      </w:r>
      <w:r>
        <w:rPr>
          <w:rFonts w:hint="eastAsia" w:ascii="Times New Roman" w:hAnsi="Times New Roman" w:eastAsia="仿宋_GB2312" w:cs="Times New Roman"/>
          <w:sz w:val="30"/>
          <w:szCs w:val="30"/>
        </w:rPr>
        <w:t>通过我校优秀体育学生相关资格确认的学生</w:t>
      </w:r>
      <w:r>
        <w:rPr>
          <w:rFonts w:hint="eastAsia" w:ascii="Times New Roman" w:hAnsi="Times New Roman" w:eastAsia="仿宋_GB2312" w:cs="Times New Roman"/>
          <w:sz w:val="30"/>
          <w:szCs w:val="30"/>
          <w:lang w:val="zh-CN"/>
        </w:rPr>
        <w:t>，我校按照“公开、公平、公正”和择优录取的原则，录取分数线</w:t>
      </w:r>
      <w:r>
        <w:rPr>
          <w:rFonts w:hint="eastAsia" w:ascii="Times New Roman" w:hAnsi="Times New Roman" w:eastAsia="仿宋_GB2312" w:cs="Times New Roman"/>
          <w:sz w:val="30"/>
          <w:szCs w:val="30"/>
        </w:rPr>
        <w:t>为上海市宝山区海滨中学当年录取分数线降3</w:t>
      </w:r>
      <w:r>
        <w:rPr>
          <w:rFonts w:hint="eastAsia" w:ascii="Times New Roman" w:hAnsi="Times New Roman" w:eastAsia="仿宋_GB2312" w:cs="Times New Roman"/>
          <w:sz w:val="30"/>
          <w:szCs w:val="30"/>
          <w:lang w:val="zh-CN"/>
        </w:rPr>
        <w:t>0分，报经区教育局审批同意后，对有关学生实施进档录取。同时学业考试总成绩须达到当年度本市公办普通高中</w:t>
      </w:r>
      <w:r>
        <w:rPr>
          <w:rFonts w:hint="eastAsia" w:ascii="Times New Roman" w:hAnsi="Times New Roman" w:eastAsia="仿宋_GB2312" w:cs="Times New Roman"/>
          <w:sz w:val="30"/>
          <w:szCs w:val="30"/>
        </w:rPr>
        <w:t>统一招生录取</w:t>
      </w:r>
      <w:r>
        <w:rPr>
          <w:rFonts w:hint="eastAsia" w:ascii="Times New Roman" w:hAnsi="Times New Roman" w:eastAsia="仿宋_GB2312" w:cs="Times New Roman"/>
          <w:sz w:val="30"/>
          <w:szCs w:val="30"/>
          <w:lang w:val="zh-CN"/>
        </w:rPr>
        <w:t>最低投档控制分数线。</w:t>
      </w:r>
    </w:p>
    <w:p w14:paraId="287D0CC4">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（六）未经学生在读学校及在训学校公示及区教育考试中心集中上网公示，教育考试中心不得作为优秀体育学生投档投档，招生学校也不得录取。</w:t>
      </w:r>
    </w:p>
    <w:p w14:paraId="0E0412AC">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九、监督保障</w:t>
      </w:r>
    </w:p>
    <w:p w14:paraId="1FF333E2">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本次区级优秀体育学生资格确认工作，在学校招生工作小组的直接领导下进行，工作方案、实施办法和最终录取结果均上报学校招生工作小组审核批准。为确保此项工作的公平公正性，学校招生监督部门全程参与，同时接受社会监督。</w:t>
      </w:r>
    </w:p>
    <w:p w14:paraId="2F79E2BA">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校级监督电话：56575885</w:t>
      </w:r>
    </w:p>
    <w:p w14:paraId="61B90D5E">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区级监督电话：31198813  66592876</w:t>
      </w:r>
    </w:p>
    <w:p w14:paraId="17C9FE6E">
      <w:pPr>
        <w:spacing w:line="500" w:lineRule="exact"/>
        <w:ind w:firstLine="600" w:firstLineChars="2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十、联系方式</w:t>
      </w:r>
    </w:p>
    <w:p w14:paraId="6F00562F">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地址：宝山区牡丹江路454弄100号（海滨三村四村小区内）</w:t>
      </w:r>
    </w:p>
    <w:p w14:paraId="528C7BDF">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联系人：张家惠  56171086*807</w:t>
      </w:r>
    </w:p>
    <w:p w14:paraId="30DA48D8">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邮编：200940  </w:t>
      </w:r>
    </w:p>
    <w:p w14:paraId="0ADDFEE5">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学校公众号：上海市宝山区海滨中学  hbzx1964</w:t>
      </w:r>
    </w:p>
    <w:p w14:paraId="18AB61F0">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周边交通：轨交3号线，宝山1路，宝山8路，宝山25路，116路，728路，51路等。</w:t>
      </w:r>
    </w:p>
    <w:p w14:paraId="100E7C30">
      <w:pPr>
        <w:spacing w:line="500" w:lineRule="exact"/>
        <w:rPr>
          <w:rFonts w:hint="eastAsia" w:ascii="黑体" w:hAnsi="黑体" w:eastAsia="黑体"/>
          <w:color w:val="000000" w:themeColor="text1"/>
          <w:sz w:val="30"/>
          <w:szCs w:val="30"/>
          <w14:textFill>
            <w14:solidFill>
              <w14:schemeClr w14:val="tx1"/>
            </w14:solidFill>
          </w14:textFill>
        </w:rPr>
      </w:pPr>
    </w:p>
    <w:p w14:paraId="1CBB78AE">
      <w:pPr>
        <w:spacing w:line="500" w:lineRule="exact"/>
        <w:rPr>
          <w:rFonts w:hint="eastAsia" w:ascii="黑体" w:hAnsi="黑体" w:eastAsia="黑体"/>
          <w:color w:val="000000" w:themeColor="text1"/>
          <w:sz w:val="30"/>
          <w:szCs w:val="30"/>
          <w14:textFill>
            <w14:solidFill>
              <w14:schemeClr w14:val="tx1"/>
            </w14:solidFill>
          </w14:textFill>
        </w:rPr>
      </w:pPr>
    </w:p>
    <w:p w14:paraId="6316199D">
      <w:pPr>
        <w:spacing w:line="240" w:lineRule="auto"/>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相关材料下载：</w:t>
      </w:r>
    </w:p>
    <w:p w14:paraId="63133DA9">
      <w:pPr>
        <w:spacing w:line="240" w:lineRule="auto"/>
        <w:rPr>
          <w:rFonts w:ascii="Times New Roman" w:hAnsi="Times New Roman" w:eastAsia="仿宋_GB2312" w:cs="Times New Roman"/>
          <w:sz w:val="28"/>
          <w:szCs w:val="28"/>
        </w:rPr>
      </w:pPr>
      <w:r>
        <w:rPr>
          <w:sz w:val="28"/>
          <w:szCs w:val="28"/>
        </w:rPr>
        <w:fldChar w:fldCharType="begin"/>
      </w:r>
      <w:r>
        <w:rPr>
          <w:sz w:val="28"/>
          <w:szCs w:val="28"/>
        </w:rPr>
        <w:instrText xml:space="preserve"> HYPERLINK "3-附件3.2024年上海市高中阶段学校区级优秀体育学生确认报名表.doc" </w:instrText>
      </w:r>
      <w:r>
        <w:rPr>
          <w:sz w:val="28"/>
          <w:szCs w:val="28"/>
        </w:rPr>
        <w:fldChar w:fldCharType="separate"/>
      </w:r>
      <w:r>
        <w:rPr>
          <w:rFonts w:hint="eastAsia" w:ascii="Times New Roman" w:hAnsi="Times New Roman" w:eastAsia="仿宋_GB2312" w:cs="Times New Roman"/>
          <w:sz w:val="28"/>
          <w:szCs w:val="28"/>
        </w:rPr>
        <w:t>附件</w:t>
      </w:r>
      <w:r>
        <w:rPr>
          <w:rFonts w:hint="eastAsia" w:ascii="Times New Roman" w:hAnsi="Times New Roman" w:eastAsia="仿宋_GB2312" w:cs="Times New Roman"/>
          <w:sz w:val="28"/>
          <w:szCs w:val="28"/>
        </w:rPr>
        <w:fldChar w:fldCharType="end"/>
      </w:r>
      <w:r>
        <w:rPr>
          <w:rFonts w:hint="eastAsia" w:ascii="Times New Roman" w:hAnsi="Times New Roman" w:eastAsia="仿宋_GB2312" w:cs="Times New Roman"/>
          <w:sz w:val="28"/>
          <w:szCs w:val="28"/>
        </w:rPr>
        <w:t>1:  2025年上海市高中阶段学校区级优秀体育学生资格确认报名表</w:t>
      </w:r>
    </w:p>
    <w:p w14:paraId="2D5C5B21">
      <w:pPr>
        <w:spacing w:line="240" w:lineRule="auto"/>
        <w:rPr>
          <w:rFonts w:ascii="Times New Roman" w:hAnsi="Times New Roman" w:eastAsia="仿宋_GB2312" w:cs="Times New Roman"/>
          <w:sz w:val="28"/>
          <w:szCs w:val="28"/>
        </w:rPr>
      </w:pPr>
      <w:r>
        <w:rPr>
          <w:sz w:val="28"/>
          <w:szCs w:val="28"/>
        </w:rPr>
        <w:fldChar w:fldCharType="begin"/>
      </w:r>
      <w:r>
        <w:rPr>
          <w:sz w:val="28"/>
          <w:szCs w:val="28"/>
        </w:rPr>
        <w:instrText xml:space="preserve"> HYPERLINK "4-附件4.2024年上海市高中阶段学校区级优秀体育学生市级体育赛事认定目录.doc" </w:instrText>
      </w:r>
      <w:r>
        <w:rPr>
          <w:sz w:val="28"/>
          <w:szCs w:val="28"/>
        </w:rPr>
        <w:fldChar w:fldCharType="separate"/>
      </w:r>
      <w:r>
        <w:rPr>
          <w:rFonts w:hint="eastAsia" w:ascii="Times New Roman" w:hAnsi="Times New Roman" w:eastAsia="仿宋_GB2312" w:cs="Times New Roman"/>
          <w:sz w:val="28"/>
          <w:szCs w:val="28"/>
        </w:rPr>
        <w:t>附件</w:t>
      </w:r>
      <w:r>
        <w:rPr>
          <w:rFonts w:hint="eastAsia" w:ascii="Times New Roman" w:hAnsi="Times New Roman" w:eastAsia="仿宋_GB2312" w:cs="Times New Roman"/>
          <w:sz w:val="28"/>
          <w:szCs w:val="28"/>
        </w:rPr>
        <w:fldChar w:fldCharType="end"/>
      </w:r>
      <w:r>
        <w:rPr>
          <w:rFonts w:hint="eastAsia" w:ascii="Times New Roman" w:hAnsi="Times New Roman" w:eastAsia="仿宋_GB2312" w:cs="Times New Roman"/>
          <w:sz w:val="28"/>
          <w:szCs w:val="28"/>
        </w:rPr>
        <w:t>2:  2025年上海市高中阶段学校区级优秀体育学生市级体育赛事认定目录</w:t>
      </w:r>
    </w:p>
    <w:p w14:paraId="7BC10825">
      <w:pPr>
        <w:spacing w:line="240" w:lineRule="auto"/>
        <w:rPr>
          <w:rFonts w:ascii="Times New Roman" w:hAnsi="Times New Roman" w:eastAsia="仿宋_GB2312" w:cs="Times New Roman"/>
          <w:sz w:val="28"/>
          <w:szCs w:val="28"/>
        </w:rPr>
      </w:pPr>
      <w:r>
        <w:rPr>
          <w:sz w:val="28"/>
          <w:szCs w:val="28"/>
        </w:rPr>
        <w:fldChar w:fldCharType="begin"/>
      </w:r>
      <w:r>
        <w:rPr>
          <w:sz w:val="28"/>
          <w:szCs w:val="28"/>
        </w:rPr>
        <w:instrText xml:space="preserve"> HYPERLINK "5-附件5.2023年上海市高中阶段学校区级优秀体育学生区级体育赛事认定目录.doc" </w:instrText>
      </w:r>
      <w:r>
        <w:rPr>
          <w:sz w:val="28"/>
          <w:szCs w:val="28"/>
        </w:rPr>
        <w:fldChar w:fldCharType="separate"/>
      </w:r>
      <w:r>
        <w:rPr>
          <w:rFonts w:hint="eastAsia" w:ascii="Times New Roman" w:hAnsi="Times New Roman" w:eastAsia="仿宋_GB2312" w:cs="Times New Roman"/>
          <w:sz w:val="28"/>
          <w:szCs w:val="28"/>
        </w:rPr>
        <w:t>附件</w:t>
      </w:r>
      <w:r>
        <w:rPr>
          <w:rFonts w:hint="eastAsia" w:ascii="Times New Roman" w:hAnsi="Times New Roman" w:eastAsia="仿宋_GB2312" w:cs="Times New Roman"/>
          <w:sz w:val="28"/>
          <w:szCs w:val="28"/>
        </w:rPr>
        <w:fldChar w:fldCharType="end"/>
      </w:r>
      <w:r>
        <w:rPr>
          <w:rFonts w:hint="eastAsia" w:ascii="Times New Roman" w:hAnsi="Times New Roman" w:eastAsia="仿宋_GB2312" w:cs="Times New Roman"/>
          <w:sz w:val="28"/>
          <w:szCs w:val="28"/>
        </w:rPr>
        <w:t>3:  2025年上海市高中阶段学校区级优秀体育学生区级体育赛事认定目录</w:t>
      </w:r>
    </w:p>
    <w:p w14:paraId="4769ED57">
      <w:pPr>
        <w:spacing w:line="240" w:lineRule="auto"/>
        <w:rPr>
          <w:rFonts w:hint="eastAsia" w:ascii="Times New Roman" w:hAnsi="Times New Roman" w:eastAsia="仿宋_GB2312" w:cs="Times New Roman"/>
          <w:sz w:val="28"/>
          <w:szCs w:val="28"/>
        </w:rPr>
      </w:pPr>
      <w:r>
        <w:rPr>
          <w:sz w:val="28"/>
          <w:szCs w:val="28"/>
        </w:rPr>
        <w:fldChar w:fldCharType="begin"/>
      </w:r>
      <w:r>
        <w:rPr>
          <w:sz w:val="28"/>
          <w:szCs w:val="28"/>
        </w:rPr>
        <w:instrText xml:space="preserve"> HYPERLINK "7-附件7.2024年上海市高中阶段学校区级优秀体育学生区级体育赛事认定表.docx" </w:instrText>
      </w:r>
      <w:r>
        <w:rPr>
          <w:sz w:val="28"/>
          <w:szCs w:val="28"/>
        </w:rPr>
        <w:fldChar w:fldCharType="separate"/>
      </w:r>
      <w:r>
        <w:rPr>
          <w:rFonts w:hint="eastAsia" w:ascii="Times New Roman" w:hAnsi="Times New Roman" w:eastAsia="仿宋_GB2312" w:cs="Times New Roman"/>
          <w:sz w:val="28"/>
          <w:szCs w:val="28"/>
        </w:rPr>
        <w:t>附件</w:t>
      </w:r>
      <w:r>
        <w:rPr>
          <w:rFonts w:hint="eastAsia" w:ascii="Times New Roman" w:hAnsi="Times New Roman" w:eastAsia="仿宋_GB2312" w:cs="Times New Roman"/>
          <w:sz w:val="28"/>
          <w:szCs w:val="28"/>
        </w:rPr>
        <w:fldChar w:fldCharType="end"/>
      </w:r>
      <w:r>
        <w:rPr>
          <w:rFonts w:hint="eastAsia" w:ascii="Times New Roman" w:hAnsi="Times New Roman" w:eastAsia="仿宋_GB2312" w:cs="Times New Roman"/>
          <w:sz w:val="28"/>
          <w:szCs w:val="28"/>
        </w:rPr>
        <w:t>4:  2025年上海市高中阶段学校市级优秀体育学生区级体育赛事认定表</w:t>
      </w:r>
    </w:p>
    <w:p w14:paraId="4D75E7F7">
      <w:pPr>
        <w:spacing w:line="240" w:lineRule="auto"/>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 xml:space="preserve">附件5： </w:t>
      </w:r>
      <w:r>
        <w:rPr>
          <w:rFonts w:hint="eastAsia" w:ascii="Times New Roman" w:hAnsi="Times New Roman" w:eastAsia="仿宋_GB2312" w:cs="Times New Roman"/>
          <w:sz w:val="28"/>
          <w:szCs w:val="28"/>
        </w:rPr>
        <w:t>2025年上海市高中阶段学校区级优秀体育学生资格确认汇总表</w:t>
      </w:r>
    </w:p>
    <w:p w14:paraId="75AD35D1">
      <w:pPr>
        <w:spacing w:line="240" w:lineRule="auto"/>
        <w:rPr>
          <w:rFonts w:hint="default" w:ascii="Times New Roman" w:hAnsi="Times New Roman" w:eastAsia="仿宋_GB2312" w:cs="Times New Roman"/>
          <w:sz w:val="28"/>
          <w:szCs w:val="28"/>
          <w:lang w:val="en-US" w:eastAsia="zh-CN"/>
        </w:rPr>
      </w:pPr>
    </w:p>
    <w:p w14:paraId="74A8E2C1">
      <w:pPr>
        <w:spacing w:line="240" w:lineRule="auto"/>
        <w:ind w:firstLine="840" w:firstLineChars="300"/>
        <w:jc w:val="right"/>
        <w:rPr>
          <w:rFonts w:ascii="仿宋" w:hAnsi="仿宋" w:eastAsia="仿宋"/>
          <w:color w:val="000000" w:themeColor="text1"/>
          <w:sz w:val="28"/>
          <w:szCs w:val="28"/>
          <w14:textFill>
            <w14:solidFill>
              <w14:schemeClr w14:val="tx1"/>
            </w14:solidFill>
          </w14:textFill>
        </w:rPr>
      </w:pPr>
    </w:p>
    <w:p w14:paraId="2A679889">
      <w:pPr>
        <w:spacing w:line="240" w:lineRule="auto"/>
        <w:ind w:firstLine="900" w:firstLineChars="300"/>
        <w:jc w:val="righ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上海市宝山区海滨中学</w:t>
      </w:r>
    </w:p>
    <w:p w14:paraId="0E2186B6">
      <w:pPr>
        <w:spacing w:line="240" w:lineRule="auto"/>
        <w:jc w:val="right"/>
        <w:rPr>
          <w:rFonts w:hint="eastAsia"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202</w:t>
      </w:r>
      <w:r>
        <w:rPr>
          <w:rFonts w:hint="eastAsia" w:ascii="仿宋" w:hAnsi="仿宋" w:eastAsia="仿宋"/>
          <w:color w:val="000000" w:themeColor="text1"/>
          <w:sz w:val="30"/>
          <w:szCs w:val="30"/>
          <w14:textFill>
            <w14:solidFill>
              <w14:schemeClr w14:val="tx1"/>
            </w14:solidFill>
          </w14:textFill>
        </w:rPr>
        <w:t>5年</w:t>
      </w:r>
      <w:r>
        <w:rPr>
          <w:rFonts w:hint="eastAsia" w:ascii="仿宋" w:hAnsi="仿宋" w:eastAsia="仿宋"/>
          <w:color w:val="000000" w:themeColor="text1"/>
          <w:sz w:val="30"/>
          <w:szCs w:val="30"/>
          <w:lang w:val="en-US" w:eastAsia="zh-CN"/>
          <w14:textFill>
            <w14:solidFill>
              <w14:schemeClr w14:val="tx1"/>
            </w14:solidFill>
          </w14:textFill>
        </w:rPr>
        <w:t>4</w:t>
      </w:r>
      <w:r>
        <w:rPr>
          <w:rFonts w:hint="eastAsia" w:ascii="仿宋" w:hAnsi="仿宋" w:eastAsia="仿宋"/>
          <w:color w:val="000000" w:themeColor="text1"/>
          <w:sz w:val="30"/>
          <w:szCs w:val="30"/>
          <w14:textFill>
            <w14:solidFill>
              <w14:schemeClr w14:val="tx1"/>
            </w14:solidFill>
          </w14:textFill>
        </w:rPr>
        <w:t>月2日</w:t>
      </w:r>
    </w:p>
    <w:p w14:paraId="77072926">
      <w:pPr>
        <w:spacing w:line="500" w:lineRule="exact"/>
        <w:jc w:val="right"/>
        <w:rPr>
          <w:rFonts w:hint="eastAsia" w:ascii="仿宋" w:hAnsi="仿宋" w:eastAsia="仿宋"/>
          <w:color w:val="000000" w:themeColor="text1"/>
          <w:sz w:val="30"/>
          <w:szCs w:val="30"/>
          <w14:textFill>
            <w14:solidFill>
              <w14:schemeClr w14:val="tx1"/>
            </w14:solidFill>
          </w14:textFill>
        </w:rPr>
      </w:pPr>
    </w:p>
    <w:p w14:paraId="3E2DD0A0">
      <w:pPr>
        <w:spacing w:line="500" w:lineRule="exact"/>
        <w:jc w:val="left"/>
        <w:rPr>
          <w:rFonts w:hint="eastAsia" w:ascii="仿宋" w:hAnsi="仿宋" w:eastAsia="仿宋"/>
          <w:color w:val="000000" w:themeColor="text1"/>
          <w:sz w:val="30"/>
          <w:szCs w:val="30"/>
          <w:lang w:val="en-US" w:eastAsia="zh-CN"/>
          <w14:textFill>
            <w14:solidFill>
              <w14:schemeClr w14:val="tx1"/>
            </w14:solidFill>
          </w14:textFill>
        </w:rPr>
        <w:sectPr>
          <w:footerReference r:id="rId3" w:type="default"/>
          <w:pgSz w:w="11900" w:h="16820"/>
          <w:pgMar w:top="1429" w:right="1055" w:bottom="1011" w:left="694" w:header="0" w:footer="684" w:gutter="0"/>
          <w:cols w:space="720" w:num="1"/>
        </w:sectPr>
      </w:pPr>
    </w:p>
    <w:p w14:paraId="4D8744BA">
      <w:pPr>
        <w:spacing w:line="500" w:lineRule="exact"/>
        <w:jc w:val="left"/>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附件1：</w:t>
      </w:r>
    </w:p>
    <w:p w14:paraId="708306E6">
      <w:pPr>
        <w:keepNext w:val="0"/>
        <w:keepLines w:val="0"/>
        <w:pageBreakBefore w:val="0"/>
        <w:widowControl w:val="0"/>
        <w:kinsoku/>
        <w:wordWrap/>
        <w:overflowPunct/>
        <w:topLinePunct w:val="0"/>
        <w:autoSpaceDE/>
        <w:autoSpaceDN/>
        <w:bidi w:val="0"/>
        <w:adjustRightInd/>
        <w:snapToGrid/>
        <w:spacing w:line="240" w:lineRule="auto"/>
        <w:ind w:left="0" w:firstLine="1959" w:firstLineChars="550"/>
        <w:textAlignment w:val="auto"/>
        <w:rPr>
          <w:b/>
          <w:bCs/>
          <w:spacing w:val="-3"/>
          <w:sz w:val="36"/>
          <w:szCs w:val="36"/>
        </w:rPr>
      </w:pPr>
      <w:r>
        <w:rPr>
          <w:b/>
          <w:bCs/>
          <w:spacing w:val="-2"/>
          <w:sz w:val="36"/>
          <w:szCs w:val="36"/>
        </w:rPr>
        <w:t>2025年上海市高中阶段学校</w:t>
      </w:r>
      <w:r>
        <w:rPr>
          <w:rFonts w:hint="eastAsia"/>
          <w:b/>
          <w:bCs/>
          <w:spacing w:val="-2"/>
          <w:sz w:val="36"/>
          <w:szCs w:val="36"/>
        </w:rPr>
        <w:t>区</w:t>
      </w:r>
      <w:r>
        <w:rPr>
          <w:b/>
          <w:bCs/>
          <w:spacing w:val="-2"/>
          <w:sz w:val="36"/>
          <w:szCs w:val="36"/>
        </w:rPr>
        <w:t>级优秀体育学生</w:t>
      </w:r>
      <w:r>
        <w:rPr>
          <w:b/>
          <w:bCs/>
          <w:spacing w:val="-3"/>
          <w:sz w:val="36"/>
          <w:szCs w:val="36"/>
        </w:rPr>
        <w:t>资格确认报名表</w:t>
      </w:r>
    </w:p>
    <w:p w14:paraId="5963F11A">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仿宋" w:hAnsi="仿宋" w:eastAsia="仿宋" w:cs="仿宋"/>
          <w:sz w:val="22"/>
        </w:rPr>
      </w:pPr>
      <w:r>
        <w:rPr>
          <w:rFonts w:hint="eastAsia" w:ascii="仿宋" w:hAnsi="仿宋" w:eastAsia="仿宋" w:cs="仿宋"/>
          <w:spacing w:val="6"/>
          <w:sz w:val="22"/>
        </w:rPr>
        <w:t xml:space="preserve">学生所在区： </w:t>
      </w:r>
      <w:r>
        <w:rPr>
          <w:rFonts w:hint="eastAsia" w:ascii="仿宋" w:hAnsi="仿宋" w:eastAsia="仿宋" w:cs="仿宋"/>
          <w:spacing w:val="1"/>
          <w:sz w:val="22"/>
          <w:u w:val="single"/>
        </w:rPr>
        <w:t xml:space="preserve">                      </w:t>
      </w:r>
      <w:r>
        <w:rPr>
          <w:rFonts w:hint="eastAsia" w:ascii="仿宋" w:hAnsi="仿宋" w:eastAsia="仿宋" w:cs="仿宋"/>
          <w:sz w:val="22"/>
          <w:u w:val="single"/>
        </w:rPr>
        <w:t xml:space="preserve">  </w:t>
      </w:r>
      <w:r>
        <w:rPr>
          <w:rFonts w:hint="eastAsia" w:ascii="仿宋" w:hAnsi="仿宋" w:eastAsia="仿宋" w:cs="仿宋"/>
          <w:spacing w:val="6"/>
          <w:sz w:val="22"/>
        </w:rPr>
        <w:t xml:space="preserve">    </w:t>
      </w:r>
      <w:r>
        <w:rPr>
          <w:rFonts w:hint="eastAsia" w:ascii="仿宋" w:hAnsi="仿宋" w:eastAsia="仿宋" w:cs="仿宋"/>
          <w:spacing w:val="6"/>
          <w:position w:val="-1"/>
          <w:sz w:val="22"/>
        </w:rPr>
        <w:t>毕业学校：</w:t>
      </w:r>
      <w:r>
        <w:rPr>
          <w:rFonts w:hint="eastAsia" w:ascii="仿宋" w:hAnsi="仿宋" w:eastAsia="仿宋" w:cs="仿宋"/>
          <w:spacing w:val="-59"/>
          <w:position w:val="-1"/>
          <w:sz w:val="22"/>
        </w:rPr>
        <w:t xml:space="preserve"> </w:t>
      </w:r>
      <w:r>
        <w:rPr>
          <w:rFonts w:hint="eastAsia" w:ascii="仿宋" w:hAnsi="仿宋" w:eastAsia="仿宋" w:cs="仿宋"/>
          <w:position w:val="-1"/>
          <w:sz w:val="22"/>
          <w:u w:val="single"/>
        </w:rPr>
        <w:t xml:space="preserve">                        </w:t>
      </w:r>
      <w:r>
        <w:rPr>
          <w:rFonts w:hint="eastAsia" w:ascii="仿宋" w:hAnsi="仿宋" w:eastAsia="仿宋" w:cs="仿宋"/>
          <w:spacing w:val="15"/>
          <w:position w:val="-1"/>
          <w:sz w:val="22"/>
        </w:rPr>
        <w:t xml:space="preserve">  </w:t>
      </w:r>
      <w:r>
        <w:rPr>
          <w:rFonts w:hint="eastAsia" w:ascii="仿宋" w:hAnsi="仿宋" w:eastAsia="仿宋" w:cs="仿宋"/>
          <w:spacing w:val="6"/>
          <w:sz w:val="22"/>
        </w:rPr>
        <w:t xml:space="preserve">学生中考报名号 </w:t>
      </w:r>
      <w:r>
        <w:rPr>
          <w:rFonts w:hint="eastAsia"/>
          <w:spacing w:val="-8"/>
          <w:sz w:val="25"/>
          <w:szCs w:val="25"/>
        </w:rPr>
        <w:t>：</w:t>
      </w:r>
      <w:r>
        <w:rPr>
          <w:rFonts w:hint="eastAsia" w:ascii="仿宋" w:hAnsi="仿宋" w:eastAsia="仿宋" w:cs="仿宋"/>
          <w:position w:val="-1"/>
          <w:sz w:val="22"/>
          <w:u w:val="single"/>
        </w:rPr>
        <w:t xml:space="preserve">               </w:t>
      </w:r>
    </w:p>
    <w:tbl>
      <w:tblPr>
        <w:tblStyle w:val="10"/>
        <w:tblW w:w="142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4"/>
        <w:gridCol w:w="1359"/>
        <w:gridCol w:w="869"/>
        <w:gridCol w:w="1189"/>
        <w:gridCol w:w="919"/>
        <w:gridCol w:w="710"/>
        <w:gridCol w:w="409"/>
        <w:gridCol w:w="290"/>
        <w:gridCol w:w="540"/>
        <w:gridCol w:w="639"/>
        <w:gridCol w:w="1109"/>
        <w:gridCol w:w="420"/>
        <w:gridCol w:w="1609"/>
        <w:gridCol w:w="2963"/>
      </w:tblGrid>
      <w:tr w14:paraId="12084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1D5C3A12">
            <w:pPr>
              <w:pStyle w:val="25"/>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6"/>
              </w:rPr>
              <w:t>姓</w:t>
            </w:r>
            <w:r>
              <w:rPr>
                <w:rFonts w:hint="eastAsia" w:eastAsia="宋体"/>
                <w:spacing w:val="16"/>
                <w:lang w:val="en-US" w:eastAsia="zh-CN"/>
              </w:rPr>
              <w:t xml:space="preserve">  </w:t>
            </w:r>
            <w:r>
              <w:rPr>
                <w:rFonts w:hint="eastAsia" w:eastAsia="Times New Roman"/>
                <w:spacing w:val="16"/>
              </w:rPr>
              <w:t>名</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3330A55F">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04CF5FFD">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10"/>
              </w:rPr>
              <w:t>性别</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14:paraId="22C51D67">
            <w:pPr>
              <w:keepNext w:val="0"/>
              <w:keepLines w:val="0"/>
              <w:pageBreakBefore w:val="0"/>
              <w:wordWrap/>
              <w:overflowPunct/>
              <w:topLinePunct w:val="0"/>
              <w:bidi w:val="0"/>
              <w:ind w:left="0"/>
              <w:jc w:val="center"/>
              <w:rPr>
                <w:rFonts w:hint="eastAsia" w:ascii="Arial" w:hAnsi="Arial" w:eastAsia="Times New Roman" w:cs="Arial"/>
              </w:rPr>
            </w:pPr>
          </w:p>
        </w:tc>
        <w:tc>
          <w:tcPr>
            <w:tcW w:w="919" w:type="dxa"/>
            <w:tcBorders>
              <w:top w:val="single" w:color="000000" w:sz="4" w:space="0"/>
              <w:left w:val="single" w:color="000000" w:sz="4" w:space="0"/>
              <w:bottom w:val="single" w:color="000000" w:sz="4" w:space="0"/>
              <w:right w:val="single" w:color="000000" w:sz="4" w:space="0"/>
            </w:tcBorders>
            <w:noWrap w:val="0"/>
            <w:vAlign w:val="center"/>
          </w:tcPr>
          <w:p w14:paraId="026D47E5">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身高</w:t>
            </w: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611D5311">
            <w:pPr>
              <w:keepNext w:val="0"/>
              <w:keepLines w:val="0"/>
              <w:pageBreakBefore w:val="0"/>
              <w:wordWrap/>
              <w:overflowPunct/>
              <w:topLinePunct w:val="0"/>
              <w:bidi w:val="0"/>
              <w:ind w:left="0"/>
              <w:jc w:val="center"/>
              <w:rPr>
                <w:rFonts w:hint="eastAsia" w:ascii="Arial" w:hAnsi="Arial" w:eastAsia="Times New Roman" w:cs="Arial"/>
              </w:rPr>
            </w:pPr>
          </w:p>
        </w:tc>
        <w:tc>
          <w:tcPr>
            <w:tcW w:w="1179" w:type="dxa"/>
            <w:gridSpan w:val="2"/>
            <w:tcBorders>
              <w:top w:val="single" w:color="000000" w:sz="4" w:space="0"/>
              <w:left w:val="single" w:color="000000" w:sz="4" w:space="0"/>
              <w:bottom w:val="single" w:color="000000" w:sz="4" w:space="0"/>
              <w:right w:val="single" w:color="000000" w:sz="4" w:space="0"/>
            </w:tcBorders>
            <w:noWrap w:val="0"/>
            <w:vAlign w:val="center"/>
          </w:tcPr>
          <w:p w14:paraId="04406AB3">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体重</w:t>
            </w:r>
          </w:p>
        </w:tc>
        <w:tc>
          <w:tcPr>
            <w:tcW w:w="1529" w:type="dxa"/>
            <w:gridSpan w:val="2"/>
            <w:tcBorders>
              <w:top w:val="single" w:color="000000" w:sz="4" w:space="0"/>
              <w:left w:val="single" w:color="000000" w:sz="4" w:space="0"/>
              <w:bottom w:val="single" w:color="000000" w:sz="4" w:space="0"/>
              <w:right w:val="single" w:color="000000" w:sz="4" w:space="0"/>
            </w:tcBorders>
            <w:noWrap w:val="0"/>
            <w:vAlign w:val="center"/>
          </w:tcPr>
          <w:p w14:paraId="55AF2AD5">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427DB738">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4"/>
              </w:rPr>
              <w:t>出生日期</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791E0FB3">
            <w:pPr>
              <w:pStyle w:val="25"/>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9"/>
              </w:rPr>
              <w:t>年</w:t>
            </w:r>
            <w:r>
              <w:rPr>
                <w:rFonts w:hint="eastAsia" w:eastAsia="Times New Roman"/>
                <w:spacing w:val="40"/>
              </w:rPr>
              <w:t xml:space="preserve"> </w:t>
            </w:r>
            <w:r>
              <w:rPr>
                <w:rFonts w:hint="eastAsia" w:eastAsia="宋体"/>
                <w:spacing w:val="40"/>
                <w:lang w:val="en-US" w:eastAsia="zh-CN"/>
              </w:rPr>
              <w:t xml:space="preserve"> </w:t>
            </w:r>
            <w:r>
              <w:rPr>
                <w:rFonts w:hint="eastAsia" w:eastAsia="Times New Roman"/>
                <w:spacing w:val="-9"/>
              </w:rPr>
              <w:t>月</w:t>
            </w:r>
            <w:r>
              <w:rPr>
                <w:rFonts w:hint="eastAsia" w:eastAsia="Times New Roman"/>
                <w:spacing w:val="44"/>
              </w:rPr>
              <w:t xml:space="preserve">  </w:t>
            </w:r>
            <w:r>
              <w:rPr>
                <w:rFonts w:hint="eastAsia" w:eastAsia="Times New Roman"/>
                <w:spacing w:val="-9"/>
              </w:rPr>
              <w:t>日</w:t>
            </w:r>
          </w:p>
        </w:tc>
      </w:tr>
      <w:tr w14:paraId="01D5C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786451EC">
            <w:pPr>
              <w:pStyle w:val="25"/>
              <w:keepNext w:val="0"/>
              <w:keepLines w:val="0"/>
              <w:pageBreakBefore w:val="0"/>
              <w:wordWrap/>
              <w:overflowPunct/>
              <w:topLinePunct w:val="0"/>
              <w:bidi w:val="0"/>
              <w:spacing w:line="204" w:lineRule="auto"/>
              <w:ind w:left="0"/>
              <w:jc w:val="center"/>
              <w:rPr>
                <w:rFonts w:hint="eastAsia" w:eastAsia="Times New Roman"/>
              </w:rPr>
            </w:pPr>
            <w:r>
              <w:rPr>
                <w:rFonts w:hint="eastAsia" w:eastAsia="Times New Roman"/>
                <w:spacing w:val="11"/>
              </w:rPr>
              <w:t>训练项目</w:t>
            </w:r>
          </w:p>
        </w:tc>
        <w:tc>
          <w:tcPr>
            <w:tcW w:w="1359" w:type="dxa"/>
            <w:tcBorders>
              <w:top w:val="single" w:color="000000" w:sz="4" w:space="0"/>
              <w:left w:val="single" w:color="000000" w:sz="4" w:space="0"/>
              <w:bottom w:val="single" w:color="000000" w:sz="4" w:space="0"/>
              <w:right w:val="single" w:color="000000" w:sz="4" w:space="0"/>
            </w:tcBorders>
            <w:noWrap w:val="0"/>
            <w:vAlign w:val="center"/>
          </w:tcPr>
          <w:p w14:paraId="6258CA39">
            <w:pPr>
              <w:keepNext w:val="0"/>
              <w:keepLines w:val="0"/>
              <w:pageBreakBefore w:val="0"/>
              <w:wordWrap/>
              <w:overflowPunct/>
              <w:topLinePunct w:val="0"/>
              <w:bidi w:val="0"/>
              <w:ind w:left="0"/>
              <w:jc w:val="center"/>
              <w:rPr>
                <w:rFonts w:hint="eastAsia" w:ascii="Arial" w:hAnsi="Arial" w:eastAsia="Times New Roman" w:cs="Arial"/>
              </w:rPr>
            </w:pPr>
          </w:p>
        </w:tc>
        <w:tc>
          <w:tcPr>
            <w:tcW w:w="869" w:type="dxa"/>
            <w:tcBorders>
              <w:top w:val="single" w:color="000000" w:sz="4" w:space="0"/>
              <w:left w:val="single" w:color="000000" w:sz="4" w:space="0"/>
              <w:bottom w:val="single" w:color="000000" w:sz="4" w:space="0"/>
              <w:right w:val="single" w:color="000000" w:sz="4" w:space="0"/>
            </w:tcBorders>
            <w:noWrap w:val="0"/>
            <w:vAlign w:val="center"/>
          </w:tcPr>
          <w:p w14:paraId="63E35F29">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7"/>
              </w:rPr>
              <w:t>专项</w:t>
            </w:r>
          </w:p>
        </w:tc>
        <w:tc>
          <w:tcPr>
            <w:tcW w:w="2108" w:type="dxa"/>
            <w:gridSpan w:val="2"/>
            <w:tcBorders>
              <w:top w:val="single" w:color="000000" w:sz="4" w:space="0"/>
              <w:left w:val="single" w:color="000000" w:sz="4" w:space="0"/>
              <w:bottom w:val="single" w:color="000000" w:sz="4" w:space="0"/>
              <w:right w:val="single" w:color="000000" w:sz="4" w:space="0"/>
            </w:tcBorders>
            <w:noWrap w:val="0"/>
            <w:vAlign w:val="center"/>
          </w:tcPr>
          <w:p w14:paraId="7E410076">
            <w:pPr>
              <w:keepNext w:val="0"/>
              <w:keepLines w:val="0"/>
              <w:pageBreakBefore w:val="0"/>
              <w:wordWrap/>
              <w:overflowPunct/>
              <w:topLinePunct w:val="0"/>
              <w:bidi w:val="0"/>
              <w:ind w:left="0"/>
              <w:jc w:val="center"/>
              <w:rPr>
                <w:rFonts w:hint="eastAsia" w:ascii="Arial" w:hAnsi="Arial" w:eastAsia="Times New Roman" w:cs="Arial"/>
              </w:rPr>
            </w:pPr>
          </w:p>
        </w:tc>
        <w:tc>
          <w:tcPr>
            <w:tcW w:w="3697" w:type="dxa"/>
            <w:gridSpan w:val="6"/>
            <w:tcBorders>
              <w:top w:val="single" w:color="000000" w:sz="4" w:space="0"/>
              <w:left w:val="single" w:color="000000" w:sz="4" w:space="0"/>
              <w:bottom w:val="single" w:color="000000" w:sz="4" w:space="0"/>
              <w:right w:val="single" w:color="000000" w:sz="4" w:space="0"/>
            </w:tcBorders>
            <w:noWrap w:val="0"/>
            <w:vAlign w:val="center"/>
          </w:tcPr>
          <w:p w14:paraId="28E4D87D">
            <w:pPr>
              <w:pStyle w:val="25"/>
              <w:keepNext w:val="0"/>
              <w:keepLines w:val="0"/>
              <w:pageBreakBefore w:val="0"/>
              <w:wordWrap/>
              <w:overflowPunct/>
              <w:topLinePunct w:val="0"/>
              <w:bidi w:val="0"/>
              <w:spacing w:line="204" w:lineRule="auto"/>
              <w:ind w:left="0"/>
              <w:jc w:val="center"/>
              <w:rPr>
                <w:rFonts w:eastAsia="Times New Roman"/>
                <w:lang w:eastAsia="zh-CN"/>
              </w:rPr>
            </w:pPr>
            <w:r>
              <w:rPr>
                <w:rFonts w:hint="eastAsia" w:eastAsia="Times New Roman"/>
                <w:spacing w:val="1"/>
                <w:lang w:eastAsia="zh-CN"/>
              </w:rPr>
              <w:t>是否已在国家体育总局注册</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14:paraId="0D385B2C">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222175A2">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5"/>
              </w:rPr>
              <w:t>注册号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7C6826C9">
            <w:pPr>
              <w:keepNext w:val="0"/>
              <w:keepLines w:val="0"/>
              <w:pageBreakBefore w:val="0"/>
              <w:wordWrap/>
              <w:overflowPunct/>
              <w:topLinePunct w:val="0"/>
              <w:bidi w:val="0"/>
              <w:ind w:left="0"/>
              <w:jc w:val="center"/>
              <w:rPr>
                <w:rFonts w:hint="eastAsia" w:ascii="Arial" w:hAnsi="Arial" w:eastAsia="Times New Roman" w:cs="Arial"/>
              </w:rPr>
            </w:pPr>
          </w:p>
        </w:tc>
      </w:tr>
      <w:tr w14:paraId="14896D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192B32D7">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家庭地址</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305B7EBB">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4DB0D3D0">
            <w:pPr>
              <w:pStyle w:val="25"/>
              <w:keepNext w:val="0"/>
              <w:keepLines w:val="0"/>
              <w:pageBreakBefore w:val="0"/>
              <w:wordWrap/>
              <w:overflowPunct/>
              <w:topLinePunct w:val="0"/>
              <w:bidi w:val="0"/>
              <w:spacing w:line="201" w:lineRule="auto"/>
              <w:ind w:left="0"/>
              <w:jc w:val="center"/>
              <w:rPr>
                <w:rFonts w:eastAsia="Times New Roman"/>
              </w:rPr>
            </w:pPr>
            <w:r>
              <w:rPr>
                <w:rFonts w:hint="eastAsia" w:eastAsia="Times New Roman"/>
                <w:spacing w:val="4"/>
              </w:rPr>
              <w:t>电话</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001A5140">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7B8DE640">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9"/>
              </w:rPr>
              <w:t>邮编</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56250B30">
            <w:pPr>
              <w:keepNext w:val="0"/>
              <w:keepLines w:val="0"/>
              <w:pageBreakBefore w:val="0"/>
              <w:wordWrap/>
              <w:overflowPunct/>
              <w:topLinePunct w:val="0"/>
              <w:bidi w:val="0"/>
              <w:ind w:left="0"/>
              <w:jc w:val="center"/>
              <w:rPr>
                <w:rFonts w:hint="eastAsia" w:ascii="Arial" w:hAnsi="Arial" w:eastAsia="Times New Roman" w:cs="Arial"/>
              </w:rPr>
            </w:pPr>
          </w:p>
        </w:tc>
      </w:tr>
      <w:tr w14:paraId="3F7DC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4F7E4D4C">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2"/>
              </w:rPr>
              <w:t>报名学校</w:t>
            </w:r>
          </w:p>
        </w:tc>
        <w:tc>
          <w:tcPr>
            <w:tcW w:w="4336" w:type="dxa"/>
            <w:gridSpan w:val="4"/>
            <w:tcBorders>
              <w:top w:val="single" w:color="000000" w:sz="4" w:space="0"/>
              <w:left w:val="single" w:color="000000" w:sz="4" w:space="0"/>
              <w:bottom w:val="single" w:color="000000" w:sz="4" w:space="0"/>
              <w:right w:val="single" w:color="000000" w:sz="4" w:space="0"/>
            </w:tcBorders>
            <w:noWrap w:val="0"/>
            <w:vAlign w:val="center"/>
          </w:tcPr>
          <w:p w14:paraId="3B24CE29">
            <w:pPr>
              <w:keepNext w:val="0"/>
              <w:keepLines w:val="0"/>
              <w:pageBreakBefore w:val="0"/>
              <w:wordWrap/>
              <w:overflowPunct/>
              <w:topLinePunct w:val="0"/>
              <w:bidi w:val="0"/>
              <w:ind w:left="0"/>
              <w:jc w:val="center"/>
              <w:rPr>
                <w:rFonts w:hint="eastAsia" w:ascii="Arial" w:hAnsi="Arial" w:eastAsia="Times New Roman" w:cs="Arial"/>
              </w:rPr>
            </w:pPr>
          </w:p>
        </w:tc>
        <w:tc>
          <w:tcPr>
            <w:tcW w:w="1409" w:type="dxa"/>
            <w:gridSpan w:val="3"/>
            <w:tcBorders>
              <w:top w:val="single" w:color="000000" w:sz="4" w:space="0"/>
              <w:left w:val="single" w:color="000000" w:sz="4" w:space="0"/>
              <w:bottom w:val="single" w:color="000000" w:sz="4" w:space="0"/>
              <w:right w:val="single" w:color="000000" w:sz="4" w:space="0"/>
            </w:tcBorders>
            <w:noWrap w:val="0"/>
            <w:vAlign w:val="center"/>
          </w:tcPr>
          <w:p w14:paraId="187BA0ED">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身份证号</w:t>
            </w:r>
          </w:p>
        </w:tc>
        <w:tc>
          <w:tcPr>
            <w:tcW w:w="2708" w:type="dxa"/>
            <w:gridSpan w:val="4"/>
            <w:tcBorders>
              <w:top w:val="single" w:color="000000" w:sz="4" w:space="0"/>
              <w:left w:val="single" w:color="000000" w:sz="4" w:space="0"/>
              <w:bottom w:val="single" w:color="000000" w:sz="4" w:space="0"/>
              <w:right w:val="single" w:color="000000" w:sz="4" w:space="0"/>
            </w:tcBorders>
            <w:noWrap w:val="0"/>
            <w:vAlign w:val="center"/>
          </w:tcPr>
          <w:p w14:paraId="43CE9C6A">
            <w:pPr>
              <w:keepNext w:val="0"/>
              <w:keepLines w:val="0"/>
              <w:pageBreakBefore w:val="0"/>
              <w:wordWrap/>
              <w:overflowPunct/>
              <w:topLinePunct w:val="0"/>
              <w:bidi w:val="0"/>
              <w:ind w:left="0"/>
              <w:jc w:val="center"/>
              <w:rPr>
                <w:rFonts w:hint="eastAsia" w:ascii="Arial" w:hAnsi="Arial" w:eastAsia="Times New Roman" w:cs="Arial"/>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14:paraId="1B4A2C2C">
            <w:pPr>
              <w:pStyle w:val="25"/>
              <w:keepNext w:val="0"/>
              <w:keepLines w:val="0"/>
              <w:pageBreakBefore w:val="0"/>
              <w:wordWrap/>
              <w:overflowPunct/>
              <w:topLinePunct w:val="0"/>
              <w:bidi w:val="0"/>
              <w:spacing w:line="204" w:lineRule="auto"/>
              <w:ind w:left="0"/>
              <w:jc w:val="center"/>
              <w:rPr>
                <w:rFonts w:eastAsia="Times New Roman"/>
              </w:rPr>
            </w:pPr>
            <w:r>
              <w:rPr>
                <w:rFonts w:hint="eastAsia" w:eastAsia="Times New Roman"/>
                <w:spacing w:val="3"/>
              </w:rPr>
              <w:t>上海学籍号</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4B89391A">
            <w:pPr>
              <w:keepNext w:val="0"/>
              <w:keepLines w:val="0"/>
              <w:pageBreakBefore w:val="0"/>
              <w:wordWrap/>
              <w:overflowPunct/>
              <w:topLinePunct w:val="0"/>
              <w:bidi w:val="0"/>
              <w:ind w:left="0"/>
              <w:jc w:val="center"/>
              <w:rPr>
                <w:rFonts w:hint="eastAsia" w:ascii="Arial" w:hAnsi="Arial" w:eastAsia="Times New Roman" w:cs="Arial"/>
              </w:rPr>
            </w:pPr>
          </w:p>
        </w:tc>
      </w:tr>
      <w:tr w14:paraId="7CE22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1E0B843D">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5"/>
              </w:rPr>
              <w:t>个人特点</w:t>
            </w:r>
            <w:r>
              <w:rPr>
                <w:rFonts w:hint="eastAsia" w:eastAsia="Times New Roman"/>
                <w:spacing w:val="1"/>
              </w:rPr>
              <w:t xml:space="preserve"> </w:t>
            </w:r>
            <w:r>
              <w:rPr>
                <w:rFonts w:hint="eastAsia" w:eastAsia="Times New Roman"/>
                <w:spacing w:val="4"/>
              </w:rPr>
              <w:t>运动经历</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6AC06513">
            <w:pPr>
              <w:keepNext w:val="0"/>
              <w:keepLines w:val="0"/>
              <w:pageBreakBefore w:val="0"/>
              <w:wordWrap/>
              <w:overflowPunct/>
              <w:topLinePunct w:val="0"/>
              <w:bidi w:val="0"/>
              <w:ind w:left="0"/>
              <w:rPr>
                <w:rFonts w:hint="eastAsia" w:ascii="Arial" w:hAnsi="Arial" w:eastAsia="Times New Roman" w:cs="Arial"/>
              </w:rPr>
            </w:pPr>
          </w:p>
        </w:tc>
      </w:tr>
      <w:tr w14:paraId="7C463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restart"/>
            <w:tcBorders>
              <w:top w:val="single" w:color="000000" w:sz="4" w:space="0"/>
              <w:left w:val="single" w:color="000000" w:sz="4" w:space="0"/>
              <w:bottom w:val="single" w:color="000000" w:sz="4" w:space="0"/>
              <w:right w:val="single" w:color="000000" w:sz="4" w:space="0"/>
            </w:tcBorders>
            <w:noWrap w:val="0"/>
            <w:vAlign w:val="center"/>
          </w:tcPr>
          <w:p w14:paraId="224A9469">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6"/>
              </w:rPr>
            </w:pPr>
            <w:r>
              <w:rPr>
                <w:rFonts w:hint="eastAsia" w:eastAsia="Times New Roman"/>
                <w:spacing w:val="6"/>
              </w:rPr>
              <w:t>主</w:t>
            </w:r>
            <w:r>
              <w:rPr>
                <w:rFonts w:hint="eastAsia" w:eastAsia="宋体"/>
                <w:spacing w:val="6"/>
                <w:lang w:val="en-US" w:eastAsia="zh-CN"/>
              </w:rPr>
              <w:t xml:space="preserve">  </w:t>
            </w:r>
            <w:r>
              <w:rPr>
                <w:rFonts w:hint="eastAsia" w:eastAsia="Times New Roman"/>
                <w:spacing w:val="6"/>
              </w:rPr>
              <w:t>要</w:t>
            </w:r>
          </w:p>
          <w:p w14:paraId="03682552">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spacing w:val="5"/>
              </w:rPr>
            </w:pPr>
            <w:r>
              <w:rPr>
                <w:rFonts w:hint="eastAsia" w:eastAsia="Times New Roman"/>
                <w:spacing w:val="5"/>
              </w:rPr>
              <w:t>比</w:t>
            </w:r>
            <w:r>
              <w:rPr>
                <w:rFonts w:hint="eastAsia" w:eastAsia="宋体"/>
                <w:spacing w:val="5"/>
                <w:lang w:val="en-US" w:eastAsia="zh-CN"/>
              </w:rPr>
              <w:t xml:space="preserve">  </w:t>
            </w:r>
            <w:r>
              <w:rPr>
                <w:rFonts w:hint="eastAsia" w:eastAsia="Times New Roman"/>
                <w:spacing w:val="5"/>
              </w:rPr>
              <w:t>赛</w:t>
            </w:r>
          </w:p>
          <w:p w14:paraId="6FC6853F">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eastAsia="Times New Roman"/>
              </w:rPr>
            </w:pPr>
            <w:r>
              <w:rPr>
                <w:rFonts w:hint="eastAsia" w:eastAsia="Times New Roman"/>
                <w:spacing w:val="4"/>
              </w:rPr>
              <w:t>成</w:t>
            </w:r>
            <w:r>
              <w:rPr>
                <w:rFonts w:hint="eastAsia" w:eastAsia="宋体"/>
                <w:spacing w:val="4"/>
                <w:lang w:val="en-US" w:eastAsia="zh-CN"/>
              </w:rPr>
              <w:t xml:space="preserve">  </w:t>
            </w:r>
            <w:r>
              <w:rPr>
                <w:rFonts w:hint="eastAsia" w:eastAsia="Times New Roman"/>
                <w:spacing w:val="4"/>
              </w:rPr>
              <w:t>绩</w:t>
            </w:r>
          </w:p>
        </w:tc>
        <w:tc>
          <w:tcPr>
            <w:tcW w:w="3417" w:type="dxa"/>
            <w:gridSpan w:val="3"/>
            <w:tcBorders>
              <w:top w:val="single" w:color="000000" w:sz="4" w:space="0"/>
              <w:left w:val="single" w:color="000000" w:sz="4" w:space="0"/>
              <w:bottom w:val="single" w:color="000000" w:sz="4" w:space="0"/>
              <w:right w:val="single" w:color="000000" w:sz="4" w:space="0"/>
            </w:tcBorders>
            <w:noWrap w:val="0"/>
            <w:vAlign w:val="center"/>
          </w:tcPr>
          <w:p w14:paraId="3DD05B0F">
            <w:pPr>
              <w:pStyle w:val="25"/>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3"/>
              </w:rPr>
              <w:t>竞赛名称</w:t>
            </w:r>
          </w:p>
        </w:tc>
        <w:tc>
          <w:tcPr>
            <w:tcW w:w="1629" w:type="dxa"/>
            <w:gridSpan w:val="2"/>
            <w:tcBorders>
              <w:top w:val="single" w:color="000000" w:sz="4" w:space="0"/>
              <w:left w:val="single" w:color="000000" w:sz="4" w:space="0"/>
              <w:bottom w:val="single" w:color="000000" w:sz="4" w:space="0"/>
              <w:right w:val="single" w:color="000000" w:sz="4" w:space="0"/>
            </w:tcBorders>
            <w:noWrap w:val="0"/>
            <w:vAlign w:val="center"/>
          </w:tcPr>
          <w:p w14:paraId="1286F226">
            <w:pPr>
              <w:pStyle w:val="25"/>
              <w:keepNext w:val="0"/>
              <w:keepLines w:val="0"/>
              <w:pageBreakBefore w:val="0"/>
              <w:widowControl/>
              <w:kinsoku w:val="0"/>
              <w:wordWrap/>
              <w:overflowPunct/>
              <w:topLinePunct w:val="0"/>
              <w:autoSpaceDE w:val="0"/>
              <w:autoSpaceDN w:val="0"/>
              <w:bidi w:val="0"/>
              <w:adjustRightInd w:val="0"/>
              <w:snapToGrid w:val="0"/>
              <w:spacing w:line="199" w:lineRule="auto"/>
              <w:ind w:left="0"/>
              <w:jc w:val="center"/>
              <w:textAlignment w:val="baseline"/>
              <w:rPr>
                <w:rFonts w:hint="eastAsia" w:eastAsia="Times New Roman"/>
              </w:rPr>
            </w:pPr>
            <w:r>
              <w:rPr>
                <w:rFonts w:hint="eastAsia" w:eastAsia="Times New Roman"/>
                <w:spacing w:val="12"/>
              </w:rPr>
              <w:t>时间</w:t>
            </w:r>
          </w:p>
        </w:tc>
        <w:tc>
          <w:tcPr>
            <w:tcW w:w="1239" w:type="dxa"/>
            <w:gridSpan w:val="3"/>
            <w:tcBorders>
              <w:top w:val="single" w:color="000000" w:sz="4" w:space="0"/>
              <w:left w:val="single" w:color="000000" w:sz="4" w:space="0"/>
              <w:bottom w:val="single" w:color="000000" w:sz="4" w:space="0"/>
              <w:right w:val="single" w:color="000000" w:sz="4" w:space="0"/>
            </w:tcBorders>
            <w:noWrap w:val="0"/>
            <w:vAlign w:val="center"/>
          </w:tcPr>
          <w:p w14:paraId="3F40FF69">
            <w:pPr>
              <w:pStyle w:val="25"/>
              <w:keepNext w:val="0"/>
              <w:keepLines w:val="0"/>
              <w:pageBreakBefore w:val="0"/>
              <w:widowControl/>
              <w:kinsoku w:val="0"/>
              <w:wordWrap/>
              <w:overflowPunct/>
              <w:topLinePunct w:val="0"/>
              <w:autoSpaceDE w:val="0"/>
              <w:autoSpaceDN w:val="0"/>
              <w:bidi w:val="0"/>
              <w:adjustRightInd w:val="0"/>
              <w:snapToGrid w:val="0"/>
              <w:spacing w:line="196" w:lineRule="auto"/>
              <w:ind w:left="0"/>
              <w:jc w:val="center"/>
              <w:textAlignment w:val="baseline"/>
              <w:rPr>
                <w:rFonts w:hint="eastAsia" w:eastAsia="Times New Roman"/>
              </w:rPr>
            </w:pPr>
            <w:r>
              <w:rPr>
                <w:rFonts w:hint="eastAsia" w:eastAsia="Times New Roman"/>
                <w:spacing w:val="11"/>
              </w:rPr>
              <w:t>地点</w:t>
            </w:r>
          </w:p>
        </w:tc>
        <w:tc>
          <w:tcPr>
            <w:tcW w:w="3777" w:type="dxa"/>
            <w:gridSpan w:val="4"/>
            <w:tcBorders>
              <w:top w:val="single" w:color="000000" w:sz="4" w:space="0"/>
              <w:left w:val="single" w:color="000000" w:sz="4" w:space="0"/>
              <w:bottom w:val="single" w:color="000000" w:sz="4" w:space="0"/>
              <w:right w:val="single" w:color="000000" w:sz="4" w:space="0"/>
            </w:tcBorders>
            <w:noWrap w:val="0"/>
            <w:vAlign w:val="center"/>
          </w:tcPr>
          <w:p w14:paraId="7B746B2F">
            <w:pPr>
              <w:pStyle w:val="25"/>
              <w:keepNext w:val="0"/>
              <w:keepLines w:val="0"/>
              <w:pageBreakBefore w:val="0"/>
              <w:widowControl/>
              <w:kinsoku w:val="0"/>
              <w:wordWrap/>
              <w:overflowPunct/>
              <w:topLinePunct w:val="0"/>
              <w:autoSpaceDE w:val="0"/>
              <w:autoSpaceDN w:val="0"/>
              <w:bidi w:val="0"/>
              <w:adjustRightInd w:val="0"/>
              <w:snapToGrid w:val="0"/>
              <w:spacing w:line="201" w:lineRule="auto"/>
              <w:ind w:left="0"/>
              <w:jc w:val="center"/>
              <w:textAlignment w:val="baseline"/>
              <w:rPr>
                <w:rFonts w:hint="eastAsia" w:eastAsia="Times New Roman"/>
              </w:rPr>
            </w:pPr>
            <w:r>
              <w:rPr>
                <w:rFonts w:hint="eastAsia" w:eastAsia="Times New Roman"/>
                <w:spacing w:val="6"/>
              </w:rPr>
              <w:t>取得成绩(名次)</w:t>
            </w:r>
          </w:p>
        </w:tc>
        <w:tc>
          <w:tcPr>
            <w:tcW w:w="2963" w:type="dxa"/>
            <w:tcBorders>
              <w:top w:val="single" w:color="000000" w:sz="4" w:space="0"/>
              <w:left w:val="single" w:color="000000" w:sz="4" w:space="0"/>
              <w:bottom w:val="single" w:color="000000" w:sz="4" w:space="0"/>
              <w:right w:val="single" w:color="000000" w:sz="4" w:space="0"/>
            </w:tcBorders>
            <w:noWrap w:val="0"/>
            <w:vAlign w:val="center"/>
          </w:tcPr>
          <w:p w14:paraId="13093ECF">
            <w:pPr>
              <w:pStyle w:val="25"/>
              <w:keepNext w:val="0"/>
              <w:keepLines w:val="0"/>
              <w:pageBreakBefore w:val="0"/>
              <w:widowControl/>
              <w:kinsoku w:val="0"/>
              <w:wordWrap/>
              <w:overflowPunct/>
              <w:topLinePunct w:val="0"/>
              <w:autoSpaceDE w:val="0"/>
              <w:autoSpaceDN w:val="0"/>
              <w:bidi w:val="0"/>
              <w:adjustRightInd w:val="0"/>
              <w:snapToGrid w:val="0"/>
              <w:spacing w:line="204" w:lineRule="auto"/>
              <w:ind w:left="0"/>
              <w:jc w:val="center"/>
              <w:textAlignment w:val="baseline"/>
              <w:rPr>
                <w:rFonts w:hint="eastAsia" w:eastAsia="Times New Roman"/>
              </w:rPr>
            </w:pPr>
            <w:r>
              <w:rPr>
                <w:rFonts w:hint="eastAsia" w:eastAsia="Times New Roman"/>
                <w:spacing w:val="1"/>
              </w:rPr>
              <w:t>证明人或推荐人</w:t>
            </w:r>
          </w:p>
        </w:tc>
      </w:tr>
      <w:tr w14:paraId="3D0DCB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E1B27D">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09C0AECE">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77BF6EB2">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362491E3">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28EE893C">
            <w:pPr>
              <w:keepNext w:val="0"/>
              <w:keepLines w:val="0"/>
              <w:pageBreakBefore w:val="0"/>
              <w:wordWrap/>
              <w:overflowPunct/>
              <w:topLinePunct w:val="0"/>
              <w:bidi w:val="0"/>
              <w:ind w:left="0"/>
              <w:rPr>
                <w:rFonts w:ascii="Arial" w:hAnsi="Arial" w:eastAsia="Times New Roman" w:cs="Arial"/>
              </w:rPr>
            </w:pPr>
          </w:p>
        </w:tc>
        <w:tc>
          <w:tcPr>
            <w:tcW w:w="2963" w:type="dxa"/>
            <w:vMerge w:val="restart"/>
            <w:tcBorders>
              <w:top w:val="single" w:color="000000" w:sz="4" w:space="0"/>
              <w:left w:val="single" w:color="000000" w:sz="4" w:space="0"/>
              <w:bottom w:val="single" w:color="000000" w:sz="4" w:space="0"/>
              <w:right w:val="single" w:color="000000" w:sz="4" w:space="0"/>
            </w:tcBorders>
            <w:noWrap w:val="0"/>
            <w:vAlign w:val="top"/>
          </w:tcPr>
          <w:p w14:paraId="47C374BA">
            <w:pPr>
              <w:keepNext w:val="0"/>
              <w:keepLines w:val="0"/>
              <w:pageBreakBefore w:val="0"/>
              <w:wordWrap/>
              <w:overflowPunct/>
              <w:topLinePunct w:val="0"/>
              <w:bidi w:val="0"/>
              <w:spacing w:line="333" w:lineRule="auto"/>
              <w:ind w:left="0"/>
              <w:rPr>
                <w:rFonts w:ascii="Arial" w:hAnsi="Arial" w:eastAsia="Times New Roman" w:cs="Arial"/>
              </w:rPr>
            </w:pPr>
          </w:p>
          <w:p w14:paraId="25BFD66E">
            <w:pPr>
              <w:pStyle w:val="25"/>
              <w:keepNext w:val="0"/>
              <w:keepLines w:val="0"/>
              <w:pageBreakBefore w:val="0"/>
              <w:wordWrap/>
              <w:overflowPunct/>
              <w:topLinePunct w:val="0"/>
              <w:bidi w:val="0"/>
              <w:spacing w:line="192" w:lineRule="auto"/>
              <w:ind w:left="0" w:firstLine="272" w:firstLineChars="100"/>
              <w:jc w:val="both"/>
              <w:rPr>
                <w:rFonts w:hint="eastAsia" w:eastAsia="宋体"/>
                <w:spacing w:val="11"/>
                <w:lang w:eastAsia="zh-CN"/>
              </w:rPr>
            </w:pPr>
            <w:r>
              <w:rPr>
                <w:rFonts w:hint="eastAsia" w:eastAsia="宋体"/>
                <w:spacing w:val="11"/>
                <w:lang w:eastAsia="zh-CN"/>
              </w:rPr>
              <w:t>签名：</w:t>
            </w:r>
          </w:p>
          <w:p w14:paraId="745D9F4B">
            <w:pPr>
              <w:pStyle w:val="25"/>
              <w:keepNext w:val="0"/>
              <w:keepLines w:val="0"/>
              <w:pageBreakBefore w:val="0"/>
              <w:wordWrap/>
              <w:overflowPunct/>
              <w:topLinePunct w:val="0"/>
              <w:bidi w:val="0"/>
              <w:spacing w:line="192" w:lineRule="auto"/>
              <w:ind w:left="0"/>
              <w:jc w:val="center"/>
              <w:rPr>
                <w:rFonts w:eastAsia="Times New Roman"/>
              </w:rPr>
            </w:pPr>
            <w:r>
              <w:rPr>
                <w:rFonts w:hint="eastAsia" w:eastAsia="宋体"/>
                <w:spacing w:val="11"/>
                <w:lang w:val="en-US" w:eastAsia="zh-CN"/>
              </w:rPr>
              <w:t xml:space="preserve">      </w:t>
            </w:r>
            <w:r>
              <w:rPr>
                <w:rFonts w:hint="eastAsia" w:eastAsia="Times New Roman"/>
                <w:spacing w:val="11"/>
              </w:rPr>
              <w:t>年</w:t>
            </w:r>
            <w:r>
              <w:rPr>
                <w:rFonts w:hint="eastAsia" w:eastAsia="宋体"/>
                <w:spacing w:val="11"/>
                <w:lang w:val="en-US" w:eastAsia="zh-CN"/>
              </w:rPr>
              <w:t xml:space="preserve">  </w:t>
            </w:r>
            <w:r>
              <w:rPr>
                <w:rFonts w:hint="eastAsia" w:eastAsia="Times New Roman"/>
                <w:spacing w:val="11"/>
              </w:rPr>
              <w:t>月</w:t>
            </w:r>
            <w:r>
              <w:rPr>
                <w:rFonts w:hint="eastAsia" w:eastAsia="宋体"/>
                <w:spacing w:val="11"/>
                <w:lang w:val="en-US" w:eastAsia="zh-CN"/>
              </w:rPr>
              <w:t xml:space="preserve">  </w:t>
            </w:r>
            <w:r>
              <w:rPr>
                <w:rFonts w:hint="eastAsia" w:eastAsia="Times New Roman"/>
                <w:spacing w:val="11"/>
              </w:rPr>
              <w:t>日</w:t>
            </w:r>
          </w:p>
        </w:tc>
      </w:tr>
      <w:tr w14:paraId="0C1E7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C3E8F5">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bottom w:val="single" w:color="000000" w:sz="4" w:space="0"/>
              <w:right w:val="single" w:color="000000" w:sz="4" w:space="0"/>
            </w:tcBorders>
            <w:noWrap w:val="0"/>
            <w:vAlign w:val="top"/>
          </w:tcPr>
          <w:p w14:paraId="2289A91D">
            <w:pPr>
              <w:keepNext w:val="0"/>
              <w:keepLines w:val="0"/>
              <w:pageBreakBefore w:val="0"/>
              <w:wordWrap/>
              <w:overflowPunct/>
              <w:topLinePunct w:val="0"/>
              <w:bidi w:val="0"/>
              <w:ind w:left="0"/>
              <w:rPr>
                <w:rFonts w:hint="eastAsia" w:ascii="Arial" w:hAnsi="Arial" w:eastAsia="Times New Roman" w:cs="Arial"/>
              </w:rPr>
            </w:pPr>
          </w:p>
        </w:tc>
        <w:tc>
          <w:tcPr>
            <w:tcW w:w="1629" w:type="dxa"/>
            <w:gridSpan w:val="2"/>
            <w:tcBorders>
              <w:top w:val="single" w:color="000000" w:sz="4" w:space="0"/>
              <w:left w:val="single" w:color="000000" w:sz="4" w:space="0"/>
              <w:bottom w:val="single" w:color="000000" w:sz="4" w:space="0"/>
              <w:right w:val="single" w:color="000000" w:sz="4" w:space="0"/>
            </w:tcBorders>
            <w:noWrap w:val="0"/>
            <w:vAlign w:val="top"/>
          </w:tcPr>
          <w:p w14:paraId="0EA16702">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bottom w:val="single" w:color="000000" w:sz="4" w:space="0"/>
              <w:right w:val="single" w:color="000000" w:sz="4" w:space="0"/>
            </w:tcBorders>
            <w:noWrap w:val="0"/>
            <w:vAlign w:val="top"/>
          </w:tcPr>
          <w:p w14:paraId="2CEFAED6">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599DEC14">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4A28B9">
            <w:pPr>
              <w:keepNext w:val="0"/>
              <w:keepLines w:val="0"/>
              <w:pageBreakBefore w:val="0"/>
              <w:wordWrap/>
              <w:overflowPunct/>
              <w:topLinePunct w:val="0"/>
              <w:bidi w:val="0"/>
              <w:ind w:left="0"/>
              <w:rPr>
                <w:rFonts w:ascii="宋体" w:hAnsi="宋体" w:cs="宋体"/>
                <w:color w:val="000000"/>
                <w:sz w:val="25"/>
                <w:szCs w:val="25"/>
                <w:lang w:eastAsia="en-US"/>
              </w:rPr>
            </w:pPr>
          </w:p>
        </w:tc>
      </w:tr>
      <w:tr w14:paraId="39DFF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2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E54AA8">
            <w:pPr>
              <w:keepNext w:val="0"/>
              <w:keepLines w:val="0"/>
              <w:pageBreakBefore w:val="0"/>
              <w:wordWrap/>
              <w:overflowPunct/>
              <w:topLinePunct w:val="0"/>
              <w:bidi w:val="0"/>
              <w:ind w:left="0"/>
              <w:rPr>
                <w:rFonts w:ascii="宋体" w:hAnsi="宋体" w:cs="宋体"/>
                <w:color w:val="000000"/>
                <w:sz w:val="25"/>
                <w:szCs w:val="25"/>
                <w:lang w:eastAsia="en-US"/>
              </w:rPr>
            </w:pPr>
          </w:p>
        </w:tc>
        <w:tc>
          <w:tcPr>
            <w:tcW w:w="3417" w:type="dxa"/>
            <w:gridSpan w:val="3"/>
            <w:tcBorders>
              <w:top w:val="single" w:color="000000" w:sz="4" w:space="0"/>
              <w:left w:val="single" w:color="000000" w:sz="4" w:space="0"/>
              <w:right w:val="single" w:color="000000" w:sz="4" w:space="0"/>
            </w:tcBorders>
            <w:noWrap w:val="0"/>
            <w:vAlign w:val="top"/>
          </w:tcPr>
          <w:p w14:paraId="18549901">
            <w:pPr>
              <w:keepNext w:val="0"/>
              <w:keepLines w:val="0"/>
              <w:pageBreakBefore w:val="0"/>
              <w:wordWrap/>
              <w:overflowPunct/>
              <w:topLinePunct w:val="0"/>
              <w:bidi w:val="0"/>
              <w:ind w:left="0"/>
              <w:rPr>
                <w:rFonts w:ascii="Arial" w:hAnsi="Arial" w:eastAsia="Times New Roman" w:cs="Arial"/>
              </w:rPr>
            </w:pPr>
          </w:p>
        </w:tc>
        <w:tc>
          <w:tcPr>
            <w:tcW w:w="1629" w:type="dxa"/>
            <w:gridSpan w:val="2"/>
            <w:tcBorders>
              <w:top w:val="single" w:color="000000" w:sz="4" w:space="0"/>
              <w:left w:val="single" w:color="000000" w:sz="4" w:space="0"/>
              <w:right w:val="single" w:color="000000" w:sz="4" w:space="0"/>
            </w:tcBorders>
            <w:noWrap w:val="0"/>
            <w:vAlign w:val="top"/>
          </w:tcPr>
          <w:p w14:paraId="6333C883">
            <w:pPr>
              <w:keepNext w:val="0"/>
              <w:keepLines w:val="0"/>
              <w:pageBreakBefore w:val="0"/>
              <w:wordWrap/>
              <w:overflowPunct/>
              <w:topLinePunct w:val="0"/>
              <w:bidi w:val="0"/>
              <w:ind w:left="0"/>
              <w:rPr>
                <w:rFonts w:ascii="Arial" w:hAnsi="Arial" w:eastAsia="Times New Roman" w:cs="Arial"/>
              </w:rPr>
            </w:pPr>
          </w:p>
        </w:tc>
        <w:tc>
          <w:tcPr>
            <w:tcW w:w="1239" w:type="dxa"/>
            <w:gridSpan w:val="3"/>
            <w:tcBorders>
              <w:top w:val="single" w:color="000000" w:sz="4" w:space="0"/>
              <w:left w:val="single" w:color="000000" w:sz="4" w:space="0"/>
              <w:right w:val="single" w:color="000000" w:sz="4" w:space="0"/>
            </w:tcBorders>
            <w:noWrap w:val="0"/>
            <w:vAlign w:val="top"/>
          </w:tcPr>
          <w:p w14:paraId="2CF9DD35">
            <w:pPr>
              <w:keepNext w:val="0"/>
              <w:keepLines w:val="0"/>
              <w:pageBreakBefore w:val="0"/>
              <w:wordWrap/>
              <w:overflowPunct/>
              <w:topLinePunct w:val="0"/>
              <w:bidi w:val="0"/>
              <w:ind w:left="0"/>
              <w:rPr>
                <w:rFonts w:ascii="Arial" w:hAnsi="Arial" w:eastAsia="Times New Roman" w:cs="Arial"/>
              </w:rPr>
            </w:pPr>
          </w:p>
        </w:tc>
        <w:tc>
          <w:tcPr>
            <w:tcW w:w="3777" w:type="dxa"/>
            <w:gridSpan w:val="4"/>
            <w:tcBorders>
              <w:top w:val="single" w:color="000000" w:sz="4" w:space="0"/>
              <w:left w:val="single" w:color="000000" w:sz="4" w:space="0"/>
              <w:bottom w:val="single" w:color="000000" w:sz="4" w:space="0"/>
              <w:right w:val="single" w:color="000000" w:sz="4" w:space="0"/>
            </w:tcBorders>
            <w:noWrap w:val="0"/>
            <w:vAlign w:val="top"/>
          </w:tcPr>
          <w:p w14:paraId="4D0B34BC">
            <w:pPr>
              <w:keepNext w:val="0"/>
              <w:keepLines w:val="0"/>
              <w:pageBreakBefore w:val="0"/>
              <w:wordWrap/>
              <w:overflowPunct/>
              <w:topLinePunct w:val="0"/>
              <w:bidi w:val="0"/>
              <w:ind w:left="0"/>
              <w:rPr>
                <w:rFonts w:ascii="Arial" w:hAnsi="Arial" w:eastAsia="Times New Roman" w:cs="Arial"/>
              </w:rPr>
            </w:pPr>
          </w:p>
        </w:tc>
        <w:tc>
          <w:tcPr>
            <w:tcW w:w="29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6EF914">
            <w:pPr>
              <w:keepNext w:val="0"/>
              <w:keepLines w:val="0"/>
              <w:pageBreakBefore w:val="0"/>
              <w:wordWrap/>
              <w:overflowPunct/>
              <w:topLinePunct w:val="0"/>
              <w:bidi w:val="0"/>
              <w:ind w:left="0"/>
              <w:rPr>
                <w:rFonts w:ascii="宋体" w:hAnsi="宋体" w:cs="宋体"/>
                <w:color w:val="000000"/>
                <w:sz w:val="25"/>
                <w:szCs w:val="25"/>
                <w:lang w:eastAsia="en-US"/>
              </w:rPr>
            </w:pPr>
          </w:p>
        </w:tc>
      </w:tr>
      <w:tr w14:paraId="12121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244" w:type="dxa"/>
            <w:tcBorders>
              <w:top w:val="single" w:color="000000" w:sz="4" w:space="0"/>
              <w:left w:val="single" w:color="000000" w:sz="4" w:space="0"/>
              <w:bottom w:val="single" w:color="000000" w:sz="4" w:space="0"/>
              <w:right w:val="single" w:color="000000" w:sz="4" w:space="0"/>
            </w:tcBorders>
            <w:noWrap w:val="0"/>
            <w:vAlign w:val="center"/>
          </w:tcPr>
          <w:p w14:paraId="6539DF8C">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考</w:t>
            </w:r>
            <w:r>
              <w:rPr>
                <w:rFonts w:hint="eastAsia" w:eastAsia="宋体"/>
                <w:spacing w:val="5"/>
                <w:lang w:val="en-US" w:eastAsia="zh-CN"/>
              </w:rPr>
              <w:t xml:space="preserve"> </w:t>
            </w:r>
            <w:r>
              <w:rPr>
                <w:rFonts w:hint="eastAsia" w:eastAsia="宋体"/>
                <w:spacing w:val="5"/>
                <w:lang w:eastAsia="zh-CN"/>
              </w:rPr>
              <w:t>生</w:t>
            </w:r>
            <w:r>
              <w:rPr>
                <w:rFonts w:hint="eastAsia" w:eastAsia="宋体"/>
                <w:spacing w:val="5"/>
                <w:lang w:val="en-US" w:eastAsia="zh-CN"/>
              </w:rPr>
              <w:t xml:space="preserve"> </w:t>
            </w:r>
            <w:r>
              <w:rPr>
                <w:rFonts w:hint="eastAsia" w:eastAsia="宋体"/>
                <w:spacing w:val="5"/>
                <w:lang w:eastAsia="zh-CN"/>
              </w:rPr>
              <w:t>及</w:t>
            </w:r>
          </w:p>
          <w:p w14:paraId="6B4C0848">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宋体"/>
                <w:spacing w:val="5"/>
                <w:lang w:eastAsia="zh-CN"/>
              </w:rPr>
            </w:pPr>
            <w:r>
              <w:rPr>
                <w:rFonts w:hint="eastAsia" w:eastAsia="宋体"/>
                <w:spacing w:val="5"/>
                <w:lang w:eastAsia="zh-CN"/>
              </w:rPr>
              <w:t>家长确认</w:t>
            </w:r>
          </w:p>
        </w:tc>
        <w:tc>
          <w:tcPr>
            <w:tcW w:w="13025" w:type="dxa"/>
            <w:gridSpan w:val="13"/>
            <w:tcBorders>
              <w:top w:val="single" w:color="000000" w:sz="4" w:space="0"/>
              <w:left w:val="single" w:color="000000" w:sz="4" w:space="0"/>
              <w:bottom w:val="single" w:color="000000" w:sz="4" w:space="0"/>
              <w:right w:val="single" w:color="000000" w:sz="4" w:space="0"/>
            </w:tcBorders>
            <w:noWrap w:val="0"/>
            <w:vAlign w:val="top"/>
          </w:tcPr>
          <w:p w14:paraId="14EA65FA">
            <w:pPr>
              <w:widowControl/>
              <w:spacing w:line="240" w:lineRule="auto"/>
              <w:ind w:firstLine="420" w:firstLineChars="200"/>
              <w:jc w:val="left"/>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本人已充分了解有关</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学生的招生政策，自愿</w:t>
            </w:r>
            <w:r>
              <w:rPr>
                <w:rFonts w:hint="default" w:ascii="Times New Roman" w:hAnsi="Times New Roman" w:cs="Times New Roman"/>
                <w:color w:val="000000"/>
                <w:kern w:val="0"/>
                <w:szCs w:val="21"/>
                <w:lang w:eastAsia="zh-Hans"/>
              </w:rPr>
              <w:t>申报</w:t>
            </w:r>
            <w:r>
              <w:rPr>
                <w:rFonts w:hint="eastAsia" w:ascii="Times New Roman" w:hAnsi="Times New Roman" w:cs="Times New Roman"/>
                <w:color w:val="000000"/>
                <w:kern w:val="0"/>
                <w:szCs w:val="21"/>
                <w:lang w:eastAsia="zh-CN"/>
              </w:rPr>
              <w:t>体育优秀</w:t>
            </w:r>
            <w:r>
              <w:rPr>
                <w:rFonts w:hint="default" w:ascii="Times New Roman" w:hAnsi="Times New Roman" w:cs="Times New Roman"/>
                <w:color w:val="000000"/>
                <w:kern w:val="0"/>
                <w:szCs w:val="21"/>
              </w:rPr>
              <w:t>学生，并承诺所提交的一切证明材料均真实有效。本人承诺，一经录取，遵守学校关于</w:t>
            </w:r>
            <w:r>
              <w:rPr>
                <w:rFonts w:hint="eastAsia" w:ascii="Times New Roman" w:hAnsi="Times New Roman" w:cs="Times New Roman"/>
                <w:color w:val="000000"/>
                <w:kern w:val="0"/>
                <w:szCs w:val="21"/>
                <w:lang w:eastAsia="zh-CN"/>
              </w:rPr>
              <w:t>优秀体育</w:t>
            </w:r>
            <w:r>
              <w:rPr>
                <w:rFonts w:hint="default" w:ascii="Times New Roman" w:hAnsi="Times New Roman" w:cs="Times New Roman"/>
                <w:color w:val="000000"/>
                <w:kern w:val="0"/>
                <w:szCs w:val="21"/>
              </w:rPr>
              <w:t>学生的各项规章制度，按照学校要求参加训练和比赛。</w:t>
            </w:r>
          </w:p>
          <w:p w14:paraId="2ED2FC00">
            <w:pPr>
              <w:widowControl/>
              <w:spacing w:line="240" w:lineRule="auto"/>
              <w:ind w:firstLine="420" w:firstLineChars="200"/>
              <w:jc w:val="left"/>
              <w:rPr>
                <w:rFonts w:hint="eastAsia" w:ascii="Arial" w:hAnsi="Arial" w:eastAsia="Times New Roman" w:cs="Arial"/>
              </w:rPr>
            </w:pPr>
            <w:r>
              <w:rPr>
                <w:rFonts w:hint="default" w:ascii="Times New Roman" w:hAnsi="Times New Roman" w:cs="Times New Roman"/>
                <w:color w:val="000000"/>
                <w:kern w:val="0"/>
                <w:szCs w:val="21"/>
              </w:rPr>
              <w:t xml:space="preserve">考生签名：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xml:space="preserve"> 年  月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日                   家长签名：</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年   月    日</w:t>
            </w:r>
          </w:p>
        </w:tc>
      </w:tr>
      <w:tr w14:paraId="058169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center"/>
          </w:tcPr>
          <w:p w14:paraId="6EDA0F49">
            <w:pPr>
              <w:pStyle w:val="25"/>
              <w:keepNext w:val="0"/>
              <w:keepLines w:val="0"/>
              <w:pageBreakBefore w:val="0"/>
              <w:wordWrap/>
              <w:overflowPunct/>
              <w:topLinePunct w:val="0"/>
              <w:bidi w:val="0"/>
              <w:spacing w:line="228" w:lineRule="auto"/>
              <w:ind w:left="0" w:leftChars="0" w:right="788" w:hanging="623" w:firstLineChars="0"/>
              <w:jc w:val="center"/>
              <w:rPr>
                <w:rFonts w:hint="eastAsia" w:eastAsia="Times New Roman"/>
                <w:spacing w:val="2"/>
              </w:rPr>
            </w:pPr>
            <w:r>
              <w:rPr>
                <w:rFonts w:hint="eastAsia" w:eastAsia="Times New Roman"/>
                <w:spacing w:val="2"/>
              </w:rPr>
              <w:t>毕业</w:t>
            </w:r>
            <w:r>
              <w:rPr>
                <w:rFonts w:hint="eastAsia" w:eastAsia="宋体"/>
                <w:spacing w:val="2"/>
                <w:lang w:eastAsia="zh-CN"/>
              </w:rPr>
              <w:t>学</w:t>
            </w:r>
            <w:r>
              <w:rPr>
                <w:rFonts w:hint="eastAsia" w:eastAsia="Times New Roman"/>
                <w:spacing w:val="2"/>
              </w:rPr>
              <w:t>校</w:t>
            </w:r>
          </w:p>
          <w:p w14:paraId="3D908C8A">
            <w:pPr>
              <w:pStyle w:val="25"/>
              <w:keepNext w:val="0"/>
              <w:keepLines w:val="0"/>
              <w:pageBreakBefore w:val="0"/>
              <w:wordWrap/>
              <w:overflowPunct/>
              <w:topLinePunct w:val="0"/>
              <w:bidi w:val="0"/>
              <w:spacing w:line="228" w:lineRule="auto"/>
              <w:ind w:left="0" w:leftChars="0" w:right="788" w:hanging="623" w:firstLineChars="0"/>
              <w:jc w:val="center"/>
              <w:rPr>
                <w:rFonts w:eastAsia="Times New Roman"/>
              </w:rPr>
            </w:pPr>
            <w:r>
              <w:rPr>
                <w:rFonts w:hint="eastAsia" w:eastAsia="Times New Roman"/>
                <w:spacing w:val="6"/>
              </w:rPr>
              <w:t>意</w:t>
            </w:r>
            <w:r>
              <w:rPr>
                <w:rFonts w:hint="eastAsia" w:eastAsia="宋体"/>
                <w:spacing w:val="6"/>
                <w:lang w:val="en-US" w:eastAsia="zh-CN"/>
              </w:rPr>
              <w:t xml:space="preserve">   </w:t>
            </w:r>
            <w:r>
              <w:rPr>
                <w:rFonts w:hint="eastAsia" w:eastAsia="Times New Roman"/>
                <w:spacing w:val="6"/>
              </w:rPr>
              <w:t>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center"/>
          </w:tcPr>
          <w:p w14:paraId="7E43814E">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eastAsia="Times New Roman"/>
                <w:lang w:eastAsia="zh-CN"/>
              </w:rPr>
            </w:pPr>
            <w:r>
              <w:rPr>
                <w:rFonts w:hint="eastAsia" w:eastAsia="Times New Roman"/>
                <w:spacing w:val="-1"/>
                <w:lang w:eastAsia="zh-CN"/>
              </w:rPr>
              <w:t>已公示5个工作日，同意该生报名。</w:t>
            </w:r>
          </w:p>
          <w:p w14:paraId="2F6CAA25">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524" w:firstLineChars="200"/>
              <w:jc w:val="both"/>
              <w:textAlignment w:val="baseline"/>
              <w:rPr>
                <w:rFonts w:eastAsia="Times New Roman"/>
              </w:rPr>
            </w:pPr>
            <w:r>
              <w:rPr>
                <w:rFonts w:hint="eastAsia" w:eastAsia="Times New Roman"/>
                <w:spacing w:val="6"/>
              </w:rPr>
              <w:t>签字(盖章):</w:t>
            </w:r>
          </w:p>
          <w:p w14:paraId="3F6CFD37">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856" w:firstLineChars="800"/>
              <w:jc w:val="center"/>
              <w:textAlignment w:val="baseline"/>
              <w:rPr>
                <w:rFonts w:hint="eastAsia" w:eastAsia="Times New Roman"/>
              </w:rPr>
            </w:pPr>
            <w:r>
              <w:rPr>
                <w:rFonts w:hint="eastAsia" w:eastAsia="Times New Roman"/>
                <w:spacing w:val="-9"/>
              </w:rPr>
              <w:t>年</w:t>
            </w:r>
            <w:r>
              <w:rPr>
                <w:rFonts w:hint="eastAsia" w:eastAsia="Times New Roman"/>
                <w:spacing w:val="35"/>
              </w:rPr>
              <w:t xml:space="preserve"> </w:t>
            </w:r>
            <w:r>
              <w:rPr>
                <w:rFonts w:hint="eastAsia" w:eastAsia="宋体"/>
                <w:spacing w:val="35"/>
                <w:lang w:val="en-US" w:eastAsia="zh-CN"/>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center"/>
          </w:tcPr>
          <w:p w14:paraId="4B7B023E">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hint="eastAsia" w:eastAsia="Times New Roman"/>
                <w:spacing w:val="2"/>
                <w:lang w:val="en-US" w:eastAsia="zh-CN"/>
              </w:rPr>
            </w:pPr>
            <w:r>
              <w:rPr>
                <w:rFonts w:hint="eastAsia" w:eastAsia="Times New Roman"/>
                <w:spacing w:val="2"/>
                <w:lang w:val="en-US" w:eastAsia="zh-CN"/>
              </w:rPr>
              <w:t>招生学校</w:t>
            </w:r>
          </w:p>
          <w:p w14:paraId="50378C07">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hanging="623" w:firstLineChars="0"/>
              <w:jc w:val="center"/>
              <w:textAlignment w:val="baseline"/>
              <w:rPr>
                <w:rFonts w:eastAsia="Times New Roman"/>
              </w:rPr>
            </w:pPr>
            <w:r>
              <w:rPr>
                <w:rFonts w:hint="eastAsia" w:eastAsia="Times New Roman"/>
                <w:spacing w:val="2"/>
                <w:lang w:val="en-US" w:eastAsia="zh-CN"/>
              </w:rPr>
              <w:t>意    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00E62C5B">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right"/>
              <w:textAlignment w:val="baseline"/>
              <w:rPr>
                <w:rFonts w:hint="eastAsia" w:eastAsia="Times New Roman"/>
                <w:lang w:eastAsia="zh-CN"/>
              </w:rPr>
            </w:pPr>
            <w:r>
              <w:rPr>
                <w:rFonts w:hint="eastAsia" w:eastAsia="Times New Roman"/>
                <w:spacing w:val="-1"/>
                <w:lang w:eastAsia="zh-CN"/>
              </w:rPr>
              <w:t>已公示5个工作日，同意该生通过资格确认。</w:t>
            </w:r>
          </w:p>
          <w:p w14:paraId="2BB2AF69">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320" w:firstLineChars="500"/>
              <w:textAlignment w:val="baseline"/>
              <w:rPr>
                <w:rFonts w:eastAsia="Times New Roman"/>
              </w:rPr>
            </w:pPr>
            <w:r>
              <w:rPr>
                <w:rFonts w:hint="eastAsia" w:eastAsia="Times New Roman"/>
                <w:spacing w:val="7"/>
              </w:rPr>
              <w:t>签字(盖章):</w:t>
            </w:r>
          </w:p>
          <w:p w14:paraId="3C76A991">
            <w:pPr>
              <w:pStyle w:val="2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2784" w:firstLineChars="1200"/>
              <w:textAlignment w:val="baseline"/>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r w14:paraId="5321B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 w:hRule="atLeast"/>
        </w:trPr>
        <w:tc>
          <w:tcPr>
            <w:tcW w:w="2603" w:type="dxa"/>
            <w:gridSpan w:val="2"/>
            <w:tcBorders>
              <w:top w:val="single" w:color="000000" w:sz="4" w:space="0"/>
              <w:left w:val="single" w:color="000000" w:sz="4" w:space="0"/>
              <w:bottom w:val="single" w:color="000000" w:sz="4" w:space="0"/>
              <w:right w:val="single" w:color="000000" w:sz="4" w:space="0"/>
            </w:tcBorders>
            <w:noWrap w:val="0"/>
            <w:vAlign w:val="top"/>
          </w:tcPr>
          <w:p w14:paraId="7C9F6639">
            <w:pPr>
              <w:pStyle w:val="25"/>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2"/>
                <w:lang w:eastAsia="zh-CN"/>
              </w:rPr>
              <w:t>区青少年体育工作</w:t>
            </w:r>
          </w:p>
          <w:p w14:paraId="5AE310B6">
            <w:pPr>
              <w:pStyle w:val="25"/>
              <w:keepNext w:val="0"/>
              <w:keepLines w:val="0"/>
              <w:pageBreakBefore w:val="0"/>
              <w:wordWrap/>
              <w:overflowPunct/>
              <w:topLinePunct w:val="0"/>
              <w:bidi w:val="0"/>
              <w:spacing w:line="218" w:lineRule="auto"/>
              <w:ind w:left="0"/>
              <w:rPr>
                <w:rFonts w:hint="eastAsia" w:eastAsia="Times New Roman"/>
                <w:lang w:eastAsia="zh-CN"/>
              </w:rPr>
            </w:pPr>
            <w:r>
              <w:rPr>
                <w:rFonts w:hint="eastAsia" w:eastAsia="Times New Roman"/>
                <w:spacing w:val="-1"/>
                <w:lang w:eastAsia="zh-CN"/>
              </w:rPr>
              <w:t>联席会议办公室(体教</w:t>
            </w:r>
          </w:p>
          <w:p w14:paraId="06312250">
            <w:pPr>
              <w:pStyle w:val="25"/>
              <w:keepNext w:val="0"/>
              <w:keepLines w:val="0"/>
              <w:pageBreakBefore w:val="0"/>
              <w:wordWrap/>
              <w:overflowPunct/>
              <w:topLinePunct w:val="0"/>
              <w:bidi w:val="0"/>
              <w:spacing w:line="218" w:lineRule="auto"/>
              <w:ind w:left="0"/>
              <w:rPr>
                <w:rFonts w:hint="eastAsia" w:eastAsia="Times New Roman"/>
              </w:rPr>
            </w:pPr>
            <w:r>
              <w:rPr>
                <w:rFonts w:hint="eastAsia" w:eastAsia="Times New Roman"/>
              </w:rPr>
              <w:t>融合办公室)意见</w:t>
            </w:r>
          </w:p>
        </w:tc>
        <w:tc>
          <w:tcPr>
            <w:tcW w:w="4096" w:type="dxa"/>
            <w:gridSpan w:val="5"/>
            <w:tcBorders>
              <w:top w:val="single" w:color="000000" w:sz="4" w:space="0"/>
              <w:left w:val="single" w:color="000000" w:sz="4" w:space="0"/>
              <w:bottom w:val="single" w:color="000000" w:sz="4" w:space="0"/>
              <w:right w:val="single" w:color="000000" w:sz="4" w:space="0"/>
            </w:tcBorders>
            <w:noWrap w:val="0"/>
            <w:vAlign w:val="top"/>
          </w:tcPr>
          <w:p w14:paraId="150D243B">
            <w:pPr>
              <w:pStyle w:val="25"/>
              <w:keepNext w:val="0"/>
              <w:keepLines w:val="0"/>
              <w:pageBreakBefore w:val="0"/>
              <w:wordWrap/>
              <w:overflowPunct/>
              <w:topLinePunct w:val="0"/>
              <w:bidi w:val="0"/>
              <w:spacing w:line="213" w:lineRule="auto"/>
              <w:ind w:left="0" w:firstLine="524" w:firstLineChars="200"/>
              <w:rPr>
                <w:rFonts w:eastAsia="Times New Roman"/>
              </w:rPr>
            </w:pPr>
            <w:r>
              <w:rPr>
                <w:rFonts w:hint="eastAsia" w:eastAsia="Times New Roman"/>
                <w:spacing w:val="6"/>
              </w:rPr>
              <w:t>签字(盖章):</w:t>
            </w:r>
          </w:p>
          <w:p w14:paraId="1A5B33DE">
            <w:pPr>
              <w:pStyle w:val="25"/>
              <w:keepNext w:val="0"/>
              <w:keepLines w:val="0"/>
              <w:pageBreakBefore w:val="0"/>
              <w:wordWrap/>
              <w:overflowPunct/>
              <w:topLinePunct w:val="0"/>
              <w:bidi w:val="0"/>
              <w:spacing w:line="201" w:lineRule="auto"/>
              <w:ind w:left="0"/>
              <w:jc w:val="center"/>
              <w:rPr>
                <w:rFonts w:hint="eastAsia" w:eastAsia="Times New Roman"/>
              </w:rPr>
            </w:pPr>
            <w:r>
              <w:rPr>
                <w:rFonts w:hint="eastAsia" w:eastAsia="宋体"/>
                <w:spacing w:val="-29"/>
                <w:lang w:val="en-US" w:eastAsia="zh-CN"/>
              </w:rPr>
              <w:t xml:space="preserve">               </w:t>
            </w:r>
            <w:r>
              <w:rPr>
                <w:rFonts w:hint="eastAsia" w:eastAsia="Times New Roman"/>
                <w:spacing w:val="-29"/>
              </w:rPr>
              <w:t>年</w:t>
            </w:r>
            <w:r>
              <w:rPr>
                <w:rFonts w:hint="eastAsia" w:eastAsia="宋体"/>
                <w:spacing w:val="-29"/>
                <w:lang w:val="en-US" w:eastAsia="zh-CN"/>
              </w:rPr>
              <w:t xml:space="preserve"> </w:t>
            </w:r>
            <w:r>
              <w:rPr>
                <w:rFonts w:hint="eastAsia" w:eastAsia="Times New Roman"/>
                <w:spacing w:val="21"/>
              </w:rPr>
              <w:t xml:space="preserve">  </w:t>
            </w:r>
            <w:r>
              <w:rPr>
                <w:rFonts w:hint="eastAsia" w:eastAsia="Times New Roman"/>
                <w:spacing w:val="-29"/>
              </w:rPr>
              <w:t>月</w:t>
            </w:r>
            <w:r>
              <w:rPr>
                <w:rFonts w:hint="eastAsia" w:eastAsia="Times New Roman"/>
                <w:spacing w:val="39"/>
              </w:rPr>
              <w:t xml:space="preserve">  </w:t>
            </w:r>
            <w:r>
              <w:rPr>
                <w:rFonts w:hint="eastAsia" w:eastAsia="Times New Roman"/>
                <w:spacing w:val="-29"/>
              </w:rPr>
              <w:t>日</w:t>
            </w:r>
          </w:p>
        </w:tc>
        <w:tc>
          <w:tcPr>
            <w:tcW w:w="2578" w:type="dxa"/>
            <w:gridSpan w:val="4"/>
            <w:tcBorders>
              <w:top w:val="single" w:color="000000" w:sz="4" w:space="0"/>
              <w:left w:val="single" w:color="000000" w:sz="4" w:space="0"/>
              <w:bottom w:val="single" w:color="000000" w:sz="4" w:space="0"/>
              <w:right w:val="single" w:color="000000" w:sz="4" w:space="0"/>
            </w:tcBorders>
            <w:noWrap w:val="0"/>
            <w:vAlign w:val="top"/>
          </w:tcPr>
          <w:p w14:paraId="6D1EA05B">
            <w:pPr>
              <w:pStyle w:val="25"/>
              <w:keepNext w:val="0"/>
              <w:keepLines w:val="0"/>
              <w:pageBreakBefore w:val="0"/>
              <w:wordWrap/>
              <w:overflowPunct/>
              <w:topLinePunct w:val="0"/>
              <w:bidi w:val="0"/>
              <w:spacing w:line="230" w:lineRule="auto"/>
              <w:ind w:left="0" w:right="149" w:firstLine="130"/>
              <w:rPr>
                <w:rFonts w:eastAsia="Times New Roman"/>
                <w:lang w:eastAsia="zh-CN"/>
              </w:rPr>
            </w:pPr>
            <w:r>
              <w:rPr>
                <w:rFonts w:hint="eastAsia" w:eastAsia="Times New Roman"/>
                <w:spacing w:val="2"/>
                <w:lang w:eastAsia="zh-CN"/>
              </w:rPr>
              <w:t>市青少年体育工作</w:t>
            </w:r>
            <w:r>
              <w:rPr>
                <w:rFonts w:hint="eastAsia" w:eastAsia="Times New Roman"/>
                <w:lang w:eastAsia="zh-CN"/>
              </w:rPr>
              <w:t xml:space="preserve">  </w:t>
            </w:r>
            <w:r>
              <w:rPr>
                <w:rFonts w:hint="eastAsia" w:eastAsia="Times New Roman"/>
                <w:spacing w:val="1"/>
                <w:lang w:eastAsia="zh-CN"/>
              </w:rPr>
              <w:t>联席会议办公室意见</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top"/>
          </w:tcPr>
          <w:p w14:paraId="3867A0A5">
            <w:pPr>
              <w:pStyle w:val="25"/>
              <w:keepNext w:val="0"/>
              <w:keepLines w:val="0"/>
              <w:pageBreakBefore w:val="0"/>
              <w:wordWrap/>
              <w:overflowPunct/>
              <w:topLinePunct w:val="0"/>
              <w:bidi w:val="0"/>
              <w:spacing w:line="218" w:lineRule="auto"/>
              <w:ind w:left="0" w:firstLine="528" w:firstLineChars="200"/>
              <w:rPr>
                <w:rFonts w:eastAsia="Times New Roman"/>
              </w:rPr>
            </w:pPr>
            <w:r>
              <w:rPr>
                <w:rFonts w:hint="eastAsia" w:eastAsia="Times New Roman"/>
                <w:spacing w:val="7"/>
              </w:rPr>
              <w:t>签字(盖章):</w:t>
            </w:r>
          </w:p>
          <w:p w14:paraId="4997A0E4">
            <w:pPr>
              <w:pStyle w:val="25"/>
              <w:keepNext w:val="0"/>
              <w:keepLines w:val="0"/>
              <w:pageBreakBefore w:val="0"/>
              <w:wordWrap/>
              <w:overflowPunct/>
              <w:topLinePunct w:val="0"/>
              <w:bidi w:val="0"/>
              <w:spacing w:line="201" w:lineRule="auto"/>
              <w:ind w:left="0" w:firstLine="2088" w:firstLineChars="900"/>
              <w:rPr>
                <w:rFonts w:hint="eastAsia" w:eastAsia="Times New Roman"/>
              </w:rPr>
            </w:pPr>
            <w:r>
              <w:rPr>
                <w:rFonts w:hint="eastAsia" w:eastAsia="Times New Roman"/>
                <w:spacing w:val="-9"/>
              </w:rPr>
              <w:t>年</w:t>
            </w:r>
            <w:r>
              <w:rPr>
                <w:rFonts w:hint="eastAsia" w:eastAsia="宋体"/>
                <w:spacing w:val="-9"/>
                <w:lang w:val="en-US" w:eastAsia="zh-CN"/>
              </w:rPr>
              <w:t xml:space="preserve">  </w:t>
            </w:r>
            <w:r>
              <w:rPr>
                <w:rFonts w:hint="eastAsia" w:eastAsia="Times New Roman"/>
                <w:spacing w:val="35"/>
              </w:rPr>
              <w:t xml:space="preserve"> </w:t>
            </w:r>
            <w:r>
              <w:rPr>
                <w:rFonts w:hint="eastAsia" w:eastAsia="Times New Roman"/>
                <w:spacing w:val="-9"/>
              </w:rPr>
              <w:t>月</w:t>
            </w:r>
            <w:r>
              <w:rPr>
                <w:rFonts w:hint="eastAsia" w:eastAsia="Times New Roman"/>
                <w:spacing w:val="41"/>
              </w:rPr>
              <w:t xml:space="preserve">  </w:t>
            </w:r>
            <w:r>
              <w:rPr>
                <w:rFonts w:hint="eastAsia" w:eastAsia="Times New Roman"/>
                <w:spacing w:val="-9"/>
              </w:rPr>
              <w:t>日</w:t>
            </w:r>
          </w:p>
        </w:tc>
      </w:tr>
    </w:tbl>
    <w:p w14:paraId="69FF0DFB">
      <w:pPr>
        <w:pStyle w:val="3"/>
        <w:spacing w:before="13" w:line="211" w:lineRule="auto"/>
        <w:ind w:left="634" w:firstLine="450"/>
      </w:pPr>
      <w:r>
        <w:rPr>
          <w:rFonts w:hint="eastAsia"/>
          <w:spacing w:val="-1"/>
          <w:sz w:val="25"/>
          <w:szCs w:val="25"/>
          <w:lang w:eastAsia="zh-CN"/>
        </w:rPr>
        <w:t>注：本表一式六份，由区教育、体育行政部门、区招考机构、招生学校各留一份。比赛成绩证明须另附页。</w:t>
      </w:r>
    </w:p>
    <w:p w14:paraId="6CBD082D">
      <w:pPr>
        <w:spacing w:line="500" w:lineRule="exact"/>
        <w:jc w:val="right"/>
        <w:rPr>
          <w:rFonts w:hint="eastAsia" w:ascii="仿宋" w:hAnsi="仿宋" w:eastAsia="仿宋"/>
          <w:color w:val="000000" w:themeColor="text1"/>
          <w:sz w:val="30"/>
          <w:szCs w:val="30"/>
          <w14:textFill>
            <w14:solidFill>
              <w14:schemeClr w14:val="tx1"/>
            </w14:solidFill>
          </w14:textFill>
        </w:rPr>
      </w:pPr>
    </w:p>
    <w:p w14:paraId="6596F1F2">
      <w:pPr>
        <w:spacing w:line="500" w:lineRule="exact"/>
        <w:jc w:val="right"/>
        <w:rPr>
          <w:rFonts w:hint="eastAsia" w:ascii="仿宋" w:hAnsi="仿宋" w:eastAsia="仿宋"/>
          <w:color w:val="000000" w:themeColor="text1"/>
          <w:sz w:val="30"/>
          <w:szCs w:val="30"/>
          <w14:textFill>
            <w14:solidFill>
              <w14:schemeClr w14:val="tx1"/>
            </w14:solidFill>
          </w14:textFill>
        </w:rPr>
      </w:pPr>
    </w:p>
    <w:p w14:paraId="290224C3">
      <w:pPr>
        <w:spacing w:line="500" w:lineRule="exact"/>
        <w:jc w:val="right"/>
        <w:rPr>
          <w:rFonts w:hint="eastAsia" w:ascii="仿宋" w:hAnsi="仿宋" w:eastAsia="仿宋"/>
          <w:color w:val="000000" w:themeColor="text1"/>
          <w:sz w:val="30"/>
          <w:szCs w:val="30"/>
          <w14:textFill>
            <w14:solidFill>
              <w14:schemeClr w14:val="tx1"/>
            </w14:solidFill>
          </w14:textFill>
        </w:rPr>
      </w:pPr>
    </w:p>
    <w:p w14:paraId="1085D69B">
      <w:pPr>
        <w:spacing w:line="500" w:lineRule="exact"/>
        <w:jc w:val="right"/>
        <w:rPr>
          <w:rFonts w:hint="eastAsia" w:ascii="仿宋" w:hAnsi="仿宋" w:eastAsia="仿宋"/>
          <w:color w:val="000000" w:themeColor="text1"/>
          <w:sz w:val="30"/>
          <w:szCs w:val="30"/>
          <w14:textFill>
            <w14:solidFill>
              <w14:schemeClr w14:val="tx1"/>
            </w14:solidFill>
          </w14:textFill>
        </w:rPr>
      </w:pPr>
    </w:p>
    <w:p w14:paraId="266DD283">
      <w:pPr>
        <w:spacing w:line="500" w:lineRule="exact"/>
        <w:jc w:val="left"/>
        <w:rPr>
          <w:rFonts w:hint="eastAsia" w:ascii="仿宋" w:hAnsi="仿宋" w:eastAsia="仿宋"/>
          <w:color w:val="000000" w:themeColor="text1"/>
          <w:sz w:val="30"/>
          <w:szCs w:val="30"/>
          <w:lang w:val="en-US" w:eastAsia="zh-CN"/>
          <w14:textFill>
            <w14:solidFill>
              <w14:schemeClr w14:val="tx1"/>
            </w14:solidFill>
          </w14:textFill>
        </w:rPr>
        <w:sectPr>
          <w:pgSz w:w="16821" w:h="11900" w:orient="landscape"/>
          <w:pgMar w:top="692" w:right="1429" w:bottom="1054" w:left="1009" w:header="0" w:footer="686" w:gutter="0"/>
          <w:cols w:space="0" w:num="1"/>
          <w:rtlGutter w:val="0"/>
          <w:docGrid w:linePitch="0" w:charSpace="0"/>
        </w:sectPr>
      </w:pPr>
    </w:p>
    <w:p w14:paraId="4E4F6ED6">
      <w:pPr>
        <w:spacing w:line="500" w:lineRule="exact"/>
        <w:jc w:val="left"/>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附件2：</w:t>
      </w:r>
    </w:p>
    <w:p w14:paraId="3F49F995">
      <w:pPr>
        <w:pStyle w:val="3"/>
        <w:spacing w:before="105" w:line="219" w:lineRule="auto"/>
        <w:ind w:left="1539"/>
        <w:rPr>
          <w:sz w:val="33"/>
          <w:szCs w:val="33"/>
          <w:lang w:eastAsia="zh-CN"/>
        </w:rPr>
      </w:pPr>
      <w:r>
        <w:rPr>
          <w:b/>
          <w:bCs/>
          <w:spacing w:val="22"/>
          <w:sz w:val="33"/>
          <w:szCs w:val="33"/>
          <w:lang w:eastAsia="zh-CN"/>
        </w:rPr>
        <w:t>2025年上海市高中阶段学校</w:t>
      </w:r>
      <w:r>
        <w:rPr>
          <w:rFonts w:hint="eastAsia"/>
          <w:b/>
          <w:bCs/>
          <w:spacing w:val="22"/>
          <w:sz w:val="33"/>
          <w:szCs w:val="33"/>
          <w:lang w:eastAsia="zh-CN"/>
        </w:rPr>
        <w:t>区</w:t>
      </w:r>
      <w:r>
        <w:rPr>
          <w:b/>
          <w:bCs/>
          <w:spacing w:val="22"/>
          <w:sz w:val="33"/>
          <w:szCs w:val="33"/>
          <w:lang w:eastAsia="zh-CN"/>
        </w:rPr>
        <w:t>级优秀体育学生</w:t>
      </w:r>
    </w:p>
    <w:p w14:paraId="62048E55">
      <w:pPr>
        <w:pStyle w:val="3"/>
        <w:spacing w:before="118" w:line="214" w:lineRule="auto"/>
        <w:ind w:left="3380"/>
        <w:rPr>
          <w:sz w:val="35"/>
          <w:szCs w:val="35"/>
        </w:rPr>
      </w:pPr>
      <w:r>
        <w:rPr>
          <w:b/>
          <w:bCs/>
          <w:spacing w:val="-4"/>
          <w:sz w:val="35"/>
          <w:szCs w:val="35"/>
        </w:rPr>
        <w:t>市级体育赛事认定目录</w:t>
      </w:r>
    </w:p>
    <w:tbl>
      <w:tblPr>
        <w:tblStyle w:val="10"/>
        <w:tblW w:w="101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10"/>
        <w:gridCol w:w="8616"/>
        <w:gridCol w:w="30"/>
      </w:tblGrid>
      <w:tr w14:paraId="3531C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624" w:hRule="atLeast"/>
        </w:trPr>
        <w:tc>
          <w:tcPr>
            <w:tcW w:w="474" w:type="dxa"/>
            <w:noWrap w:val="0"/>
            <w:textDirection w:val="tbRlV"/>
            <w:vAlign w:val="top"/>
          </w:tcPr>
          <w:p w14:paraId="4DF4772A">
            <w:pPr>
              <w:pStyle w:val="25"/>
              <w:spacing w:before="124" w:line="199" w:lineRule="auto"/>
              <w:ind w:left="42"/>
            </w:pPr>
            <w:r>
              <w:t>序号</w:t>
            </w:r>
          </w:p>
        </w:tc>
        <w:tc>
          <w:tcPr>
            <w:tcW w:w="1039" w:type="dxa"/>
            <w:noWrap w:val="0"/>
            <w:vAlign w:val="top"/>
          </w:tcPr>
          <w:p w14:paraId="2CDFD4C3">
            <w:pPr>
              <w:pStyle w:val="25"/>
              <w:spacing w:before="196" w:line="220" w:lineRule="auto"/>
              <w:ind w:left="261"/>
            </w:pPr>
            <w:r>
              <w:rPr>
                <w:spacing w:val="-7"/>
              </w:rPr>
              <w:t>项 目</w:t>
            </w:r>
          </w:p>
        </w:tc>
        <w:tc>
          <w:tcPr>
            <w:tcW w:w="8626" w:type="dxa"/>
            <w:gridSpan w:val="2"/>
            <w:noWrap w:val="0"/>
            <w:vAlign w:val="top"/>
          </w:tcPr>
          <w:p w14:paraId="65D739F0">
            <w:pPr>
              <w:pStyle w:val="25"/>
              <w:spacing w:before="195" w:line="219" w:lineRule="auto"/>
              <w:ind w:left="3551"/>
            </w:pPr>
            <w:r>
              <w:rPr>
                <w:spacing w:val="2"/>
              </w:rPr>
              <w:t>市级比赛名称</w:t>
            </w:r>
          </w:p>
        </w:tc>
      </w:tr>
      <w:tr w14:paraId="512711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10" w:hRule="atLeast"/>
        </w:trPr>
        <w:tc>
          <w:tcPr>
            <w:tcW w:w="474" w:type="dxa"/>
            <w:noWrap w:val="0"/>
            <w:vAlign w:val="top"/>
          </w:tcPr>
          <w:p w14:paraId="5986F57B">
            <w:pPr>
              <w:pStyle w:val="25"/>
              <w:spacing w:before="94" w:line="206" w:lineRule="exact"/>
              <w:ind w:left="165"/>
            </w:pPr>
            <w:r>
              <w:rPr>
                <w:position w:val="-3"/>
              </w:rPr>
              <w:t>1</w:t>
            </w:r>
          </w:p>
        </w:tc>
        <w:tc>
          <w:tcPr>
            <w:tcW w:w="1039" w:type="dxa"/>
            <w:vMerge w:val="restart"/>
            <w:tcBorders>
              <w:bottom w:val="nil"/>
            </w:tcBorders>
            <w:noWrap w:val="0"/>
            <w:vAlign w:val="top"/>
          </w:tcPr>
          <w:p w14:paraId="4F029FB1">
            <w:pPr>
              <w:spacing w:line="298" w:lineRule="auto"/>
            </w:pPr>
          </w:p>
          <w:p w14:paraId="4FC962EE">
            <w:pPr>
              <w:spacing w:line="298" w:lineRule="auto"/>
            </w:pPr>
          </w:p>
          <w:p w14:paraId="3F1E909E">
            <w:pPr>
              <w:spacing w:line="299" w:lineRule="auto"/>
            </w:pPr>
          </w:p>
          <w:p w14:paraId="0BB83FC6">
            <w:pPr>
              <w:pStyle w:val="25"/>
              <w:spacing w:before="82" w:line="221" w:lineRule="auto"/>
              <w:ind w:left="261"/>
            </w:pPr>
            <w:r>
              <w:rPr>
                <w:spacing w:val="5"/>
              </w:rPr>
              <w:t>足球</w:t>
            </w:r>
          </w:p>
        </w:tc>
        <w:tc>
          <w:tcPr>
            <w:tcW w:w="8626" w:type="dxa"/>
            <w:gridSpan w:val="2"/>
            <w:noWrap w:val="0"/>
            <w:vAlign w:val="top"/>
          </w:tcPr>
          <w:p w14:paraId="2AA717ED">
            <w:pPr>
              <w:pStyle w:val="25"/>
              <w:spacing w:before="30" w:line="199" w:lineRule="auto"/>
              <w:ind w:left="2302"/>
              <w:rPr>
                <w:lang w:eastAsia="zh-CN"/>
              </w:rPr>
            </w:pPr>
            <w:r>
              <w:rPr>
                <w:spacing w:val="3"/>
                <w:lang w:eastAsia="zh-CN"/>
              </w:rPr>
              <w:t>上海市校园足球联盟联赛(中小学组)</w:t>
            </w:r>
          </w:p>
        </w:tc>
      </w:tr>
      <w:tr w14:paraId="63C78F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10" w:hRule="atLeast"/>
        </w:trPr>
        <w:tc>
          <w:tcPr>
            <w:tcW w:w="474" w:type="dxa"/>
            <w:noWrap w:val="0"/>
            <w:vAlign w:val="top"/>
          </w:tcPr>
          <w:p w14:paraId="36D880E5">
            <w:pPr>
              <w:pStyle w:val="25"/>
              <w:spacing w:before="95" w:line="205" w:lineRule="exact"/>
              <w:ind w:left="165"/>
            </w:pPr>
            <w:r>
              <w:rPr>
                <w:position w:val="-3"/>
              </w:rPr>
              <w:t>2</w:t>
            </w:r>
          </w:p>
        </w:tc>
        <w:tc>
          <w:tcPr>
            <w:tcW w:w="1039" w:type="dxa"/>
            <w:vMerge w:val="continue"/>
            <w:tcBorders>
              <w:top w:val="nil"/>
              <w:bottom w:val="nil"/>
            </w:tcBorders>
            <w:noWrap w:val="0"/>
            <w:vAlign w:val="top"/>
          </w:tcPr>
          <w:p w14:paraId="100610A9"/>
        </w:tc>
        <w:tc>
          <w:tcPr>
            <w:tcW w:w="8626" w:type="dxa"/>
            <w:gridSpan w:val="2"/>
            <w:noWrap w:val="0"/>
            <w:vAlign w:val="top"/>
          </w:tcPr>
          <w:p w14:paraId="25050DA2">
            <w:pPr>
              <w:pStyle w:val="25"/>
              <w:spacing w:before="30" w:line="199" w:lineRule="auto"/>
              <w:ind w:left="2051"/>
              <w:rPr>
                <w:lang w:eastAsia="zh-CN"/>
              </w:rPr>
            </w:pPr>
            <w:r>
              <w:rPr>
                <w:spacing w:val="2"/>
                <w:lang w:eastAsia="zh-CN"/>
              </w:rPr>
              <w:t>上海市青少年校园足球精英赛(中小学组)</w:t>
            </w:r>
          </w:p>
        </w:tc>
      </w:tr>
      <w:tr w14:paraId="36308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10" w:hRule="atLeast"/>
        </w:trPr>
        <w:tc>
          <w:tcPr>
            <w:tcW w:w="474" w:type="dxa"/>
            <w:noWrap w:val="0"/>
            <w:vAlign w:val="top"/>
          </w:tcPr>
          <w:p w14:paraId="3517A937">
            <w:pPr>
              <w:pStyle w:val="25"/>
              <w:spacing w:before="95" w:line="205" w:lineRule="exact"/>
              <w:ind w:left="165"/>
            </w:pPr>
            <w:r>
              <w:rPr>
                <w:position w:val="-3"/>
              </w:rPr>
              <w:t>3</w:t>
            </w:r>
          </w:p>
        </w:tc>
        <w:tc>
          <w:tcPr>
            <w:tcW w:w="1039" w:type="dxa"/>
            <w:vMerge w:val="continue"/>
            <w:tcBorders>
              <w:top w:val="nil"/>
              <w:bottom w:val="nil"/>
            </w:tcBorders>
            <w:noWrap w:val="0"/>
            <w:vAlign w:val="top"/>
          </w:tcPr>
          <w:p w14:paraId="3C0BE0DF"/>
        </w:tc>
        <w:tc>
          <w:tcPr>
            <w:tcW w:w="8626" w:type="dxa"/>
            <w:gridSpan w:val="2"/>
            <w:noWrap w:val="0"/>
            <w:vAlign w:val="top"/>
          </w:tcPr>
          <w:p w14:paraId="27D57022">
            <w:pPr>
              <w:pStyle w:val="25"/>
              <w:spacing w:before="30" w:line="199" w:lineRule="auto"/>
              <w:ind w:left="1932"/>
              <w:rPr>
                <w:lang w:eastAsia="zh-CN"/>
              </w:rPr>
            </w:pPr>
            <w:r>
              <w:rPr>
                <w:spacing w:val="2"/>
                <w:lang w:eastAsia="zh-CN"/>
              </w:rPr>
              <w:t>2024上海市学生运动会足球比赛(中小学组)</w:t>
            </w:r>
          </w:p>
        </w:tc>
      </w:tr>
      <w:tr w14:paraId="5FAFB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10" w:hRule="atLeast"/>
        </w:trPr>
        <w:tc>
          <w:tcPr>
            <w:tcW w:w="474" w:type="dxa"/>
            <w:noWrap w:val="0"/>
            <w:vAlign w:val="top"/>
          </w:tcPr>
          <w:p w14:paraId="2996B4F0">
            <w:pPr>
              <w:pStyle w:val="25"/>
              <w:spacing w:before="95" w:line="205" w:lineRule="exact"/>
              <w:ind w:left="165"/>
            </w:pPr>
            <w:r>
              <w:rPr>
                <w:position w:val="-3"/>
              </w:rPr>
              <w:t>4</w:t>
            </w:r>
          </w:p>
        </w:tc>
        <w:tc>
          <w:tcPr>
            <w:tcW w:w="1039" w:type="dxa"/>
            <w:vMerge w:val="continue"/>
            <w:tcBorders>
              <w:top w:val="nil"/>
              <w:bottom w:val="nil"/>
            </w:tcBorders>
            <w:noWrap w:val="0"/>
            <w:vAlign w:val="top"/>
          </w:tcPr>
          <w:p w14:paraId="3CBFAE16"/>
        </w:tc>
        <w:tc>
          <w:tcPr>
            <w:tcW w:w="8626" w:type="dxa"/>
            <w:gridSpan w:val="2"/>
            <w:noWrap w:val="0"/>
            <w:vAlign w:val="top"/>
          </w:tcPr>
          <w:p w14:paraId="5BCBA080">
            <w:pPr>
              <w:pStyle w:val="25"/>
              <w:spacing w:before="30" w:line="199" w:lineRule="auto"/>
              <w:ind w:left="1432"/>
              <w:rPr>
                <w:lang w:eastAsia="zh-CN"/>
              </w:rPr>
            </w:pPr>
            <w:r>
              <w:rPr>
                <w:spacing w:val="2"/>
                <w:lang w:eastAsia="zh-CN"/>
              </w:rPr>
              <w:t>上海市青少年校园足球夏令营最佳阵容选拔(2023年)</w:t>
            </w:r>
          </w:p>
        </w:tc>
      </w:tr>
      <w:tr w14:paraId="4968D0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629" w:hRule="atLeast"/>
        </w:trPr>
        <w:tc>
          <w:tcPr>
            <w:tcW w:w="474" w:type="dxa"/>
            <w:noWrap w:val="0"/>
            <w:vAlign w:val="top"/>
          </w:tcPr>
          <w:p w14:paraId="2470C2A3">
            <w:pPr>
              <w:pStyle w:val="25"/>
              <w:spacing w:before="257" w:line="182" w:lineRule="auto"/>
              <w:ind w:left="165"/>
            </w:pPr>
            <w:r>
              <w:t>5</w:t>
            </w:r>
          </w:p>
        </w:tc>
        <w:tc>
          <w:tcPr>
            <w:tcW w:w="1039" w:type="dxa"/>
            <w:vMerge w:val="continue"/>
            <w:tcBorders>
              <w:top w:val="nil"/>
              <w:bottom w:val="nil"/>
            </w:tcBorders>
            <w:noWrap w:val="0"/>
            <w:vAlign w:val="top"/>
          </w:tcPr>
          <w:p w14:paraId="5AC9F718"/>
        </w:tc>
        <w:tc>
          <w:tcPr>
            <w:tcW w:w="8626" w:type="dxa"/>
            <w:gridSpan w:val="2"/>
            <w:noWrap w:val="0"/>
            <w:vAlign w:val="top"/>
          </w:tcPr>
          <w:p w14:paraId="215B01EC">
            <w:pPr>
              <w:pStyle w:val="25"/>
              <w:spacing w:before="50" w:line="214" w:lineRule="auto"/>
              <w:ind w:left="2932"/>
              <w:rPr>
                <w:lang w:eastAsia="zh-CN"/>
              </w:rPr>
            </w:pPr>
            <w:r>
              <w:rPr>
                <w:lang w:eastAsia="zh-CN"/>
              </w:rPr>
              <w:t>上海市青少年足球锦标赛</w:t>
            </w:r>
          </w:p>
          <w:p w14:paraId="3A6287D4">
            <w:pPr>
              <w:pStyle w:val="25"/>
              <w:spacing w:before="1" w:line="205" w:lineRule="auto"/>
              <w:ind w:left="52"/>
              <w:rPr>
                <w:lang w:eastAsia="zh-CN"/>
              </w:rPr>
            </w:pPr>
            <w:r>
              <w:rPr>
                <w:lang w:eastAsia="zh-CN"/>
              </w:rPr>
              <w:t>上海市第十七届运动会足球比赛(青少年组)暨2022年上海市青少年足球锦标赛</w:t>
            </w:r>
          </w:p>
        </w:tc>
      </w:tr>
      <w:tr w14:paraId="43804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290" w:hRule="atLeast"/>
        </w:trPr>
        <w:tc>
          <w:tcPr>
            <w:tcW w:w="474" w:type="dxa"/>
            <w:noWrap w:val="0"/>
            <w:vAlign w:val="top"/>
          </w:tcPr>
          <w:p w14:paraId="42DB24CE">
            <w:pPr>
              <w:pStyle w:val="25"/>
              <w:spacing w:before="86" w:line="193" w:lineRule="exact"/>
              <w:ind w:left="165"/>
            </w:pPr>
            <w:r>
              <w:rPr>
                <w:position w:val="-3"/>
              </w:rPr>
              <w:t>6</w:t>
            </w:r>
          </w:p>
        </w:tc>
        <w:tc>
          <w:tcPr>
            <w:tcW w:w="1039" w:type="dxa"/>
            <w:vMerge w:val="continue"/>
            <w:tcBorders>
              <w:top w:val="nil"/>
            </w:tcBorders>
            <w:noWrap w:val="0"/>
            <w:vAlign w:val="top"/>
          </w:tcPr>
          <w:p w14:paraId="606206EF"/>
        </w:tc>
        <w:tc>
          <w:tcPr>
            <w:tcW w:w="8626" w:type="dxa"/>
            <w:gridSpan w:val="2"/>
            <w:noWrap w:val="0"/>
            <w:vAlign w:val="top"/>
          </w:tcPr>
          <w:p w14:paraId="56C6E913">
            <w:pPr>
              <w:pStyle w:val="25"/>
              <w:spacing w:before="21" w:line="191" w:lineRule="auto"/>
              <w:ind w:left="2681"/>
              <w:rPr>
                <w:lang w:eastAsia="zh-CN"/>
              </w:rPr>
            </w:pPr>
            <w:r>
              <w:rPr>
                <w:lang w:eastAsia="zh-CN"/>
              </w:rPr>
              <w:t>上海市青少年足球俱乐部联赛</w:t>
            </w:r>
          </w:p>
        </w:tc>
      </w:tr>
      <w:tr w14:paraId="41C75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20" w:hRule="atLeast"/>
        </w:trPr>
        <w:tc>
          <w:tcPr>
            <w:tcW w:w="474" w:type="dxa"/>
            <w:noWrap w:val="0"/>
            <w:vAlign w:val="top"/>
          </w:tcPr>
          <w:p w14:paraId="3318B9B9">
            <w:pPr>
              <w:pStyle w:val="25"/>
              <w:spacing w:before="108" w:line="202" w:lineRule="exact"/>
              <w:ind w:left="165"/>
            </w:pPr>
            <w:r>
              <w:rPr>
                <w:position w:val="-3"/>
              </w:rPr>
              <w:t>7</w:t>
            </w:r>
          </w:p>
        </w:tc>
        <w:tc>
          <w:tcPr>
            <w:tcW w:w="1039" w:type="dxa"/>
            <w:vMerge w:val="restart"/>
            <w:tcBorders>
              <w:bottom w:val="nil"/>
            </w:tcBorders>
            <w:noWrap w:val="0"/>
            <w:vAlign w:val="top"/>
          </w:tcPr>
          <w:p w14:paraId="0C852474">
            <w:pPr>
              <w:spacing w:line="250" w:lineRule="auto"/>
            </w:pPr>
          </w:p>
          <w:p w14:paraId="6AA618C3">
            <w:pPr>
              <w:spacing w:line="250" w:lineRule="auto"/>
            </w:pPr>
          </w:p>
          <w:p w14:paraId="532B7A88">
            <w:pPr>
              <w:spacing w:line="250" w:lineRule="auto"/>
            </w:pPr>
          </w:p>
          <w:p w14:paraId="74F259E6">
            <w:pPr>
              <w:spacing w:line="250" w:lineRule="auto"/>
            </w:pPr>
          </w:p>
          <w:p w14:paraId="037FB78C">
            <w:pPr>
              <w:spacing w:line="250" w:lineRule="auto"/>
            </w:pPr>
          </w:p>
          <w:p w14:paraId="340CCB8B">
            <w:pPr>
              <w:spacing w:line="250" w:lineRule="auto"/>
            </w:pPr>
          </w:p>
          <w:p w14:paraId="115F45D7">
            <w:pPr>
              <w:spacing w:line="250" w:lineRule="auto"/>
            </w:pPr>
          </w:p>
          <w:p w14:paraId="0196D1CE">
            <w:pPr>
              <w:spacing w:line="250" w:lineRule="auto"/>
            </w:pPr>
          </w:p>
          <w:p w14:paraId="23D21330">
            <w:pPr>
              <w:pStyle w:val="25"/>
              <w:spacing w:before="81" w:line="221" w:lineRule="auto"/>
              <w:ind w:left="261"/>
            </w:pPr>
            <w:r>
              <w:rPr>
                <w:spacing w:val="5"/>
              </w:rPr>
              <w:t>篮球</w:t>
            </w:r>
          </w:p>
        </w:tc>
        <w:tc>
          <w:tcPr>
            <w:tcW w:w="8626" w:type="dxa"/>
            <w:gridSpan w:val="2"/>
            <w:noWrap w:val="0"/>
            <w:vAlign w:val="top"/>
          </w:tcPr>
          <w:p w14:paraId="40D33877">
            <w:pPr>
              <w:pStyle w:val="25"/>
              <w:spacing w:before="41" w:line="198" w:lineRule="auto"/>
              <w:ind w:left="2432"/>
              <w:rPr>
                <w:lang w:eastAsia="zh-CN"/>
              </w:rPr>
            </w:pPr>
            <w:r>
              <w:rPr>
                <w:spacing w:val="3"/>
                <w:lang w:eastAsia="zh-CN"/>
              </w:rPr>
              <w:t>上海市中小学生篮球联赛(初中组)</w:t>
            </w:r>
          </w:p>
        </w:tc>
      </w:tr>
      <w:tr w14:paraId="6D50C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10" w:hRule="atLeast"/>
        </w:trPr>
        <w:tc>
          <w:tcPr>
            <w:tcW w:w="474" w:type="dxa"/>
            <w:noWrap w:val="0"/>
            <w:vAlign w:val="top"/>
          </w:tcPr>
          <w:p w14:paraId="1E8163F9">
            <w:pPr>
              <w:pStyle w:val="25"/>
              <w:spacing w:before="96" w:line="203" w:lineRule="exact"/>
              <w:ind w:left="165"/>
            </w:pPr>
            <w:r>
              <w:rPr>
                <w:position w:val="-3"/>
              </w:rPr>
              <w:t>8</w:t>
            </w:r>
          </w:p>
        </w:tc>
        <w:tc>
          <w:tcPr>
            <w:tcW w:w="1039" w:type="dxa"/>
            <w:vMerge w:val="continue"/>
            <w:tcBorders>
              <w:top w:val="nil"/>
              <w:bottom w:val="nil"/>
            </w:tcBorders>
            <w:noWrap w:val="0"/>
            <w:vAlign w:val="top"/>
          </w:tcPr>
          <w:p w14:paraId="4150752B"/>
        </w:tc>
        <w:tc>
          <w:tcPr>
            <w:tcW w:w="8626" w:type="dxa"/>
            <w:gridSpan w:val="2"/>
            <w:noWrap w:val="0"/>
            <w:vAlign w:val="top"/>
          </w:tcPr>
          <w:p w14:paraId="5BA1176B">
            <w:pPr>
              <w:pStyle w:val="25"/>
              <w:spacing w:before="31" w:line="198" w:lineRule="auto"/>
              <w:ind w:left="2432"/>
              <w:rPr>
                <w:lang w:eastAsia="zh-CN"/>
              </w:rPr>
            </w:pPr>
            <w:r>
              <w:rPr>
                <w:spacing w:val="3"/>
                <w:lang w:eastAsia="zh-CN"/>
              </w:rPr>
              <w:t>上海市中小学生篮球杯赛(初中组)</w:t>
            </w:r>
          </w:p>
        </w:tc>
      </w:tr>
      <w:tr w14:paraId="0DDAFC70">
        <w:tblPrEx>
          <w:tblCellMar>
            <w:top w:w="0" w:type="dxa"/>
            <w:left w:w="0" w:type="dxa"/>
            <w:bottom w:w="0" w:type="dxa"/>
            <w:right w:w="0" w:type="dxa"/>
          </w:tblCellMar>
        </w:tblPrEx>
        <w:trPr>
          <w:gridAfter w:val="1"/>
          <w:wAfter w:w="30" w:type="dxa"/>
          <w:trHeight w:val="309" w:hRule="atLeast"/>
        </w:trPr>
        <w:tc>
          <w:tcPr>
            <w:tcW w:w="474" w:type="dxa"/>
            <w:noWrap w:val="0"/>
            <w:vAlign w:val="top"/>
          </w:tcPr>
          <w:p w14:paraId="46AC5314">
            <w:pPr>
              <w:pStyle w:val="25"/>
              <w:spacing w:before="96" w:line="203" w:lineRule="exact"/>
              <w:ind w:left="165"/>
            </w:pPr>
            <w:r>
              <w:rPr>
                <w:position w:val="-3"/>
              </w:rPr>
              <w:t>9</w:t>
            </w:r>
          </w:p>
        </w:tc>
        <w:tc>
          <w:tcPr>
            <w:tcW w:w="1039" w:type="dxa"/>
            <w:vMerge w:val="continue"/>
            <w:tcBorders>
              <w:top w:val="nil"/>
              <w:bottom w:val="nil"/>
            </w:tcBorders>
            <w:noWrap w:val="0"/>
            <w:vAlign w:val="top"/>
          </w:tcPr>
          <w:p w14:paraId="40478F65"/>
        </w:tc>
        <w:tc>
          <w:tcPr>
            <w:tcW w:w="8626" w:type="dxa"/>
            <w:gridSpan w:val="2"/>
            <w:noWrap w:val="0"/>
            <w:vAlign w:val="top"/>
          </w:tcPr>
          <w:p w14:paraId="61AC91AC">
            <w:pPr>
              <w:pStyle w:val="25"/>
              <w:spacing w:before="30" w:line="198" w:lineRule="auto"/>
              <w:ind w:left="1932"/>
              <w:rPr>
                <w:lang w:eastAsia="zh-CN"/>
              </w:rPr>
            </w:pPr>
            <w:r>
              <w:rPr>
                <w:spacing w:val="2"/>
                <w:lang w:eastAsia="zh-CN"/>
              </w:rPr>
              <w:t>2024上海市学生运动会篮球比赛(中小学组)</w:t>
            </w:r>
          </w:p>
        </w:tc>
      </w:tr>
      <w:tr w14:paraId="7693E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20" w:hRule="atLeast"/>
        </w:trPr>
        <w:tc>
          <w:tcPr>
            <w:tcW w:w="474" w:type="dxa"/>
            <w:noWrap w:val="0"/>
            <w:vAlign w:val="top"/>
          </w:tcPr>
          <w:p w14:paraId="2E1B6B84">
            <w:pPr>
              <w:pStyle w:val="25"/>
              <w:spacing w:before="106" w:line="203" w:lineRule="exact"/>
              <w:ind w:left="105"/>
            </w:pPr>
            <w:r>
              <w:rPr>
                <w:spacing w:val="-8"/>
                <w:position w:val="-3"/>
              </w:rPr>
              <w:t>10</w:t>
            </w:r>
          </w:p>
        </w:tc>
        <w:tc>
          <w:tcPr>
            <w:tcW w:w="1039" w:type="dxa"/>
            <w:vMerge w:val="continue"/>
            <w:tcBorders>
              <w:top w:val="nil"/>
              <w:bottom w:val="nil"/>
            </w:tcBorders>
            <w:noWrap w:val="0"/>
            <w:vAlign w:val="top"/>
          </w:tcPr>
          <w:p w14:paraId="2346AC49"/>
        </w:tc>
        <w:tc>
          <w:tcPr>
            <w:tcW w:w="8626" w:type="dxa"/>
            <w:gridSpan w:val="2"/>
            <w:noWrap w:val="0"/>
            <w:vAlign w:val="top"/>
          </w:tcPr>
          <w:p w14:paraId="186E2123">
            <w:pPr>
              <w:pStyle w:val="25"/>
              <w:spacing w:before="41" w:line="198" w:lineRule="auto"/>
              <w:ind w:left="1552"/>
              <w:rPr>
                <w:lang w:eastAsia="zh-CN"/>
              </w:rPr>
            </w:pPr>
            <w:r>
              <w:rPr>
                <w:spacing w:val="2"/>
                <w:lang w:eastAsia="zh-CN"/>
              </w:rPr>
              <w:t>2024年上海市学生运动会三人篮球比赛(中小学组)</w:t>
            </w:r>
          </w:p>
        </w:tc>
      </w:tr>
      <w:tr w14:paraId="453408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619" w:hRule="atLeast"/>
        </w:trPr>
        <w:tc>
          <w:tcPr>
            <w:tcW w:w="474" w:type="dxa"/>
            <w:noWrap w:val="0"/>
            <w:vAlign w:val="top"/>
          </w:tcPr>
          <w:p w14:paraId="26EF8B3E">
            <w:pPr>
              <w:pStyle w:val="25"/>
              <w:spacing w:before="256" w:line="184" w:lineRule="auto"/>
              <w:ind w:left="105"/>
            </w:pPr>
            <w:r>
              <w:rPr>
                <w:spacing w:val="-8"/>
              </w:rPr>
              <w:t>11</w:t>
            </w:r>
          </w:p>
        </w:tc>
        <w:tc>
          <w:tcPr>
            <w:tcW w:w="1039" w:type="dxa"/>
            <w:vMerge w:val="continue"/>
            <w:tcBorders>
              <w:top w:val="nil"/>
              <w:bottom w:val="nil"/>
            </w:tcBorders>
            <w:noWrap w:val="0"/>
            <w:vAlign w:val="top"/>
          </w:tcPr>
          <w:p w14:paraId="78A65083"/>
        </w:tc>
        <w:tc>
          <w:tcPr>
            <w:tcW w:w="8626" w:type="dxa"/>
            <w:gridSpan w:val="2"/>
            <w:noWrap w:val="0"/>
            <w:vAlign w:val="top"/>
          </w:tcPr>
          <w:p w14:paraId="703BF49A">
            <w:pPr>
              <w:pStyle w:val="25"/>
              <w:spacing w:before="42" w:line="214" w:lineRule="auto"/>
              <w:ind w:left="2932"/>
              <w:rPr>
                <w:lang w:eastAsia="zh-CN"/>
              </w:rPr>
            </w:pPr>
            <w:r>
              <w:rPr>
                <w:lang w:eastAsia="zh-CN"/>
              </w:rPr>
              <w:t>上海市青少年篮球锦标赛</w:t>
            </w:r>
          </w:p>
          <w:p w14:paraId="545C43A1">
            <w:pPr>
              <w:pStyle w:val="25"/>
              <w:spacing w:line="204" w:lineRule="auto"/>
              <w:ind w:left="52"/>
              <w:rPr>
                <w:lang w:eastAsia="zh-CN"/>
              </w:rPr>
            </w:pPr>
            <w:r>
              <w:rPr>
                <w:lang w:eastAsia="zh-CN"/>
              </w:rPr>
              <w:t>上海市第十七届运动会篮球比赛(青少年组)暨2022年上海市青少年篮球锦标赛</w:t>
            </w:r>
          </w:p>
        </w:tc>
      </w:tr>
      <w:tr w14:paraId="4CF2A7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09" w:hRule="atLeast"/>
        </w:trPr>
        <w:tc>
          <w:tcPr>
            <w:tcW w:w="474" w:type="dxa"/>
            <w:noWrap w:val="0"/>
            <w:vAlign w:val="top"/>
          </w:tcPr>
          <w:p w14:paraId="280BA3FE">
            <w:pPr>
              <w:pStyle w:val="25"/>
              <w:spacing w:before="97" w:line="202" w:lineRule="exact"/>
              <w:ind w:left="105"/>
            </w:pPr>
            <w:r>
              <w:rPr>
                <w:spacing w:val="-8"/>
                <w:position w:val="-3"/>
              </w:rPr>
              <w:t>12</w:t>
            </w:r>
          </w:p>
        </w:tc>
        <w:tc>
          <w:tcPr>
            <w:tcW w:w="1039" w:type="dxa"/>
            <w:vMerge w:val="continue"/>
            <w:tcBorders>
              <w:top w:val="nil"/>
              <w:bottom w:val="nil"/>
            </w:tcBorders>
            <w:noWrap w:val="0"/>
            <w:vAlign w:val="top"/>
          </w:tcPr>
          <w:p w14:paraId="4B1069EA"/>
        </w:tc>
        <w:tc>
          <w:tcPr>
            <w:tcW w:w="8626" w:type="dxa"/>
            <w:gridSpan w:val="2"/>
            <w:noWrap w:val="0"/>
            <w:vAlign w:val="top"/>
          </w:tcPr>
          <w:p w14:paraId="4C301301">
            <w:pPr>
              <w:pStyle w:val="25"/>
              <w:spacing w:before="33" w:line="196" w:lineRule="auto"/>
              <w:ind w:left="2932"/>
              <w:rPr>
                <w:lang w:eastAsia="zh-CN"/>
              </w:rPr>
            </w:pPr>
            <w:r>
              <w:rPr>
                <w:lang w:eastAsia="zh-CN"/>
              </w:rPr>
              <w:t>上海市青少年篮球冠军赛</w:t>
            </w:r>
          </w:p>
        </w:tc>
      </w:tr>
      <w:tr w14:paraId="136E9D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1239" w:hRule="atLeast"/>
        </w:trPr>
        <w:tc>
          <w:tcPr>
            <w:tcW w:w="474" w:type="dxa"/>
            <w:noWrap w:val="0"/>
            <w:vAlign w:val="top"/>
          </w:tcPr>
          <w:p w14:paraId="687099CA">
            <w:pPr>
              <w:spacing w:line="242" w:lineRule="auto"/>
              <w:rPr>
                <w:lang w:eastAsia="zh-CN"/>
              </w:rPr>
            </w:pPr>
          </w:p>
          <w:p w14:paraId="37A352E4">
            <w:pPr>
              <w:spacing w:line="242" w:lineRule="auto"/>
              <w:rPr>
                <w:lang w:eastAsia="zh-CN"/>
              </w:rPr>
            </w:pPr>
          </w:p>
          <w:p w14:paraId="249C0943">
            <w:pPr>
              <w:pStyle w:val="25"/>
              <w:spacing w:before="81" w:line="184" w:lineRule="auto"/>
              <w:ind w:left="105"/>
            </w:pPr>
            <w:r>
              <w:rPr>
                <w:spacing w:val="-8"/>
              </w:rPr>
              <w:t>13</w:t>
            </w:r>
          </w:p>
        </w:tc>
        <w:tc>
          <w:tcPr>
            <w:tcW w:w="1039" w:type="dxa"/>
            <w:vMerge w:val="continue"/>
            <w:tcBorders>
              <w:top w:val="nil"/>
              <w:bottom w:val="nil"/>
            </w:tcBorders>
            <w:noWrap w:val="0"/>
            <w:vAlign w:val="top"/>
          </w:tcPr>
          <w:p w14:paraId="3F474121"/>
        </w:tc>
        <w:tc>
          <w:tcPr>
            <w:tcW w:w="8626" w:type="dxa"/>
            <w:gridSpan w:val="2"/>
            <w:noWrap w:val="0"/>
            <w:vAlign w:val="top"/>
          </w:tcPr>
          <w:p w14:paraId="31AE7DA4">
            <w:pPr>
              <w:pStyle w:val="25"/>
              <w:spacing w:before="53" w:line="219" w:lineRule="auto"/>
              <w:jc w:val="right"/>
              <w:rPr>
                <w:lang w:eastAsia="zh-CN"/>
              </w:rPr>
            </w:pPr>
            <w:r>
              <w:rPr>
                <w:spacing w:val="-4"/>
                <w:lang w:eastAsia="zh-CN"/>
              </w:rPr>
              <w:t>上海市青少年篮球锦标赛排位赛暨上海市青少年体育精英系列赛</w:t>
            </w:r>
            <w:r>
              <w:rPr>
                <w:spacing w:val="-5"/>
                <w:lang w:eastAsia="zh-CN"/>
              </w:rPr>
              <w:t>篮球比赛第二站</w:t>
            </w:r>
          </w:p>
          <w:p w14:paraId="14FCA001">
            <w:pPr>
              <w:pStyle w:val="25"/>
              <w:spacing w:before="25" w:line="219" w:lineRule="auto"/>
              <w:ind w:left="3802"/>
              <w:rPr>
                <w:lang w:eastAsia="zh-CN"/>
              </w:rPr>
            </w:pPr>
            <w:r>
              <w:rPr>
                <w:spacing w:val="7"/>
                <w:lang w:eastAsia="zh-CN"/>
              </w:rPr>
              <w:t>(2023年)</w:t>
            </w:r>
          </w:p>
          <w:p w14:paraId="71231688">
            <w:pPr>
              <w:pStyle w:val="25"/>
              <w:spacing w:before="1" w:line="219" w:lineRule="auto"/>
              <w:jc w:val="right"/>
              <w:rPr>
                <w:lang w:eastAsia="zh-CN"/>
              </w:rPr>
            </w:pPr>
            <w:r>
              <w:rPr>
                <w:spacing w:val="-4"/>
                <w:lang w:eastAsia="zh-CN"/>
              </w:rPr>
              <w:t>上海市青少年体育精英系列赛篮球比赛第二站暨上海市青少年篮</w:t>
            </w:r>
            <w:r>
              <w:rPr>
                <w:spacing w:val="-5"/>
                <w:lang w:eastAsia="zh-CN"/>
              </w:rPr>
              <w:t>球锦标赛排位赛</w:t>
            </w:r>
          </w:p>
          <w:p w14:paraId="022C23D3">
            <w:pPr>
              <w:pStyle w:val="25"/>
              <w:spacing w:before="14" w:line="180" w:lineRule="auto"/>
              <w:ind w:left="3802"/>
            </w:pPr>
            <w:r>
              <w:rPr>
                <w:spacing w:val="7"/>
              </w:rPr>
              <w:t>(2024年)</w:t>
            </w:r>
          </w:p>
        </w:tc>
      </w:tr>
      <w:tr w14:paraId="04C827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929" w:hRule="atLeast"/>
        </w:trPr>
        <w:tc>
          <w:tcPr>
            <w:tcW w:w="474" w:type="dxa"/>
            <w:noWrap w:val="0"/>
            <w:vAlign w:val="top"/>
          </w:tcPr>
          <w:p w14:paraId="199274F2">
            <w:pPr>
              <w:spacing w:line="326" w:lineRule="auto"/>
            </w:pPr>
          </w:p>
          <w:p w14:paraId="04B44C75">
            <w:pPr>
              <w:pStyle w:val="25"/>
              <w:spacing w:before="81" w:line="184" w:lineRule="auto"/>
              <w:ind w:left="105"/>
            </w:pPr>
            <w:r>
              <w:rPr>
                <w:spacing w:val="-8"/>
              </w:rPr>
              <w:t>14</w:t>
            </w:r>
          </w:p>
        </w:tc>
        <w:tc>
          <w:tcPr>
            <w:tcW w:w="1039" w:type="dxa"/>
            <w:vMerge w:val="continue"/>
            <w:tcBorders>
              <w:top w:val="nil"/>
            </w:tcBorders>
            <w:noWrap w:val="0"/>
            <w:vAlign w:val="top"/>
          </w:tcPr>
          <w:p w14:paraId="38040755"/>
        </w:tc>
        <w:tc>
          <w:tcPr>
            <w:tcW w:w="8626" w:type="dxa"/>
            <w:gridSpan w:val="2"/>
            <w:noWrap w:val="0"/>
            <w:vAlign w:val="top"/>
          </w:tcPr>
          <w:p w14:paraId="64BAE337">
            <w:pPr>
              <w:pStyle w:val="25"/>
              <w:spacing w:before="24" w:line="219" w:lineRule="auto"/>
              <w:ind w:left="1682"/>
              <w:rPr>
                <w:lang w:eastAsia="zh-CN"/>
              </w:rPr>
            </w:pPr>
            <w:r>
              <w:rPr>
                <w:lang w:eastAsia="zh-CN"/>
              </w:rPr>
              <w:t>MAGIC</w:t>
            </w:r>
            <w:r>
              <w:rPr>
                <w:spacing w:val="2"/>
                <w:lang w:eastAsia="zh-CN"/>
              </w:rPr>
              <w:t>3上海市青少年三对三超级篮球赛(精英组)</w:t>
            </w:r>
          </w:p>
          <w:p w14:paraId="6CF015DF">
            <w:pPr>
              <w:pStyle w:val="25"/>
              <w:spacing w:before="44" w:line="214" w:lineRule="auto"/>
              <w:ind w:left="52"/>
              <w:rPr>
                <w:lang w:eastAsia="zh-CN"/>
              </w:rPr>
            </w:pPr>
            <w:r>
              <w:rPr>
                <w:lang w:eastAsia="zh-CN"/>
              </w:rPr>
              <w:t>上海市第十七届运动会三人篮球比赛(青少年组)暨2022年MAGIC3上海市青少年</w:t>
            </w:r>
          </w:p>
          <w:p w14:paraId="350406BD">
            <w:pPr>
              <w:pStyle w:val="25"/>
              <w:spacing w:line="194" w:lineRule="auto"/>
              <w:ind w:left="2802"/>
              <w:rPr>
                <w:lang w:eastAsia="zh-CN"/>
              </w:rPr>
            </w:pPr>
            <w:r>
              <w:rPr>
                <w:spacing w:val="4"/>
                <w:lang w:eastAsia="zh-CN"/>
              </w:rPr>
              <w:t>三对三超级篮球赛(精英组)</w:t>
            </w:r>
          </w:p>
        </w:tc>
      </w:tr>
      <w:tr w14:paraId="696323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20" w:hRule="atLeast"/>
        </w:trPr>
        <w:tc>
          <w:tcPr>
            <w:tcW w:w="474" w:type="dxa"/>
            <w:noWrap w:val="0"/>
            <w:vAlign w:val="top"/>
          </w:tcPr>
          <w:p w14:paraId="4AD56904">
            <w:pPr>
              <w:pStyle w:val="25"/>
              <w:spacing w:before="110" w:line="200" w:lineRule="exact"/>
              <w:ind w:left="105"/>
            </w:pPr>
            <w:r>
              <w:rPr>
                <w:spacing w:val="-8"/>
                <w:position w:val="-3"/>
              </w:rPr>
              <w:t>15</w:t>
            </w:r>
          </w:p>
        </w:tc>
        <w:tc>
          <w:tcPr>
            <w:tcW w:w="1039" w:type="dxa"/>
            <w:vMerge w:val="restart"/>
            <w:tcBorders>
              <w:bottom w:val="nil"/>
            </w:tcBorders>
            <w:noWrap w:val="0"/>
            <w:vAlign w:val="top"/>
          </w:tcPr>
          <w:p w14:paraId="1775E8B1">
            <w:pPr>
              <w:spacing w:line="266" w:lineRule="auto"/>
            </w:pPr>
          </w:p>
          <w:p w14:paraId="66CEC27F">
            <w:pPr>
              <w:spacing w:line="266" w:lineRule="auto"/>
            </w:pPr>
          </w:p>
          <w:p w14:paraId="52521FF0">
            <w:pPr>
              <w:spacing w:line="267" w:lineRule="auto"/>
            </w:pPr>
          </w:p>
          <w:p w14:paraId="721037DD">
            <w:pPr>
              <w:spacing w:line="267" w:lineRule="auto"/>
            </w:pPr>
          </w:p>
          <w:p w14:paraId="39D79A17">
            <w:pPr>
              <w:spacing w:line="267" w:lineRule="auto"/>
            </w:pPr>
          </w:p>
          <w:p w14:paraId="2E24BE64">
            <w:pPr>
              <w:spacing w:line="267" w:lineRule="auto"/>
            </w:pPr>
          </w:p>
          <w:p w14:paraId="154059A2">
            <w:pPr>
              <w:spacing w:line="267" w:lineRule="auto"/>
            </w:pPr>
          </w:p>
          <w:p w14:paraId="35DA620E">
            <w:pPr>
              <w:spacing w:line="267" w:lineRule="auto"/>
            </w:pPr>
          </w:p>
          <w:p w14:paraId="289556CC">
            <w:pPr>
              <w:pStyle w:val="25"/>
              <w:spacing w:before="81" w:line="221" w:lineRule="auto"/>
              <w:ind w:left="261"/>
            </w:pPr>
            <w:r>
              <w:rPr>
                <w:spacing w:val="5"/>
              </w:rPr>
              <w:t>排球</w:t>
            </w:r>
          </w:p>
        </w:tc>
        <w:tc>
          <w:tcPr>
            <w:tcW w:w="8626" w:type="dxa"/>
            <w:gridSpan w:val="2"/>
            <w:noWrap w:val="0"/>
            <w:vAlign w:val="top"/>
          </w:tcPr>
          <w:p w14:paraId="7DB6807B">
            <w:pPr>
              <w:pStyle w:val="25"/>
              <w:spacing w:before="47" w:line="194" w:lineRule="auto"/>
              <w:ind w:left="2432"/>
              <w:rPr>
                <w:lang w:eastAsia="zh-CN"/>
              </w:rPr>
            </w:pPr>
            <w:r>
              <w:rPr>
                <w:spacing w:val="3"/>
                <w:lang w:eastAsia="zh-CN"/>
              </w:rPr>
              <w:t>上海市中小学生排球联赛(初中组)</w:t>
            </w:r>
          </w:p>
        </w:tc>
      </w:tr>
      <w:tr w14:paraId="21C22F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00" w:hRule="atLeast"/>
        </w:trPr>
        <w:tc>
          <w:tcPr>
            <w:tcW w:w="474" w:type="dxa"/>
            <w:noWrap w:val="0"/>
            <w:vAlign w:val="top"/>
          </w:tcPr>
          <w:p w14:paraId="4A8BCF69">
            <w:pPr>
              <w:pStyle w:val="25"/>
              <w:spacing w:before="100" w:line="190" w:lineRule="exact"/>
              <w:ind w:left="105"/>
            </w:pPr>
            <w:r>
              <w:rPr>
                <w:spacing w:val="-8"/>
                <w:position w:val="-3"/>
              </w:rPr>
              <w:t>16</w:t>
            </w:r>
          </w:p>
        </w:tc>
        <w:tc>
          <w:tcPr>
            <w:tcW w:w="1039" w:type="dxa"/>
            <w:vMerge w:val="continue"/>
            <w:tcBorders>
              <w:top w:val="nil"/>
              <w:bottom w:val="nil"/>
            </w:tcBorders>
            <w:noWrap w:val="0"/>
            <w:vAlign w:val="top"/>
          </w:tcPr>
          <w:p w14:paraId="64AB082F"/>
        </w:tc>
        <w:tc>
          <w:tcPr>
            <w:tcW w:w="8626" w:type="dxa"/>
            <w:gridSpan w:val="2"/>
            <w:noWrap w:val="0"/>
            <w:vAlign w:val="top"/>
          </w:tcPr>
          <w:p w14:paraId="19AB7357">
            <w:pPr>
              <w:pStyle w:val="25"/>
              <w:spacing w:before="36" w:line="187" w:lineRule="auto"/>
              <w:ind w:left="2432"/>
              <w:rPr>
                <w:lang w:eastAsia="zh-CN"/>
              </w:rPr>
            </w:pPr>
            <w:r>
              <w:rPr>
                <w:spacing w:val="3"/>
                <w:lang w:eastAsia="zh-CN"/>
              </w:rPr>
              <w:t>上海市中小学生排球杯赛(初中组)</w:t>
            </w:r>
          </w:p>
        </w:tc>
      </w:tr>
      <w:tr w14:paraId="3E970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30" w:hRule="atLeast"/>
        </w:trPr>
        <w:tc>
          <w:tcPr>
            <w:tcW w:w="474" w:type="dxa"/>
            <w:noWrap w:val="0"/>
            <w:vAlign w:val="top"/>
          </w:tcPr>
          <w:p w14:paraId="0C15DC96">
            <w:pPr>
              <w:pStyle w:val="25"/>
              <w:spacing w:before="110" w:line="210" w:lineRule="exact"/>
              <w:ind w:left="105"/>
            </w:pPr>
            <w:r>
              <w:rPr>
                <w:spacing w:val="-8"/>
                <w:position w:val="-3"/>
              </w:rPr>
              <w:t>17</w:t>
            </w:r>
          </w:p>
        </w:tc>
        <w:tc>
          <w:tcPr>
            <w:tcW w:w="1039" w:type="dxa"/>
            <w:vMerge w:val="continue"/>
            <w:tcBorders>
              <w:top w:val="nil"/>
              <w:bottom w:val="nil"/>
            </w:tcBorders>
            <w:noWrap w:val="0"/>
            <w:vAlign w:val="top"/>
          </w:tcPr>
          <w:p w14:paraId="0F35E073"/>
        </w:tc>
        <w:tc>
          <w:tcPr>
            <w:tcW w:w="8626" w:type="dxa"/>
            <w:gridSpan w:val="2"/>
            <w:noWrap w:val="0"/>
            <w:vAlign w:val="top"/>
          </w:tcPr>
          <w:p w14:paraId="172818AE">
            <w:pPr>
              <w:pStyle w:val="25"/>
              <w:spacing w:before="46" w:line="202" w:lineRule="auto"/>
              <w:ind w:left="1932"/>
              <w:rPr>
                <w:lang w:eastAsia="zh-CN"/>
              </w:rPr>
            </w:pPr>
            <w:r>
              <w:rPr>
                <w:spacing w:val="2"/>
                <w:lang w:eastAsia="zh-CN"/>
              </w:rPr>
              <w:t>2024上海市学生运动会排球比赛(中小学组)</w:t>
            </w:r>
          </w:p>
        </w:tc>
      </w:tr>
      <w:tr w14:paraId="3239F1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20" w:hRule="atLeast"/>
        </w:trPr>
        <w:tc>
          <w:tcPr>
            <w:tcW w:w="474" w:type="dxa"/>
            <w:noWrap w:val="0"/>
            <w:vAlign w:val="top"/>
          </w:tcPr>
          <w:p w14:paraId="314E6D44">
            <w:pPr>
              <w:pStyle w:val="25"/>
              <w:spacing w:before="110" w:line="200" w:lineRule="exact"/>
              <w:ind w:left="105"/>
            </w:pPr>
            <w:r>
              <w:rPr>
                <w:spacing w:val="-8"/>
                <w:position w:val="-3"/>
              </w:rPr>
              <w:t>18</w:t>
            </w:r>
          </w:p>
        </w:tc>
        <w:tc>
          <w:tcPr>
            <w:tcW w:w="1039" w:type="dxa"/>
            <w:vMerge w:val="continue"/>
            <w:tcBorders>
              <w:top w:val="nil"/>
              <w:bottom w:val="nil"/>
            </w:tcBorders>
            <w:noWrap w:val="0"/>
            <w:vAlign w:val="top"/>
          </w:tcPr>
          <w:p w14:paraId="50D57ED4"/>
        </w:tc>
        <w:tc>
          <w:tcPr>
            <w:tcW w:w="8626" w:type="dxa"/>
            <w:gridSpan w:val="2"/>
            <w:noWrap w:val="0"/>
            <w:vAlign w:val="top"/>
          </w:tcPr>
          <w:p w14:paraId="4BC92C27">
            <w:pPr>
              <w:pStyle w:val="25"/>
              <w:spacing w:before="45" w:line="195" w:lineRule="auto"/>
              <w:ind w:left="1682"/>
              <w:rPr>
                <w:lang w:eastAsia="zh-CN"/>
              </w:rPr>
            </w:pPr>
            <w:r>
              <w:rPr>
                <w:spacing w:val="2"/>
                <w:lang w:eastAsia="zh-CN"/>
              </w:rPr>
              <w:t>2024上海市学生运动会沙滩排球比赛(中小学组)</w:t>
            </w:r>
          </w:p>
        </w:tc>
      </w:tr>
      <w:tr w14:paraId="481E7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1129" w:hRule="atLeast"/>
        </w:trPr>
        <w:tc>
          <w:tcPr>
            <w:tcW w:w="474" w:type="dxa"/>
            <w:noWrap w:val="0"/>
            <w:vAlign w:val="top"/>
          </w:tcPr>
          <w:p w14:paraId="6B87C4E1">
            <w:pPr>
              <w:spacing w:line="426" w:lineRule="auto"/>
              <w:rPr>
                <w:lang w:eastAsia="zh-CN"/>
              </w:rPr>
            </w:pPr>
          </w:p>
          <w:p w14:paraId="12F8C226">
            <w:pPr>
              <w:pStyle w:val="25"/>
              <w:spacing w:before="81" w:line="184" w:lineRule="auto"/>
              <w:ind w:left="105"/>
            </w:pPr>
            <w:r>
              <w:rPr>
                <w:spacing w:val="-8"/>
              </w:rPr>
              <w:t>19</w:t>
            </w:r>
          </w:p>
        </w:tc>
        <w:tc>
          <w:tcPr>
            <w:tcW w:w="1039" w:type="dxa"/>
            <w:vMerge w:val="continue"/>
            <w:tcBorders>
              <w:top w:val="nil"/>
              <w:bottom w:val="nil"/>
            </w:tcBorders>
            <w:noWrap w:val="0"/>
            <w:vAlign w:val="top"/>
          </w:tcPr>
          <w:p w14:paraId="51684959"/>
        </w:tc>
        <w:tc>
          <w:tcPr>
            <w:tcW w:w="8626" w:type="dxa"/>
            <w:gridSpan w:val="2"/>
            <w:noWrap w:val="0"/>
            <w:vAlign w:val="top"/>
          </w:tcPr>
          <w:p w14:paraId="14C9A349">
            <w:pPr>
              <w:pStyle w:val="25"/>
              <w:spacing w:before="305" w:line="219" w:lineRule="auto"/>
              <w:ind w:left="2932"/>
              <w:rPr>
                <w:lang w:eastAsia="zh-CN"/>
              </w:rPr>
            </w:pPr>
            <w:r>
              <w:rPr>
                <w:lang w:eastAsia="zh-CN"/>
              </w:rPr>
              <w:t>上海市青少年排球锦标赛</w:t>
            </w:r>
          </w:p>
          <w:p w14:paraId="123B527F">
            <w:pPr>
              <w:pStyle w:val="25"/>
              <w:spacing w:before="13" w:line="219" w:lineRule="auto"/>
              <w:ind w:left="52"/>
              <w:rPr>
                <w:lang w:eastAsia="zh-CN"/>
              </w:rPr>
            </w:pPr>
            <w:r>
              <w:rPr>
                <w:lang w:eastAsia="zh-CN"/>
              </w:rPr>
              <w:t>上海市第十七届运动会排球比赛(青少年组)暨2022年上海市青少年排球锦标赛</w:t>
            </w:r>
          </w:p>
        </w:tc>
      </w:tr>
      <w:tr w14:paraId="75857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1279" w:hRule="atLeast"/>
        </w:trPr>
        <w:tc>
          <w:tcPr>
            <w:tcW w:w="474" w:type="dxa"/>
            <w:noWrap w:val="0"/>
            <w:vAlign w:val="top"/>
          </w:tcPr>
          <w:p w14:paraId="2FC7262A">
            <w:pPr>
              <w:spacing w:line="254" w:lineRule="auto"/>
              <w:rPr>
                <w:lang w:eastAsia="zh-CN"/>
              </w:rPr>
            </w:pPr>
          </w:p>
          <w:p w14:paraId="626E4051">
            <w:pPr>
              <w:spacing w:line="254" w:lineRule="auto"/>
              <w:rPr>
                <w:lang w:eastAsia="zh-CN"/>
              </w:rPr>
            </w:pPr>
          </w:p>
          <w:p w14:paraId="03F89908">
            <w:pPr>
              <w:pStyle w:val="25"/>
              <w:spacing w:before="81" w:line="183" w:lineRule="auto"/>
              <w:ind w:left="105"/>
            </w:pPr>
            <w:r>
              <w:rPr>
                <w:spacing w:val="-4"/>
              </w:rPr>
              <w:t>20</w:t>
            </w:r>
          </w:p>
        </w:tc>
        <w:tc>
          <w:tcPr>
            <w:tcW w:w="1039" w:type="dxa"/>
            <w:vMerge w:val="continue"/>
            <w:tcBorders>
              <w:top w:val="nil"/>
              <w:bottom w:val="nil"/>
            </w:tcBorders>
            <w:noWrap w:val="0"/>
            <w:vAlign w:val="top"/>
          </w:tcPr>
          <w:p w14:paraId="16FD155E"/>
        </w:tc>
        <w:tc>
          <w:tcPr>
            <w:tcW w:w="8626" w:type="dxa"/>
            <w:gridSpan w:val="2"/>
            <w:noWrap w:val="0"/>
            <w:vAlign w:val="top"/>
          </w:tcPr>
          <w:p w14:paraId="51B6ED5A">
            <w:pPr>
              <w:pStyle w:val="25"/>
              <w:spacing w:before="66" w:line="219" w:lineRule="auto"/>
              <w:jc w:val="right"/>
              <w:rPr>
                <w:lang w:eastAsia="zh-CN"/>
              </w:rPr>
            </w:pPr>
            <w:r>
              <w:rPr>
                <w:spacing w:val="-4"/>
                <w:lang w:eastAsia="zh-CN"/>
              </w:rPr>
              <w:t>上海市青少年排球锦标赛排位赛暨上海市青少年体育精英系列赛</w:t>
            </w:r>
            <w:r>
              <w:rPr>
                <w:spacing w:val="-5"/>
                <w:lang w:eastAsia="zh-CN"/>
              </w:rPr>
              <w:t>排球比赛第二站</w:t>
            </w:r>
          </w:p>
          <w:p w14:paraId="1C458802">
            <w:pPr>
              <w:pStyle w:val="25"/>
              <w:spacing w:before="34" w:line="214" w:lineRule="auto"/>
              <w:ind w:left="3802"/>
              <w:rPr>
                <w:lang w:eastAsia="zh-CN"/>
              </w:rPr>
            </w:pPr>
            <w:r>
              <w:rPr>
                <w:spacing w:val="7"/>
                <w:lang w:eastAsia="zh-CN"/>
              </w:rPr>
              <w:t>(2023年)</w:t>
            </w:r>
          </w:p>
          <w:p w14:paraId="1749E9A5">
            <w:pPr>
              <w:pStyle w:val="25"/>
              <w:spacing w:line="218" w:lineRule="auto"/>
              <w:jc w:val="right"/>
              <w:rPr>
                <w:lang w:eastAsia="zh-CN"/>
              </w:rPr>
            </w:pPr>
            <w:r>
              <w:rPr>
                <w:spacing w:val="-4"/>
                <w:lang w:eastAsia="zh-CN"/>
              </w:rPr>
              <w:t>上海市青少年体育精英系列赛排球比赛第二站暨上海市青少年排</w:t>
            </w:r>
            <w:r>
              <w:rPr>
                <w:spacing w:val="-5"/>
                <w:lang w:eastAsia="zh-CN"/>
              </w:rPr>
              <w:t>球锦标赛排位赛</w:t>
            </w:r>
          </w:p>
          <w:p w14:paraId="13F50CE0">
            <w:pPr>
              <w:pStyle w:val="25"/>
              <w:spacing w:before="44" w:line="178" w:lineRule="auto"/>
              <w:ind w:left="3802"/>
            </w:pPr>
            <w:r>
              <w:rPr>
                <w:spacing w:val="7"/>
              </w:rPr>
              <w:t>(2024年)</w:t>
            </w:r>
          </w:p>
        </w:tc>
      </w:tr>
      <w:tr w14:paraId="3E3C7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939" w:hRule="atLeast"/>
        </w:trPr>
        <w:tc>
          <w:tcPr>
            <w:tcW w:w="474" w:type="dxa"/>
            <w:noWrap w:val="0"/>
            <w:vAlign w:val="top"/>
          </w:tcPr>
          <w:p w14:paraId="05D3020A">
            <w:pPr>
              <w:spacing w:line="339" w:lineRule="auto"/>
            </w:pPr>
          </w:p>
          <w:p w14:paraId="070E9427">
            <w:pPr>
              <w:pStyle w:val="25"/>
              <w:spacing w:before="81" w:line="184" w:lineRule="auto"/>
              <w:ind w:left="105"/>
            </w:pPr>
            <w:r>
              <w:rPr>
                <w:spacing w:val="-4"/>
              </w:rPr>
              <w:t>21</w:t>
            </w:r>
          </w:p>
        </w:tc>
        <w:tc>
          <w:tcPr>
            <w:tcW w:w="1039" w:type="dxa"/>
            <w:vMerge w:val="continue"/>
            <w:tcBorders>
              <w:top w:val="nil"/>
            </w:tcBorders>
            <w:noWrap w:val="0"/>
            <w:vAlign w:val="top"/>
          </w:tcPr>
          <w:p w14:paraId="1310F7F2"/>
        </w:tc>
        <w:tc>
          <w:tcPr>
            <w:tcW w:w="8626" w:type="dxa"/>
            <w:gridSpan w:val="2"/>
            <w:noWrap w:val="0"/>
            <w:vAlign w:val="top"/>
          </w:tcPr>
          <w:p w14:paraId="0B347193">
            <w:pPr>
              <w:pStyle w:val="25"/>
              <w:spacing w:before="47" w:line="219" w:lineRule="auto"/>
              <w:ind w:left="2681"/>
              <w:rPr>
                <w:lang w:eastAsia="zh-CN"/>
              </w:rPr>
            </w:pPr>
            <w:r>
              <w:rPr>
                <w:lang w:eastAsia="zh-CN"/>
              </w:rPr>
              <w:t>上海市青少年沙滩排球锦标赛</w:t>
            </w:r>
          </w:p>
          <w:p w14:paraId="758DF641">
            <w:pPr>
              <w:pStyle w:val="25"/>
              <w:spacing w:before="23" w:line="219" w:lineRule="auto"/>
              <w:ind w:left="52"/>
              <w:rPr>
                <w:lang w:eastAsia="zh-CN"/>
              </w:rPr>
            </w:pPr>
            <w:r>
              <w:rPr>
                <w:lang w:eastAsia="zh-CN"/>
              </w:rPr>
              <w:t>上海市第十七届运动会沙滩排球比赛(青少年组)暨2022年上海市青少年沙滩排</w:t>
            </w:r>
          </w:p>
          <w:p w14:paraId="6EF78E7A">
            <w:pPr>
              <w:pStyle w:val="25"/>
              <w:spacing w:before="24" w:line="177" w:lineRule="auto"/>
              <w:ind w:left="3802"/>
            </w:pPr>
            <w:r>
              <w:rPr>
                <w:spacing w:val="2"/>
              </w:rPr>
              <w:t>球锦标赛</w:t>
            </w:r>
          </w:p>
        </w:tc>
      </w:tr>
      <w:tr w14:paraId="7BF8D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0" w:type="dxa"/>
          <w:trHeight w:val="314" w:hRule="atLeast"/>
        </w:trPr>
        <w:tc>
          <w:tcPr>
            <w:tcW w:w="474" w:type="dxa"/>
            <w:noWrap w:val="0"/>
            <w:vAlign w:val="top"/>
          </w:tcPr>
          <w:p w14:paraId="50AC4D3F">
            <w:pPr>
              <w:pStyle w:val="25"/>
              <w:spacing w:before="104" w:line="199" w:lineRule="exact"/>
              <w:ind w:left="105"/>
            </w:pPr>
            <w:r>
              <w:rPr>
                <w:spacing w:val="-4"/>
                <w:position w:val="-3"/>
              </w:rPr>
              <w:t>22</w:t>
            </w:r>
          </w:p>
        </w:tc>
        <w:tc>
          <w:tcPr>
            <w:tcW w:w="1039" w:type="dxa"/>
            <w:noWrap w:val="0"/>
            <w:vAlign w:val="top"/>
          </w:tcPr>
          <w:p w14:paraId="2DDFBA36">
            <w:pPr>
              <w:pStyle w:val="25"/>
              <w:spacing w:before="42" w:line="193" w:lineRule="auto"/>
              <w:ind w:left="130"/>
            </w:pPr>
            <w:r>
              <w:rPr>
                <w:spacing w:val="3"/>
              </w:rPr>
              <w:t>乒乓球</w:t>
            </w:r>
          </w:p>
        </w:tc>
        <w:tc>
          <w:tcPr>
            <w:tcW w:w="8626" w:type="dxa"/>
            <w:gridSpan w:val="2"/>
            <w:noWrap w:val="0"/>
            <w:vAlign w:val="top"/>
          </w:tcPr>
          <w:p w14:paraId="20D20C50">
            <w:pPr>
              <w:pStyle w:val="25"/>
              <w:spacing w:before="39" w:line="195" w:lineRule="auto"/>
              <w:ind w:left="432"/>
              <w:rPr>
                <w:lang w:eastAsia="zh-CN"/>
              </w:rPr>
            </w:pPr>
            <w:r>
              <w:rPr>
                <w:spacing w:val="2"/>
                <w:lang w:eastAsia="zh-CN"/>
              </w:rPr>
              <w:t>上海市中小学生乒乓球冠军赛暨上海市中小学生</w:t>
            </w:r>
            <w:r>
              <w:rPr>
                <w:spacing w:val="1"/>
                <w:lang w:eastAsia="zh-CN"/>
              </w:rPr>
              <w:t>乒乓球锦标赛(初中组)</w:t>
            </w:r>
          </w:p>
        </w:tc>
      </w:tr>
      <w:tr w14:paraId="47B10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474" w:type="dxa"/>
            <w:noWrap w:val="0"/>
            <w:vAlign w:val="top"/>
          </w:tcPr>
          <w:p w14:paraId="4F1DAD98">
            <w:pPr>
              <w:pStyle w:val="25"/>
              <w:spacing w:before="99" w:line="196" w:lineRule="exact"/>
              <w:ind w:left="104"/>
            </w:pPr>
            <w:r>
              <w:rPr>
                <w:spacing w:val="-4"/>
                <w:position w:val="-3"/>
              </w:rPr>
              <w:t>23</w:t>
            </w:r>
          </w:p>
        </w:tc>
        <w:tc>
          <w:tcPr>
            <w:tcW w:w="1049" w:type="dxa"/>
            <w:gridSpan w:val="2"/>
            <w:vMerge w:val="restart"/>
            <w:tcBorders>
              <w:bottom w:val="nil"/>
            </w:tcBorders>
            <w:noWrap w:val="0"/>
            <w:vAlign w:val="top"/>
          </w:tcPr>
          <w:p w14:paraId="0633CB4B"/>
        </w:tc>
        <w:tc>
          <w:tcPr>
            <w:tcW w:w="8646" w:type="dxa"/>
            <w:gridSpan w:val="2"/>
            <w:noWrap w:val="0"/>
            <w:vAlign w:val="top"/>
          </w:tcPr>
          <w:p w14:paraId="051473A6">
            <w:pPr>
              <w:pStyle w:val="25"/>
              <w:spacing w:before="33" w:line="193" w:lineRule="auto"/>
              <w:ind w:left="1811"/>
              <w:rPr>
                <w:lang w:eastAsia="zh-CN"/>
              </w:rPr>
            </w:pPr>
            <w:r>
              <w:rPr>
                <w:spacing w:val="2"/>
                <w:lang w:eastAsia="zh-CN"/>
              </w:rPr>
              <w:t>2024上海市学生运动会乒乓球比赛(中小学组)</w:t>
            </w:r>
          </w:p>
        </w:tc>
      </w:tr>
      <w:tr w14:paraId="6F743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7B91ED46">
            <w:pPr>
              <w:spacing w:line="321" w:lineRule="auto"/>
              <w:rPr>
                <w:lang w:eastAsia="zh-CN"/>
              </w:rPr>
            </w:pPr>
          </w:p>
          <w:p w14:paraId="263A4720">
            <w:pPr>
              <w:pStyle w:val="25"/>
              <w:spacing w:before="81" w:line="183" w:lineRule="auto"/>
              <w:ind w:left="104"/>
            </w:pPr>
            <w:r>
              <w:rPr>
                <w:spacing w:val="-4"/>
              </w:rPr>
              <w:t>24</w:t>
            </w:r>
          </w:p>
        </w:tc>
        <w:tc>
          <w:tcPr>
            <w:tcW w:w="1049" w:type="dxa"/>
            <w:gridSpan w:val="2"/>
            <w:vMerge w:val="continue"/>
            <w:tcBorders>
              <w:top w:val="nil"/>
              <w:bottom w:val="nil"/>
            </w:tcBorders>
            <w:noWrap w:val="0"/>
            <w:vAlign w:val="top"/>
          </w:tcPr>
          <w:p w14:paraId="15FF240C"/>
        </w:tc>
        <w:tc>
          <w:tcPr>
            <w:tcW w:w="8646" w:type="dxa"/>
            <w:gridSpan w:val="2"/>
            <w:noWrap w:val="0"/>
            <w:vAlign w:val="top"/>
          </w:tcPr>
          <w:p w14:paraId="3E0F4AF6">
            <w:pPr>
              <w:pStyle w:val="25"/>
              <w:spacing w:before="39" w:line="214" w:lineRule="auto"/>
              <w:ind w:left="2811"/>
              <w:rPr>
                <w:lang w:eastAsia="zh-CN"/>
              </w:rPr>
            </w:pPr>
            <w:r>
              <w:rPr>
                <w:lang w:eastAsia="zh-CN"/>
              </w:rPr>
              <w:t>上海市青少年乒乓球锦标赛</w:t>
            </w:r>
          </w:p>
          <w:p w14:paraId="2E167272">
            <w:pPr>
              <w:pStyle w:val="25"/>
              <w:spacing w:line="218" w:lineRule="auto"/>
              <w:ind w:left="61"/>
              <w:rPr>
                <w:lang w:eastAsia="zh-CN"/>
              </w:rPr>
            </w:pPr>
            <w:r>
              <w:rPr>
                <w:lang w:eastAsia="zh-CN"/>
              </w:rPr>
              <w:t>上海市第十七届运动会乒乓球比赛(青少年组)暨2022年上海市青少年乒乓球锦</w:t>
            </w:r>
          </w:p>
          <w:p w14:paraId="0A30F44F">
            <w:pPr>
              <w:pStyle w:val="25"/>
              <w:spacing w:before="24" w:line="199" w:lineRule="auto"/>
              <w:ind w:left="4062"/>
            </w:pPr>
            <w:r>
              <w:rPr>
                <w:spacing w:val="5"/>
              </w:rPr>
              <w:t>标赛</w:t>
            </w:r>
          </w:p>
        </w:tc>
      </w:tr>
      <w:tr w14:paraId="5A12A2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C558B60">
            <w:pPr>
              <w:pStyle w:val="25"/>
              <w:spacing w:before="105" w:line="205" w:lineRule="exact"/>
              <w:ind w:left="104"/>
            </w:pPr>
            <w:r>
              <w:rPr>
                <w:spacing w:val="-4"/>
                <w:position w:val="-3"/>
              </w:rPr>
              <w:t>25</w:t>
            </w:r>
          </w:p>
        </w:tc>
        <w:tc>
          <w:tcPr>
            <w:tcW w:w="1049" w:type="dxa"/>
            <w:gridSpan w:val="2"/>
            <w:vMerge w:val="continue"/>
            <w:tcBorders>
              <w:top w:val="nil"/>
            </w:tcBorders>
            <w:noWrap w:val="0"/>
            <w:vAlign w:val="top"/>
          </w:tcPr>
          <w:p w14:paraId="72D3CFB2"/>
        </w:tc>
        <w:tc>
          <w:tcPr>
            <w:tcW w:w="8646" w:type="dxa"/>
            <w:gridSpan w:val="2"/>
            <w:noWrap w:val="0"/>
            <w:vAlign w:val="top"/>
          </w:tcPr>
          <w:p w14:paraId="36B27E7D">
            <w:pPr>
              <w:pStyle w:val="25"/>
              <w:spacing w:before="40" w:line="199" w:lineRule="auto"/>
              <w:ind w:left="1692"/>
              <w:rPr>
                <w:lang w:eastAsia="zh-CN"/>
              </w:rPr>
            </w:pPr>
            <w:r>
              <w:rPr>
                <w:lang w:eastAsia="zh-CN"/>
              </w:rPr>
              <w:t>上海市青少年体育精英系列赛乒乓球比赛第二站</w:t>
            </w:r>
          </w:p>
        </w:tc>
      </w:tr>
      <w:tr w14:paraId="6775E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2038B77F">
            <w:pPr>
              <w:pStyle w:val="25"/>
              <w:spacing w:before="95" w:line="195" w:lineRule="exact"/>
              <w:ind w:left="104"/>
            </w:pPr>
            <w:r>
              <w:rPr>
                <w:spacing w:val="-4"/>
                <w:position w:val="-3"/>
              </w:rPr>
              <w:t>26</w:t>
            </w:r>
          </w:p>
        </w:tc>
        <w:tc>
          <w:tcPr>
            <w:tcW w:w="1049" w:type="dxa"/>
            <w:gridSpan w:val="2"/>
            <w:vMerge w:val="restart"/>
            <w:tcBorders>
              <w:bottom w:val="nil"/>
            </w:tcBorders>
            <w:noWrap w:val="0"/>
            <w:vAlign w:val="top"/>
          </w:tcPr>
          <w:p w14:paraId="140D3215">
            <w:pPr>
              <w:spacing w:line="246" w:lineRule="auto"/>
            </w:pPr>
          </w:p>
          <w:p w14:paraId="68E18749">
            <w:pPr>
              <w:spacing w:line="246" w:lineRule="auto"/>
            </w:pPr>
          </w:p>
          <w:p w14:paraId="126E5699">
            <w:pPr>
              <w:spacing w:line="247" w:lineRule="auto"/>
            </w:pPr>
          </w:p>
          <w:p w14:paraId="0A2C64EE">
            <w:pPr>
              <w:pStyle w:val="25"/>
              <w:spacing w:before="81" w:line="221" w:lineRule="auto"/>
              <w:jc w:val="center"/>
              <w:rPr>
                <w:sz w:val="24"/>
                <w:szCs w:val="24"/>
              </w:rPr>
            </w:pPr>
            <w:r>
              <w:rPr>
                <w:spacing w:val="5"/>
              </w:rPr>
              <w:t>羽毛球</w:t>
            </w:r>
          </w:p>
        </w:tc>
        <w:tc>
          <w:tcPr>
            <w:tcW w:w="8646" w:type="dxa"/>
            <w:gridSpan w:val="2"/>
            <w:noWrap w:val="0"/>
            <w:vAlign w:val="top"/>
          </w:tcPr>
          <w:p w14:paraId="267E168D">
            <w:pPr>
              <w:pStyle w:val="25"/>
              <w:spacing w:before="31" w:line="191" w:lineRule="auto"/>
              <w:ind w:left="2191"/>
              <w:rPr>
                <w:lang w:eastAsia="zh-CN"/>
              </w:rPr>
            </w:pPr>
            <w:r>
              <w:rPr>
                <w:spacing w:val="3"/>
                <w:lang w:eastAsia="zh-CN"/>
              </w:rPr>
              <w:t>上海市中小学生羽毛球锦标赛(初中组)</w:t>
            </w:r>
          </w:p>
        </w:tc>
      </w:tr>
      <w:tr w14:paraId="57CCA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5EAB2424">
            <w:pPr>
              <w:pStyle w:val="25"/>
              <w:spacing w:before="95" w:line="205" w:lineRule="exact"/>
              <w:ind w:left="104"/>
            </w:pPr>
            <w:r>
              <w:rPr>
                <w:spacing w:val="-4"/>
                <w:position w:val="-3"/>
              </w:rPr>
              <w:t>27</w:t>
            </w:r>
          </w:p>
        </w:tc>
        <w:tc>
          <w:tcPr>
            <w:tcW w:w="1049" w:type="dxa"/>
            <w:gridSpan w:val="2"/>
            <w:vMerge w:val="continue"/>
            <w:tcBorders>
              <w:top w:val="nil"/>
              <w:bottom w:val="nil"/>
            </w:tcBorders>
            <w:noWrap w:val="0"/>
            <w:vAlign w:val="top"/>
          </w:tcPr>
          <w:p w14:paraId="357A2273"/>
        </w:tc>
        <w:tc>
          <w:tcPr>
            <w:tcW w:w="8646" w:type="dxa"/>
            <w:gridSpan w:val="2"/>
            <w:noWrap w:val="0"/>
            <w:vAlign w:val="top"/>
          </w:tcPr>
          <w:p w14:paraId="6B6D887C">
            <w:pPr>
              <w:pStyle w:val="25"/>
              <w:spacing w:before="30" w:line="199" w:lineRule="auto"/>
              <w:ind w:left="1811"/>
              <w:rPr>
                <w:lang w:eastAsia="zh-CN"/>
              </w:rPr>
            </w:pPr>
            <w:r>
              <w:rPr>
                <w:spacing w:val="2"/>
                <w:lang w:eastAsia="zh-CN"/>
              </w:rPr>
              <w:t>2024上海市学生运动会羽毛球比赛(中小学组)</w:t>
            </w:r>
          </w:p>
        </w:tc>
      </w:tr>
      <w:tr w14:paraId="4B80F2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474" w:type="dxa"/>
            <w:noWrap w:val="0"/>
            <w:vAlign w:val="top"/>
          </w:tcPr>
          <w:p w14:paraId="1DA7E4B1">
            <w:pPr>
              <w:spacing w:line="322" w:lineRule="auto"/>
              <w:rPr>
                <w:lang w:eastAsia="zh-CN"/>
              </w:rPr>
            </w:pPr>
          </w:p>
          <w:p w14:paraId="5E3314AB">
            <w:pPr>
              <w:pStyle w:val="25"/>
              <w:spacing w:before="81" w:line="183" w:lineRule="auto"/>
              <w:ind w:left="104"/>
            </w:pPr>
            <w:r>
              <w:rPr>
                <w:spacing w:val="-4"/>
              </w:rPr>
              <w:t>28</w:t>
            </w:r>
          </w:p>
        </w:tc>
        <w:tc>
          <w:tcPr>
            <w:tcW w:w="1049" w:type="dxa"/>
            <w:gridSpan w:val="2"/>
            <w:vMerge w:val="continue"/>
            <w:tcBorders>
              <w:top w:val="nil"/>
              <w:bottom w:val="nil"/>
            </w:tcBorders>
            <w:noWrap w:val="0"/>
            <w:vAlign w:val="top"/>
          </w:tcPr>
          <w:p w14:paraId="63CF59FB"/>
        </w:tc>
        <w:tc>
          <w:tcPr>
            <w:tcW w:w="8646" w:type="dxa"/>
            <w:gridSpan w:val="2"/>
            <w:noWrap w:val="0"/>
            <w:vAlign w:val="top"/>
          </w:tcPr>
          <w:p w14:paraId="48DACD4E">
            <w:pPr>
              <w:pStyle w:val="25"/>
              <w:spacing w:before="70" w:line="192" w:lineRule="auto"/>
              <w:ind w:left="2811"/>
              <w:rPr>
                <w:lang w:eastAsia="zh-CN"/>
              </w:rPr>
            </w:pPr>
            <w:r>
              <w:rPr>
                <w:lang w:eastAsia="zh-CN"/>
              </w:rPr>
              <w:t>上海市青少年羽毛球锦标赛</w:t>
            </w:r>
          </w:p>
          <w:p w14:paraId="078CC48E">
            <w:pPr>
              <w:pStyle w:val="25"/>
              <w:spacing w:line="218" w:lineRule="auto"/>
              <w:ind w:left="61"/>
              <w:rPr>
                <w:lang w:eastAsia="zh-CN"/>
              </w:rPr>
            </w:pPr>
            <w:r>
              <w:rPr>
                <w:lang w:eastAsia="zh-CN"/>
              </w:rPr>
              <w:t>上海市第十七届运动会羽毛球比赛(青少年组)暨2022年上海市青少年羽毛球锦</w:t>
            </w:r>
          </w:p>
          <w:p w14:paraId="4E436F16">
            <w:pPr>
              <w:pStyle w:val="25"/>
              <w:spacing w:before="14" w:line="198" w:lineRule="auto"/>
              <w:ind w:left="4092"/>
            </w:pPr>
            <w:r>
              <w:rPr>
                <w:spacing w:val="5"/>
              </w:rPr>
              <w:t>标赛</w:t>
            </w:r>
          </w:p>
        </w:tc>
      </w:tr>
      <w:tr w14:paraId="1BC71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62994AD7">
            <w:pPr>
              <w:pStyle w:val="25"/>
              <w:spacing w:before="106" w:line="203" w:lineRule="exact"/>
              <w:ind w:left="104"/>
            </w:pPr>
            <w:r>
              <w:rPr>
                <w:spacing w:val="-4"/>
                <w:position w:val="-3"/>
              </w:rPr>
              <w:t>29</w:t>
            </w:r>
          </w:p>
        </w:tc>
        <w:tc>
          <w:tcPr>
            <w:tcW w:w="1049" w:type="dxa"/>
            <w:gridSpan w:val="2"/>
            <w:vMerge w:val="continue"/>
            <w:tcBorders>
              <w:top w:val="nil"/>
            </w:tcBorders>
            <w:noWrap w:val="0"/>
            <w:vAlign w:val="top"/>
          </w:tcPr>
          <w:p w14:paraId="624D7450"/>
        </w:tc>
        <w:tc>
          <w:tcPr>
            <w:tcW w:w="8646" w:type="dxa"/>
            <w:gridSpan w:val="2"/>
            <w:noWrap w:val="0"/>
            <w:vAlign w:val="top"/>
          </w:tcPr>
          <w:p w14:paraId="36EF877E">
            <w:pPr>
              <w:pStyle w:val="25"/>
              <w:spacing w:before="40" w:line="199" w:lineRule="auto"/>
              <w:ind w:left="1692"/>
              <w:rPr>
                <w:lang w:eastAsia="zh-CN"/>
              </w:rPr>
            </w:pPr>
            <w:r>
              <w:rPr>
                <w:lang w:eastAsia="zh-CN"/>
              </w:rPr>
              <w:t>上海市青少年体育精英系列赛羽毛球比赛第二站</w:t>
            </w:r>
          </w:p>
        </w:tc>
      </w:tr>
      <w:tr w14:paraId="6566C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6A3CFADC">
            <w:pPr>
              <w:pStyle w:val="25"/>
              <w:spacing w:before="106" w:line="203" w:lineRule="exact"/>
              <w:ind w:left="104"/>
            </w:pPr>
            <w:r>
              <w:rPr>
                <w:spacing w:val="-4"/>
                <w:position w:val="-3"/>
              </w:rPr>
              <w:t>30</w:t>
            </w:r>
          </w:p>
        </w:tc>
        <w:tc>
          <w:tcPr>
            <w:tcW w:w="1049" w:type="dxa"/>
            <w:gridSpan w:val="2"/>
            <w:vMerge w:val="restart"/>
            <w:tcBorders>
              <w:bottom w:val="nil"/>
            </w:tcBorders>
            <w:noWrap w:val="0"/>
            <w:vAlign w:val="top"/>
          </w:tcPr>
          <w:p w14:paraId="418D4225">
            <w:pPr>
              <w:spacing w:line="261" w:lineRule="auto"/>
            </w:pPr>
          </w:p>
          <w:p w14:paraId="05BC4B29">
            <w:pPr>
              <w:spacing w:line="261" w:lineRule="auto"/>
            </w:pPr>
          </w:p>
          <w:p w14:paraId="56BC69B6">
            <w:pPr>
              <w:spacing w:line="262" w:lineRule="auto"/>
            </w:pPr>
          </w:p>
          <w:p w14:paraId="49B1C246">
            <w:pPr>
              <w:spacing w:line="262" w:lineRule="auto"/>
            </w:pPr>
          </w:p>
          <w:p w14:paraId="0C9794B2">
            <w:pPr>
              <w:pStyle w:val="25"/>
              <w:spacing w:before="81" w:line="221" w:lineRule="auto"/>
              <w:ind w:left="260"/>
            </w:pPr>
            <w:r>
              <w:rPr>
                <w:spacing w:val="5"/>
              </w:rPr>
              <w:t>网球</w:t>
            </w:r>
          </w:p>
        </w:tc>
        <w:tc>
          <w:tcPr>
            <w:tcW w:w="8646" w:type="dxa"/>
            <w:gridSpan w:val="2"/>
            <w:noWrap w:val="0"/>
            <w:vAlign w:val="top"/>
          </w:tcPr>
          <w:p w14:paraId="10503583">
            <w:pPr>
              <w:pStyle w:val="25"/>
              <w:spacing w:before="41" w:line="198" w:lineRule="auto"/>
              <w:ind w:left="2312"/>
              <w:rPr>
                <w:lang w:eastAsia="zh-CN"/>
              </w:rPr>
            </w:pPr>
            <w:r>
              <w:rPr>
                <w:spacing w:val="3"/>
                <w:lang w:eastAsia="zh-CN"/>
              </w:rPr>
              <w:t>上海市中小学生网球锦标赛(初中组)</w:t>
            </w:r>
          </w:p>
        </w:tc>
      </w:tr>
      <w:tr w14:paraId="52E694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6879B70D">
            <w:pPr>
              <w:pStyle w:val="25"/>
              <w:spacing w:before="95" w:line="195" w:lineRule="exact"/>
              <w:ind w:left="104"/>
            </w:pPr>
            <w:r>
              <w:rPr>
                <w:spacing w:val="-4"/>
                <w:position w:val="-3"/>
              </w:rPr>
              <w:t>31</w:t>
            </w:r>
          </w:p>
        </w:tc>
        <w:tc>
          <w:tcPr>
            <w:tcW w:w="1049" w:type="dxa"/>
            <w:gridSpan w:val="2"/>
            <w:vMerge w:val="continue"/>
            <w:tcBorders>
              <w:top w:val="nil"/>
              <w:bottom w:val="nil"/>
            </w:tcBorders>
            <w:noWrap w:val="0"/>
            <w:vAlign w:val="top"/>
          </w:tcPr>
          <w:p w14:paraId="2CD2A0AB"/>
        </w:tc>
        <w:tc>
          <w:tcPr>
            <w:tcW w:w="8646" w:type="dxa"/>
            <w:gridSpan w:val="2"/>
            <w:noWrap w:val="0"/>
            <w:vAlign w:val="top"/>
          </w:tcPr>
          <w:p w14:paraId="55C43BFF">
            <w:pPr>
              <w:pStyle w:val="25"/>
              <w:spacing w:before="31" w:line="191" w:lineRule="auto"/>
              <w:ind w:left="1941"/>
              <w:rPr>
                <w:lang w:eastAsia="zh-CN"/>
              </w:rPr>
            </w:pPr>
            <w:r>
              <w:rPr>
                <w:spacing w:val="2"/>
                <w:lang w:eastAsia="zh-CN"/>
              </w:rPr>
              <w:t>2024上海市学生运动会网球比赛(中小学组)</w:t>
            </w:r>
          </w:p>
        </w:tc>
      </w:tr>
      <w:tr w14:paraId="5F5D2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50BF201B">
            <w:pPr>
              <w:pStyle w:val="25"/>
              <w:spacing w:before="256" w:line="183" w:lineRule="auto"/>
              <w:ind w:left="104"/>
            </w:pPr>
            <w:r>
              <w:rPr>
                <w:spacing w:val="-4"/>
              </w:rPr>
              <w:t>32</w:t>
            </w:r>
          </w:p>
        </w:tc>
        <w:tc>
          <w:tcPr>
            <w:tcW w:w="1049" w:type="dxa"/>
            <w:gridSpan w:val="2"/>
            <w:vMerge w:val="continue"/>
            <w:tcBorders>
              <w:top w:val="nil"/>
              <w:bottom w:val="nil"/>
            </w:tcBorders>
            <w:noWrap w:val="0"/>
            <w:vAlign w:val="top"/>
          </w:tcPr>
          <w:p w14:paraId="7EC9AB38"/>
        </w:tc>
        <w:tc>
          <w:tcPr>
            <w:tcW w:w="8646" w:type="dxa"/>
            <w:gridSpan w:val="2"/>
            <w:noWrap w:val="0"/>
            <w:vAlign w:val="top"/>
          </w:tcPr>
          <w:p w14:paraId="5D567AF5">
            <w:pPr>
              <w:pStyle w:val="25"/>
              <w:spacing w:before="61" w:line="192" w:lineRule="auto"/>
              <w:ind w:left="2941"/>
              <w:rPr>
                <w:lang w:eastAsia="zh-CN"/>
              </w:rPr>
            </w:pPr>
            <w:r>
              <w:rPr>
                <w:lang w:eastAsia="zh-CN"/>
              </w:rPr>
              <w:t>上海市青少年网球锦标赛</w:t>
            </w:r>
          </w:p>
          <w:p w14:paraId="43D5E671">
            <w:pPr>
              <w:pStyle w:val="25"/>
              <w:spacing w:line="212" w:lineRule="auto"/>
              <w:ind w:left="61"/>
              <w:rPr>
                <w:lang w:eastAsia="zh-CN"/>
              </w:rPr>
            </w:pPr>
            <w:r>
              <w:rPr>
                <w:lang w:eastAsia="zh-CN"/>
              </w:rPr>
              <w:t>上海市第十七届运动会网球比赛(青少年组)暨2022年上海市青少年网球锦标赛</w:t>
            </w:r>
          </w:p>
        </w:tc>
      </w:tr>
      <w:tr w14:paraId="125CA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74" w:type="dxa"/>
            <w:noWrap w:val="0"/>
            <w:vAlign w:val="top"/>
          </w:tcPr>
          <w:p w14:paraId="3F5A4831">
            <w:pPr>
              <w:spacing w:line="241" w:lineRule="auto"/>
              <w:rPr>
                <w:lang w:eastAsia="zh-CN"/>
              </w:rPr>
            </w:pPr>
          </w:p>
          <w:p w14:paraId="726E776E">
            <w:pPr>
              <w:spacing w:line="242" w:lineRule="auto"/>
              <w:rPr>
                <w:lang w:eastAsia="zh-CN"/>
              </w:rPr>
            </w:pPr>
          </w:p>
          <w:p w14:paraId="114FFDC9">
            <w:pPr>
              <w:pStyle w:val="25"/>
              <w:spacing w:before="81" w:line="183" w:lineRule="auto"/>
              <w:ind w:left="104"/>
            </w:pPr>
            <w:r>
              <w:rPr>
                <w:spacing w:val="-4"/>
              </w:rPr>
              <w:t>33</w:t>
            </w:r>
          </w:p>
        </w:tc>
        <w:tc>
          <w:tcPr>
            <w:tcW w:w="1049" w:type="dxa"/>
            <w:gridSpan w:val="2"/>
            <w:vMerge w:val="continue"/>
            <w:tcBorders>
              <w:top w:val="nil"/>
            </w:tcBorders>
            <w:noWrap w:val="0"/>
            <w:vAlign w:val="top"/>
          </w:tcPr>
          <w:p w14:paraId="2BCFAAC1"/>
        </w:tc>
        <w:tc>
          <w:tcPr>
            <w:tcW w:w="8646" w:type="dxa"/>
            <w:gridSpan w:val="2"/>
            <w:noWrap w:val="0"/>
            <w:vAlign w:val="top"/>
          </w:tcPr>
          <w:p w14:paraId="4FF7FC84">
            <w:pPr>
              <w:pStyle w:val="25"/>
              <w:spacing w:before="41" w:line="219" w:lineRule="auto"/>
              <w:ind w:left="311"/>
              <w:rPr>
                <w:lang w:eastAsia="zh-CN"/>
              </w:rPr>
            </w:pPr>
            <w:r>
              <w:rPr>
                <w:lang w:eastAsia="zh-CN"/>
              </w:rPr>
              <w:t>上海市青少年网球冠军赛暨上海市青少年体育精英系列赛网球比赛第二站</w:t>
            </w:r>
          </w:p>
          <w:p w14:paraId="0AE0D188">
            <w:pPr>
              <w:pStyle w:val="25"/>
              <w:spacing w:before="34" w:line="214" w:lineRule="auto"/>
              <w:ind w:left="3812"/>
              <w:rPr>
                <w:lang w:eastAsia="zh-CN"/>
              </w:rPr>
            </w:pPr>
            <w:r>
              <w:rPr>
                <w:spacing w:val="7"/>
                <w:lang w:eastAsia="zh-CN"/>
              </w:rPr>
              <w:t>(2023年)</w:t>
            </w:r>
          </w:p>
          <w:p w14:paraId="496BED69">
            <w:pPr>
              <w:pStyle w:val="25"/>
              <w:spacing w:line="214" w:lineRule="auto"/>
              <w:ind w:left="311"/>
              <w:rPr>
                <w:lang w:eastAsia="zh-CN"/>
              </w:rPr>
            </w:pPr>
            <w:r>
              <w:rPr>
                <w:lang w:eastAsia="zh-CN"/>
              </w:rPr>
              <w:t>上海市青少年体育精英系列赛网球比赛第二站暨上海市青少年网球冠军赛</w:t>
            </w:r>
          </w:p>
          <w:p w14:paraId="15787DCD">
            <w:pPr>
              <w:pStyle w:val="25"/>
              <w:spacing w:before="1" w:line="203" w:lineRule="auto"/>
              <w:ind w:left="3812"/>
            </w:pPr>
            <w:r>
              <w:rPr>
                <w:spacing w:val="7"/>
              </w:rPr>
              <w:t>(2024年)</w:t>
            </w:r>
          </w:p>
        </w:tc>
      </w:tr>
      <w:tr w14:paraId="0FF0F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2838EC53">
            <w:pPr>
              <w:pStyle w:val="25"/>
              <w:spacing w:before="108" w:line="202" w:lineRule="exact"/>
              <w:ind w:left="104"/>
            </w:pPr>
            <w:r>
              <w:rPr>
                <w:spacing w:val="-4"/>
                <w:position w:val="-3"/>
              </w:rPr>
              <w:t>34</w:t>
            </w:r>
          </w:p>
        </w:tc>
        <w:tc>
          <w:tcPr>
            <w:tcW w:w="1049" w:type="dxa"/>
            <w:gridSpan w:val="2"/>
            <w:vMerge w:val="restart"/>
            <w:tcBorders>
              <w:bottom w:val="nil"/>
            </w:tcBorders>
            <w:noWrap w:val="0"/>
            <w:vAlign w:val="top"/>
          </w:tcPr>
          <w:p w14:paraId="1345725A">
            <w:pPr>
              <w:spacing w:line="249" w:lineRule="auto"/>
            </w:pPr>
          </w:p>
          <w:p w14:paraId="68524F58">
            <w:pPr>
              <w:spacing w:line="249" w:lineRule="auto"/>
            </w:pPr>
          </w:p>
          <w:p w14:paraId="20E47346">
            <w:pPr>
              <w:spacing w:line="250" w:lineRule="auto"/>
            </w:pPr>
          </w:p>
          <w:p w14:paraId="0A1933E7">
            <w:pPr>
              <w:pStyle w:val="25"/>
              <w:spacing w:before="81" w:line="219" w:lineRule="auto"/>
              <w:ind w:left="260"/>
            </w:pPr>
            <w:r>
              <w:rPr>
                <w:spacing w:val="6"/>
              </w:rPr>
              <w:t>田径</w:t>
            </w:r>
          </w:p>
        </w:tc>
        <w:tc>
          <w:tcPr>
            <w:tcW w:w="8646" w:type="dxa"/>
            <w:gridSpan w:val="2"/>
            <w:noWrap w:val="0"/>
            <w:vAlign w:val="top"/>
          </w:tcPr>
          <w:p w14:paraId="050DD92C">
            <w:pPr>
              <w:pStyle w:val="25"/>
              <w:spacing w:before="43" w:line="197" w:lineRule="auto"/>
              <w:ind w:left="2312"/>
              <w:rPr>
                <w:lang w:eastAsia="zh-CN"/>
              </w:rPr>
            </w:pPr>
            <w:r>
              <w:rPr>
                <w:spacing w:val="3"/>
                <w:lang w:eastAsia="zh-CN"/>
              </w:rPr>
              <w:t>上海市中学生田径联盟杯赛(初中组)</w:t>
            </w:r>
          </w:p>
        </w:tc>
      </w:tr>
      <w:tr w14:paraId="570A85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40D3BB44">
            <w:pPr>
              <w:pStyle w:val="25"/>
              <w:spacing w:before="98" w:line="202" w:lineRule="exact"/>
              <w:ind w:left="104"/>
            </w:pPr>
            <w:r>
              <w:rPr>
                <w:spacing w:val="-4"/>
                <w:position w:val="-3"/>
              </w:rPr>
              <w:t>35</w:t>
            </w:r>
          </w:p>
        </w:tc>
        <w:tc>
          <w:tcPr>
            <w:tcW w:w="1049" w:type="dxa"/>
            <w:gridSpan w:val="2"/>
            <w:vMerge w:val="continue"/>
            <w:tcBorders>
              <w:top w:val="nil"/>
              <w:bottom w:val="nil"/>
            </w:tcBorders>
            <w:noWrap w:val="0"/>
            <w:vAlign w:val="top"/>
          </w:tcPr>
          <w:p w14:paraId="69922FA5"/>
        </w:tc>
        <w:tc>
          <w:tcPr>
            <w:tcW w:w="8646" w:type="dxa"/>
            <w:gridSpan w:val="2"/>
            <w:noWrap w:val="0"/>
            <w:vAlign w:val="top"/>
          </w:tcPr>
          <w:p w14:paraId="655DEE46">
            <w:pPr>
              <w:pStyle w:val="25"/>
              <w:spacing w:before="33" w:line="197" w:lineRule="auto"/>
              <w:ind w:left="2441"/>
              <w:rPr>
                <w:lang w:eastAsia="zh-CN"/>
              </w:rPr>
            </w:pPr>
            <w:r>
              <w:rPr>
                <w:spacing w:val="3"/>
                <w:lang w:eastAsia="zh-CN"/>
              </w:rPr>
              <w:t>上海市中学生田径冠军赛(初中组)</w:t>
            </w:r>
          </w:p>
        </w:tc>
      </w:tr>
      <w:tr w14:paraId="4E9EC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67B2E084">
            <w:pPr>
              <w:pStyle w:val="25"/>
              <w:spacing w:before="98" w:line="202" w:lineRule="exact"/>
              <w:ind w:left="104"/>
            </w:pPr>
            <w:r>
              <w:rPr>
                <w:spacing w:val="-4"/>
                <w:position w:val="-3"/>
              </w:rPr>
              <w:t>36</w:t>
            </w:r>
          </w:p>
        </w:tc>
        <w:tc>
          <w:tcPr>
            <w:tcW w:w="1049" w:type="dxa"/>
            <w:gridSpan w:val="2"/>
            <w:vMerge w:val="continue"/>
            <w:tcBorders>
              <w:top w:val="nil"/>
              <w:bottom w:val="nil"/>
            </w:tcBorders>
            <w:noWrap w:val="0"/>
            <w:vAlign w:val="top"/>
          </w:tcPr>
          <w:p w14:paraId="5166733E"/>
        </w:tc>
        <w:tc>
          <w:tcPr>
            <w:tcW w:w="8646" w:type="dxa"/>
            <w:gridSpan w:val="2"/>
            <w:noWrap w:val="0"/>
            <w:vAlign w:val="top"/>
          </w:tcPr>
          <w:p w14:paraId="78F31923">
            <w:pPr>
              <w:pStyle w:val="25"/>
              <w:spacing w:before="33" w:line="197" w:lineRule="auto"/>
              <w:ind w:left="2061"/>
              <w:rPr>
                <w:lang w:eastAsia="zh-CN"/>
              </w:rPr>
            </w:pPr>
            <w:r>
              <w:rPr>
                <w:spacing w:val="2"/>
                <w:lang w:eastAsia="zh-CN"/>
              </w:rPr>
              <w:t>2024上海市学生运动会田径比赛(中学组)</w:t>
            </w:r>
          </w:p>
        </w:tc>
      </w:tr>
      <w:tr w14:paraId="10522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2CE21519">
            <w:pPr>
              <w:pStyle w:val="25"/>
              <w:spacing w:before="258" w:line="183" w:lineRule="auto"/>
              <w:ind w:left="104"/>
            </w:pPr>
            <w:r>
              <w:rPr>
                <w:spacing w:val="-4"/>
              </w:rPr>
              <w:t>37</w:t>
            </w:r>
          </w:p>
        </w:tc>
        <w:tc>
          <w:tcPr>
            <w:tcW w:w="1049" w:type="dxa"/>
            <w:gridSpan w:val="2"/>
            <w:vMerge w:val="continue"/>
            <w:tcBorders>
              <w:top w:val="nil"/>
              <w:bottom w:val="nil"/>
            </w:tcBorders>
            <w:noWrap w:val="0"/>
            <w:vAlign w:val="top"/>
          </w:tcPr>
          <w:p w14:paraId="2BD4FB88"/>
        </w:tc>
        <w:tc>
          <w:tcPr>
            <w:tcW w:w="8646" w:type="dxa"/>
            <w:gridSpan w:val="2"/>
            <w:noWrap w:val="0"/>
            <w:vAlign w:val="top"/>
          </w:tcPr>
          <w:p w14:paraId="54E4E95D">
            <w:pPr>
              <w:pStyle w:val="25"/>
              <w:spacing w:before="53" w:line="207" w:lineRule="auto"/>
              <w:ind w:left="2941"/>
              <w:rPr>
                <w:lang w:eastAsia="zh-CN"/>
              </w:rPr>
            </w:pPr>
            <w:r>
              <w:rPr>
                <w:lang w:eastAsia="zh-CN"/>
              </w:rPr>
              <w:t>上海市青少年田径锦标赛</w:t>
            </w:r>
          </w:p>
          <w:p w14:paraId="0C2CD820">
            <w:pPr>
              <w:pStyle w:val="25"/>
              <w:spacing w:before="1" w:line="210" w:lineRule="auto"/>
              <w:ind w:left="61"/>
              <w:rPr>
                <w:lang w:eastAsia="zh-CN"/>
              </w:rPr>
            </w:pPr>
            <w:r>
              <w:rPr>
                <w:lang w:eastAsia="zh-CN"/>
              </w:rPr>
              <w:t>上海市第十七届运动会田径比赛(青少年组)暨2022年上海市青少年田径锦标赛</w:t>
            </w:r>
          </w:p>
        </w:tc>
      </w:tr>
      <w:tr w14:paraId="64557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0" w:hRule="atLeast"/>
        </w:trPr>
        <w:tc>
          <w:tcPr>
            <w:tcW w:w="474" w:type="dxa"/>
            <w:noWrap w:val="0"/>
            <w:vAlign w:val="top"/>
          </w:tcPr>
          <w:p w14:paraId="61D2FCFD">
            <w:pPr>
              <w:pStyle w:val="25"/>
              <w:spacing w:before="99" w:line="191" w:lineRule="exact"/>
              <w:ind w:left="104"/>
            </w:pPr>
            <w:r>
              <w:rPr>
                <w:spacing w:val="-4"/>
                <w:position w:val="-3"/>
              </w:rPr>
              <w:t>38</w:t>
            </w:r>
          </w:p>
        </w:tc>
        <w:tc>
          <w:tcPr>
            <w:tcW w:w="1049" w:type="dxa"/>
            <w:gridSpan w:val="2"/>
            <w:vMerge w:val="continue"/>
            <w:tcBorders>
              <w:top w:val="nil"/>
            </w:tcBorders>
            <w:noWrap w:val="0"/>
            <w:vAlign w:val="top"/>
          </w:tcPr>
          <w:p w14:paraId="1928D918"/>
        </w:tc>
        <w:tc>
          <w:tcPr>
            <w:tcW w:w="8646" w:type="dxa"/>
            <w:gridSpan w:val="2"/>
            <w:noWrap w:val="0"/>
            <w:vAlign w:val="top"/>
          </w:tcPr>
          <w:p w14:paraId="5F11544C">
            <w:pPr>
              <w:pStyle w:val="25"/>
              <w:spacing w:before="34" w:line="189" w:lineRule="auto"/>
              <w:ind w:left="1811"/>
              <w:rPr>
                <w:lang w:eastAsia="zh-CN"/>
              </w:rPr>
            </w:pPr>
            <w:r>
              <w:rPr>
                <w:lang w:eastAsia="zh-CN"/>
              </w:rPr>
              <w:t>上海市青少年体育精英系列赛田径比赛第二站</w:t>
            </w:r>
          </w:p>
        </w:tc>
      </w:tr>
      <w:tr w14:paraId="1E018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30418827">
            <w:pPr>
              <w:pStyle w:val="25"/>
              <w:spacing w:before="109" w:line="201" w:lineRule="exact"/>
              <w:ind w:left="104"/>
            </w:pPr>
            <w:r>
              <w:rPr>
                <w:spacing w:val="-4"/>
                <w:position w:val="-3"/>
              </w:rPr>
              <w:t>39</w:t>
            </w:r>
          </w:p>
        </w:tc>
        <w:tc>
          <w:tcPr>
            <w:tcW w:w="1049" w:type="dxa"/>
            <w:gridSpan w:val="2"/>
            <w:vMerge w:val="restart"/>
            <w:tcBorders>
              <w:bottom w:val="nil"/>
            </w:tcBorders>
            <w:noWrap w:val="0"/>
            <w:vAlign w:val="top"/>
          </w:tcPr>
          <w:p w14:paraId="5458B4BE">
            <w:pPr>
              <w:spacing w:line="300" w:lineRule="auto"/>
            </w:pPr>
          </w:p>
          <w:p w14:paraId="44AA3CA3">
            <w:pPr>
              <w:spacing w:line="301" w:lineRule="auto"/>
            </w:pPr>
          </w:p>
          <w:p w14:paraId="5E3D1670">
            <w:pPr>
              <w:pStyle w:val="25"/>
              <w:spacing w:before="81" w:line="220" w:lineRule="auto"/>
              <w:ind w:left="260"/>
            </w:pPr>
            <w:r>
              <w:rPr>
                <w:spacing w:val="6"/>
              </w:rPr>
              <w:t>游泳</w:t>
            </w:r>
          </w:p>
        </w:tc>
        <w:tc>
          <w:tcPr>
            <w:tcW w:w="8646" w:type="dxa"/>
            <w:gridSpan w:val="2"/>
            <w:noWrap w:val="0"/>
            <w:vAlign w:val="top"/>
          </w:tcPr>
          <w:p w14:paraId="2C6EF3C7">
            <w:pPr>
              <w:pStyle w:val="25"/>
              <w:spacing w:before="44" w:line="196" w:lineRule="auto"/>
              <w:ind w:left="2312"/>
              <w:rPr>
                <w:lang w:eastAsia="zh-CN"/>
              </w:rPr>
            </w:pPr>
            <w:r>
              <w:rPr>
                <w:spacing w:val="3"/>
                <w:lang w:eastAsia="zh-CN"/>
              </w:rPr>
              <w:t>上海市中小学生游泳锦标赛(初中组)</w:t>
            </w:r>
          </w:p>
        </w:tc>
      </w:tr>
      <w:tr w14:paraId="6E221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5C54FC15">
            <w:pPr>
              <w:pStyle w:val="25"/>
              <w:spacing w:before="109" w:line="201" w:lineRule="exact"/>
              <w:ind w:left="104"/>
            </w:pPr>
            <w:r>
              <w:rPr>
                <w:spacing w:val="-3"/>
                <w:position w:val="-3"/>
              </w:rPr>
              <w:t>40</w:t>
            </w:r>
          </w:p>
        </w:tc>
        <w:tc>
          <w:tcPr>
            <w:tcW w:w="1049" w:type="dxa"/>
            <w:gridSpan w:val="2"/>
            <w:vMerge w:val="continue"/>
            <w:tcBorders>
              <w:top w:val="nil"/>
              <w:bottom w:val="nil"/>
            </w:tcBorders>
            <w:noWrap w:val="0"/>
            <w:vAlign w:val="top"/>
          </w:tcPr>
          <w:p w14:paraId="7D04418E"/>
        </w:tc>
        <w:tc>
          <w:tcPr>
            <w:tcW w:w="8646" w:type="dxa"/>
            <w:gridSpan w:val="2"/>
            <w:noWrap w:val="0"/>
            <w:vAlign w:val="top"/>
          </w:tcPr>
          <w:p w14:paraId="7EE6E88F">
            <w:pPr>
              <w:pStyle w:val="25"/>
              <w:spacing w:before="44" w:line="196" w:lineRule="auto"/>
              <w:ind w:left="1941"/>
              <w:rPr>
                <w:lang w:eastAsia="zh-CN"/>
              </w:rPr>
            </w:pPr>
            <w:r>
              <w:rPr>
                <w:spacing w:val="2"/>
                <w:lang w:eastAsia="zh-CN"/>
              </w:rPr>
              <w:t>2024上海市学生运动会游泳比赛(中小学组)</w:t>
            </w:r>
          </w:p>
        </w:tc>
      </w:tr>
      <w:tr w14:paraId="5B309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4A9702B3">
            <w:pPr>
              <w:pStyle w:val="25"/>
              <w:spacing w:before="258" w:line="184" w:lineRule="auto"/>
              <w:ind w:left="104"/>
            </w:pPr>
            <w:r>
              <w:rPr>
                <w:spacing w:val="-3"/>
              </w:rPr>
              <w:t>41</w:t>
            </w:r>
          </w:p>
        </w:tc>
        <w:tc>
          <w:tcPr>
            <w:tcW w:w="1049" w:type="dxa"/>
            <w:gridSpan w:val="2"/>
            <w:vMerge w:val="continue"/>
            <w:tcBorders>
              <w:top w:val="nil"/>
              <w:bottom w:val="nil"/>
            </w:tcBorders>
            <w:noWrap w:val="0"/>
            <w:vAlign w:val="top"/>
          </w:tcPr>
          <w:p w14:paraId="41D0037D"/>
        </w:tc>
        <w:tc>
          <w:tcPr>
            <w:tcW w:w="8646" w:type="dxa"/>
            <w:gridSpan w:val="2"/>
            <w:noWrap w:val="0"/>
            <w:vAlign w:val="top"/>
          </w:tcPr>
          <w:p w14:paraId="2E2CFE19">
            <w:pPr>
              <w:pStyle w:val="25"/>
              <w:spacing w:before="64" w:line="192" w:lineRule="auto"/>
              <w:ind w:left="2941"/>
              <w:rPr>
                <w:lang w:eastAsia="zh-CN"/>
              </w:rPr>
            </w:pPr>
            <w:r>
              <w:rPr>
                <w:lang w:eastAsia="zh-CN"/>
              </w:rPr>
              <w:t>上海市青少年游泳锦标赛</w:t>
            </w:r>
          </w:p>
          <w:p w14:paraId="21107686">
            <w:pPr>
              <w:pStyle w:val="25"/>
              <w:spacing w:line="210" w:lineRule="auto"/>
              <w:ind w:left="61"/>
              <w:rPr>
                <w:lang w:eastAsia="zh-CN"/>
              </w:rPr>
            </w:pPr>
            <w:r>
              <w:rPr>
                <w:lang w:eastAsia="zh-CN"/>
              </w:rPr>
              <w:t>上海市第十七届运动会游泳比赛(青少年组)暨2022年上海市青少年游泳锦标赛</w:t>
            </w:r>
          </w:p>
        </w:tc>
      </w:tr>
      <w:tr w14:paraId="2C18B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41E8B0F5">
            <w:pPr>
              <w:pStyle w:val="25"/>
              <w:spacing w:before="110" w:line="200" w:lineRule="exact"/>
              <w:ind w:left="104"/>
            </w:pPr>
            <w:r>
              <w:rPr>
                <w:spacing w:val="-3"/>
                <w:position w:val="-3"/>
              </w:rPr>
              <w:t>42</w:t>
            </w:r>
          </w:p>
        </w:tc>
        <w:tc>
          <w:tcPr>
            <w:tcW w:w="1049" w:type="dxa"/>
            <w:gridSpan w:val="2"/>
            <w:vMerge w:val="continue"/>
            <w:tcBorders>
              <w:top w:val="nil"/>
            </w:tcBorders>
            <w:noWrap w:val="0"/>
            <w:vAlign w:val="top"/>
          </w:tcPr>
          <w:p w14:paraId="0E40C5A6"/>
        </w:tc>
        <w:tc>
          <w:tcPr>
            <w:tcW w:w="8646" w:type="dxa"/>
            <w:gridSpan w:val="2"/>
            <w:noWrap w:val="0"/>
            <w:vAlign w:val="top"/>
          </w:tcPr>
          <w:p w14:paraId="6B9B4E30">
            <w:pPr>
              <w:pStyle w:val="25"/>
              <w:spacing w:before="45" w:line="195" w:lineRule="auto"/>
              <w:ind w:left="1811"/>
              <w:rPr>
                <w:lang w:eastAsia="zh-CN"/>
              </w:rPr>
            </w:pPr>
            <w:r>
              <w:rPr>
                <w:lang w:eastAsia="zh-CN"/>
              </w:rPr>
              <w:t>上海市青少年体育精英系列赛游泳比赛第二站</w:t>
            </w:r>
          </w:p>
        </w:tc>
      </w:tr>
      <w:tr w14:paraId="09FD5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74" w:type="dxa"/>
            <w:noWrap w:val="0"/>
            <w:vAlign w:val="top"/>
          </w:tcPr>
          <w:p w14:paraId="197A02DC">
            <w:pPr>
              <w:pStyle w:val="25"/>
              <w:spacing w:before="100" w:line="199" w:lineRule="exact"/>
              <w:ind w:left="104"/>
            </w:pPr>
            <w:r>
              <w:rPr>
                <w:spacing w:val="-3"/>
                <w:position w:val="-3"/>
              </w:rPr>
              <w:t>43</w:t>
            </w:r>
          </w:p>
        </w:tc>
        <w:tc>
          <w:tcPr>
            <w:tcW w:w="1049" w:type="dxa"/>
            <w:gridSpan w:val="2"/>
            <w:vMerge w:val="restart"/>
            <w:tcBorders>
              <w:bottom w:val="nil"/>
            </w:tcBorders>
            <w:noWrap w:val="0"/>
            <w:vAlign w:val="top"/>
          </w:tcPr>
          <w:p w14:paraId="0E30DCC0">
            <w:pPr>
              <w:spacing w:line="264" w:lineRule="auto"/>
            </w:pPr>
          </w:p>
          <w:p w14:paraId="73401C9E">
            <w:pPr>
              <w:spacing w:line="264" w:lineRule="auto"/>
            </w:pPr>
          </w:p>
          <w:p w14:paraId="60E1C7DC">
            <w:pPr>
              <w:spacing w:line="265" w:lineRule="auto"/>
            </w:pPr>
          </w:p>
          <w:p w14:paraId="0EAD08B8">
            <w:pPr>
              <w:spacing w:line="265" w:lineRule="auto"/>
            </w:pPr>
          </w:p>
          <w:p w14:paraId="230B94EA">
            <w:pPr>
              <w:pStyle w:val="25"/>
              <w:spacing w:before="81" w:line="219" w:lineRule="auto"/>
              <w:ind w:left="260"/>
            </w:pPr>
            <w:r>
              <w:rPr>
                <w:spacing w:val="5"/>
              </w:rPr>
              <w:t>武术</w:t>
            </w:r>
          </w:p>
        </w:tc>
        <w:tc>
          <w:tcPr>
            <w:tcW w:w="8646" w:type="dxa"/>
            <w:gridSpan w:val="2"/>
            <w:noWrap w:val="0"/>
            <w:vAlign w:val="top"/>
          </w:tcPr>
          <w:p w14:paraId="61C43FA9">
            <w:pPr>
              <w:pStyle w:val="25"/>
              <w:spacing w:before="36" w:line="194" w:lineRule="auto"/>
              <w:ind w:left="2061"/>
              <w:rPr>
                <w:lang w:eastAsia="zh-CN"/>
              </w:rPr>
            </w:pPr>
            <w:r>
              <w:rPr>
                <w:spacing w:val="2"/>
                <w:lang w:eastAsia="zh-CN"/>
              </w:rPr>
              <w:t>上海市中小学生武术套路锦标赛(初中组)</w:t>
            </w:r>
          </w:p>
        </w:tc>
      </w:tr>
      <w:tr w14:paraId="759EB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15A5FDD4">
            <w:pPr>
              <w:pStyle w:val="25"/>
              <w:spacing w:before="111" w:line="198" w:lineRule="exact"/>
              <w:ind w:left="104"/>
            </w:pPr>
            <w:r>
              <w:rPr>
                <w:spacing w:val="-3"/>
                <w:position w:val="-3"/>
              </w:rPr>
              <w:t>44</w:t>
            </w:r>
          </w:p>
        </w:tc>
        <w:tc>
          <w:tcPr>
            <w:tcW w:w="1049" w:type="dxa"/>
            <w:gridSpan w:val="2"/>
            <w:vMerge w:val="continue"/>
            <w:tcBorders>
              <w:top w:val="nil"/>
              <w:bottom w:val="nil"/>
            </w:tcBorders>
            <w:noWrap w:val="0"/>
            <w:vAlign w:val="top"/>
          </w:tcPr>
          <w:p w14:paraId="67471809"/>
        </w:tc>
        <w:tc>
          <w:tcPr>
            <w:tcW w:w="8646" w:type="dxa"/>
            <w:gridSpan w:val="2"/>
            <w:noWrap w:val="0"/>
            <w:vAlign w:val="top"/>
          </w:tcPr>
          <w:p w14:paraId="3B9D6781">
            <w:pPr>
              <w:pStyle w:val="25"/>
              <w:spacing w:before="45" w:line="195" w:lineRule="auto"/>
              <w:ind w:left="1692"/>
              <w:rPr>
                <w:lang w:eastAsia="zh-CN"/>
              </w:rPr>
            </w:pPr>
            <w:r>
              <w:rPr>
                <w:spacing w:val="2"/>
                <w:lang w:eastAsia="zh-CN"/>
              </w:rPr>
              <w:t>2024上海市学生运动会武术套路比赛(中小学组)</w:t>
            </w:r>
          </w:p>
        </w:tc>
      </w:tr>
      <w:tr w14:paraId="70EE9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602047B7">
            <w:pPr>
              <w:spacing w:line="338" w:lineRule="auto"/>
              <w:rPr>
                <w:lang w:eastAsia="zh-CN"/>
              </w:rPr>
            </w:pPr>
          </w:p>
          <w:p w14:paraId="7C84D3BD">
            <w:pPr>
              <w:pStyle w:val="25"/>
              <w:spacing w:before="81" w:line="183" w:lineRule="auto"/>
              <w:ind w:left="104"/>
            </w:pPr>
            <w:r>
              <w:rPr>
                <w:spacing w:val="-3"/>
              </w:rPr>
              <w:t>45</w:t>
            </w:r>
          </w:p>
        </w:tc>
        <w:tc>
          <w:tcPr>
            <w:tcW w:w="1049" w:type="dxa"/>
            <w:gridSpan w:val="2"/>
            <w:vMerge w:val="continue"/>
            <w:tcBorders>
              <w:top w:val="nil"/>
              <w:bottom w:val="nil"/>
            </w:tcBorders>
            <w:noWrap w:val="0"/>
            <w:vAlign w:val="top"/>
          </w:tcPr>
          <w:p w14:paraId="74C022CC"/>
        </w:tc>
        <w:tc>
          <w:tcPr>
            <w:tcW w:w="8646" w:type="dxa"/>
            <w:gridSpan w:val="2"/>
            <w:noWrap w:val="0"/>
            <w:vAlign w:val="top"/>
          </w:tcPr>
          <w:p w14:paraId="7DCACDEF">
            <w:pPr>
              <w:pStyle w:val="25"/>
              <w:spacing w:before="66" w:line="214" w:lineRule="auto"/>
              <w:ind w:left="2691"/>
              <w:rPr>
                <w:lang w:eastAsia="zh-CN"/>
              </w:rPr>
            </w:pPr>
            <w:r>
              <w:rPr>
                <w:lang w:eastAsia="zh-CN"/>
              </w:rPr>
              <w:t>上海市青少年武术套路锦标赛</w:t>
            </w:r>
          </w:p>
          <w:p w14:paraId="0E36BC0F">
            <w:pPr>
              <w:pStyle w:val="25"/>
              <w:spacing w:line="218" w:lineRule="auto"/>
              <w:ind w:left="61"/>
              <w:rPr>
                <w:lang w:eastAsia="zh-CN"/>
              </w:rPr>
            </w:pPr>
            <w:r>
              <w:rPr>
                <w:lang w:eastAsia="zh-CN"/>
              </w:rPr>
              <w:t>上海市第十七届运动会武术套路比赛(青少年组)暨2022年上海市青少年武术套</w:t>
            </w:r>
          </w:p>
          <w:p w14:paraId="0CA6970F">
            <w:pPr>
              <w:pStyle w:val="25"/>
              <w:spacing w:before="34" w:line="179" w:lineRule="auto"/>
              <w:ind w:left="3812"/>
            </w:pPr>
            <w:r>
              <w:rPr>
                <w:spacing w:val="2"/>
              </w:rPr>
              <w:t>路锦标赛</w:t>
            </w:r>
          </w:p>
        </w:tc>
      </w:tr>
      <w:tr w14:paraId="63FC2A15">
        <w:tblPrEx>
          <w:tblCellMar>
            <w:top w:w="0" w:type="dxa"/>
            <w:left w:w="0" w:type="dxa"/>
            <w:bottom w:w="0" w:type="dxa"/>
            <w:right w:w="0" w:type="dxa"/>
          </w:tblCellMar>
        </w:tblPrEx>
        <w:trPr>
          <w:trHeight w:val="929" w:hRule="atLeast"/>
        </w:trPr>
        <w:tc>
          <w:tcPr>
            <w:tcW w:w="474" w:type="dxa"/>
            <w:noWrap w:val="0"/>
            <w:vAlign w:val="top"/>
          </w:tcPr>
          <w:p w14:paraId="11CBDF18">
            <w:pPr>
              <w:spacing w:line="329" w:lineRule="auto"/>
            </w:pPr>
          </w:p>
          <w:p w14:paraId="56B6738E">
            <w:pPr>
              <w:pStyle w:val="25"/>
              <w:spacing w:before="81" w:line="183" w:lineRule="auto"/>
              <w:ind w:left="104"/>
            </w:pPr>
            <w:r>
              <w:rPr>
                <w:spacing w:val="-3"/>
              </w:rPr>
              <w:t>46</w:t>
            </w:r>
          </w:p>
        </w:tc>
        <w:tc>
          <w:tcPr>
            <w:tcW w:w="1049" w:type="dxa"/>
            <w:gridSpan w:val="2"/>
            <w:vMerge w:val="continue"/>
            <w:tcBorders>
              <w:top w:val="nil"/>
            </w:tcBorders>
            <w:noWrap w:val="0"/>
            <w:vAlign w:val="top"/>
          </w:tcPr>
          <w:p w14:paraId="08C0CB8F"/>
        </w:tc>
        <w:tc>
          <w:tcPr>
            <w:tcW w:w="8646" w:type="dxa"/>
            <w:gridSpan w:val="2"/>
            <w:noWrap w:val="0"/>
            <w:vAlign w:val="top"/>
          </w:tcPr>
          <w:p w14:paraId="5DD232EA">
            <w:pPr>
              <w:pStyle w:val="25"/>
              <w:spacing w:before="56" w:line="219" w:lineRule="auto"/>
              <w:ind w:left="2691"/>
              <w:rPr>
                <w:lang w:eastAsia="zh-CN"/>
              </w:rPr>
            </w:pPr>
            <w:r>
              <w:rPr>
                <w:lang w:eastAsia="zh-CN"/>
              </w:rPr>
              <w:t>上海市青少年武术散打锦标赛</w:t>
            </w:r>
          </w:p>
          <w:p w14:paraId="20AD8122">
            <w:pPr>
              <w:pStyle w:val="25"/>
              <w:spacing w:before="3" w:line="219" w:lineRule="auto"/>
              <w:ind w:left="61"/>
              <w:rPr>
                <w:lang w:eastAsia="zh-CN"/>
              </w:rPr>
            </w:pPr>
            <w:r>
              <w:rPr>
                <w:lang w:eastAsia="zh-CN"/>
              </w:rPr>
              <w:t>上海市第十七届运动会武术散打比赛(青少年组)暨2022年上海市青少年武术散</w:t>
            </w:r>
          </w:p>
          <w:p w14:paraId="14735EF3">
            <w:pPr>
              <w:pStyle w:val="25"/>
              <w:spacing w:before="4" w:line="193" w:lineRule="auto"/>
              <w:ind w:left="3812"/>
            </w:pPr>
            <w:r>
              <w:rPr>
                <w:spacing w:val="2"/>
              </w:rPr>
              <w:t>打锦标赛</w:t>
            </w:r>
          </w:p>
        </w:tc>
      </w:tr>
      <w:tr w14:paraId="065BCFC9">
        <w:tblPrEx>
          <w:tblCellMar>
            <w:top w:w="0" w:type="dxa"/>
            <w:left w:w="0" w:type="dxa"/>
            <w:bottom w:w="0" w:type="dxa"/>
            <w:right w:w="0" w:type="dxa"/>
          </w:tblCellMar>
        </w:tblPrEx>
        <w:trPr>
          <w:trHeight w:val="629" w:hRule="atLeast"/>
        </w:trPr>
        <w:tc>
          <w:tcPr>
            <w:tcW w:w="474" w:type="dxa"/>
            <w:noWrap w:val="0"/>
            <w:vAlign w:val="top"/>
          </w:tcPr>
          <w:p w14:paraId="362BE311">
            <w:pPr>
              <w:pStyle w:val="25"/>
              <w:spacing w:before="263" w:line="183" w:lineRule="auto"/>
              <w:ind w:left="104"/>
            </w:pPr>
            <w:r>
              <w:rPr>
                <w:spacing w:val="-3"/>
              </w:rPr>
              <w:t>47</w:t>
            </w:r>
          </w:p>
        </w:tc>
        <w:tc>
          <w:tcPr>
            <w:tcW w:w="1049" w:type="dxa"/>
            <w:gridSpan w:val="2"/>
            <w:vMerge w:val="restart"/>
            <w:tcBorders>
              <w:bottom w:val="nil"/>
            </w:tcBorders>
            <w:noWrap w:val="0"/>
            <w:vAlign w:val="top"/>
          </w:tcPr>
          <w:p w14:paraId="7F621874">
            <w:pPr>
              <w:spacing w:line="302" w:lineRule="auto"/>
            </w:pPr>
          </w:p>
          <w:p w14:paraId="13836F3E">
            <w:pPr>
              <w:spacing w:line="303" w:lineRule="auto"/>
            </w:pPr>
          </w:p>
          <w:p w14:paraId="6221C5CB">
            <w:pPr>
              <w:pStyle w:val="25"/>
              <w:spacing w:before="81" w:line="221" w:lineRule="auto"/>
              <w:ind w:left="260"/>
            </w:pPr>
            <w:r>
              <w:rPr>
                <w:spacing w:val="7"/>
              </w:rPr>
              <w:t>冰雪</w:t>
            </w:r>
          </w:p>
        </w:tc>
        <w:tc>
          <w:tcPr>
            <w:tcW w:w="8646" w:type="dxa"/>
            <w:gridSpan w:val="2"/>
            <w:noWrap w:val="0"/>
            <w:vAlign w:val="top"/>
          </w:tcPr>
          <w:p w14:paraId="72F567C0">
            <w:pPr>
              <w:pStyle w:val="25"/>
              <w:spacing w:before="57" w:line="219" w:lineRule="auto"/>
              <w:ind w:left="2811"/>
              <w:rPr>
                <w:lang w:eastAsia="zh-CN"/>
              </w:rPr>
            </w:pPr>
            <w:r>
              <w:rPr>
                <w:lang w:eastAsia="zh-CN"/>
              </w:rPr>
              <w:t>上海市中小学生冰上运动会</w:t>
            </w:r>
          </w:p>
          <w:p w14:paraId="5CC5653E">
            <w:pPr>
              <w:pStyle w:val="25"/>
              <w:spacing w:before="26" w:line="176" w:lineRule="auto"/>
              <w:ind w:left="2191"/>
              <w:rPr>
                <w:lang w:eastAsia="zh-CN"/>
              </w:rPr>
            </w:pPr>
            <w:r>
              <w:rPr>
                <w:spacing w:val="3"/>
                <w:lang w:eastAsia="zh-CN"/>
              </w:rPr>
              <w:t>(初中组，冰球、短道速滑、冰壶项目)</w:t>
            </w:r>
          </w:p>
        </w:tc>
      </w:tr>
      <w:tr w14:paraId="58297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5027B8F7">
            <w:pPr>
              <w:pStyle w:val="25"/>
              <w:spacing w:before="114" w:line="196" w:lineRule="exact"/>
              <w:ind w:left="104"/>
            </w:pPr>
            <w:r>
              <w:rPr>
                <w:spacing w:val="-3"/>
                <w:position w:val="-3"/>
              </w:rPr>
              <w:t>48</w:t>
            </w:r>
          </w:p>
        </w:tc>
        <w:tc>
          <w:tcPr>
            <w:tcW w:w="1049" w:type="dxa"/>
            <w:gridSpan w:val="2"/>
            <w:vMerge w:val="continue"/>
            <w:tcBorders>
              <w:top w:val="nil"/>
              <w:bottom w:val="nil"/>
            </w:tcBorders>
            <w:noWrap w:val="0"/>
            <w:vAlign w:val="top"/>
          </w:tcPr>
          <w:p w14:paraId="6E129B10"/>
        </w:tc>
        <w:tc>
          <w:tcPr>
            <w:tcW w:w="8646" w:type="dxa"/>
            <w:gridSpan w:val="2"/>
            <w:noWrap w:val="0"/>
            <w:vAlign w:val="top"/>
          </w:tcPr>
          <w:p w14:paraId="623D42AD">
            <w:pPr>
              <w:pStyle w:val="25"/>
              <w:spacing w:before="48" w:line="193" w:lineRule="auto"/>
              <w:ind w:left="1692"/>
              <w:rPr>
                <w:lang w:eastAsia="zh-CN"/>
              </w:rPr>
            </w:pPr>
            <w:r>
              <w:rPr>
                <w:spacing w:val="2"/>
                <w:lang w:eastAsia="zh-CN"/>
              </w:rPr>
              <w:t>2024上海市学生运动会花样滑冰比赛(中小学组)</w:t>
            </w:r>
          </w:p>
        </w:tc>
      </w:tr>
      <w:tr w14:paraId="50612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74" w:type="dxa"/>
            <w:noWrap w:val="0"/>
            <w:vAlign w:val="top"/>
          </w:tcPr>
          <w:p w14:paraId="148C08A7">
            <w:pPr>
              <w:pStyle w:val="25"/>
              <w:spacing w:before="114" w:line="196" w:lineRule="exact"/>
              <w:ind w:left="104"/>
            </w:pPr>
            <w:r>
              <w:rPr>
                <w:spacing w:val="-3"/>
                <w:position w:val="-3"/>
              </w:rPr>
              <w:t>49</w:t>
            </w:r>
          </w:p>
        </w:tc>
        <w:tc>
          <w:tcPr>
            <w:tcW w:w="1049" w:type="dxa"/>
            <w:gridSpan w:val="2"/>
            <w:vMerge w:val="continue"/>
            <w:tcBorders>
              <w:top w:val="nil"/>
              <w:bottom w:val="nil"/>
            </w:tcBorders>
            <w:noWrap w:val="0"/>
            <w:vAlign w:val="top"/>
          </w:tcPr>
          <w:p w14:paraId="0E1A22EA"/>
        </w:tc>
        <w:tc>
          <w:tcPr>
            <w:tcW w:w="8646" w:type="dxa"/>
            <w:gridSpan w:val="2"/>
            <w:noWrap w:val="0"/>
            <w:vAlign w:val="top"/>
          </w:tcPr>
          <w:p w14:paraId="174CCFC5">
            <w:pPr>
              <w:pStyle w:val="25"/>
              <w:spacing w:before="48" w:line="193" w:lineRule="auto"/>
              <w:ind w:left="1941"/>
              <w:rPr>
                <w:lang w:eastAsia="zh-CN"/>
              </w:rPr>
            </w:pPr>
            <w:r>
              <w:rPr>
                <w:spacing w:val="2"/>
                <w:lang w:eastAsia="zh-CN"/>
              </w:rPr>
              <w:t>2024上海市学生运动会冰球比赛(中小学组)</w:t>
            </w:r>
          </w:p>
        </w:tc>
      </w:tr>
      <w:tr w14:paraId="27435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74" w:type="dxa"/>
            <w:noWrap w:val="0"/>
            <w:vAlign w:val="top"/>
          </w:tcPr>
          <w:p w14:paraId="47243C6A">
            <w:pPr>
              <w:pStyle w:val="25"/>
              <w:spacing w:before="104" w:line="199" w:lineRule="exact"/>
              <w:ind w:left="104"/>
            </w:pPr>
            <w:r>
              <w:rPr>
                <w:spacing w:val="-4"/>
                <w:position w:val="-3"/>
              </w:rPr>
              <w:t>50</w:t>
            </w:r>
          </w:p>
        </w:tc>
        <w:tc>
          <w:tcPr>
            <w:tcW w:w="1049" w:type="dxa"/>
            <w:gridSpan w:val="2"/>
            <w:vMerge w:val="continue"/>
            <w:tcBorders>
              <w:top w:val="nil"/>
            </w:tcBorders>
            <w:noWrap w:val="0"/>
            <w:vAlign w:val="top"/>
          </w:tcPr>
          <w:p w14:paraId="3B6D1D2C"/>
        </w:tc>
        <w:tc>
          <w:tcPr>
            <w:tcW w:w="8646" w:type="dxa"/>
            <w:gridSpan w:val="2"/>
            <w:noWrap w:val="0"/>
            <w:vAlign w:val="top"/>
          </w:tcPr>
          <w:p w14:paraId="4D1B2D8B">
            <w:pPr>
              <w:pStyle w:val="25"/>
              <w:spacing w:before="38" w:line="196" w:lineRule="auto"/>
              <w:ind w:left="1692"/>
              <w:rPr>
                <w:lang w:eastAsia="zh-CN"/>
              </w:rPr>
            </w:pPr>
            <w:r>
              <w:rPr>
                <w:spacing w:val="2"/>
                <w:lang w:eastAsia="zh-CN"/>
              </w:rPr>
              <w:t>2024上海市学生运动会短道速滑比赛(中小学组)</w:t>
            </w:r>
          </w:p>
        </w:tc>
      </w:tr>
    </w:tbl>
    <w:p w14:paraId="0F5BE07C">
      <w:pPr>
        <w:rPr>
          <w:lang w:eastAsia="zh-CN"/>
        </w:rPr>
      </w:pPr>
    </w:p>
    <w:tbl>
      <w:tblPr>
        <w:tblStyle w:val="10"/>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
        <w:gridCol w:w="1039"/>
        <w:gridCol w:w="8676"/>
      </w:tblGrid>
      <w:tr w14:paraId="687D1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474" w:type="dxa"/>
            <w:noWrap w:val="0"/>
            <w:vAlign w:val="top"/>
          </w:tcPr>
          <w:p w14:paraId="123A12E3">
            <w:pPr>
              <w:pStyle w:val="25"/>
              <w:spacing w:before="128" w:line="167" w:lineRule="auto"/>
              <w:ind w:left="105"/>
            </w:pPr>
            <w:r>
              <w:rPr>
                <w:spacing w:val="-4"/>
              </w:rPr>
              <w:t>51</w:t>
            </w:r>
          </w:p>
        </w:tc>
        <w:tc>
          <w:tcPr>
            <w:tcW w:w="1039" w:type="dxa"/>
            <w:vMerge w:val="restart"/>
            <w:tcBorders>
              <w:bottom w:val="nil"/>
            </w:tcBorders>
            <w:noWrap w:val="0"/>
            <w:vAlign w:val="top"/>
          </w:tcPr>
          <w:p w14:paraId="39E79384"/>
        </w:tc>
        <w:tc>
          <w:tcPr>
            <w:tcW w:w="8676" w:type="dxa"/>
            <w:noWrap w:val="0"/>
            <w:vAlign w:val="top"/>
          </w:tcPr>
          <w:p w14:paraId="523F4A71">
            <w:pPr>
              <w:pStyle w:val="25"/>
              <w:spacing w:before="63" w:line="215" w:lineRule="auto"/>
              <w:ind w:left="1932"/>
              <w:rPr>
                <w:lang w:eastAsia="zh-CN"/>
              </w:rPr>
            </w:pPr>
            <w:r>
              <w:rPr>
                <w:spacing w:val="2"/>
                <w:lang w:eastAsia="zh-CN"/>
              </w:rPr>
              <w:t>2024上海市学生运动会冰壶比赛(中小学组)</w:t>
            </w:r>
          </w:p>
        </w:tc>
      </w:tr>
      <w:tr w14:paraId="1A301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4CF57AFE">
            <w:pPr>
              <w:pStyle w:val="25"/>
              <w:spacing w:before="254" w:line="183" w:lineRule="auto"/>
              <w:ind w:left="105"/>
            </w:pPr>
            <w:r>
              <w:rPr>
                <w:spacing w:val="-4"/>
              </w:rPr>
              <w:t>52</w:t>
            </w:r>
          </w:p>
        </w:tc>
        <w:tc>
          <w:tcPr>
            <w:tcW w:w="1039" w:type="dxa"/>
            <w:vMerge w:val="continue"/>
            <w:tcBorders>
              <w:top w:val="nil"/>
              <w:bottom w:val="nil"/>
            </w:tcBorders>
            <w:noWrap w:val="0"/>
            <w:vAlign w:val="top"/>
          </w:tcPr>
          <w:p w14:paraId="4EEC44E1"/>
        </w:tc>
        <w:tc>
          <w:tcPr>
            <w:tcW w:w="8676" w:type="dxa"/>
            <w:noWrap w:val="0"/>
            <w:vAlign w:val="top"/>
          </w:tcPr>
          <w:p w14:paraId="7F3BE381">
            <w:pPr>
              <w:pStyle w:val="25"/>
              <w:spacing w:before="39" w:line="214" w:lineRule="auto"/>
              <w:ind w:left="2932"/>
              <w:rPr>
                <w:lang w:eastAsia="zh-CN"/>
              </w:rPr>
            </w:pPr>
            <w:r>
              <w:rPr>
                <w:lang w:eastAsia="zh-CN"/>
              </w:rPr>
              <w:t>上海市青少年冰球锦标赛</w:t>
            </w:r>
          </w:p>
          <w:p w14:paraId="106CC215">
            <w:pPr>
              <w:pStyle w:val="25"/>
              <w:spacing w:line="207" w:lineRule="auto"/>
              <w:ind w:left="62"/>
              <w:rPr>
                <w:lang w:eastAsia="zh-CN"/>
              </w:rPr>
            </w:pPr>
            <w:r>
              <w:rPr>
                <w:lang w:eastAsia="zh-CN"/>
              </w:rPr>
              <w:t>上海市第十十届运动会冰球比赛(青少年组)暨2022年上海市青少年冰球锦标赛</w:t>
            </w:r>
          </w:p>
        </w:tc>
      </w:tr>
      <w:tr w14:paraId="231B4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74" w:type="dxa"/>
            <w:noWrap w:val="0"/>
            <w:vAlign w:val="top"/>
          </w:tcPr>
          <w:p w14:paraId="6B01FC32">
            <w:pPr>
              <w:pStyle w:val="25"/>
              <w:spacing w:before="254" w:line="183" w:lineRule="auto"/>
              <w:ind w:left="105"/>
            </w:pPr>
            <w:r>
              <w:rPr>
                <w:spacing w:val="-4"/>
              </w:rPr>
              <w:t>53</w:t>
            </w:r>
          </w:p>
        </w:tc>
        <w:tc>
          <w:tcPr>
            <w:tcW w:w="1039" w:type="dxa"/>
            <w:vMerge w:val="continue"/>
            <w:tcBorders>
              <w:top w:val="nil"/>
              <w:bottom w:val="nil"/>
            </w:tcBorders>
            <w:noWrap w:val="0"/>
            <w:vAlign w:val="top"/>
          </w:tcPr>
          <w:p w14:paraId="4A6DA81F"/>
        </w:tc>
        <w:tc>
          <w:tcPr>
            <w:tcW w:w="8676" w:type="dxa"/>
            <w:noWrap w:val="0"/>
            <w:vAlign w:val="top"/>
          </w:tcPr>
          <w:p w14:paraId="4B09022F">
            <w:pPr>
              <w:pStyle w:val="25"/>
              <w:spacing w:before="48" w:line="219" w:lineRule="auto"/>
              <w:ind w:left="2932"/>
              <w:rPr>
                <w:lang w:eastAsia="zh-CN"/>
              </w:rPr>
            </w:pPr>
            <w:r>
              <w:rPr>
                <w:lang w:eastAsia="zh-CN"/>
              </w:rPr>
              <w:t>上海市青少年冰壶锦标赛</w:t>
            </w:r>
          </w:p>
          <w:p w14:paraId="48D132E1">
            <w:pPr>
              <w:pStyle w:val="25"/>
              <w:spacing w:before="3" w:line="192" w:lineRule="auto"/>
              <w:ind w:left="62"/>
              <w:rPr>
                <w:lang w:eastAsia="zh-CN"/>
              </w:rPr>
            </w:pPr>
            <w:r>
              <w:rPr>
                <w:lang w:eastAsia="zh-CN"/>
              </w:rPr>
              <w:t>上海市第十七届运动会冰壶比赛(青少年组)暨2022年上海市青少年冰壶锦标赛</w:t>
            </w:r>
          </w:p>
        </w:tc>
      </w:tr>
      <w:tr w14:paraId="29D28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74" w:type="dxa"/>
            <w:noWrap w:val="0"/>
            <w:vAlign w:val="top"/>
          </w:tcPr>
          <w:p w14:paraId="6D062F15">
            <w:pPr>
              <w:spacing w:line="322" w:lineRule="auto"/>
              <w:rPr>
                <w:lang w:eastAsia="zh-CN"/>
              </w:rPr>
            </w:pPr>
          </w:p>
          <w:p w14:paraId="0D2E4A45">
            <w:pPr>
              <w:pStyle w:val="25"/>
              <w:spacing w:before="81" w:line="183" w:lineRule="auto"/>
              <w:ind w:left="105"/>
            </w:pPr>
            <w:r>
              <w:rPr>
                <w:spacing w:val="-4"/>
              </w:rPr>
              <w:t>54</w:t>
            </w:r>
          </w:p>
        </w:tc>
        <w:tc>
          <w:tcPr>
            <w:tcW w:w="1039" w:type="dxa"/>
            <w:vMerge w:val="continue"/>
            <w:tcBorders>
              <w:top w:val="nil"/>
              <w:bottom w:val="nil"/>
            </w:tcBorders>
            <w:noWrap w:val="0"/>
            <w:vAlign w:val="top"/>
          </w:tcPr>
          <w:p w14:paraId="2EAD7CCA"/>
        </w:tc>
        <w:tc>
          <w:tcPr>
            <w:tcW w:w="8676" w:type="dxa"/>
            <w:noWrap w:val="0"/>
            <w:vAlign w:val="top"/>
          </w:tcPr>
          <w:p w14:paraId="2D19D0EA">
            <w:pPr>
              <w:pStyle w:val="25"/>
              <w:spacing w:before="39" w:line="219" w:lineRule="auto"/>
              <w:ind w:left="2682"/>
              <w:rPr>
                <w:lang w:eastAsia="zh-CN"/>
              </w:rPr>
            </w:pPr>
            <w:r>
              <w:rPr>
                <w:lang w:eastAsia="zh-CN"/>
              </w:rPr>
              <w:t>上海市青少年花样滑冰锦标赛</w:t>
            </w:r>
          </w:p>
          <w:p w14:paraId="6A2B6D7E">
            <w:pPr>
              <w:pStyle w:val="25"/>
              <w:spacing w:before="23" w:line="219" w:lineRule="auto"/>
              <w:ind w:left="62"/>
              <w:rPr>
                <w:lang w:eastAsia="zh-CN"/>
              </w:rPr>
            </w:pPr>
            <w:r>
              <w:rPr>
                <w:lang w:eastAsia="zh-CN"/>
              </w:rPr>
              <w:t>上海市第十七届运动会花样滑冰比赛(青少年组)暨2022年上海市青少年花样滑</w:t>
            </w:r>
          </w:p>
          <w:p w14:paraId="6E4345F2">
            <w:pPr>
              <w:pStyle w:val="25"/>
              <w:spacing w:before="3" w:line="191" w:lineRule="auto"/>
              <w:ind w:left="3812"/>
            </w:pPr>
            <w:r>
              <w:rPr>
                <w:spacing w:val="2"/>
              </w:rPr>
              <w:t>冰锦标赛</w:t>
            </w:r>
          </w:p>
        </w:tc>
      </w:tr>
      <w:tr w14:paraId="78BB7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52878A46">
            <w:pPr>
              <w:spacing w:line="334" w:lineRule="auto"/>
            </w:pPr>
          </w:p>
          <w:p w14:paraId="4C6CB980">
            <w:pPr>
              <w:pStyle w:val="25"/>
              <w:spacing w:before="82" w:line="182" w:lineRule="auto"/>
              <w:ind w:left="105"/>
            </w:pPr>
            <w:r>
              <w:rPr>
                <w:spacing w:val="-4"/>
              </w:rPr>
              <w:t>55</w:t>
            </w:r>
          </w:p>
        </w:tc>
        <w:tc>
          <w:tcPr>
            <w:tcW w:w="1039" w:type="dxa"/>
            <w:vMerge w:val="continue"/>
            <w:tcBorders>
              <w:top w:val="nil"/>
            </w:tcBorders>
            <w:noWrap w:val="0"/>
            <w:vAlign w:val="top"/>
          </w:tcPr>
          <w:p w14:paraId="01956E6F"/>
        </w:tc>
        <w:tc>
          <w:tcPr>
            <w:tcW w:w="8676" w:type="dxa"/>
            <w:noWrap w:val="0"/>
            <w:vAlign w:val="top"/>
          </w:tcPr>
          <w:p w14:paraId="0C4C4DB3">
            <w:pPr>
              <w:pStyle w:val="25"/>
              <w:spacing w:before="30" w:line="219" w:lineRule="auto"/>
              <w:ind w:left="2682"/>
              <w:rPr>
                <w:lang w:eastAsia="zh-CN"/>
              </w:rPr>
            </w:pPr>
            <w:r>
              <w:rPr>
                <w:lang w:eastAsia="zh-CN"/>
              </w:rPr>
              <w:t>上海市青少年短道速滑锦标赛</w:t>
            </w:r>
          </w:p>
          <w:p w14:paraId="11A1362B">
            <w:pPr>
              <w:pStyle w:val="25"/>
              <w:spacing w:before="33" w:line="219" w:lineRule="auto"/>
              <w:ind w:left="62"/>
              <w:rPr>
                <w:lang w:eastAsia="zh-CN"/>
              </w:rPr>
            </w:pPr>
            <w:r>
              <w:rPr>
                <w:lang w:eastAsia="zh-CN"/>
              </w:rPr>
              <w:t>上海市第十七届运动会短道速滑比赛(青少年组)暨2022年上海市青少年短道速</w:t>
            </w:r>
          </w:p>
          <w:p w14:paraId="2CBF937E">
            <w:pPr>
              <w:pStyle w:val="25"/>
              <w:spacing w:before="25" w:line="182" w:lineRule="auto"/>
              <w:ind w:left="3812"/>
            </w:pPr>
            <w:r>
              <w:rPr>
                <w:spacing w:val="2"/>
              </w:rPr>
              <w:t>滑锦标赛</w:t>
            </w:r>
          </w:p>
        </w:tc>
      </w:tr>
      <w:tr w14:paraId="626643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1D31CB4E">
            <w:pPr>
              <w:pStyle w:val="25"/>
              <w:spacing w:before="97" w:line="202" w:lineRule="exact"/>
              <w:ind w:left="105"/>
            </w:pPr>
            <w:r>
              <w:rPr>
                <w:spacing w:val="-4"/>
                <w:position w:val="-3"/>
              </w:rPr>
              <w:t>56</w:t>
            </w:r>
          </w:p>
        </w:tc>
        <w:tc>
          <w:tcPr>
            <w:tcW w:w="1039" w:type="dxa"/>
            <w:vMerge w:val="restart"/>
            <w:tcBorders>
              <w:bottom w:val="nil"/>
            </w:tcBorders>
            <w:noWrap w:val="0"/>
            <w:vAlign w:val="top"/>
          </w:tcPr>
          <w:p w14:paraId="67F88C51">
            <w:pPr>
              <w:spacing w:line="263" w:lineRule="auto"/>
            </w:pPr>
          </w:p>
          <w:p w14:paraId="32A8D5DC">
            <w:pPr>
              <w:spacing w:line="264" w:lineRule="auto"/>
            </w:pPr>
          </w:p>
          <w:p w14:paraId="6FF02744">
            <w:pPr>
              <w:spacing w:line="264" w:lineRule="auto"/>
            </w:pPr>
          </w:p>
          <w:p w14:paraId="2165D229">
            <w:pPr>
              <w:spacing w:line="264" w:lineRule="auto"/>
            </w:pPr>
          </w:p>
          <w:p w14:paraId="42986372">
            <w:pPr>
              <w:pStyle w:val="25"/>
              <w:spacing w:before="82" w:line="219" w:lineRule="auto"/>
              <w:ind w:left="261"/>
            </w:pPr>
            <w:r>
              <w:rPr>
                <w:spacing w:val="10"/>
              </w:rPr>
              <w:t>击剑</w:t>
            </w:r>
          </w:p>
        </w:tc>
        <w:tc>
          <w:tcPr>
            <w:tcW w:w="8676" w:type="dxa"/>
            <w:noWrap w:val="0"/>
            <w:vAlign w:val="top"/>
          </w:tcPr>
          <w:p w14:paraId="278FE145">
            <w:pPr>
              <w:pStyle w:val="25"/>
              <w:spacing w:before="33" w:line="197" w:lineRule="auto"/>
              <w:ind w:left="2312"/>
              <w:rPr>
                <w:lang w:eastAsia="zh-CN"/>
              </w:rPr>
            </w:pPr>
            <w:r>
              <w:rPr>
                <w:spacing w:val="3"/>
                <w:lang w:eastAsia="zh-CN"/>
              </w:rPr>
              <w:t>上海市中小学生击剑锦标赛(初中组)</w:t>
            </w:r>
          </w:p>
        </w:tc>
      </w:tr>
      <w:tr w14:paraId="4C567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293C3719">
            <w:pPr>
              <w:pStyle w:val="25"/>
              <w:spacing w:before="99" w:line="201" w:lineRule="exact"/>
              <w:ind w:left="105"/>
            </w:pPr>
            <w:r>
              <w:rPr>
                <w:spacing w:val="-4"/>
                <w:position w:val="-3"/>
              </w:rPr>
              <w:t>57</w:t>
            </w:r>
          </w:p>
        </w:tc>
        <w:tc>
          <w:tcPr>
            <w:tcW w:w="1039" w:type="dxa"/>
            <w:vMerge w:val="continue"/>
            <w:tcBorders>
              <w:top w:val="nil"/>
              <w:bottom w:val="nil"/>
            </w:tcBorders>
            <w:noWrap w:val="0"/>
            <w:vAlign w:val="top"/>
          </w:tcPr>
          <w:p w14:paraId="572BCAFE"/>
        </w:tc>
        <w:tc>
          <w:tcPr>
            <w:tcW w:w="8676" w:type="dxa"/>
            <w:noWrap w:val="0"/>
            <w:vAlign w:val="top"/>
          </w:tcPr>
          <w:p w14:paraId="3C72813D">
            <w:pPr>
              <w:pStyle w:val="25"/>
              <w:spacing w:before="31" w:line="198" w:lineRule="auto"/>
              <w:ind w:left="1932"/>
              <w:rPr>
                <w:lang w:eastAsia="zh-CN"/>
              </w:rPr>
            </w:pPr>
            <w:r>
              <w:rPr>
                <w:spacing w:val="2"/>
                <w:lang w:eastAsia="zh-CN"/>
              </w:rPr>
              <w:t>2024上海市学生运动会击剑比赛(中小学组)</w:t>
            </w:r>
          </w:p>
        </w:tc>
      </w:tr>
      <w:tr w14:paraId="41682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168AD0AF">
            <w:pPr>
              <w:pStyle w:val="25"/>
              <w:spacing w:before="257" w:line="183" w:lineRule="auto"/>
              <w:ind w:left="105"/>
            </w:pPr>
            <w:r>
              <w:rPr>
                <w:spacing w:val="-4"/>
              </w:rPr>
              <w:t>58</w:t>
            </w:r>
          </w:p>
        </w:tc>
        <w:tc>
          <w:tcPr>
            <w:tcW w:w="1039" w:type="dxa"/>
            <w:vMerge w:val="continue"/>
            <w:tcBorders>
              <w:top w:val="nil"/>
              <w:bottom w:val="nil"/>
            </w:tcBorders>
            <w:noWrap w:val="0"/>
            <w:vAlign w:val="top"/>
          </w:tcPr>
          <w:p w14:paraId="0A34E178"/>
        </w:tc>
        <w:tc>
          <w:tcPr>
            <w:tcW w:w="8676" w:type="dxa"/>
            <w:noWrap w:val="0"/>
            <w:vAlign w:val="top"/>
          </w:tcPr>
          <w:p w14:paraId="786DA917">
            <w:pPr>
              <w:pStyle w:val="25"/>
              <w:spacing w:before="41" w:line="219" w:lineRule="auto"/>
              <w:ind w:left="2932"/>
              <w:rPr>
                <w:lang w:eastAsia="zh-CN"/>
              </w:rPr>
            </w:pPr>
            <w:r>
              <w:rPr>
                <w:lang w:eastAsia="zh-CN"/>
              </w:rPr>
              <w:t>上海市青少年击剑锦标赛</w:t>
            </w:r>
          </w:p>
          <w:p w14:paraId="5A0B4FA3">
            <w:pPr>
              <w:pStyle w:val="25"/>
              <w:spacing w:before="34" w:line="182" w:lineRule="auto"/>
              <w:ind w:left="62"/>
              <w:rPr>
                <w:lang w:eastAsia="zh-CN"/>
              </w:rPr>
            </w:pPr>
            <w:r>
              <w:rPr>
                <w:lang w:eastAsia="zh-CN"/>
              </w:rPr>
              <w:t>上海市第十七届运动会击剑比赛(青少年组)暨2022年上海市青少年击剑锦标赛</w:t>
            </w:r>
          </w:p>
        </w:tc>
      </w:tr>
      <w:tr w14:paraId="6D0EA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74" w:type="dxa"/>
            <w:noWrap w:val="0"/>
            <w:vAlign w:val="top"/>
          </w:tcPr>
          <w:p w14:paraId="28516996">
            <w:pPr>
              <w:spacing w:line="242" w:lineRule="auto"/>
              <w:rPr>
                <w:lang w:eastAsia="zh-CN"/>
              </w:rPr>
            </w:pPr>
          </w:p>
          <w:p w14:paraId="33EA049D">
            <w:pPr>
              <w:spacing w:line="242" w:lineRule="auto"/>
              <w:rPr>
                <w:lang w:eastAsia="zh-CN"/>
              </w:rPr>
            </w:pPr>
          </w:p>
          <w:p w14:paraId="63A39167">
            <w:pPr>
              <w:pStyle w:val="25"/>
              <w:spacing w:before="81" w:line="183" w:lineRule="auto"/>
              <w:ind w:left="105"/>
            </w:pPr>
            <w:r>
              <w:rPr>
                <w:spacing w:val="-4"/>
              </w:rPr>
              <w:t>59</w:t>
            </w:r>
          </w:p>
        </w:tc>
        <w:tc>
          <w:tcPr>
            <w:tcW w:w="1039" w:type="dxa"/>
            <w:vMerge w:val="continue"/>
            <w:tcBorders>
              <w:top w:val="nil"/>
            </w:tcBorders>
            <w:noWrap w:val="0"/>
            <w:vAlign w:val="top"/>
          </w:tcPr>
          <w:p w14:paraId="57626E25"/>
        </w:tc>
        <w:tc>
          <w:tcPr>
            <w:tcW w:w="8676" w:type="dxa"/>
            <w:noWrap w:val="0"/>
            <w:vAlign w:val="top"/>
          </w:tcPr>
          <w:p w14:paraId="6BBC425C">
            <w:pPr>
              <w:pStyle w:val="25"/>
              <w:spacing w:before="42" w:line="219" w:lineRule="auto"/>
              <w:ind w:left="312"/>
              <w:rPr>
                <w:lang w:eastAsia="zh-CN"/>
              </w:rPr>
            </w:pPr>
            <w:r>
              <w:rPr>
                <w:lang w:eastAsia="zh-CN"/>
              </w:rPr>
              <w:t>上海市青少年击剑冠军赛暨上海市青少年体育精英系列赛击剑比赛第二站</w:t>
            </w:r>
          </w:p>
          <w:p w14:paraId="3A0A941B">
            <w:pPr>
              <w:pStyle w:val="25"/>
              <w:spacing w:before="34" w:line="214" w:lineRule="auto"/>
              <w:ind w:left="3812"/>
              <w:rPr>
                <w:lang w:eastAsia="zh-CN"/>
              </w:rPr>
            </w:pPr>
            <w:r>
              <w:rPr>
                <w:spacing w:val="7"/>
                <w:lang w:eastAsia="zh-CN"/>
              </w:rPr>
              <w:t>(2023年)</w:t>
            </w:r>
          </w:p>
          <w:p w14:paraId="54DF0E9A">
            <w:pPr>
              <w:pStyle w:val="25"/>
              <w:spacing w:line="218" w:lineRule="auto"/>
              <w:ind w:left="312"/>
              <w:rPr>
                <w:lang w:eastAsia="zh-CN"/>
              </w:rPr>
            </w:pPr>
            <w:r>
              <w:rPr>
                <w:lang w:eastAsia="zh-CN"/>
              </w:rPr>
              <w:t>上海市青少年体育精英系列赛击剑比赛第二站暨上海市青少年击剑冠军赛</w:t>
            </w:r>
          </w:p>
          <w:p w14:paraId="452C9F04">
            <w:pPr>
              <w:pStyle w:val="25"/>
              <w:spacing w:before="34" w:line="181" w:lineRule="auto"/>
              <w:ind w:left="3812"/>
            </w:pPr>
            <w:r>
              <w:rPr>
                <w:spacing w:val="7"/>
              </w:rPr>
              <w:t>(2024年)</w:t>
            </w:r>
          </w:p>
        </w:tc>
      </w:tr>
      <w:tr w14:paraId="6E7A3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06AB4A43">
            <w:pPr>
              <w:pStyle w:val="25"/>
              <w:spacing w:before="99" w:line="201" w:lineRule="exact"/>
              <w:ind w:left="105"/>
            </w:pPr>
            <w:r>
              <w:rPr>
                <w:spacing w:val="-3"/>
                <w:position w:val="-3"/>
              </w:rPr>
              <w:t>60</w:t>
            </w:r>
          </w:p>
        </w:tc>
        <w:tc>
          <w:tcPr>
            <w:tcW w:w="1039" w:type="dxa"/>
            <w:vMerge w:val="restart"/>
            <w:tcBorders>
              <w:bottom w:val="nil"/>
            </w:tcBorders>
            <w:noWrap w:val="0"/>
            <w:vAlign w:val="top"/>
          </w:tcPr>
          <w:p w14:paraId="5BF92474">
            <w:pPr>
              <w:spacing w:line="299" w:lineRule="auto"/>
            </w:pPr>
          </w:p>
          <w:p w14:paraId="50BE13F7">
            <w:pPr>
              <w:spacing w:line="300" w:lineRule="auto"/>
            </w:pPr>
          </w:p>
          <w:p w14:paraId="73703713">
            <w:pPr>
              <w:spacing w:line="300" w:lineRule="auto"/>
            </w:pPr>
          </w:p>
          <w:p w14:paraId="3CE187AB">
            <w:pPr>
              <w:pStyle w:val="25"/>
              <w:spacing w:before="81" w:line="220" w:lineRule="auto"/>
              <w:ind w:left="261"/>
            </w:pPr>
            <w:r>
              <w:rPr>
                <w:spacing w:val="-3"/>
              </w:rPr>
              <w:t>射击</w:t>
            </w:r>
          </w:p>
        </w:tc>
        <w:tc>
          <w:tcPr>
            <w:tcW w:w="8676" w:type="dxa"/>
            <w:noWrap w:val="0"/>
            <w:vAlign w:val="top"/>
          </w:tcPr>
          <w:p w14:paraId="5CDCB60C">
            <w:pPr>
              <w:pStyle w:val="25"/>
              <w:spacing w:before="34" w:line="196" w:lineRule="auto"/>
              <w:ind w:left="2182"/>
              <w:rPr>
                <w:lang w:eastAsia="zh-CN"/>
              </w:rPr>
            </w:pPr>
            <w:r>
              <w:rPr>
                <w:spacing w:val="3"/>
                <w:lang w:eastAsia="zh-CN"/>
              </w:rPr>
              <w:t>上海市中小学生射击锦标赛(传统射击)</w:t>
            </w:r>
          </w:p>
        </w:tc>
      </w:tr>
      <w:tr w14:paraId="54CBB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74" w:type="dxa"/>
            <w:noWrap w:val="0"/>
            <w:vAlign w:val="top"/>
          </w:tcPr>
          <w:p w14:paraId="7995D703">
            <w:pPr>
              <w:pStyle w:val="25"/>
              <w:spacing w:before="98" w:line="192" w:lineRule="exact"/>
              <w:ind w:left="105"/>
            </w:pPr>
            <w:r>
              <w:rPr>
                <w:spacing w:val="-3"/>
                <w:position w:val="-3"/>
              </w:rPr>
              <w:t>61</w:t>
            </w:r>
          </w:p>
        </w:tc>
        <w:tc>
          <w:tcPr>
            <w:tcW w:w="1039" w:type="dxa"/>
            <w:vMerge w:val="continue"/>
            <w:tcBorders>
              <w:top w:val="nil"/>
              <w:bottom w:val="nil"/>
            </w:tcBorders>
            <w:noWrap w:val="0"/>
            <w:vAlign w:val="top"/>
          </w:tcPr>
          <w:p w14:paraId="330F4798"/>
        </w:tc>
        <w:tc>
          <w:tcPr>
            <w:tcW w:w="8676" w:type="dxa"/>
            <w:noWrap w:val="0"/>
            <w:vAlign w:val="top"/>
          </w:tcPr>
          <w:p w14:paraId="4CA01D96">
            <w:pPr>
              <w:pStyle w:val="25"/>
              <w:spacing w:before="34" w:line="189" w:lineRule="auto"/>
              <w:ind w:left="1432"/>
              <w:rPr>
                <w:lang w:eastAsia="zh-CN"/>
              </w:rPr>
            </w:pPr>
            <w:r>
              <w:rPr>
                <w:spacing w:val="2"/>
                <w:lang w:eastAsia="zh-CN"/>
              </w:rPr>
              <w:t>2024上海市学生运动会射击比赛(中小学组传统射击)</w:t>
            </w:r>
          </w:p>
        </w:tc>
      </w:tr>
      <w:tr w14:paraId="17A94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52CB64C3">
            <w:pPr>
              <w:pStyle w:val="25"/>
              <w:spacing w:before="259" w:line="183" w:lineRule="auto"/>
              <w:ind w:left="105"/>
            </w:pPr>
            <w:r>
              <w:rPr>
                <w:spacing w:val="-3"/>
              </w:rPr>
              <w:t>62</w:t>
            </w:r>
          </w:p>
        </w:tc>
        <w:tc>
          <w:tcPr>
            <w:tcW w:w="1039" w:type="dxa"/>
            <w:vMerge w:val="continue"/>
            <w:tcBorders>
              <w:top w:val="nil"/>
              <w:bottom w:val="nil"/>
            </w:tcBorders>
            <w:noWrap w:val="0"/>
            <w:vAlign w:val="top"/>
          </w:tcPr>
          <w:p w14:paraId="666B75BB"/>
        </w:tc>
        <w:tc>
          <w:tcPr>
            <w:tcW w:w="8676" w:type="dxa"/>
            <w:noWrap w:val="0"/>
            <w:vAlign w:val="top"/>
          </w:tcPr>
          <w:p w14:paraId="4410D678">
            <w:pPr>
              <w:pStyle w:val="25"/>
              <w:spacing w:before="43" w:line="219" w:lineRule="auto"/>
              <w:ind w:left="2932"/>
              <w:rPr>
                <w:lang w:eastAsia="zh-CN"/>
              </w:rPr>
            </w:pPr>
            <w:r>
              <w:rPr>
                <w:lang w:eastAsia="zh-CN"/>
              </w:rPr>
              <w:t>上海市青少年射击锦标赛</w:t>
            </w:r>
          </w:p>
          <w:p w14:paraId="08EF0D95">
            <w:pPr>
              <w:pStyle w:val="25"/>
              <w:spacing w:before="33" w:line="181" w:lineRule="auto"/>
              <w:ind w:left="62"/>
              <w:rPr>
                <w:lang w:eastAsia="zh-CN"/>
              </w:rPr>
            </w:pPr>
            <w:r>
              <w:rPr>
                <w:lang w:eastAsia="zh-CN"/>
              </w:rPr>
              <w:t>上海市第十七届运动会射击比赛(青少年组)暨2022年上海市青少年射击锦标赛</w:t>
            </w:r>
          </w:p>
        </w:tc>
      </w:tr>
      <w:tr w14:paraId="5A84E9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74" w:type="dxa"/>
            <w:noWrap w:val="0"/>
            <w:vAlign w:val="top"/>
          </w:tcPr>
          <w:p w14:paraId="1AED0C2B">
            <w:pPr>
              <w:spacing w:line="337" w:lineRule="auto"/>
              <w:rPr>
                <w:lang w:eastAsia="zh-CN"/>
              </w:rPr>
            </w:pPr>
          </w:p>
          <w:p w14:paraId="56E0E866">
            <w:pPr>
              <w:pStyle w:val="25"/>
              <w:spacing w:before="81" w:line="183" w:lineRule="auto"/>
              <w:ind w:left="105"/>
            </w:pPr>
            <w:r>
              <w:rPr>
                <w:spacing w:val="-3"/>
              </w:rPr>
              <w:t>63</w:t>
            </w:r>
          </w:p>
        </w:tc>
        <w:tc>
          <w:tcPr>
            <w:tcW w:w="1039" w:type="dxa"/>
            <w:vMerge w:val="continue"/>
            <w:tcBorders>
              <w:top w:val="nil"/>
            </w:tcBorders>
            <w:noWrap w:val="0"/>
            <w:vAlign w:val="top"/>
          </w:tcPr>
          <w:p w14:paraId="1E1546E4"/>
        </w:tc>
        <w:tc>
          <w:tcPr>
            <w:tcW w:w="8676" w:type="dxa"/>
            <w:noWrap w:val="0"/>
            <w:vAlign w:val="top"/>
          </w:tcPr>
          <w:p w14:paraId="7A230ED4">
            <w:pPr>
              <w:pStyle w:val="25"/>
              <w:spacing w:before="34" w:line="219" w:lineRule="auto"/>
              <w:ind w:left="2432"/>
              <w:rPr>
                <w:lang w:eastAsia="zh-CN"/>
              </w:rPr>
            </w:pPr>
            <w:r>
              <w:rPr>
                <w:spacing w:val="3"/>
                <w:lang w:eastAsia="zh-CN"/>
              </w:rPr>
              <w:t>上海市青少年射击冠军赛(2023年)</w:t>
            </w:r>
          </w:p>
          <w:p w14:paraId="5BAB6902">
            <w:pPr>
              <w:pStyle w:val="25"/>
              <w:spacing w:before="33" w:line="219" w:lineRule="auto"/>
              <w:ind w:left="312"/>
              <w:rPr>
                <w:lang w:eastAsia="zh-CN"/>
              </w:rPr>
            </w:pPr>
            <w:r>
              <w:rPr>
                <w:lang w:eastAsia="zh-CN"/>
              </w:rPr>
              <w:t>上海市青少年体育精英系列赛射击比赛第二站暨上海市青少年射击冠军赛</w:t>
            </w:r>
          </w:p>
          <w:p w14:paraId="69A62972">
            <w:pPr>
              <w:pStyle w:val="25"/>
              <w:spacing w:before="25" w:line="179" w:lineRule="auto"/>
              <w:ind w:left="3812"/>
            </w:pPr>
            <w:r>
              <w:rPr>
                <w:spacing w:val="7"/>
              </w:rPr>
              <w:t>(2024年)</w:t>
            </w:r>
          </w:p>
        </w:tc>
      </w:tr>
      <w:tr w14:paraId="49C1E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474" w:type="dxa"/>
            <w:noWrap w:val="0"/>
            <w:vAlign w:val="top"/>
          </w:tcPr>
          <w:p w14:paraId="0C49D4EB">
            <w:pPr>
              <w:pStyle w:val="25"/>
              <w:spacing w:before="131" w:line="169" w:lineRule="auto"/>
              <w:ind w:left="105"/>
            </w:pPr>
            <w:r>
              <w:rPr>
                <w:spacing w:val="-3"/>
              </w:rPr>
              <w:t>64</w:t>
            </w:r>
          </w:p>
        </w:tc>
        <w:tc>
          <w:tcPr>
            <w:tcW w:w="1039" w:type="dxa"/>
            <w:vMerge w:val="restart"/>
            <w:tcBorders>
              <w:bottom w:val="nil"/>
            </w:tcBorders>
            <w:noWrap w:val="0"/>
            <w:vAlign w:val="top"/>
          </w:tcPr>
          <w:p w14:paraId="6AC02DA8">
            <w:pPr>
              <w:spacing w:line="282" w:lineRule="auto"/>
            </w:pPr>
          </w:p>
          <w:p w14:paraId="618E7EE5">
            <w:pPr>
              <w:spacing w:line="282" w:lineRule="auto"/>
            </w:pPr>
          </w:p>
          <w:p w14:paraId="4AA5E994">
            <w:pPr>
              <w:spacing w:line="282" w:lineRule="auto"/>
            </w:pPr>
          </w:p>
          <w:p w14:paraId="278D90D8">
            <w:pPr>
              <w:spacing w:line="283" w:lineRule="auto"/>
            </w:pPr>
          </w:p>
          <w:p w14:paraId="15F65CE6">
            <w:pPr>
              <w:pStyle w:val="25"/>
              <w:spacing w:before="82" w:line="220" w:lineRule="auto"/>
              <w:ind w:left="261"/>
            </w:pPr>
            <w:r>
              <w:rPr>
                <w:spacing w:val="5"/>
              </w:rPr>
              <w:t>射箭</w:t>
            </w:r>
          </w:p>
        </w:tc>
        <w:tc>
          <w:tcPr>
            <w:tcW w:w="8676" w:type="dxa"/>
            <w:noWrap w:val="0"/>
            <w:vAlign w:val="top"/>
          </w:tcPr>
          <w:p w14:paraId="4C067E53">
            <w:pPr>
              <w:pStyle w:val="25"/>
              <w:spacing w:before="67" w:line="216" w:lineRule="auto"/>
              <w:ind w:left="2312"/>
              <w:rPr>
                <w:lang w:eastAsia="zh-CN"/>
              </w:rPr>
            </w:pPr>
            <w:r>
              <w:rPr>
                <w:spacing w:val="3"/>
                <w:lang w:eastAsia="zh-CN"/>
              </w:rPr>
              <w:t>上海市中小学生射箭锦标赛(初中组)</w:t>
            </w:r>
          </w:p>
        </w:tc>
      </w:tr>
      <w:tr w14:paraId="6221D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474" w:type="dxa"/>
            <w:noWrap w:val="0"/>
            <w:vAlign w:val="top"/>
          </w:tcPr>
          <w:p w14:paraId="6650C54D">
            <w:pPr>
              <w:pStyle w:val="25"/>
              <w:spacing w:before="151" w:line="183" w:lineRule="auto"/>
              <w:ind w:left="105"/>
            </w:pPr>
            <w:r>
              <w:rPr>
                <w:spacing w:val="-3"/>
              </w:rPr>
              <w:t>65</w:t>
            </w:r>
          </w:p>
        </w:tc>
        <w:tc>
          <w:tcPr>
            <w:tcW w:w="1039" w:type="dxa"/>
            <w:vMerge w:val="continue"/>
            <w:tcBorders>
              <w:top w:val="nil"/>
              <w:bottom w:val="nil"/>
            </w:tcBorders>
            <w:noWrap w:val="0"/>
            <w:vAlign w:val="top"/>
          </w:tcPr>
          <w:p w14:paraId="003927E3"/>
        </w:tc>
        <w:tc>
          <w:tcPr>
            <w:tcW w:w="8676" w:type="dxa"/>
            <w:noWrap w:val="0"/>
            <w:vAlign w:val="top"/>
          </w:tcPr>
          <w:p w14:paraId="00CAE676">
            <w:pPr>
              <w:pStyle w:val="25"/>
              <w:spacing w:before="85" w:line="219" w:lineRule="auto"/>
              <w:ind w:left="1932"/>
              <w:rPr>
                <w:lang w:eastAsia="zh-CN"/>
              </w:rPr>
            </w:pPr>
            <w:r>
              <w:rPr>
                <w:spacing w:val="2"/>
                <w:lang w:eastAsia="zh-CN"/>
              </w:rPr>
              <w:t>2024上海市学生运动会射箭比赛(中小学组)</w:t>
            </w:r>
          </w:p>
        </w:tc>
      </w:tr>
      <w:tr w14:paraId="4CC7C8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74" w:type="dxa"/>
            <w:noWrap w:val="0"/>
            <w:vAlign w:val="top"/>
          </w:tcPr>
          <w:p w14:paraId="63A8CB97">
            <w:pPr>
              <w:pStyle w:val="25"/>
              <w:spacing w:before="261" w:line="183" w:lineRule="auto"/>
              <w:ind w:left="105"/>
            </w:pPr>
            <w:r>
              <w:rPr>
                <w:spacing w:val="-3"/>
              </w:rPr>
              <w:t>66</w:t>
            </w:r>
          </w:p>
        </w:tc>
        <w:tc>
          <w:tcPr>
            <w:tcW w:w="1039" w:type="dxa"/>
            <w:vMerge w:val="continue"/>
            <w:tcBorders>
              <w:top w:val="nil"/>
              <w:bottom w:val="nil"/>
            </w:tcBorders>
            <w:noWrap w:val="0"/>
            <w:vAlign w:val="top"/>
          </w:tcPr>
          <w:p w14:paraId="66F2BD72"/>
        </w:tc>
        <w:tc>
          <w:tcPr>
            <w:tcW w:w="8676" w:type="dxa"/>
            <w:noWrap w:val="0"/>
            <w:vAlign w:val="top"/>
          </w:tcPr>
          <w:p w14:paraId="5ECABB68">
            <w:pPr>
              <w:pStyle w:val="25"/>
              <w:spacing w:before="55" w:line="219" w:lineRule="auto"/>
              <w:ind w:left="2932"/>
              <w:rPr>
                <w:lang w:eastAsia="zh-CN"/>
              </w:rPr>
            </w:pPr>
            <w:r>
              <w:rPr>
                <w:lang w:eastAsia="zh-CN"/>
              </w:rPr>
              <w:t>上海市青少年射箭锦标赛</w:t>
            </w:r>
          </w:p>
          <w:p w14:paraId="46BDBEFB">
            <w:pPr>
              <w:pStyle w:val="25"/>
              <w:spacing w:before="3" w:line="194" w:lineRule="auto"/>
              <w:ind w:left="62"/>
              <w:rPr>
                <w:lang w:eastAsia="zh-CN"/>
              </w:rPr>
            </w:pPr>
            <w:r>
              <w:rPr>
                <w:lang w:eastAsia="zh-CN"/>
              </w:rPr>
              <w:t>上海市第十七届运动会射箭比赛(青少年组)暨2022年上海市青少年射箭锦标赛</w:t>
            </w:r>
          </w:p>
        </w:tc>
      </w:tr>
      <w:tr w14:paraId="5C4CC3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74" w:type="dxa"/>
            <w:noWrap w:val="0"/>
            <w:vAlign w:val="top"/>
          </w:tcPr>
          <w:p w14:paraId="43E18AEC">
            <w:pPr>
              <w:spacing w:line="478" w:lineRule="auto"/>
              <w:rPr>
                <w:lang w:eastAsia="zh-CN"/>
              </w:rPr>
            </w:pPr>
          </w:p>
          <w:p w14:paraId="7E8D0A59">
            <w:pPr>
              <w:pStyle w:val="25"/>
              <w:spacing w:before="81" w:line="183" w:lineRule="auto"/>
              <w:ind w:left="105"/>
            </w:pPr>
            <w:r>
              <w:rPr>
                <w:spacing w:val="-3"/>
              </w:rPr>
              <w:t>67</w:t>
            </w:r>
          </w:p>
        </w:tc>
        <w:tc>
          <w:tcPr>
            <w:tcW w:w="1039" w:type="dxa"/>
            <w:vMerge w:val="continue"/>
            <w:tcBorders>
              <w:top w:val="nil"/>
            </w:tcBorders>
            <w:noWrap w:val="0"/>
            <w:vAlign w:val="top"/>
          </w:tcPr>
          <w:p w14:paraId="0C5A4497"/>
        </w:tc>
        <w:tc>
          <w:tcPr>
            <w:tcW w:w="8676" w:type="dxa"/>
            <w:noWrap w:val="0"/>
            <w:vAlign w:val="top"/>
          </w:tcPr>
          <w:p w14:paraId="4B8ED0A3">
            <w:pPr>
              <w:pStyle w:val="25"/>
              <w:spacing w:before="56" w:line="219" w:lineRule="auto"/>
              <w:ind w:left="1181"/>
              <w:rPr>
                <w:lang w:eastAsia="zh-CN"/>
              </w:rPr>
            </w:pPr>
            <w:r>
              <w:rPr>
                <w:lang w:eastAsia="zh-CN"/>
              </w:rPr>
              <w:t>上海市青少年射箭冠军赛暨上海市青少年体育精英系列赛</w:t>
            </w:r>
          </w:p>
          <w:p w14:paraId="6C4BFAC3">
            <w:pPr>
              <w:pStyle w:val="25"/>
              <w:spacing w:before="5" w:line="219" w:lineRule="auto"/>
              <w:ind w:left="2932"/>
              <w:rPr>
                <w:lang w:eastAsia="zh-CN"/>
              </w:rPr>
            </w:pPr>
            <w:r>
              <w:rPr>
                <w:spacing w:val="3"/>
                <w:lang w:eastAsia="zh-CN"/>
              </w:rPr>
              <w:t>射箭比赛第二站(2023年)</w:t>
            </w:r>
          </w:p>
          <w:p w14:paraId="32EC5FAA">
            <w:pPr>
              <w:pStyle w:val="25"/>
              <w:spacing w:before="11" w:line="219" w:lineRule="auto"/>
              <w:ind w:left="312"/>
              <w:rPr>
                <w:lang w:eastAsia="zh-CN"/>
              </w:rPr>
            </w:pPr>
            <w:r>
              <w:rPr>
                <w:lang w:eastAsia="zh-CN"/>
              </w:rPr>
              <w:t>上海市青少年体育精英系列赛射箭比赛第二站暨上海市青少年射箭冠军赛</w:t>
            </w:r>
          </w:p>
          <w:p w14:paraId="511F239D">
            <w:pPr>
              <w:pStyle w:val="25"/>
              <w:spacing w:before="14" w:line="178" w:lineRule="auto"/>
              <w:ind w:left="3812"/>
            </w:pPr>
            <w:r>
              <w:rPr>
                <w:spacing w:val="7"/>
              </w:rPr>
              <w:t>(2024年)</w:t>
            </w:r>
          </w:p>
        </w:tc>
      </w:tr>
      <w:tr w14:paraId="7186E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474" w:type="dxa"/>
            <w:noWrap w:val="0"/>
            <w:vAlign w:val="top"/>
          </w:tcPr>
          <w:p w14:paraId="14646F1C">
            <w:pPr>
              <w:pStyle w:val="25"/>
              <w:spacing w:before="233" w:line="183" w:lineRule="auto"/>
              <w:ind w:left="105"/>
            </w:pPr>
            <w:r>
              <w:rPr>
                <w:spacing w:val="-3"/>
              </w:rPr>
              <w:t>68</w:t>
            </w:r>
          </w:p>
        </w:tc>
        <w:tc>
          <w:tcPr>
            <w:tcW w:w="1039" w:type="dxa"/>
            <w:vMerge w:val="restart"/>
            <w:tcBorders>
              <w:bottom w:val="nil"/>
            </w:tcBorders>
            <w:noWrap w:val="0"/>
            <w:vAlign w:val="top"/>
          </w:tcPr>
          <w:p w14:paraId="6299E593">
            <w:pPr>
              <w:spacing w:line="405" w:lineRule="auto"/>
            </w:pPr>
          </w:p>
          <w:p w14:paraId="0B0AF9E8">
            <w:pPr>
              <w:pStyle w:val="25"/>
              <w:spacing w:before="82" w:line="219" w:lineRule="auto"/>
              <w:ind w:left="130"/>
            </w:pPr>
            <w:r>
              <w:rPr>
                <w:spacing w:val="4"/>
              </w:rPr>
              <w:t>健美操</w:t>
            </w:r>
          </w:p>
        </w:tc>
        <w:tc>
          <w:tcPr>
            <w:tcW w:w="8676" w:type="dxa"/>
            <w:noWrap w:val="0"/>
            <w:vAlign w:val="top"/>
          </w:tcPr>
          <w:p w14:paraId="4226AD24">
            <w:pPr>
              <w:pStyle w:val="25"/>
              <w:spacing w:before="167" w:line="219" w:lineRule="auto"/>
              <w:jc w:val="right"/>
              <w:rPr>
                <w:lang w:eastAsia="zh-CN"/>
              </w:rPr>
            </w:pPr>
            <w:r>
              <w:rPr>
                <w:spacing w:val="-3"/>
                <w:lang w:eastAsia="zh-CN"/>
              </w:rPr>
              <w:t>上海市中小学生健美操锦标赛(初中组，竞技健美操、有氧舞蹈、啦啦操(花球))</w:t>
            </w:r>
          </w:p>
        </w:tc>
      </w:tr>
      <w:tr w14:paraId="0C8C7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74" w:type="dxa"/>
            <w:noWrap w:val="0"/>
            <w:vAlign w:val="top"/>
          </w:tcPr>
          <w:p w14:paraId="45F9C520">
            <w:pPr>
              <w:pStyle w:val="25"/>
              <w:spacing w:before="264" w:line="183" w:lineRule="auto"/>
              <w:ind w:left="105"/>
            </w:pPr>
            <w:r>
              <w:rPr>
                <w:spacing w:val="-3"/>
              </w:rPr>
              <w:t>69</w:t>
            </w:r>
          </w:p>
        </w:tc>
        <w:tc>
          <w:tcPr>
            <w:tcW w:w="1039" w:type="dxa"/>
            <w:vMerge w:val="continue"/>
            <w:tcBorders>
              <w:top w:val="nil"/>
            </w:tcBorders>
            <w:noWrap w:val="0"/>
            <w:vAlign w:val="top"/>
          </w:tcPr>
          <w:p w14:paraId="6EB9902C"/>
        </w:tc>
        <w:tc>
          <w:tcPr>
            <w:tcW w:w="8676" w:type="dxa"/>
            <w:noWrap w:val="0"/>
            <w:vAlign w:val="top"/>
          </w:tcPr>
          <w:p w14:paraId="19B12CBB">
            <w:pPr>
              <w:pStyle w:val="25"/>
              <w:spacing w:before="48" w:line="219" w:lineRule="auto"/>
              <w:ind w:left="1312"/>
              <w:rPr>
                <w:lang w:eastAsia="zh-CN"/>
              </w:rPr>
            </w:pPr>
            <w:r>
              <w:rPr>
                <w:spacing w:val="2"/>
                <w:lang w:eastAsia="zh-CN"/>
              </w:rPr>
              <w:t>2024上海市学生运动会健美操(啦啦操)比赛(中小</w:t>
            </w:r>
            <w:r>
              <w:rPr>
                <w:spacing w:val="1"/>
                <w:lang w:eastAsia="zh-CN"/>
              </w:rPr>
              <w:t>学组)</w:t>
            </w:r>
          </w:p>
          <w:p w14:paraId="4AAEB800">
            <w:pPr>
              <w:pStyle w:val="25"/>
              <w:spacing w:before="14" w:line="185" w:lineRule="auto"/>
              <w:ind w:left="2061"/>
              <w:rPr>
                <w:lang w:eastAsia="zh-CN"/>
              </w:rPr>
            </w:pPr>
            <w:r>
              <w:rPr>
                <w:spacing w:val="2"/>
                <w:lang w:eastAsia="zh-CN"/>
              </w:rPr>
              <w:t>(竞技健美操、有氧舞蹈、啦啦操(花球))</w:t>
            </w:r>
          </w:p>
        </w:tc>
      </w:tr>
      <w:tr w14:paraId="3865B4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74" w:type="dxa"/>
            <w:noWrap w:val="0"/>
            <w:vAlign w:val="top"/>
          </w:tcPr>
          <w:p w14:paraId="4A66A35B">
            <w:pPr>
              <w:pStyle w:val="25"/>
              <w:spacing w:before="104" w:line="196" w:lineRule="exact"/>
              <w:ind w:left="105"/>
            </w:pPr>
            <w:r>
              <w:rPr>
                <w:spacing w:val="-4"/>
                <w:position w:val="-3"/>
              </w:rPr>
              <w:t>70</w:t>
            </w:r>
          </w:p>
        </w:tc>
        <w:tc>
          <w:tcPr>
            <w:tcW w:w="1039" w:type="dxa"/>
            <w:vMerge w:val="restart"/>
            <w:tcBorders>
              <w:bottom w:val="nil"/>
            </w:tcBorders>
            <w:noWrap w:val="0"/>
            <w:vAlign w:val="top"/>
          </w:tcPr>
          <w:p w14:paraId="0D1E428F">
            <w:pPr>
              <w:spacing w:line="277" w:lineRule="auto"/>
            </w:pPr>
          </w:p>
          <w:p w14:paraId="09C2D152">
            <w:pPr>
              <w:pStyle w:val="25"/>
              <w:spacing w:before="81" w:line="219" w:lineRule="auto"/>
              <w:ind w:left="130"/>
            </w:pPr>
            <w:r>
              <w:rPr>
                <w:spacing w:val="3"/>
              </w:rPr>
              <w:t>棒垒球</w:t>
            </w:r>
          </w:p>
        </w:tc>
        <w:tc>
          <w:tcPr>
            <w:tcW w:w="8676" w:type="dxa"/>
            <w:noWrap w:val="0"/>
            <w:vAlign w:val="top"/>
          </w:tcPr>
          <w:p w14:paraId="58FB3CDD">
            <w:pPr>
              <w:pStyle w:val="25"/>
              <w:spacing w:before="38" w:line="193" w:lineRule="auto"/>
              <w:ind w:left="1812"/>
              <w:rPr>
                <w:lang w:eastAsia="zh-CN"/>
              </w:rPr>
            </w:pPr>
            <w:r>
              <w:rPr>
                <w:spacing w:val="2"/>
                <w:lang w:eastAsia="zh-CN"/>
              </w:rPr>
              <w:t>2024上海市学生运动会棒垒球比赛(中小学组)</w:t>
            </w:r>
          </w:p>
        </w:tc>
      </w:tr>
      <w:tr w14:paraId="16571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474" w:type="dxa"/>
            <w:noWrap w:val="0"/>
            <w:vAlign w:val="top"/>
          </w:tcPr>
          <w:p w14:paraId="5A79A6F0">
            <w:pPr>
              <w:pStyle w:val="25"/>
              <w:spacing w:before="263" w:line="184" w:lineRule="auto"/>
              <w:ind w:left="105"/>
            </w:pPr>
            <w:r>
              <w:rPr>
                <w:spacing w:val="-4"/>
              </w:rPr>
              <w:t>71</w:t>
            </w:r>
          </w:p>
        </w:tc>
        <w:tc>
          <w:tcPr>
            <w:tcW w:w="1039" w:type="dxa"/>
            <w:vMerge w:val="continue"/>
            <w:tcBorders>
              <w:top w:val="nil"/>
            </w:tcBorders>
            <w:noWrap w:val="0"/>
            <w:vAlign w:val="top"/>
          </w:tcPr>
          <w:p w14:paraId="16DFCB54"/>
        </w:tc>
        <w:tc>
          <w:tcPr>
            <w:tcW w:w="8676" w:type="dxa"/>
            <w:noWrap w:val="0"/>
            <w:vAlign w:val="top"/>
          </w:tcPr>
          <w:p w14:paraId="0829174C">
            <w:pPr>
              <w:pStyle w:val="25"/>
              <w:spacing w:before="68" w:line="219" w:lineRule="auto"/>
              <w:ind w:left="2932"/>
              <w:rPr>
                <w:lang w:eastAsia="zh-CN"/>
              </w:rPr>
            </w:pPr>
            <w:r>
              <w:rPr>
                <w:lang w:eastAsia="zh-CN"/>
              </w:rPr>
              <w:t>上海市青少年棒球锦标赛</w:t>
            </w:r>
          </w:p>
          <w:p w14:paraId="578701BB">
            <w:pPr>
              <w:pStyle w:val="25"/>
              <w:spacing w:before="4" w:line="181" w:lineRule="auto"/>
              <w:ind w:left="62"/>
              <w:rPr>
                <w:lang w:eastAsia="zh-CN"/>
              </w:rPr>
            </w:pPr>
            <w:r>
              <w:rPr>
                <w:lang w:eastAsia="zh-CN"/>
              </w:rPr>
              <w:t>上海市第十七届运动会棒球比赛(青少年组)暨2022年上海市青少年棒球锦标赛</w:t>
            </w:r>
          </w:p>
        </w:tc>
      </w:tr>
    </w:tbl>
    <w:p w14:paraId="28E80B88">
      <w:pPr>
        <w:rPr>
          <w:lang w:eastAsia="zh-CN"/>
        </w:rPr>
      </w:pPr>
    </w:p>
    <w:p w14:paraId="4BD98825">
      <w:pPr>
        <w:rPr>
          <w:lang w:eastAsia="zh-CN"/>
        </w:rPr>
        <w:sectPr>
          <w:footerReference r:id="rId4" w:type="default"/>
          <w:pgSz w:w="11900" w:h="16821"/>
          <w:pgMar w:top="1429" w:right="1054" w:bottom="1009" w:left="692" w:header="0" w:footer="686" w:gutter="0"/>
          <w:cols w:space="0" w:num="1"/>
          <w:rtlGutter w:val="0"/>
          <w:docGrid w:linePitch="0" w:charSpace="0"/>
        </w:sectPr>
      </w:pPr>
    </w:p>
    <w:p w14:paraId="2267CF57">
      <w:pPr>
        <w:spacing w:before="83"/>
        <w:ind w:left="216" w:leftChars="103" w:firstLine="0" w:firstLineChars="0"/>
        <w:rPr>
          <w:lang w:eastAsia="zh-CN"/>
        </w:rPr>
      </w:pPr>
    </w:p>
    <w:tbl>
      <w:tblPr>
        <w:tblStyle w:val="10"/>
        <w:tblW w:w="10159" w:type="dxa"/>
        <w:tblInd w:w="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4"/>
        <w:gridCol w:w="1039"/>
        <w:gridCol w:w="8636"/>
      </w:tblGrid>
      <w:tr w14:paraId="016CEA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84" w:type="dxa"/>
            <w:noWrap w:val="0"/>
            <w:vAlign w:val="top"/>
          </w:tcPr>
          <w:p w14:paraId="3446EF03">
            <w:pPr>
              <w:spacing w:line="296" w:lineRule="auto"/>
              <w:rPr>
                <w:lang w:eastAsia="zh-CN"/>
              </w:rPr>
            </w:pPr>
          </w:p>
          <w:p w14:paraId="666B7CC6">
            <w:pPr>
              <w:pStyle w:val="25"/>
              <w:spacing w:before="81" w:line="183" w:lineRule="auto"/>
              <w:ind w:left="105"/>
            </w:pPr>
            <w:r>
              <w:rPr>
                <w:spacing w:val="-4"/>
              </w:rPr>
              <w:t>72</w:t>
            </w:r>
          </w:p>
        </w:tc>
        <w:tc>
          <w:tcPr>
            <w:tcW w:w="1039" w:type="dxa"/>
            <w:noWrap w:val="0"/>
            <w:vAlign w:val="top"/>
          </w:tcPr>
          <w:p w14:paraId="25714A41"/>
        </w:tc>
        <w:tc>
          <w:tcPr>
            <w:tcW w:w="8636" w:type="dxa"/>
            <w:noWrap w:val="0"/>
            <w:vAlign w:val="top"/>
          </w:tcPr>
          <w:p w14:paraId="6651A202">
            <w:pPr>
              <w:pStyle w:val="25"/>
              <w:spacing w:before="143" w:line="219" w:lineRule="auto"/>
              <w:ind w:left="2932"/>
              <w:rPr>
                <w:lang w:eastAsia="zh-CN"/>
              </w:rPr>
            </w:pPr>
            <w:r>
              <w:rPr>
                <w:lang w:eastAsia="zh-CN"/>
              </w:rPr>
              <w:t>上海市青少年垒球锦标赛</w:t>
            </w:r>
          </w:p>
          <w:p w14:paraId="5B196FEA">
            <w:pPr>
              <w:pStyle w:val="25"/>
              <w:spacing w:before="33" w:line="219" w:lineRule="auto"/>
              <w:ind w:left="62"/>
              <w:rPr>
                <w:lang w:eastAsia="zh-CN"/>
              </w:rPr>
            </w:pPr>
            <w:r>
              <w:rPr>
                <w:lang w:eastAsia="zh-CN"/>
              </w:rPr>
              <w:t>上海市第十七届运动会垒球比赛(青少年组)暨2022年上海市青少年垒球锦标赛</w:t>
            </w:r>
          </w:p>
        </w:tc>
      </w:tr>
      <w:tr w14:paraId="6AAEA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39E6BDDB">
            <w:pPr>
              <w:pStyle w:val="25"/>
              <w:spacing w:before="95" w:line="204" w:lineRule="exact"/>
              <w:ind w:left="105"/>
            </w:pPr>
            <w:r>
              <w:rPr>
                <w:spacing w:val="-4"/>
                <w:position w:val="-3"/>
              </w:rPr>
              <w:t>73</w:t>
            </w:r>
          </w:p>
        </w:tc>
        <w:tc>
          <w:tcPr>
            <w:tcW w:w="1039" w:type="dxa"/>
            <w:vMerge w:val="restart"/>
            <w:tcBorders>
              <w:bottom w:val="nil"/>
            </w:tcBorders>
            <w:noWrap w:val="0"/>
            <w:vAlign w:val="top"/>
          </w:tcPr>
          <w:p w14:paraId="7751DEBA">
            <w:pPr>
              <w:spacing w:line="298" w:lineRule="auto"/>
            </w:pPr>
          </w:p>
          <w:p w14:paraId="73C4ED30">
            <w:pPr>
              <w:spacing w:line="298" w:lineRule="auto"/>
            </w:pPr>
          </w:p>
          <w:p w14:paraId="06754215">
            <w:pPr>
              <w:spacing w:line="298" w:lineRule="auto"/>
            </w:pPr>
          </w:p>
          <w:p w14:paraId="7AB7D3A5">
            <w:pPr>
              <w:pStyle w:val="25"/>
              <w:spacing w:before="81" w:line="219" w:lineRule="auto"/>
              <w:ind w:left="261"/>
            </w:pPr>
            <w:r>
              <w:rPr>
                <w:spacing w:val="6"/>
              </w:rPr>
              <w:t>赛艇</w:t>
            </w:r>
          </w:p>
        </w:tc>
        <w:tc>
          <w:tcPr>
            <w:tcW w:w="8636" w:type="dxa"/>
            <w:noWrap w:val="0"/>
            <w:vAlign w:val="top"/>
          </w:tcPr>
          <w:p w14:paraId="7233AA8B">
            <w:pPr>
              <w:pStyle w:val="25"/>
              <w:spacing w:before="29" w:line="199" w:lineRule="auto"/>
              <w:ind w:left="1432"/>
              <w:rPr>
                <w:lang w:eastAsia="zh-CN"/>
              </w:rPr>
            </w:pPr>
            <w:r>
              <w:rPr>
                <w:spacing w:val="2"/>
                <w:lang w:eastAsia="zh-CN"/>
              </w:rPr>
              <w:t>2024上海市学生运动会水上运动比赛(中小学组赛艇)</w:t>
            </w:r>
          </w:p>
        </w:tc>
      </w:tr>
      <w:tr w14:paraId="13156A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484" w:type="dxa"/>
            <w:noWrap w:val="0"/>
            <w:vAlign w:val="top"/>
          </w:tcPr>
          <w:p w14:paraId="096BCD03">
            <w:pPr>
              <w:pStyle w:val="25"/>
              <w:spacing w:before="256" w:line="183" w:lineRule="auto"/>
              <w:ind w:left="105"/>
            </w:pPr>
            <w:r>
              <w:rPr>
                <w:spacing w:val="-4"/>
              </w:rPr>
              <w:t>74</w:t>
            </w:r>
          </w:p>
        </w:tc>
        <w:tc>
          <w:tcPr>
            <w:tcW w:w="1039" w:type="dxa"/>
            <w:vMerge w:val="continue"/>
            <w:tcBorders>
              <w:top w:val="nil"/>
              <w:bottom w:val="nil"/>
            </w:tcBorders>
            <w:noWrap w:val="0"/>
            <w:vAlign w:val="top"/>
          </w:tcPr>
          <w:p w14:paraId="1CA307B9"/>
        </w:tc>
        <w:tc>
          <w:tcPr>
            <w:tcW w:w="8636" w:type="dxa"/>
            <w:noWrap w:val="0"/>
            <w:vAlign w:val="top"/>
          </w:tcPr>
          <w:p w14:paraId="43B4BC34">
            <w:pPr>
              <w:pStyle w:val="25"/>
              <w:spacing w:before="30" w:line="219" w:lineRule="auto"/>
              <w:ind w:left="2932"/>
              <w:rPr>
                <w:lang w:eastAsia="zh-CN"/>
              </w:rPr>
            </w:pPr>
            <w:r>
              <w:rPr>
                <w:lang w:eastAsia="zh-CN"/>
              </w:rPr>
              <w:t>上海市青少年赛艇锦标赛</w:t>
            </w:r>
          </w:p>
          <w:p w14:paraId="7A45007F">
            <w:pPr>
              <w:pStyle w:val="25"/>
              <w:spacing w:before="23" w:line="198" w:lineRule="auto"/>
              <w:ind w:left="62"/>
              <w:rPr>
                <w:lang w:eastAsia="zh-CN"/>
              </w:rPr>
            </w:pPr>
            <w:r>
              <w:rPr>
                <w:lang w:eastAsia="zh-CN"/>
              </w:rPr>
              <w:t>上海市第十七届运动会赛艇比赛(青少年组)暨2022年上海市青少年赛艇锦标赛</w:t>
            </w:r>
          </w:p>
        </w:tc>
      </w:tr>
      <w:tr w14:paraId="3EB2F1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484" w:type="dxa"/>
            <w:noWrap w:val="0"/>
            <w:vAlign w:val="top"/>
          </w:tcPr>
          <w:p w14:paraId="6645FD2E">
            <w:pPr>
              <w:spacing w:line="242" w:lineRule="auto"/>
              <w:rPr>
                <w:lang w:eastAsia="zh-CN"/>
              </w:rPr>
            </w:pPr>
          </w:p>
          <w:p w14:paraId="23DA41C8">
            <w:pPr>
              <w:spacing w:line="242" w:lineRule="auto"/>
              <w:rPr>
                <w:lang w:eastAsia="zh-CN"/>
              </w:rPr>
            </w:pPr>
          </w:p>
          <w:p w14:paraId="53FA608E">
            <w:pPr>
              <w:pStyle w:val="25"/>
              <w:spacing w:before="82" w:line="182" w:lineRule="auto"/>
              <w:ind w:left="105"/>
            </w:pPr>
            <w:r>
              <w:rPr>
                <w:spacing w:val="-4"/>
              </w:rPr>
              <w:t>75</w:t>
            </w:r>
          </w:p>
        </w:tc>
        <w:tc>
          <w:tcPr>
            <w:tcW w:w="1039" w:type="dxa"/>
            <w:vMerge w:val="continue"/>
            <w:tcBorders>
              <w:top w:val="nil"/>
            </w:tcBorders>
            <w:noWrap w:val="0"/>
            <w:vAlign w:val="top"/>
          </w:tcPr>
          <w:p w14:paraId="40EAA569"/>
        </w:tc>
        <w:tc>
          <w:tcPr>
            <w:tcW w:w="8636" w:type="dxa"/>
            <w:noWrap w:val="0"/>
            <w:vAlign w:val="top"/>
          </w:tcPr>
          <w:p w14:paraId="66CC87C5">
            <w:pPr>
              <w:pStyle w:val="25"/>
              <w:spacing w:before="41" w:line="219" w:lineRule="auto"/>
              <w:ind w:left="311"/>
              <w:rPr>
                <w:lang w:eastAsia="zh-CN"/>
              </w:rPr>
            </w:pPr>
            <w:r>
              <w:rPr>
                <w:lang w:eastAsia="zh-CN"/>
              </w:rPr>
              <w:t>上海市青少年赛艇冠军赛暨上海市青少年体育精英系列赛赛艇比赛第二站</w:t>
            </w:r>
          </w:p>
          <w:p w14:paraId="164A1E78">
            <w:pPr>
              <w:pStyle w:val="25"/>
              <w:spacing w:before="25" w:line="219" w:lineRule="auto"/>
              <w:ind w:left="3812"/>
              <w:rPr>
                <w:lang w:eastAsia="zh-CN"/>
              </w:rPr>
            </w:pPr>
            <w:r>
              <w:rPr>
                <w:spacing w:val="7"/>
                <w:lang w:eastAsia="zh-CN"/>
              </w:rPr>
              <w:t>(2023年)</w:t>
            </w:r>
          </w:p>
          <w:p w14:paraId="09E184D9">
            <w:pPr>
              <w:pStyle w:val="25"/>
              <w:spacing w:before="1" w:line="219" w:lineRule="auto"/>
              <w:ind w:left="311"/>
              <w:rPr>
                <w:lang w:eastAsia="zh-CN"/>
              </w:rPr>
            </w:pPr>
            <w:r>
              <w:rPr>
                <w:lang w:eastAsia="zh-CN"/>
              </w:rPr>
              <w:t>上海市青少年体育精英系列赛赛艇比赛第二站暨上海市青少年赛艇冠军赛</w:t>
            </w:r>
          </w:p>
          <w:p w14:paraId="110B9594">
            <w:pPr>
              <w:pStyle w:val="25"/>
              <w:spacing w:before="24" w:line="182" w:lineRule="auto"/>
              <w:ind w:left="3812"/>
            </w:pPr>
            <w:r>
              <w:rPr>
                <w:spacing w:val="7"/>
              </w:rPr>
              <w:t>(2024年)</w:t>
            </w:r>
          </w:p>
        </w:tc>
      </w:tr>
      <w:tr w14:paraId="02108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84" w:type="dxa"/>
            <w:noWrap w:val="0"/>
            <w:vAlign w:val="top"/>
          </w:tcPr>
          <w:p w14:paraId="2051B70A">
            <w:pPr>
              <w:pStyle w:val="25"/>
              <w:spacing w:before="98" w:line="201" w:lineRule="exact"/>
              <w:ind w:left="105"/>
            </w:pPr>
            <w:r>
              <w:rPr>
                <w:spacing w:val="-4"/>
                <w:position w:val="-3"/>
              </w:rPr>
              <w:t>76</w:t>
            </w:r>
          </w:p>
        </w:tc>
        <w:tc>
          <w:tcPr>
            <w:tcW w:w="1039" w:type="dxa"/>
            <w:vMerge w:val="restart"/>
            <w:tcBorders>
              <w:bottom w:val="nil"/>
            </w:tcBorders>
            <w:noWrap w:val="0"/>
            <w:vAlign w:val="top"/>
          </w:tcPr>
          <w:p w14:paraId="42A0F18B">
            <w:pPr>
              <w:pStyle w:val="25"/>
              <w:spacing w:before="205" w:line="220" w:lineRule="auto"/>
              <w:ind w:left="261"/>
            </w:pPr>
            <w:r>
              <w:rPr>
                <w:spacing w:val="6"/>
              </w:rPr>
              <w:t>跳绳</w:t>
            </w:r>
          </w:p>
        </w:tc>
        <w:tc>
          <w:tcPr>
            <w:tcW w:w="8636" w:type="dxa"/>
            <w:noWrap w:val="0"/>
            <w:vAlign w:val="top"/>
          </w:tcPr>
          <w:p w14:paraId="5B28B97C">
            <w:pPr>
              <w:pStyle w:val="25"/>
              <w:spacing w:before="33" w:line="196" w:lineRule="auto"/>
              <w:ind w:left="2312"/>
              <w:rPr>
                <w:lang w:eastAsia="zh-CN"/>
              </w:rPr>
            </w:pPr>
            <w:r>
              <w:rPr>
                <w:spacing w:val="3"/>
                <w:lang w:eastAsia="zh-CN"/>
              </w:rPr>
              <w:t>上海市中小学生跳绳锦标赛(初中组)</w:t>
            </w:r>
          </w:p>
        </w:tc>
      </w:tr>
      <w:tr w14:paraId="3BF42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484" w:type="dxa"/>
            <w:noWrap w:val="0"/>
            <w:vAlign w:val="top"/>
          </w:tcPr>
          <w:p w14:paraId="3CA696A5">
            <w:pPr>
              <w:pStyle w:val="25"/>
              <w:spacing w:before="111" w:line="198" w:lineRule="exact"/>
              <w:ind w:left="105"/>
            </w:pPr>
            <w:r>
              <w:rPr>
                <w:spacing w:val="-4"/>
                <w:position w:val="-3"/>
              </w:rPr>
              <w:t>77</w:t>
            </w:r>
          </w:p>
        </w:tc>
        <w:tc>
          <w:tcPr>
            <w:tcW w:w="1039" w:type="dxa"/>
            <w:vMerge w:val="continue"/>
            <w:tcBorders>
              <w:top w:val="nil"/>
            </w:tcBorders>
            <w:noWrap w:val="0"/>
            <w:vAlign w:val="top"/>
          </w:tcPr>
          <w:p w14:paraId="55557897"/>
        </w:tc>
        <w:tc>
          <w:tcPr>
            <w:tcW w:w="8636" w:type="dxa"/>
            <w:noWrap w:val="0"/>
            <w:vAlign w:val="top"/>
          </w:tcPr>
          <w:p w14:paraId="73C0AA01">
            <w:pPr>
              <w:pStyle w:val="25"/>
              <w:spacing w:before="44" w:line="196" w:lineRule="auto"/>
              <w:ind w:left="1932"/>
              <w:rPr>
                <w:lang w:eastAsia="zh-CN"/>
              </w:rPr>
            </w:pPr>
            <w:r>
              <w:rPr>
                <w:spacing w:val="2"/>
                <w:lang w:eastAsia="zh-CN"/>
              </w:rPr>
              <w:t>2024上海市学生运动会跳绳比赛(中小学组)</w:t>
            </w:r>
          </w:p>
        </w:tc>
      </w:tr>
      <w:tr w14:paraId="5A55A4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13357FFA">
            <w:pPr>
              <w:pStyle w:val="25"/>
              <w:spacing w:before="99" w:line="201" w:lineRule="exact"/>
              <w:ind w:left="105"/>
            </w:pPr>
            <w:r>
              <w:rPr>
                <w:spacing w:val="-4"/>
                <w:position w:val="-3"/>
              </w:rPr>
              <w:t>78</w:t>
            </w:r>
          </w:p>
        </w:tc>
        <w:tc>
          <w:tcPr>
            <w:tcW w:w="1039" w:type="dxa"/>
            <w:vMerge w:val="restart"/>
            <w:tcBorders>
              <w:bottom w:val="nil"/>
            </w:tcBorders>
            <w:noWrap w:val="0"/>
            <w:vAlign w:val="top"/>
          </w:tcPr>
          <w:p w14:paraId="2F66CC89">
            <w:pPr>
              <w:spacing w:line="299" w:lineRule="auto"/>
            </w:pPr>
          </w:p>
          <w:p w14:paraId="163E18A1">
            <w:pPr>
              <w:spacing w:line="299" w:lineRule="auto"/>
            </w:pPr>
          </w:p>
          <w:p w14:paraId="54F7D0A4">
            <w:pPr>
              <w:spacing w:line="300" w:lineRule="auto"/>
            </w:pPr>
          </w:p>
          <w:p w14:paraId="41B3C83A">
            <w:pPr>
              <w:pStyle w:val="25"/>
              <w:spacing w:before="81" w:line="219" w:lineRule="auto"/>
              <w:ind w:left="261"/>
            </w:pPr>
            <w:r>
              <w:rPr>
                <w:spacing w:val="4"/>
              </w:rPr>
              <w:t>帆船</w:t>
            </w:r>
          </w:p>
        </w:tc>
        <w:tc>
          <w:tcPr>
            <w:tcW w:w="8636" w:type="dxa"/>
            <w:noWrap w:val="0"/>
            <w:vAlign w:val="top"/>
          </w:tcPr>
          <w:p w14:paraId="3FBF7FF5">
            <w:pPr>
              <w:pStyle w:val="25"/>
              <w:spacing w:before="34" w:line="196" w:lineRule="auto"/>
              <w:ind w:left="1432"/>
              <w:rPr>
                <w:lang w:eastAsia="zh-CN"/>
              </w:rPr>
            </w:pPr>
            <w:r>
              <w:rPr>
                <w:spacing w:val="2"/>
                <w:lang w:eastAsia="zh-CN"/>
              </w:rPr>
              <w:t>2024上海市学生运动会水上运动比赛(中小学组帆船)</w:t>
            </w:r>
          </w:p>
        </w:tc>
      </w:tr>
      <w:tr w14:paraId="6F4FDD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453A5AC4">
            <w:pPr>
              <w:pStyle w:val="25"/>
              <w:spacing w:before="259" w:line="183" w:lineRule="auto"/>
              <w:ind w:left="105"/>
            </w:pPr>
            <w:r>
              <w:rPr>
                <w:spacing w:val="-4"/>
              </w:rPr>
              <w:t>79</w:t>
            </w:r>
          </w:p>
        </w:tc>
        <w:tc>
          <w:tcPr>
            <w:tcW w:w="1039" w:type="dxa"/>
            <w:vMerge w:val="continue"/>
            <w:tcBorders>
              <w:top w:val="nil"/>
              <w:bottom w:val="nil"/>
            </w:tcBorders>
            <w:noWrap w:val="0"/>
            <w:vAlign w:val="top"/>
          </w:tcPr>
          <w:p w14:paraId="01490718"/>
        </w:tc>
        <w:tc>
          <w:tcPr>
            <w:tcW w:w="8636" w:type="dxa"/>
            <w:noWrap w:val="0"/>
            <w:vAlign w:val="top"/>
          </w:tcPr>
          <w:p w14:paraId="5AFBAD47">
            <w:pPr>
              <w:pStyle w:val="25"/>
              <w:spacing w:before="53" w:line="219" w:lineRule="auto"/>
              <w:ind w:left="2932"/>
              <w:rPr>
                <w:lang w:eastAsia="zh-CN"/>
              </w:rPr>
            </w:pPr>
            <w:r>
              <w:rPr>
                <w:lang w:eastAsia="zh-CN"/>
              </w:rPr>
              <w:t>上海市青少年帆船锦标赛</w:t>
            </w:r>
          </w:p>
          <w:p w14:paraId="1192C760">
            <w:pPr>
              <w:pStyle w:val="25"/>
              <w:spacing w:before="4" w:line="188" w:lineRule="auto"/>
              <w:ind w:left="62"/>
              <w:rPr>
                <w:lang w:eastAsia="zh-CN"/>
              </w:rPr>
            </w:pPr>
            <w:r>
              <w:rPr>
                <w:lang w:eastAsia="zh-CN"/>
              </w:rPr>
              <w:t>上海市第十七届运动会帆船比赛(青少年组)暨2022年上海市青少年帆船锦标赛</w:t>
            </w:r>
          </w:p>
        </w:tc>
      </w:tr>
      <w:tr w14:paraId="38DC1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84" w:type="dxa"/>
            <w:noWrap w:val="0"/>
            <w:vAlign w:val="top"/>
          </w:tcPr>
          <w:p w14:paraId="34CCA4A1">
            <w:pPr>
              <w:spacing w:line="243" w:lineRule="auto"/>
              <w:rPr>
                <w:lang w:eastAsia="zh-CN"/>
              </w:rPr>
            </w:pPr>
          </w:p>
          <w:p w14:paraId="57542D8E">
            <w:pPr>
              <w:spacing w:line="243" w:lineRule="auto"/>
              <w:rPr>
                <w:lang w:eastAsia="zh-CN"/>
              </w:rPr>
            </w:pPr>
          </w:p>
          <w:p w14:paraId="1DA924D9">
            <w:pPr>
              <w:pStyle w:val="25"/>
              <w:spacing w:before="81" w:line="183" w:lineRule="auto"/>
              <w:ind w:left="105"/>
            </w:pPr>
            <w:r>
              <w:rPr>
                <w:spacing w:val="-3"/>
              </w:rPr>
              <w:t>80</w:t>
            </w:r>
          </w:p>
        </w:tc>
        <w:tc>
          <w:tcPr>
            <w:tcW w:w="1039" w:type="dxa"/>
            <w:vMerge w:val="continue"/>
            <w:tcBorders>
              <w:top w:val="nil"/>
            </w:tcBorders>
            <w:noWrap w:val="0"/>
            <w:vAlign w:val="top"/>
          </w:tcPr>
          <w:p w14:paraId="1DEA9BC4"/>
        </w:tc>
        <w:tc>
          <w:tcPr>
            <w:tcW w:w="8636" w:type="dxa"/>
            <w:noWrap w:val="0"/>
            <w:vAlign w:val="top"/>
          </w:tcPr>
          <w:p w14:paraId="1425BC2B">
            <w:pPr>
              <w:pStyle w:val="25"/>
              <w:spacing w:before="44" w:line="219" w:lineRule="auto"/>
              <w:ind w:left="311"/>
              <w:rPr>
                <w:lang w:eastAsia="zh-CN"/>
              </w:rPr>
            </w:pPr>
            <w:r>
              <w:rPr>
                <w:lang w:eastAsia="zh-CN"/>
              </w:rPr>
              <w:t>上海市青少年帆船冠军赛暨上海市青少年体育精英系列赛帆船比赛第二站</w:t>
            </w:r>
          </w:p>
          <w:p w14:paraId="65EB38D8">
            <w:pPr>
              <w:pStyle w:val="25"/>
              <w:spacing w:before="24" w:line="214" w:lineRule="auto"/>
              <w:ind w:left="3812"/>
              <w:rPr>
                <w:lang w:eastAsia="zh-CN"/>
              </w:rPr>
            </w:pPr>
            <w:r>
              <w:rPr>
                <w:spacing w:val="7"/>
                <w:lang w:eastAsia="zh-CN"/>
              </w:rPr>
              <w:t>(2023年)</w:t>
            </w:r>
          </w:p>
          <w:p w14:paraId="6A113A6E">
            <w:pPr>
              <w:pStyle w:val="25"/>
              <w:spacing w:line="218" w:lineRule="auto"/>
              <w:ind w:left="311"/>
              <w:rPr>
                <w:lang w:eastAsia="zh-CN"/>
              </w:rPr>
            </w:pPr>
            <w:r>
              <w:rPr>
                <w:lang w:eastAsia="zh-CN"/>
              </w:rPr>
              <w:t>上海市青少年体育精英系列赛帆船比赛第二站暨上海市青少年帆船冠军赛</w:t>
            </w:r>
          </w:p>
          <w:p w14:paraId="1B666F4C">
            <w:pPr>
              <w:pStyle w:val="25"/>
              <w:spacing w:before="44" w:line="180" w:lineRule="auto"/>
              <w:ind w:left="3812"/>
            </w:pPr>
            <w:r>
              <w:rPr>
                <w:spacing w:val="7"/>
              </w:rPr>
              <w:t>(2024年)</w:t>
            </w:r>
          </w:p>
        </w:tc>
      </w:tr>
      <w:tr w14:paraId="0514CC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84" w:type="dxa"/>
            <w:noWrap w:val="0"/>
            <w:vAlign w:val="top"/>
          </w:tcPr>
          <w:p w14:paraId="5680E6C4">
            <w:pPr>
              <w:pStyle w:val="25"/>
              <w:spacing w:before="100" w:line="200" w:lineRule="exact"/>
              <w:ind w:left="105"/>
            </w:pPr>
            <w:r>
              <w:rPr>
                <w:spacing w:val="-3"/>
                <w:position w:val="-3"/>
              </w:rPr>
              <w:t>81</w:t>
            </w:r>
          </w:p>
        </w:tc>
        <w:tc>
          <w:tcPr>
            <w:tcW w:w="1039" w:type="dxa"/>
            <w:vMerge w:val="restart"/>
            <w:tcBorders>
              <w:bottom w:val="nil"/>
            </w:tcBorders>
            <w:noWrap w:val="0"/>
            <w:vAlign w:val="top"/>
          </w:tcPr>
          <w:p w14:paraId="4864DC4A">
            <w:pPr>
              <w:spacing w:line="296" w:lineRule="auto"/>
            </w:pPr>
          </w:p>
          <w:p w14:paraId="59EE13E3">
            <w:pPr>
              <w:spacing w:line="296" w:lineRule="auto"/>
            </w:pPr>
          </w:p>
          <w:p w14:paraId="1C7CCC49">
            <w:pPr>
              <w:spacing w:line="297" w:lineRule="auto"/>
            </w:pPr>
          </w:p>
          <w:p w14:paraId="57F8DE6E">
            <w:pPr>
              <w:pStyle w:val="25"/>
              <w:spacing w:before="81" w:line="219" w:lineRule="auto"/>
              <w:ind w:left="261"/>
            </w:pPr>
            <w:r>
              <w:rPr>
                <w:spacing w:val="5"/>
              </w:rPr>
              <w:t>帆板</w:t>
            </w:r>
          </w:p>
        </w:tc>
        <w:tc>
          <w:tcPr>
            <w:tcW w:w="8636" w:type="dxa"/>
            <w:noWrap w:val="0"/>
            <w:vAlign w:val="top"/>
          </w:tcPr>
          <w:p w14:paraId="1124FAB7">
            <w:pPr>
              <w:pStyle w:val="25"/>
              <w:spacing w:before="35" w:line="195" w:lineRule="auto"/>
              <w:ind w:left="1432"/>
              <w:rPr>
                <w:lang w:eastAsia="zh-CN"/>
              </w:rPr>
            </w:pPr>
            <w:r>
              <w:rPr>
                <w:spacing w:val="2"/>
                <w:lang w:eastAsia="zh-CN"/>
              </w:rPr>
              <w:t>2024上海市学生运动会水上运动比赛(中小学组帆板)</w:t>
            </w:r>
          </w:p>
        </w:tc>
      </w:tr>
      <w:tr w14:paraId="63078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4BC7A97B">
            <w:pPr>
              <w:pStyle w:val="25"/>
              <w:spacing w:before="261" w:line="183" w:lineRule="auto"/>
              <w:ind w:left="105"/>
            </w:pPr>
            <w:r>
              <w:rPr>
                <w:spacing w:val="-3"/>
              </w:rPr>
              <w:t>82</w:t>
            </w:r>
          </w:p>
        </w:tc>
        <w:tc>
          <w:tcPr>
            <w:tcW w:w="1039" w:type="dxa"/>
            <w:vMerge w:val="continue"/>
            <w:tcBorders>
              <w:top w:val="nil"/>
              <w:bottom w:val="nil"/>
            </w:tcBorders>
            <w:noWrap w:val="0"/>
            <w:vAlign w:val="top"/>
          </w:tcPr>
          <w:p w14:paraId="34E441D2"/>
        </w:tc>
        <w:tc>
          <w:tcPr>
            <w:tcW w:w="8636" w:type="dxa"/>
            <w:noWrap w:val="0"/>
            <w:vAlign w:val="top"/>
          </w:tcPr>
          <w:p w14:paraId="73D30356">
            <w:pPr>
              <w:pStyle w:val="25"/>
              <w:spacing w:before="25" w:line="219" w:lineRule="auto"/>
              <w:ind w:left="2932"/>
              <w:rPr>
                <w:lang w:eastAsia="zh-CN"/>
              </w:rPr>
            </w:pPr>
            <w:r>
              <w:rPr>
                <w:lang w:eastAsia="zh-CN"/>
              </w:rPr>
              <w:t>上海市青少年帆板锦标赛</w:t>
            </w:r>
          </w:p>
          <w:p w14:paraId="19C4277E">
            <w:pPr>
              <w:pStyle w:val="25"/>
              <w:spacing w:before="33" w:line="187" w:lineRule="auto"/>
              <w:ind w:left="62"/>
              <w:rPr>
                <w:lang w:eastAsia="zh-CN"/>
              </w:rPr>
            </w:pPr>
            <w:r>
              <w:rPr>
                <w:lang w:eastAsia="zh-CN"/>
              </w:rPr>
              <w:t>上海市第十七届运动会帆板比赛(青少年组)暨2022年上海市青少年帆板锦标赛</w:t>
            </w:r>
          </w:p>
        </w:tc>
      </w:tr>
      <w:tr w14:paraId="0CA00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484" w:type="dxa"/>
            <w:noWrap w:val="0"/>
            <w:vAlign w:val="top"/>
          </w:tcPr>
          <w:p w14:paraId="0D33C464">
            <w:pPr>
              <w:spacing w:line="478" w:lineRule="auto"/>
              <w:rPr>
                <w:lang w:eastAsia="zh-CN"/>
              </w:rPr>
            </w:pPr>
          </w:p>
          <w:p w14:paraId="3F71513F">
            <w:pPr>
              <w:pStyle w:val="25"/>
              <w:spacing w:before="81" w:line="183" w:lineRule="auto"/>
              <w:ind w:left="105"/>
            </w:pPr>
            <w:r>
              <w:rPr>
                <w:spacing w:val="-3"/>
              </w:rPr>
              <w:t>83</w:t>
            </w:r>
          </w:p>
        </w:tc>
        <w:tc>
          <w:tcPr>
            <w:tcW w:w="1039" w:type="dxa"/>
            <w:vMerge w:val="continue"/>
            <w:tcBorders>
              <w:top w:val="nil"/>
            </w:tcBorders>
            <w:noWrap w:val="0"/>
            <w:vAlign w:val="top"/>
          </w:tcPr>
          <w:p w14:paraId="34406B8E"/>
        </w:tc>
        <w:tc>
          <w:tcPr>
            <w:tcW w:w="8636" w:type="dxa"/>
            <w:noWrap w:val="0"/>
            <w:vAlign w:val="top"/>
          </w:tcPr>
          <w:p w14:paraId="0231B063">
            <w:pPr>
              <w:pStyle w:val="25"/>
              <w:spacing w:before="46" w:line="219" w:lineRule="auto"/>
              <w:ind w:left="311"/>
              <w:rPr>
                <w:lang w:eastAsia="zh-CN"/>
              </w:rPr>
            </w:pPr>
            <w:r>
              <w:rPr>
                <w:lang w:eastAsia="zh-CN"/>
              </w:rPr>
              <w:t>上海市青少年帆板冠军赛暨上海市青少年体育精英系列赛帆板比赛第二站</w:t>
            </w:r>
          </w:p>
          <w:p w14:paraId="6A7FFEEE">
            <w:pPr>
              <w:pStyle w:val="25"/>
              <w:spacing w:before="24" w:line="214" w:lineRule="auto"/>
              <w:ind w:left="3812"/>
              <w:rPr>
                <w:lang w:eastAsia="zh-CN"/>
              </w:rPr>
            </w:pPr>
            <w:r>
              <w:rPr>
                <w:spacing w:val="7"/>
                <w:lang w:eastAsia="zh-CN"/>
              </w:rPr>
              <w:t>(2023年)</w:t>
            </w:r>
          </w:p>
          <w:p w14:paraId="393CCA4D">
            <w:pPr>
              <w:pStyle w:val="25"/>
              <w:spacing w:line="218" w:lineRule="auto"/>
              <w:ind w:left="311"/>
              <w:rPr>
                <w:lang w:eastAsia="zh-CN"/>
              </w:rPr>
            </w:pPr>
            <w:r>
              <w:rPr>
                <w:lang w:eastAsia="zh-CN"/>
              </w:rPr>
              <w:t>上海市青少年体育精英系列赛帆板比赛第二站暨上海市青少年帆板冠军赛</w:t>
            </w:r>
          </w:p>
          <w:p w14:paraId="38F746F7">
            <w:pPr>
              <w:pStyle w:val="25"/>
              <w:spacing w:before="24" w:line="178" w:lineRule="auto"/>
              <w:ind w:left="3812"/>
            </w:pPr>
            <w:r>
              <w:rPr>
                <w:spacing w:val="7"/>
              </w:rPr>
              <w:t>(2024年)</w:t>
            </w:r>
          </w:p>
        </w:tc>
      </w:tr>
      <w:tr w14:paraId="33FF2A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484" w:type="dxa"/>
            <w:noWrap w:val="0"/>
            <w:vAlign w:val="top"/>
          </w:tcPr>
          <w:p w14:paraId="008408B0">
            <w:pPr>
              <w:pStyle w:val="25"/>
              <w:spacing w:before="144" w:line="166" w:lineRule="auto"/>
              <w:ind w:left="105"/>
            </w:pPr>
            <w:r>
              <w:rPr>
                <w:spacing w:val="-3"/>
              </w:rPr>
              <w:t>84</w:t>
            </w:r>
          </w:p>
        </w:tc>
        <w:tc>
          <w:tcPr>
            <w:tcW w:w="1039" w:type="dxa"/>
            <w:vMerge w:val="restart"/>
            <w:tcBorders>
              <w:bottom w:val="nil"/>
            </w:tcBorders>
            <w:noWrap w:val="0"/>
            <w:vAlign w:val="top"/>
          </w:tcPr>
          <w:p w14:paraId="03F09225">
            <w:pPr>
              <w:spacing w:line="326" w:lineRule="auto"/>
            </w:pPr>
          </w:p>
          <w:p w14:paraId="4EB80305">
            <w:pPr>
              <w:spacing w:line="326" w:lineRule="auto"/>
            </w:pPr>
          </w:p>
          <w:p w14:paraId="21854908">
            <w:pPr>
              <w:pStyle w:val="25"/>
              <w:spacing w:before="81" w:line="219" w:lineRule="auto"/>
              <w:ind w:left="261"/>
            </w:pPr>
            <w:r>
              <w:rPr>
                <w:spacing w:val="6"/>
              </w:rPr>
              <w:t>攀岩</w:t>
            </w:r>
          </w:p>
        </w:tc>
        <w:tc>
          <w:tcPr>
            <w:tcW w:w="8636" w:type="dxa"/>
            <w:noWrap w:val="0"/>
            <w:vAlign w:val="top"/>
          </w:tcPr>
          <w:p w14:paraId="7EB5F3BC">
            <w:pPr>
              <w:pStyle w:val="25"/>
              <w:spacing w:before="77" w:line="215" w:lineRule="auto"/>
              <w:ind w:left="2432"/>
              <w:rPr>
                <w:lang w:eastAsia="zh-CN"/>
              </w:rPr>
            </w:pPr>
            <w:r>
              <w:rPr>
                <w:spacing w:val="3"/>
                <w:lang w:eastAsia="zh-CN"/>
              </w:rPr>
              <w:t>上海市学生攀岩锦标赛(中小学组)</w:t>
            </w:r>
          </w:p>
        </w:tc>
      </w:tr>
      <w:tr w14:paraId="40D9D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484" w:type="dxa"/>
            <w:noWrap w:val="0"/>
            <w:vAlign w:val="top"/>
          </w:tcPr>
          <w:p w14:paraId="7F36E172">
            <w:pPr>
              <w:pStyle w:val="25"/>
              <w:spacing w:before="134" w:line="159" w:lineRule="auto"/>
              <w:ind w:left="105"/>
            </w:pPr>
            <w:r>
              <w:rPr>
                <w:spacing w:val="-3"/>
              </w:rPr>
              <w:t>85</w:t>
            </w:r>
          </w:p>
        </w:tc>
        <w:tc>
          <w:tcPr>
            <w:tcW w:w="1039" w:type="dxa"/>
            <w:vMerge w:val="continue"/>
            <w:tcBorders>
              <w:top w:val="nil"/>
              <w:bottom w:val="nil"/>
            </w:tcBorders>
            <w:noWrap w:val="0"/>
            <w:vAlign w:val="top"/>
          </w:tcPr>
          <w:p w14:paraId="518DCD69"/>
        </w:tc>
        <w:tc>
          <w:tcPr>
            <w:tcW w:w="8636" w:type="dxa"/>
            <w:noWrap w:val="0"/>
            <w:vAlign w:val="top"/>
          </w:tcPr>
          <w:p w14:paraId="09207B52">
            <w:pPr>
              <w:pStyle w:val="25"/>
              <w:spacing w:before="69" w:line="207" w:lineRule="auto"/>
              <w:ind w:left="1932"/>
              <w:rPr>
                <w:lang w:eastAsia="zh-CN"/>
              </w:rPr>
            </w:pPr>
            <w:r>
              <w:rPr>
                <w:spacing w:val="2"/>
                <w:lang w:eastAsia="zh-CN"/>
              </w:rPr>
              <w:t>2024上海市学生运动会攀岩比赛(中小学组)</w:t>
            </w:r>
          </w:p>
        </w:tc>
      </w:tr>
      <w:tr w14:paraId="7B5A59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484" w:type="dxa"/>
            <w:noWrap w:val="0"/>
            <w:vAlign w:val="top"/>
          </w:tcPr>
          <w:p w14:paraId="04F1D1A3">
            <w:pPr>
              <w:pStyle w:val="25"/>
              <w:spacing w:before="264" w:line="183" w:lineRule="auto"/>
              <w:ind w:left="105"/>
            </w:pPr>
            <w:r>
              <w:rPr>
                <w:spacing w:val="-3"/>
              </w:rPr>
              <w:t>86</w:t>
            </w:r>
          </w:p>
        </w:tc>
        <w:tc>
          <w:tcPr>
            <w:tcW w:w="1039" w:type="dxa"/>
            <w:vMerge w:val="continue"/>
            <w:tcBorders>
              <w:top w:val="nil"/>
              <w:bottom w:val="nil"/>
            </w:tcBorders>
            <w:noWrap w:val="0"/>
            <w:vAlign w:val="top"/>
          </w:tcPr>
          <w:p w14:paraId="0B63B0D4"/>
        </w:tc>
        <w:tc>
          <w:tcPr>
            <w:tcW w:w="8636" w:type="dxa"/>
            <w:noWrap w:val="0"/>
            <w:vAlign w:val="top"/>
          </w:tcPr>
          <w:p w14:paraId="23E6149F">
            <w:pPr>
              <w:pStyle w:val="25"/>
              <w:spacing w:before="48" w:line="219" w:lineRule="auto"/>
              <w:ind w:left="3312"/>
              <w:rPr>
                <w:lang w:eastAsia="zh-CN"/>
              </w:rPr>
            </w:pPr>
            <w:r>
              <w:rPr>
                <w:spacing w:val="1"/>
                <w:lang w:eastAsia="zh-CN"/>
              </w:rPr>
              <w:t>上海市攀岩锦标赛</w:t>
            </w:r>
          </w:p>
          <w:p w14:paraId="44E8F465">
            <w:pPr>
              <w:pStyle w:val="25"/>
              <w:spacing w:before="14" w:line="184" w:lineRule="auto"/>
              <w:ind w:left="62"/>
              <w:rPr>
                <w:lang w:eastAsia="zh-CN"/>
              </w:rPr>
            </w:pPr>
            <w:r>
              <w:rPr>
                <w:lang w:eastAsia="zh-CN"/>
              </w:rPr>
              <w:t>上海市第十七届运动会攀岩比赛(青少年组)暨2022年上海市青少年攀岩锦标赛</w:t>
            </w:r>
          </w:p>
        </w:tc>
      </w:tr>
      <w:tr w14:paraId="7AFEC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484" w:type="dxa"/>
            <w:noWrap w:val="0"/>
            <w:vAlign w:val="top"/>
          </w:tcPr>
          <w:p w14:paraId="17198C40">
            <w:pPr>
              <w:pStyle w:val="25"/>
              <w:spacing w:before="105" w:line="200" w:lineRule="exact"/>
              <w:ind w:left="105"/>
            </w:pPr>
            <w:r>
              <w:rPr>
                <w:spacing w:val="-3"/>
                <w:position w:val="-3"/>
              </w:rPr>
              <w:t>87</w:t>
            </w:r>
          </w:p>
        </w:tc>
        <w:tc>
          <w:tcPr>
            <w:tcW w:w="1039" w:type="dxa"/>
            <w:vMerge w:val="continue"/>
            <w:tcBorders>
              <w:top w:val="nil"/>
            </w:tcBorders>
            <w:noWrap w:val="0"/>
            <w:vAlign w:val="top"/>
          </w:tcPr>
          <w:p w14:paraId="52807445"/>
        </w:tc>
        <w:tc>
          <w:tcPr>
            <w:tcW w:w="8636" w:type="dxa"/>
            <w:noWrap w:val="0"/>
            <w:vAlign w:val="top"/>
          </w:tcPr>
          <w:p w14:paraId="1631FA7C">
            <w:pPr>
              <w:pStyle w:val="25"/>
              <w:spacing w:before="39" w:line="196" w:lineRule="auto"/>
              <w:ind w:left="2562"/>
              <w:rPr>
                <w:lang w:eastAsia="zh-CN"/>
              </w:rPr>
            </w:pPr>
            <w:r>
              <w:rPr>
                <w:spacing w:val="3"/>
                <w:lang w:eastAsia="zh-CN"/>
              </w:rPr>
              <w:t>上海市青年攀岩锦标赛(2023年)</w:t>
            </w:r>
          </w:p>
        </w:tc>
      </w:tr>
    </w:tbl>
    <w:p w14:paraId="7B8B62B4">
      <w:pPr>
        <w:spacing w:before="300" w:line="218" w:lineRule="auto"/>
        <w:ind w:left="975"/>
        <w:rPr>
          <w:rFonts w:ascii="仿宋" w:hAnsi="仿宋" w:eastAsia="仿宋" w:cs="仿宋"/>
          <w:sz w:val="23"/>
          <w:szCs w:val="23"/>
          <w:lang w:eastAsia="zh-CN"/>
        </w:rPr>
      </w:pPr>
      <w:r>
        <w:rPr>
          <w:rFonts w:ascii="仿宋" w:hAnsi="仿宋" w:eastAsia="仿宋" w:cs="仿宋"/>
          <w:spacing w:val="5"/>
          <w:sz w:val="23"/>
          <w:szCs w:val="23"/>
          <w:lang w:eastAsia="zh-CN"/>
        </w:rPr>
        <w:t>注：1.以上目录中所列的市级体育比赛的主办单位须为市教育、体育行政部门。</w:t>
      </w:r>
    </w:p>
    <w:p w14:paraId="167D377A">
      <w:pPr>
        <w:pStyle w:val="3"/>
        <w:spacing w:before="2" w:line="239" w:lineRule="auto"/>
        <w:ind w:left="965" w:right="1014" w:firstLine="479"/>
      </w:pPr>
      <w:r>
        <w:rPr>
          <w:spacing w:val="10"/>
          <w:sz w:val="23"/>
          <w:szCs w:val="23"/>
          <w:lang w:eastAsia="zh-CN"/>
        </w:rPr>
        <w:t>2.</w:t>
      </w:r>
      <w:r>
        <w:rPr>
          <w:rFonts w:ascii="仿宋" w:hAnsi="仿宋" w:eastAsia="仿宋" w:cs="仿宋"/>
          <w:spacing w:val="10"/>
          <w:sz w:val="23"/>
          <w:szCs w:val="23"/>
          <w:lang w:eastAsia="zh-CN"/>
        </w:rPr>
        <w:t>国家级及以上赛事包括全国运动会、全国学生(青年)运动会及教育部或</w:t>
      </w:r>
      <w:r>
        <w:rPr>
          <w:rFonts w:ascii="仿宋" w:hAnsi="仿宋" w:eastAsia="仿宋" w:cs="仿宋"/>
          <w:spacing w:val="9"/>
          <w:sz w:val="23"/>
          <w:szCs w:val="23"/>
          <w:lang w:eastAsia="zh-CN"/>
        </w:rPr>
        <w:t xml:space="preserve"> </w:t>
      </w:r>
      <w:r>
        <w:rPr>
          <w:rFonts w:ascii="仿宋" w:hAnsi="仿宋" w:eastAsia="仿宋" w:cs="仿宋"/>
          <w:spacing w:val="4"/>
          <w:sz w:val="23"/>
          <w:szCs w:val="23"/>
          <w:lang w:eastAsia="zh-CN"/>
        </w:rPr>
        <w:t>体育总局主办的其他相关项目单项锦标赛等。</w:t>
      </w:r>
    </w:p>
    <w:p w14:paraId="0DFBEF29">
      <w:pPr>
        <w:spacing w:line="500" w:lineRule="exact"/>
        <w:jc w:val="right"/>
        <w:rPr>
          <w:rFonts w:hint="eastAsia" w:ascii="仿宋" w:hAnsi="仿宋" w:eastAsia="仿宋"/>
          <w:color w:val="000000" w:themeColor="text1"/>
          <w:sz w:val="30"/>
          <w:szCs w:val="30"/>
          <w14:textFill>
            <w14:solidFill>
              <w14:schemeClr w14:val="tx1"/>
            </w14:solidFill>
          </w14:textFill>
        </w:rPr>
      </w:pPr>
    </w:p>
    <w:p w14:paraId="6E9BAE36">
      <w:pPr>
        <w:spacing w:line="500" w:lineRule="exact"/>
        <w:jc w:val="left"/>
        <w:rPr>
          <w:rFonts w:hint="eastAsia" w:ascii="仿宋" w:hAnsi="仿宋" w:eastAsia="仿宋"/>
          <w:color w:val="000000" w:themeColor="text1"/>
          <w:sz w:val="30"/>
          <w:szCs w:val="30"/>
          <w:lang w:val="en-US" w:eastAsia="zh-CN"/>
          <w14:textFill>
            <w14:solidFill>
              <w14:schemeClr w14:val="tx1"/>
            </w14:solidFill>
          </w14:textFill>
        </w:rPr>
      </w:pPr>
    </w:p>
    <w:p w14:paraId="6AD8AE78">
      <w:pPr>
        <w:spacing w:line="500" w:lineRule="exact"/>
        <w:jc w:val="left"/>
        <w:rPr>
          <w:rFonts w:hint="eastAsia" w:ascii="仿宋" w:hAnsi="仿宋" w:eastAsia="仿宋"/>
          <w:color w:val="000000" w:themeColor="text1"/>
          <w:sz w:val="30"/>
          <w:szCs w:val="30"/>
          <w:lang w:val="en-US" w:eastAsia="zh-CN"/>
          <w14:textFill>
            <w14:solidFill>
              <w14:schemeClr w14:val="tx1"/>
            </w14:solidFill>
          </w14:textFill>
        </w:rPr>
      </w:pPr>
    </w:p>
    <w:p w14:paraId="254727AF">
      <w:pPr>
        <w:spacing w:line="500" w:lineRule="exact"/>
        <w:jc w:val="left"/>
        <w:rPr>
          <w:rFonts w:hint="eastAsia" w:ascii="仿宋" w:hAnsi="仿宋" w:eastAsia="仿宋"/>
          <w:color w:val="000000" w:themeColor="text1"/>
          <w:sz w:val="30"/>
          <w:szCs w:val="30"/>
          <w:lang w:val="en-US" w:eastAsia="zh-CN"/>
          <w14:textFill>
            <w14:solidFill>
              <w14:schemeClr w14:val="tx1"/>
            </w14:solidFill>
          </w14:textFill>
        </w:rPr>
      </w:pPr>
    </w:p>
    <w:p w14:paraId="5A6FA216">
      <w:pPr>
        <w:spacing w:line="500" w:lineRule="exact"/>
        <w:jc w:val="left"/>
        <w:rPr>
          <w:rFonts w:hint="eastAsia" w:ascii="仿宋" w:hAnsi="仿宋" w:eastAsia="仿宋"/>
          <w:color w:val="000000" w:themeColor="text1"/>
          <w:sz w:val="30"/>
          <w:szCs w:val="30"/>
          <w:lang w:val="en-US" w:eastAsia="zh-CN"/>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附件3：</w:t>
      </w:r>
    </w:p>
    <w:p w14:paraId="04E03ECC">
      <w:pPr>
        <w:spacing w:line="527" w:lineRule="exact"/>
        <w:ind w:firstLine="860"/>
        <w:jc w:val="center"/>
        <w:rPr>
          <w:rFonts w:hint="eastAsia"/>
        </w:rPr>
      </w:pPr>
      <w:r>
        <w:rPr>
          <w:color w:val="000000"/>
          <w:sz w:val="34"/>
        </w:rPr>
        <w:t>202</w:t>
      </w:r>
      <w:r>
        <w:rPr>
          <w:rFonts w:hint="eastAsia"/>
          <w:color w:val="000000"/>
          <w:sz w:val="34"/>
        </w:rPr>
        <w:t>5</w:t>
      </w:r>
      <w:r>
        <w:rPr>
          <w:color w:val="000000"/>
          <w:sz w:val="34"/>
        </w:rPr>
        <w:t>年上海市高中阶段学校</w:t>
      </w:r>
      <w:r>
        <w:rPr>
          <w:rFonts w:hint="eastAsia"/>
          <w:color w:val="000000"/>
          <w:sz w:val="34"/>
        </w:rPr>
        <w:t>区</w:t>
      </w:r>
      <w:r>
        <w:rPr>
          <w:color w:val="000000"/>
          <w:sz w:val="34"/>
        </w:rPr>
        <w:t>级优秀体育学生</w:t>
      </w:r>
    </w:p>
    <w:p w14:paraId="6D8EE77C">
      <w:pPr>
        <w:spacing w:line="465" w:lineRule="exact"/>
        <w:ind w:firstLine="3060" w:firstLineChars="900"/>
        <w:rPr>
          <w:rFonts w:hint="eastAsia"/>
          <w:color w:val="000000"/>
          <w:sz w:val="34"/>
        </w:rPr>
      </w:pPr>
      <w:r>
        <w:rPr>
          <w:rFonts w:hint="eastAsia"/>
          <w:color w:val="000000"/>
          <w:sz w:val="34"/>
        </w:rPr>
        <w:t>区</w:t>
      </w:r>
      <w:r>
        <w:rPr>
          <w:color w:val="000000"/>
          <w:sz w:val="34"/>
        </w:rPr>
        <w:t>级体育赛事认定目录</w:t>
      </w:r>
    </w:p>
    <w:p w14:paraId="674AB907">
      <w:pPr>
        <w:rPr>
          <w:rFonts w:hint="eastAsia"/>
        </w:rPr>
      </w:pPr>
    </w:p>
    <w:tbl>
      <w:tblPr>
        <w:tblStyle w:val="10"/>
        <w:tblW w:w="0" w:type="auto"/>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20"/>
        <w:gridCol w:w="8628"/>
      </w:tblGrid>
      <w:tr w14:paraId="152EA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5" w:hRule="atLeast"/>
        </w:trPr>
        <w:tc>
          <w:tcPr>
            <w:tcW w:w="1120" w:type="dxa"/>
            <w:noWrap w:val="0"/>
            <w:vAlign w:val="center"/>
          </w:tcPr>
          <w:p w14:paraId="74B5A0F8">
            <w:pPr>
              <w:spacing w:line="288" w:lineRule="exact"/>
              <w:jc w:val="center"/>
              <w:rPr>
                <w:rFonts w:hint="eastAsia" w:ascii="仿宋" w:hAnsi="仿宋" w:eastAsia="仿宋"/>
                <w:b/>
                <w:bCs/>
                <w:sz w:val="30"/>
                <w:szCs w:val="30"/>
              </w:rPr>
            </w:pPr>
            <w:r>
              <w:rPr>
                <w:rFonts w:hint="eastAsia" w:ascii="仿宋" w:hAnsi="仿宋" w:eastAsia="仿宋"/>
                <w:b/>
                <w:bCs/>
                <w:color w:val="000000"/>
                <w:sz w:val="30"/>
                <w:szCs w:val="30"/>
              </w:rPr>
              <w:t>序号</w:t>
            </w:r>
          </w:p>
        </w:tc>
        <w:tc>
          <w:tcPr>
            <w:tcW w:w="8628" w:type="dxa"/>
            <w:noWrap w:val="0"/>
            <w:vAlign w:val="center"/>
          </w:tcPr>
          <w:p w14:paraId="68800A0B">
            <w:pPr>
              <w:spacing w:line="360" w:lineRule="auto"/>
              <w:jc w:val="center"/>
              <w:rPr>
                <w:rFonts w:hint="eastAsia" w:ascii="仿宋" w:hAnsi="仿宋" w:eastAsia="仿宋"/>
                <w:b/>
                <w:bCs/>
                <w:sz w:val="30"/>
                <w:szCs w:val="30"/>
              </w:rPr>
            </w:pPr>
            <w:r>
              <w:rPr>
                <w:rFonts w:hint="eastAsia" w:ascii="仿宋" w:hAnsi="仿宋" w:eastAsia="仿宋"/>
                <w:b/>
                <w:bCs/>
                <w:color w:val="000000"/>
                <w:sz w:val="30"/>
                <w:szCs w:val="30"/>
              </w:rPr>
              <w:t>区级比赛名称</w:t>
            </w:r>
          </w:p>
        </w:tc>
      </w:tr>
      <w:tr w14:paraId="7AF35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26" w:hRule="exact"/>
        </w:trPr>
        <w:tc>
          <w:tcPr>
            <w:tcW w:w="1120" w:type="dxa"/>
            <w:noWrap w:val="0"/>
            <w:vAlign w:val="center"/>
          </w:tcPr>
          <w:p w14:paraId="59E2C9E9">
            <w:pPr>
              <w:spacing w:line="292" w:lineRule="exact"/>
              <w:jc w:val="center"/>
              <w:rPr>
                <w:rFonts w:hint="eastAsia" w:ascii="仿宋" w:hAnsi="仿宋" w:eastAsia="仿宋"/>
                <w:color w:val="000000"/>
                <w:sz w:val="30"/>
                <w:szCs w:val="30"/>
              </w:rPr>
            </w:pPr>
            <w:r>
              <w:rPr>
                <w:rFonts w:hint="eastAsia" w:ascii="仿宋" w:hAnsi="仿宋" w:eastAsia="仿宋"/>
                <w:color w:val="000000"/>
                <w:sz w:val="30"/>
                <w:szCs w:val="30"/>
              </w:rPr>
              <w:t>1</w:t>
            </w:r>
          </w:p>
        </w:tc>
        <w:tc>
          <w:tcPr>
            <w:tcW w:w="8628" w:type="dxa"/>
            <w:noWrap w:val="0"/>
            <w:vAlign w:val="center"/>
          </w:tcPr>
          <w:p w14:paraId="7FAF4383">
            <w:pPr>
              <w:spacing w:line="273" w:lineRule="exact"/>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宝山区学生阳光体育大联赛中小学生田径比赛</w:t>
            </w:r>
          </w:p>
        </w:tc>
      </w:tr>
      <w:tr w14:paraId="791C4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5" w:hRule="exact"/>
        </w:trPr>
        <w:tc>
          <w:tcPr>
            <w:tcW w:w="1120" w:type="dxa"/>
            <w:noWrap w:val="0"/>
            <w:vAlign w:val="center"/>
          </w:tcPr>
          <w:p w14:paraId="7F33E234">
            <w:pPr>
              <w:spacing w:line="288" w:lineRule="exact"/>
              <w:jc w:val="center"/>
              <w:rPr>
                <w:rFonts w:hint="eastAsia" w:ascii="仿宋" w:hAnsi="仿宋" w:eastAsia="仿宋"/>
                <w:color w:val="000000"/>
                <w:sz w:val="30"/>
                <w:szCs w:val="30"/>
              </w:rPr>
            </w:pPr>
            <w:r>
              <w:rPr>
                <w:rFonts w:hint="eastAsia" w:ascii="仿宋" w:hAnsi="仿宋" w:eastAsia="仿宋"/>
                <w:color w:val="000000"/>
                <w:sz w:val="30"/>
                <w:szCs w:val="30"/>
              </w:rPr>
              <w:t>2</w:t>
            </w:r>
          </w:p>
        </w:tc>
        <w:tc>
          <w:tcPr>
            <w:tcW w:w="8628" w:type="dxa"/>
            <w:noWrap w:val="0"/>
            <w:vAlign w:val="center"/>
          </w:tcPr>
          <w:p w14:paraId="794C2355">
            <w:pPr>
              <w:spacing w:line="288" w:lineRule="exact"/>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中小职校园运动会（田径项目）</w:t>
            </w:r>
          </w:p>
        </w:tc>
      </w:tr>
      <w:tr w14:paraId="54696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6" w:hRule="exact"/>
        </w:trPr>
        <w:tc>
          <w:tcPr>
            <w:tcW w:w="1120" w:type="dxa"/>
            <w:noWrap w:val="0"/>
            <w:vAlign w:val="center"/>
          </w:tcPr>
          <w:p w14:paraId="52824A20">
            <w:pPr>
              <w:spacing w:line="305" w:lineRule="exact"/>
              <w:jc w:val="center"/>
              <w:rPr>
                <w:rFonts w:hint="eastAsia" w:ascii="仿宋" w:hAnsi="仿宋" w:eastAsia="仿宋"/>
                <w:color w:val="000000"/>
                <w:sz w:val="30"/>
                <w:szCs w:val="30"/>
              </w:rPr>
            </w:pPr>
            <w:r>
              <w:rPr>
                <w:rFonts w:hint="eastAsia" w:ascii="仿宋" w:hAnsi="仿宋" w:eastAsia="仿宋"/>
                <w:color w:val="000000"/>
                <w:sz w:val="30"/>
                <w:szCs w:val="30"/>
              </w:rPr>
              <w:t>3</w:t>
            </w:r>
          </w:p>
        </w:tc>
        <w:tc>
          <w:tcPr>
            <w:tcW w:w="8628" w:type="dxa"/>
            <w:noWrap w:val="0"/>
            <w:vAlign w:val="center"/>
          </w:tcPr>
          <w:p w14:paraId="199E493C">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宝山区学生阳光体育大联赛中小学生篮球比赛（五对五）</w:t>
            </w:r>
          </w:p>
        </w:tc>
      </w:tr>
      <w:tr w14:paraId="202F0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12" w:hRule="exact"/>
        </w:trPr>
        <w:tc>
          <w:tcPr>
            <w:tcW w:w="1120" w:type="dxa"/>
            <w:noWrap w:val="0"/>
            <w:vAlign w:val="center"/>
          </w:tcPr>
          <w:p w14:paraId="3324D834">
            <w:pPr>
              <w:spacing w:line="292" w:lineRule="exact"/>
              <w:jc w:val="center"/>
              <w:rPr>
                <w:rFonts w:hint="eastAsia" w:ascii="仿宋" w:hAnsi="仿宋" w:eastAsia="仿宋"/>
                <w:color w:val="000000"/>
                <w:sz w:val="30"/>
                <w:szCs w:val="30"/>
              </w:rPr>
            </w:pPr>
            <w:r>
              <w:rPr>
                <w:rFonts w:hint="eastAsia" w:ascii="仿宋" w:hAnsi="仿宋" w:eastAsia="仿宋"/>
                <w:color w:val="000000"/>
                <w:sz w:val="30"/>
                <w:szCs w:val="30"/>
              </w:rPr>
              <w:t>4</w:t>
            </w:r>
          </w:p>
        </w:tc>
        <w:tc>
          <w:tcPr>
            <w:tcW w:w="8628" w:type="dxa"/>
            <w:noWrap w:val="0"/>
            <w:vAlign w:val="center"/>
          </w:tcPr>
          <w:p w14:paraId="17CEF9F0">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宝山区学生阳光体育大联赛中小学生篮球比赛</w:t>
            </w:r>
            <w:r>
              <w:rPr>
                <w:rFonts w:ascii="仿宋" w:hAnsi="仿宋" w:eastAsia="仿宋"/>
                <w:color w:val="000000"/>
                <w:sz w:val="30"/>
                <w:szCs w:val="30"/>
              </w:rPr>
              <w:t>(</w:t>
            </w:r>
            <w:r>
              <w:rPr>
                <w:rFonts w:hint="eastAsia" w:ascii="仿宋" w:hAnsi="仿宋" w:eastAsia="仿宋"/>
                <w:color w:val="000000"/>
                <w:sz w:val="30"/>
                <w:szCs w:val="30"/>
              </w:rPr>
              <w:t>三对三）</w:t>
            </w:r>
          </w:p>
        </w:tc>
      </w:tr>
      <w:tr w14:paraId="40570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30D70E0B">
            <w:pPr>
              <w:spacing w:line="305" w:lineRule="exact"/>
              <w:jc w:val="center"/>
              <w:rPr>
                <w:rFonts w:hint="eastAsia" w:ascii="仿宋" w:hAnsi="仿宋" w:eastAsia="仿宋"/>
                <w:color w:val="000000"/>
                <w:sz w:val="30"/>
                <w:szCs w:val="30"/>
              </w:rPr>
            </w:pPr>
            <w:r>
              <w:rPr>
                <w:rFonts w:hint="eastAsia" w:ascii="仿宋" w:hAnsi="仿宋" w:eastAsia="仿宋"/>
                <w:color w:val="000000"/>
                <w:sz w:val="30"/>
                <w:szCs w:val="30"/>
              </w:rPr>
              <w:t>5</w:t>
            </w:r>
          </w:p>
        </w:tc>
        <w:tc>
          <w:tcPr>
            <w:tcW w:w="8628" w:type="dxa"/>
            <w:noWrap w:val="0"/>
            <w:vAlign w:val="center"/>
          </w:tcPr>
          <w:p w14:paraId="6D0628FB">
            <w:pPr>
              <w:spacing w:line="288" w:lineRule="exact"/>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w:t>
            </w:r>
            <w:r>
              <w:rPr>
                <w:rFonts w:hint="eastAsia" w:ascii="仿宋" w:hAnsi="仿宋" w:eastAsia="仿宋"/>
                <w:color w:val="000000"/>
                <w:kern w:val="0"/>
                <w:sz w:val="30"/>
                <w:szCs w:val="30"/>
              </w:rPr>
              <w:t>中小学生武术比赛</w:t>
            </w:r>
          </w:p>
        </w:tc>
      </w:tr>
      <w:tr w14:paraId="414C1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4A372060">
            <w:pPr>
              <w:spacing w:line="310" w:lineRule="exact"/>
              <w:jc w:val="center"/>
              <w:rPr>
                <w:rFonts w:hint="eastAsia" w:ascii="仿宋" w:hAnsi="仿宋" w:eastAsia="仿宋"/>
                <w:color w:val="000000"/>
                <w:sz w:val="30"/>
                <w:szCs w:val="30"/>
              </w:rPr>
            </w:pPr>
            <w:r>
              <w:rPr>
                <w:rFonts w:hint="eastAsia" w:ascii="仿宋" w:hAnsi="仿宋" w:eastAsia="仿宋"/>
                <w:color w:val="000000"/>
                <w:sz w:val="30"/>
                <w:szCs w:val="30"/>
              </w:rPr>
              <w:t>6</w:t>
            </w:r>
          </w:p>
        </w:tc>
        <w:tc>
          <w:tcPr>
            <w:tcW w:w="8628" w:type="dxa"/>
            <w:noWrap w:val="0"/>
            <w:vAlign w:val="center"/>
          </w:tcPr>
          <w:p w14:paraId="5E44318A">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宝山区学生阳光体育大联赛中小学生乒乓球比赛</w:t>
            </w:r>
          </w:p>
        </w:tc>
      </w:tr>
      <w:tr w14:paraId="7D8AE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6A910A52">
            <w:pPr>
              <w:spacing w:line="305" w:lineRule="exact"/>
              <w:jc w:val="center"/>
              <w:rPr>
                <w:rFonts w:hint="eastAsia" w:ascii="仿宋" w:hAnsi="仿宋" w:eastAsia="仿宋"/>
                <w:color w:val="000000"/>
                <w:sz w:val="30"/>
                <w:szCs w:val="30"/>
              </w:rPr>
            </w:pPr>
            <w:r>
              <w:rPr>
                <w:rFonts w:hint="eastAsia" w:ascii="仿宋" w:hAnsi="仿宋" w:eastAsia="仿宋"/>
                <w:color w:val="000000"/>
                <w:sz w:val="30"/>
                <w:szCs w:val="30"/>
              </w:rPr>
              <w:t>7</w:t>
            </w:r>
          </w:p>
        </w:tc>
        <w:tc>
          <w:tcPr>
            <w:tcW w:w="8628" w:type="dxa"/>
            <w:noWrap w:val="0"/>
            <w:vAlign w:val="center"/>
          </w:tcPr>
          <w:p w14:paraId="3F6D49D4">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宝山区学生阳光体育大联赛中小学生羽毛球比赛</w:t>
            </w:r>
          </w:p>
        </w:tc>
      </w:tr>
      <w:tr w14:paraId="7E677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5427D245">
            <w:pPr>
              <w:spacing w:line="285" w:lineRule="exact"/>
              <w:jc w:val="center"/>
              <w:rPr>
                <w:rFonts w:hint="eastAsia" w:ascii="仿宋" w:hAnsi="仿宋" w:eastAsia="仿宋"/>
                <w:color w:val="000000"/>
                <w:sz w:val="30"/>
                <w:szCs w:val="30"/>
              </w:rPr>
            </w:pPr>
            <w:r>
              <w:rPr>
                <w:rFonts w:hint="eastAsia" w:ascii="仿宋" w:hAnsi="仿宋" w:eastAsia="仿宋"/>
                <w:color w:val="000000"/>
                <w:sz w:val="30"/>
                <w:szCs w:val="30"/>
              </w:rPr>
              <w:t>8</w:t>
            </w:r>
          </w:p>
        </w:tc>
        <w:tc>
          <w:tcPr>
            <w:tcW w:w="8628" w:type="dxa"/>
            <w:noWrap w:val="0"/>
            <w:vAlign w:val="center"/>
          </w:tcPr>
          <w:p w14:paraId="53ED885D">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宝山区学生阳光体育大联赛中小学生足球比赛</w:t>
            </w:r>
          </w:p>
        </w:tc>
      </w:tr>
      <w:tr w14:paraId="39FB0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10486DC3">
            <w:pPr>
              <w:spacing w:line="280" w:lineRule="exact"/>
              <w:jc w:val="center"/>
              <w:rPr>
                <w:rFonts w:hint="eastAsia" w:ascii="仿宋" w:hAnsi="仿宋" w:eastAsia="仿宋"/>
                <w:color w:val="000000"/>
                <w:sz w:val="30"/>
                <w:szCs w:val="30"/>
              </w:rPr>
            </w:pPr>
            <w:r>
              <w:rPr>
                <w:rFonts w:hint="eastAsia" w:ascii="仿宋" w:hAnsi="仿宋" w:eastAsia="仿宋"/>
                <w:color w:val="000000"/>
                <w:sz w:val="30"/>
                <w:szCs w:val="30"/>
              </w:rPr>
              <w:t>9</w:t>
            </w:r>
          </w:p>
        </w:tc>
        <w:tc>
          <w:tcPr>
            <w:tcW w:w="8628" w:type="dxa"/>
            <w:noWrap w:val="0"/>
            <w:vAlign w:val="center"/>
          </w:tcPr>
          <w:p w14:paraId="41230A9E">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宝山区学生阳光体育大联赛中小学生网球比赛</w:t>
            </w:r>
          </w:p>
        </w:tc>
      </w:tr>
      <w:tr w14:paraId="0063E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167DA50C">
            <w:pPr>
              <w:spacing w:line="280" w:lineRule="exact"/>
              <w:jc w:val="center"/>
              <w:rPr>
                <w:rFonts w:ascii="仿宋" w:hAnsi="仿宋" w:eastAsia="仿宋"/>
                <w:color w:val="000000"/>
                <w:sz w:val="30"/>
                <w:szCs w:val="30"/>
              </w:rPr>
            </w:pPr>
            <w:r>
              <w:rPr>
                <w:rFonts w:hint="eastAsia" w:ascii="仿宋" w:hAnsi="仿宋" w:eastAsia="仿宋"/>
                <w:color w:val="000000"/>
                <w:sz w:val="30"/>
                <w:szCs w:val="30"/>
              </w:rPr>
              <w:t>10</w:t>
            </w:r>
          </w:p>
        </w:tc>
        <w:tc>
          <w:tcPr>
            <w:tcW w:w="8628" w:type="dxa"/>
            <w:noWrap w:val="0"/>
            <w:vAlign w:val="center"/>
          </w:tcPr>
          <w:p w14:paraId="5A4E42BA">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宝山区学生阳光体育大联赛中小学生手球联赛</w:t>
            </w:r>
          </w:p>
        </w:tc>
      </w:tr>
      <w:tr w14:paraId="43530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27617FDA">
            <w:pPr>
              <w:spacing w:line="292" w:lineRule="exact"/>
              <w:jc w:val="center"/>
              <w:rPr>
                <w:rFonts w:hint="eastAsia" w:ascii="仿宋" w:hAnsi="仿宋" w:eastAsia="仿宋"/>
                <w:color w:val="000000"/>
                <w:sz w:val="30"/>
                <w:szCs w:val="30"/>
              </w:rPr>
            </w:pPr>
            <w:r>
              <w:rPr>
                <w:rFonts w:hint="eastAsia" w:ascii="仿宋" w:hAnsi="仿宋" w:eastAsia="仿宋"/>
                <w:color w:val="000000"/>
                <w:sz w:val="30"/>
                <w:szCs w:val="30"/>
              </w:rPr>
              <w:t>11</w:t>
            </w:r>
          </w:p>
        </w:tc>
        <w:tc>
          <w:tcPr>
            <w:tcW w:w="8628" w:type="dxa"/>
            <w:noWrap w:val="0"/>
            <w:vAlign w:val="center"/>
          </w:tcPr>
          <w:p w14:paraId="18A85841">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宝山区学生阳光体育大联赛中小学生跳踢比赛</w:t>
            </w:r>
          </w:p>
        </w:tc>
      </w:tr>
      <w:tr w14:paraId="2C79A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44AA23E6">
            <w:pPr>
              <w:spacing w:line="310" w:lineRule="exact"/>
              <w:jc w:val="center"/>
              <w:rPr>
                <w:rFonts w:hint="eastAsia" w:ascii="仿宋" w:hAnsi="仿宋" w:eastAsia="仿宋"/>
                <w:color w:val="000000"/>
                <w:sz w:val="30"/>
                <w:szCs w:val="30"/>
              </w:rPr>
            </w:pPr>
            <w:r>
              <w:rPr>
                <w:rFonts w:hint="eastAsia" w:ascii="仿宋" w:hAnsi="仿宋" w:eastAsia="仿宋"/>
                <w:color w:val="000000"/>
                <w:sz w:val="30"/>
                <w:szCs w:val="30"/>
              </w:rPr>
              <w:t>12</w:t>
            </w:r>
          </w:p>
        </w:tc>
        <w:tc>
          <w:tcPr>
            <w:tcW w:w="8628" w:type="dxa"/>
            <w:noWrap w:val="0"/>
            <w:vAlign w:val="center"/>
          </w:tcPr>
          <w:p w14:paraId="4EA2B183">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宝山区学生阳光体育大联赛中小学生击剑比赛</w:t>
            </w:r>
          </w:p>
        </w:tc>
      </w:tr>
      <w:tr w14:paraId="62391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35F9E676">
            <w:pPr>
              <w:spacing w:line="239" w:lineRule="exact"/>
              <w:jc w:val="center"/>
              <w:rPr>
                <w:rFonts w:hint="eastAsia"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3</w:t>
            </w:r>
          </w:p>
        </w:tc>
        <w:tc>
          <w:tcPr>
            <w:tcW w:w="8628" w:type="dxa"/>
            <w:noWrap w:val="0"/>
            <w:vAlign w:val="center"/>
          </w:tcPr>
          <w:p w14:paraId="68B48A5F">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宝山区学生阳光体育大联赛中小学生游泳比赛</w:t>
            </w:r>
          </w:p>
        </w:tc>
      </w:tr>
      <w:tr w14:paraId="73DA1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exact"/>
        </w:trPr>
        <w:tc>
          <w:tcPr>
            <w:tcW w:w="1120" w:type="dxa"/>
            <w:noWrap w:val="0"/>
            <w:vAlign w:val="center"/>
          </w:tcPr>
          <w:p w14:paraId="36E03CD6">
            <w:pPr>
              <w:spacing w:line="239" w:lineRule="exact"/>
              <w:jc w:val="center"/>
              <w:rPr>
                <w:rFonts w:hint="eastAsia" w:ascii="仿宋" w:hAnsi="仿宋" w:eastAsia="仿宋"/>
                <w:color w:val="000000"/>
                <w:sz w:val="30"/>
                <w:szCs w:val="30"/>
              </w:rPr>
            </w:pPr>
            <w:r>
              <w:rPr>
                <w:rFonts w:hint="eastAsia" w:ascii="仿宋" w:hAnsi="仿宋" w:eastAsia="仿宋"/>
                <w:color w:val="000000"/>
                <w:sz w:val="30"/>
                <w:szCs w:val="30"/>
              </w:rPr>
              <w:t>1</w:t>
            </w:r>
            <w:r>
              <w:rPr>
                <w:rFonts w:ascii="仿宋" w:hAnsi="仿宋" w:eastAsia="仿宋"/>
                <w:color w:val="000000"/>
                <w:sz w:val="30"/>
                <w:szCs w:val="30"/>
              </w:rPr>
              <w:t>4</w:t>
            </w:r>
          </w:p>
        </w:tc>
        <w:tc>
          <w:tcPr>
            <w:tcW w:w="8628" w:type="dxa"/>
            <w:noWrap w:val="0"/>
            <w:vAlign w:val="center"/>
          </w:tcPr>
          <w:p w14:paraId="290C5F23">
            <w:pPr>
              <w:jc w:val="left"/>
              <w:rPr>
                <w:rFonts w:hint="eastAsia" w:ascii="仿宋" w:hAnsi="仿宋" w:eastAsia="仿宋"/>
                <w:color w:val="000000"/>
                <w:sz w:val="30"/>
                <w:szCs w:val="30"/>
              </w:rPr>
            </w:pPr>
            <w:r>
              <w:rPr>
                <w:rFonts w:hint="eastAsia" w:ascii="仿宋" w:hAnsi="仿宋" w:eastAsia="仿宋"/>
                <w:color w:val="000000"/>
                <w:sz w:val="30"/>
                <w:szCs w:val="30"/>
              </w:rPr>
              <w:t>宝山区学生阳光体育大联赛中小学生跆拳道比赛</w:t>
            </w:r>
          </w:p>
        </w:tc>
      </w:tr>
    </w:tbl>
    <w:p w14:paraId="65EBB8AB">
      <w:pPr>
        <w:rPr>
          <w:rFonts w:hint="eastAsia" w:ascii="仿宋" w:hAnsi="仿宋" w:eastAsia="仿宋"/>
          <w:sz w:val="28"/>
          <w:szCs w:val="28"/>
          <w:lang w:val="en-US" w:eastAsia="zh-CN"/>
        </w:rPr>
      </w:pPr>
    </w:p>
    <w:p w14:paraId="4496788C">
      <w:pPr>
        <w:rPr>
          <w:rFonts w:hint="eastAsia" w:ascii="仿宋" w:hAnsi="仿宋" w:eastAsia="仿宋"/>
          <w:sz w:val="28"/>
          <w:szCs w:val="28"/>
          <w:lang w:val="en-US" w:eastAsia="zh-CN"/>
        </w:rPr>
      </w:pPr>
    </w:p>
    <w:p w14:paraId="741D891B">
      <w:pPr>
        <w:rPr>
          <w:rFonts w:hint="eastAsia" w:ascii="仿宋" w:hAnsi="仿宋" w:eastAsia="仿宋"/>
          <w:sz w:val="28"/>
          <w:szCs w:val="28"/>
          <w:lang w:val="en-US" w:eastAsia="zh-CN"/>
        </w:rPr>
      </w:pPr>
      <w:r>
        <w:rPr>
          <w:rFonts w:hint="eastAsia" w:ascii="仿宋" w:hAnsi="仿宋" w:eastAsia="仿宋"/>
          <w:sz w:val="28"/>
          <w:szCs w:val="28"/>
          <w:lang w:val="en-US" w:eastAsia="zh-CN"/>
        </w:rPr>
        <w:t>附件4：</w:t>
      </w:r>
    </w:p>
    <w:p w14:paraId="4499B898">
      <w:pPr>
        <w:spacing w:line="520" w:lineRule="exact"/>
        <w:jc w:val="center"/>
        <w:rPr>
          <w:rFonts w:hint="eastAsia" w:ascii="华文中宋" w:hAnsi="华文中宋" w:eastAsia="华文中宋" w:cs="华文中宋"/>
          <w:spacing w:val="-4"/>
          <w:kern w:val="0"/>
          <w:sz w:val="36"/>
          <w:szCs w:val="36"/>
        </w:rPr>
      </w:pPr>
      <w:r>
        <w:rPr>
          <w:rFonts w:hint="eastAsia" w:ascii="华文中宋" w:hAnsi="华文中宋" w:eastAsia="华文中宋" w:cs="华文中宋"/>
          <w:spacing w:val="-4"/>
          <w:kern w:val="0"/>
          <w:sz w:val="36"/>
          <w:szCs w:val="36"/>
        </w:rPr>
        <w:t>2025年上海市高中阶段学校区级优秀体育学生</w:t>
      </w:r>
    </w:p>
    <w:p w14:paraId="00DA3221">
      <w:pPr>
        <w:spacing w:line="520" w:lineRule="exact"/>
        <w:jc w:val="center"/>
        <w:rPr>
          <w:rFonts w:hint="eastAsia" w:ascii="仿宋_GB2312" w:hAnsi="Calibri" w:eastAsia="仿宋_GB2312"/>
          <w:spacing w:val="-4"/>
          <w:kern w:val="0"/>
          <w:sz w:val="28"/>
          <w:szCs w:val="28"/>
        </w:rPr>
      </w:pPr>
      <w:r>
        <w:rPr>
          <w:rFonts w:hint="eastAsia" w:ascii="华文中宋" w:hAnsi="华文中宋" w:eastAsia="华文中宋" w:cs="华文中宋"/>
          <w:spacing w:val="-4"/>
          <w:kern w:val="0"/>
          <w:sz w:val="36"/>
          <w:szCs w:val="36"/>
        </w:rPr>
        <w:t>区级体育赛事认定表</w:t>
      </w:r>
    </w:p>
    <w:tbl>
      <w:tblPr>
        <w:tblStyle w:val="10"/>
        <w:tblpPr w:leftFromText="180" w:rightFromText="180" w:vertAnchor="text" w:horzAnchor="page" w:tblpX="979" w:tblpY="19"/>
        <w:tblOverlap w:val="never"/>
        <w:tblW w:w="94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3"/>
        <w:gridCol w:w="1330"/>
        <w:gridCol w:w="643"/>
        <w:gridCol w:w="482"/>
        <w:gridCol w:w="142"/>
        <w:gridCol w:w="1388"/>
        <w:gridCol w:w="3955"/>
      </w:tblGrid>
      <w:tr w14:paraId="22543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6126D021">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3"/>
                <w:sz w:val="28"/>
                <w:szCs w:val="28"/>
              </w:rPr>
              <w:t>学校名称</w:t>
            </w:r>
          </w:p>
        </w:tc>
        <w:tc>
          <w:tcPr>
            <w:tcW w:w="2597" w:type="dxa"/>
            <w:gridSpan w:val="4"/>
            <w:tcBorders>
              <w:top w:val="single" w:color="000000" w:sz="4" w:space="0"/>
              <w:left w:val="single" w:color="000000" w:sz="4" w:space="0"/>
              <w:bottom w:val="single" w:color="000000" w:sz="4" w:space="0"/>
              <w:right w:val="single" w:color="000000" w:sz="4" w:space="0"/>
            </w:tcBorders>
            <w:vAlign w:val="center"/>
          </w:tcPr>
          <w:p w14:paraId="6C4BAD6A">
            <w:pPr>
              <w:keepNext w:val="0"/>
              <w:keepLines w:val="0"/>
              <w:pageBreakBefore w:val="0"/>
              <w:wordWrap/>
              <w:overflowPunct/>
              <w:topLinePunct w:val="0"/>
              <w:bidi w:val="0"/>
              <w:spacing w:line="240" w:lineRule="auto"/>
              <w:ind w:left="0"/>
              <w:jc w:val="center"/>
              <w:textAlignment w:val="auto"/>
              <w:rPr>
                <w:szCs w:val="21"/>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3BEF3EF9">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5"/>
                <w:sz w:val="28"/>
                <w:szCs w:val="28"/>
              </w:rPr>
              <w:t>学籍号</w:t>
            </w:r>
          </w:p>
        </w:tc>
        <w:tc>
          <w:tcPr>
            <w:tcW w:w="3955" w:type="dxa"/>
            <w:tcBorders>
              <w:top w:val="single" w:color="000000" w:sz="4" w:space="0"/>
              <w:left w:val="single" w:color="000000" w:sz="4" w:space="0"/>
              <w:bottom w:val="single" w:color="000000" w:sz="4" w:space="0"/>
              <w:right w:val="single" w:color="000000" w:sz="4" w:space="0"/>
            </w:tcBorders>
            <w:vAlign w:val="center"/>
          </w:tcPr>
          <w:p w14:paraId="33CC9655">
            <w:pPr>
              <w:keepNext w:val="0"/>
              <w:keepLines w:val="0"/>
              <w:pageBreakBefore w:val="0"/>
              <w:wordWrap/>
              <w:overflowPunct/>
              <w:topLinePunct w:val="0"/>
              <w:bidi w:val="0"/>
              <w:spacing w:line="240" w:lineRule="auto"/>
              <w:ind w:left="0"/>
              <w:jc w:val="center"/>
              <w:textAlignment w:val="auto"/>
              <w:rPr>
                <w:szCs w:val="21"/>
              </w:rPr>
            </w:pPr>
          </w:p>
        </w:tc>
      </w:tr>
      <w:tr w14:paraId="73574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379FC4EE">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r>
              <w:rPr>
                <w:rFonts w:hint="eastAsia"/>
                <w:spacing w:val="3"/>
                <w:sz w:val="28"/>
                <w:szCs w:val="28"/>
              </w:rPr>
              <w:t>姓</w:t>
            </w:r>
            <w:r>
              <w:rPr>
                <w:rFonts w:hint="eastAsia"/>
                <w:spacing w:val="3"/>
                <w:sz w:val="28"/>
                <w:szCs w:val="28"/>
                <w:lang w:val="en-US" w:eastAsia="zh-CN"/>
              </w:rPr>
              <w:t xml:space="preserve">    </w:t>
            </w:r>
            <w:r>
              <w:rPr>
                <w:rFonts w:hint="eastAsia"/>
                <w:spacing w:val="3"/>
                <w:sz w:val="28"/>
                <w:szCs w:val="28"/>
              </w:rPr>
              <w:t>名</w:t>
            </w:r>
          </w:p>
        </w:tc>
        <w:tc>
          <w:tcPr>
            <w:tcW w:w="1330" w:type="dxa"/>
            <w:tcBorders>
              <w:top w:val="single" w:color="000000" w:sz="4" w:space="0"/>
              <w:left w:val="single" w:color="000000" w:sz="4" w:space="0"/>
              <w:bottom w:val="single" w:color="000000" w:sz="4" w:space="0"/>
              <w:right w:val="single" w:color="000000" w:sz="4" w:space="0"/>
            </w:tcBorders>
            <w:vAlign w:val="center"/>
          </w:tcPr>
          <w:p w14:paraId="7AD35E5B">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p>
        </w:tc>
        <w:tc>
          <w:tcPr>
            <w:tcW w:w="643" w:type="dxa"/>
            <w:tcBorders>
              <w:top w:val="single" w:color="000000" w:sz="4" w:space="0"/>
              <w:left w:val="single" w:color="000000" w:sz="4" w:space="0"/>
              <w:bottom w:val="single" w:color="000000" w:sz="4" w:space="0"/>
              <w:right w:val="single" w:color="000000" w:sz="4" w:space="0"/>
            </w:tcBorders>
            <w:vAlign w:val="center"/>
          </w:tcPr>
          <w:p w14:paraId="01D5CFF4">
            <w:pPr>
              <w:pStyle w:val="25"/>
              <w:keepNext w:val="0"/>
              <w:keepLines w:val="0"/>
              <w:pageBreakBefore w:val="0"/>
              <w:wordWrap/>
              <w:overflowPunct/>
              <w:topLinePunct w:val="0"/>
              <w:bidi w:val="0"/>
              <w:spacing w:line="240" w:lineRule="auto"/>
              <w:ind w:left="0"/>
              <w:jc w:val="center"/>
              <w:textAlignment w:val="auto"/>
              <w:rPr>
                <w:rFonts w:hint="eastAsia" w:eastAsia="宋体"/>
                <w:spacing w:val="3"/>
                <w:sz w:val="28"/>
                <w:szCs w:val="28"/>
                <w:lang w:eastAsia="zh-CN"/>
              </w:rPr>
            </w:pPr>
            <w:r>
              <w:rPr>
                <w:rFonts w:hint="eastAsia"/>
                <w:spacing w:val="3"/>
                <w:sz w:val="28"/>
                <w:szCs w:val="28"/>
                <w:lang w:eastAsia="zh-CN"/>
              </w:rPr>
              <w:t>性别</w:t>
            </w:r>
          </w:p>
        </w:tc>
        <w:tc>
          <w:tcPr>
            <w:tcW w:w="624" w:type="dxa"/>
            <w:gridSpan w:val="2"/>
            <w:tcBorders>
              <w:top w:val="single" w:color="000000" w:sz="4" w:space="0"/>
              <w:left w:val="single" w:color="000000" w:sz="4" w:space="0"/>
              <w:bottom w:val="single" w:color="000000" w:sz="4" w:space="0"/>
              <w:right w:val="single" w:color="000000" w:sz="4" w:space="0"/>
            </w:tcBorders>
            <w:vAlign w:val="center"/>
          </w:tcPr>
          <w:p w14:paraId="5EC7E6A1">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46344887">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r>
              <w:rPr>
                <w:rFonts w:hint="eastAsia"/>
                <w:spacing w:val="3"/>
                <w:sz w:val="28"/>
                <w:szCs w:val="28"/>
              </w:rPr>
              <w:t>身份证号</w:t>
            </w:r>
          </w:p>
        </w:tc>
        <w:tc>
          <w:tcPr>
            <w:tcW w:w="3955" w:type="dxa"/>
            <w:tcBorders>
              <w:top w:val="single" w:color="000000" w:sz="4" w:space="0"/>
              <w:left w:val="single" w:color="000000" w:sz="4" w:space="0"/>
              <w:bottom w:val="single" w:color="000000" w:sz="4" w:space="0"/>
              <w:right w:val="single" w:color="000000" w:sz="4" w:space="0"/>
            </w:tcBorders>
            <w:vAlign w:val="center"/>
          </w:tcPr>
          <w:p w14:paraId="08D4F629">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p>
        </w:tc>
      </w:tr>
      <w:tr w14:paraId="3A722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27FD2080">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3"/>
                <w:sz w:val="28"/>
                <w:szCs w:val="28"/>
              </w:rPr>
              <w:t>比赛名称</w:t>
            </w:r>
          </w:p>
        </w:tc>
        <w:tc>
          <w:tcPr>
            <w:tcW w:w="7940" w:type="dxa"/>
            <w:gridSpan w:val="6"/>
            <w:tcBorders>
              <w:top w:val="single" w:color="000000" w:sz="4" w:space="0"/>
              <w:left w:val="single" w:color="000000" w:sz="4" w:space="0"/>
              <w:bottom w:val="single" w:color="000000" w:sz="4" w:space="0"/>
              <w:right w:val="single" w:color="000000" w:sz="4" w:space="0"/>
            </w:tcBorders>
            <w:vAlign w:val="center"/>
          </w:tcPr>
          <w:p w14:paraId="39438DED">
            <w:pPr>
              <w:keepNext w:val="0"/>
              <w:keepLines w:val="0"/>
              <w:pageBreakBefore w:val="0"/>
              <w:wordWrap/>
              <w:overflowPunct/>
              <w:topLinePunct w:val="0"/>
              <w:bidi w:val="0"/>
              <w:spacing w:line="240" w:lineRule="auto"/>
              <w:ind w:left="0"/>
              <w:jc w:val="center"/>
              <w:textAlignment w:val="auto"/>
              <w:rPr>
                <w:szCs w:val="21"/>
              </w:rPr>
            </w:pPr>
          </w:p>
        </w:tc>
      </w:tr>
      <w:tr w14:paraId="3C199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22BAA522">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6"/>
                <w:sz w:val="28"/>
                <w:szCs w:val="28"/>
              </w:rPr>
              <w:t>比赛时间</w:t>
            </w:r>
          </w:p>
        </w:tc>
        <w:tc>
          <w:tcPr>
            <w:tcW w:w="2455" w:type="dxa"/>
            <w:gridSpan w:val="3"/>
            <w:tcBorders>
              <w:top w:val="single" w:color="000000" w:sz="4" w:space="0"/>
              <w:left w:val="single" w:color="000000" w:sz="4" w:space="0"/>
              <w:bottom w:val="single" w:color="000000" w:sz="4" w:space="0"/>
              <w:right w:val="single" w:color="000000" w:sz="4" w:space="0"/>
            </w:tcBorders>
            <w:vAlign w:val="center"/>
          </w:tcPr>
          <w:p w14:paraId="7487D5F5">
            <w:pPr>
              <w:keepNext w:val="0"/>
              <w:keepLines w:val="0"/>
              <w:pageBreakBefore w:val="0"/>
              <w:wordWrap/>
              <w:overflowPunct/>
              <w:topLinePunct w:val="0"/>
              <w:bidi w:val="0"/>
              <w:spacing w:line="240" w:lineRule="auto"/>
              <w:ind w:left="0"/>
              <w:jc w:val="center"/>
              <w:textAlignment w:val="auto"/>
              <w:rPr>
                <w:szCs w:val="21"/>
              </w:rPr>
            </w:pPr>
          </w:p>
        </w:tc>
        <w:tc>
          <w:tcPr>
            <w:tcW w:w="1530" w:type="dxa"/>
            <w:gridSpan w:val="2"/>
            <w:tcBorders>
              <w:top w:val="single" w:color="000000" w:sz="4" w:space="0"/>
              <w:left w:val="single" w:color="000000" w:sz="4" w:space="0"/>
              <w:bottom w:val="single" w:color="000000" w:sz="4" w:space="0"/>
              <w:right w:val="single" w:color="000000" w:sz="4" w:space="0"/>
            </w:tcBorders>
            <w:vAlign w:val="center"/>
          </w:tcPr>
          <w:p w14:paraId="77A588EB">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6"/>
                <w:sz w:val="28"/>
                <w:szCs w:val="28"/>
              </w:rPr>
              <w:t>比赛地点</w:t>
            </w:r>
          </w:p>
        </w:tc>
        <w:tc>
          <w:tcPr>
            <w:tcW w:w="3955" w:type="dxa"/>
            <w:tcBorders>
              <w:top w:val="single" w:color="000000" w:sz="4" w:space="0"/>
              <w:left w:val="single" w:color="000000" w:sz="4" w:space="0"/>
              <w:bottom w:val="single" w:color="000000" w:sz="4" w:space="0"/>
              <w:right w:val="single" w:color="000000" w:sz="4" w:space="0"/>
            </w:tcBorders>
            <w:vAlign w:val="center"/>
          </w:tcPr>
          <w:p w14:paraId="4D66712F">
            <w:pPr>
              <w:keepNext w:val="0"/>
              <w:keepLines w:val="0"/>
              <w:pageBreakBefore w:val="0"/>
              <w:wordWrap/>
              <w:overflowPunct/>
              <w:topLinePunct w:val="0"/>
              <w:bidi w:val="0"/>
              <w:spacing w:line="240" w:lineRule="auto"/>
              <w:ind w:left="0"/>
              <w:jc w:val="center"/>
              <w:textAlignment w:val="auto"/>
              <w:rPr>
                <w:szCs w:val="21"/>
              </w:rPr>
            </w:pPr>
          </w:p>
        </w:tc>
      </w:tr>
      <w:tr w14:paraId="6FFA58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3"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7EE6AAFE">
            <w:pPr>
              <w:pStyle w:val="25"/>
              <w:keepNext w:val="0"/>
              <w:keepLines w:val="0"/>
              <w:pageBreakBefore w:val="0"/>
              <w:wordWrap/>
              <w:overflowPunct/>
              <w:topLinePunct w:val="0"/>
              <w:bidi w:val="0"/>
              <w:spacing w:line="240" w:lineRule="auto"/>
              <w:ind w:left="0" w:right="187"/>
              <w:jc w:val="center"/>
              <w:textAlignment w:val="auto"/>
              <w:rPr>
                <w:rFonts w:hint="eastAsia"/>
                <w:spacing w:val="2"/>
                <w:sz w:val="28"/>
                <w:szCs w:val="28"/>
              </w:rPr>
            </w:pPr>
            <w:r>
              <w:rPr>
                <w:rFonts w:hint="eastAsia"/>
                <w:spacing w:val="2"/>
                <w:sz w:val="28"/>
                <w:szCs w:val="28"/>
                <w:lang w:eastAsia="zh-CN"/>
              </w:rPr>
              <w:t>获</w:t>
            </w:r>
            <w:r>
              <w:rPr>
                <w:rFonts w:hint="eastAsia"/>
                <w:spacing w:val="2"/>
                <w:sz w:val="28"/>
                <w:szCs w:val="28"/>
              </w:rPr>
              <w:t>奖名次</w:t>
            </w:r>
          </w:p>
          <w:p w14:paraId="3BADBBFA">
            <w:pPr>
              <w:pStyle w:val="25"/>
              <w:keepNext w:val="0"/>
              <w:keepLines w:val="0"/>
              <w:pageBreakBefore w:val="0"/>
              <w:wordWrap/>
              <w:overflowPunct/>
              <w:topLinePunct w:val="0"/>
              <w:bidi w:val="0"/>
              <w:spacing w:line="240" w:lineRule="auto"/>
              <w:ind w:left="0" w:right="187"/>
              <w:jc w:val="center"/>
              <w:textAlignment w:val="auto"/>
              <w:rPr>
                <w:sz w:val="28"/>
                <w:szCs w:val="28"/>
              </w:rPr>
            </w:pPr>
            <w:r>
              <w:rPr>
                <w:rFonts w:hint="eastAsia"/>
                <w:spacing w:val="-3"/>
                <w:sz w:val="28"/>
                <w:szCs w:val="28"/>
              </w:rPr>
              <w:t>及</w:t>
            </w:r>
            <w:r>
              <w:rPr>
                <w:rFonts w:hint="eastAsia"/>
                <w:spacing w:val="-3"/>
                <w:sz w:val="28"/>
                <w:szCs w:val="28"/>
                <w:lang w:val="en-US" w:eastAsia="zh-CN"/>
              </w:rPr>
              <w:t xml:space="preserve"> </w:t>
            </w:r>
            <w:r>
              <w:rPr>
                <w:rFonts w:hint="eastAsia"/>
                <w:spacing w:val="-3"/>
                <w:sz w:val="28"/>
                <w:szCs w:val="28"/>
              </w:rPr>
              <w:t>成</w:t>
            </w:r>
            <w:r>
              <w:rPr>
                <w:rFonts w:hint="eastAsia"/>
                <w:spacing w:val="-3"/>
                <w:sz w:val="28"/>
                <w:szCs w:val="28"/>
                <w:lang w:val="en-US" w:eastAsia="zh-CN"/>
              </w:rPr>
              <w:t xml:space="preserve"> </w:t>
            </w:r>
            <w:r>
              <w:rPr>
                <w:rFonts w:hint="eastAsia"/>
                <w:spacing w:val="-3"/>
                <w:sz w:val="28"/>
                <w:szCs w:val="28"/>
              </w:rPr>
              <w:t>绩</w:t>
            </w:r>
          </w:p>
        </w:tc>
        <w:tc>
          <w:tcPr>
            <w:tcW w:w="7940" w:type="dxa"/>
            <w:gridSpan w:val="6"/>
            <w:tcBorders>
              <w:top w:val="single" w:color="000000" w:sz="4" w:space="0"/>
              <w:left w:val="single" w:color="000000" w:sz="4" w:space="0"/>
              <w:bottom w:val="single" w:color="000000" w:sz="4" w:space="0"/>
              <w:right w:val="single" w:color="000000" w:sz="4" w:space="0"/>
            </w:tcBorders>
            <w:vAlign w:val="center"/>
          </w:tcPr>
          <w:p w14:paraId="7C1E35DD">
            <w:pPr>
              <w:keepNext w:val="0"/>
              <w:keepLines w:val="0"/>
              <w:pageBreakBefore w:val="0"/>
              <w:wordWrap/>
              <w:overflowPunct/>
              <w:topLinePunct w:val="0"/>
              <w:bidi w:val="0"/>
              <w:spacing w:line="240" w:lineRule="auto"/>
              <w:ind w:left="0"/>
              <w:jc w:val="center"/>
              <w:textAlignment w:val="auto"/>
              <w:rPr>
                <w:szCs w:val="21"/>
              </w:rPr>
            </w:pPr>
          </w:p>
        </w:tc>
      </w:tr>
      <w:tr w14:paraId="12833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7"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725BD72A">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5"/>
                <w:sz w:val="28"/>
                <w:szCs w:val="28"/>
              </w:rPr>
              <w:t>学</w:t>
            </w:r>
            <w:r>
              <w:rPr>
                <w:rFonts w:hint="eastAsia"/>
                <w:spacing w:val="5"/>
                <w:sz w:val="28"/>
                <w:szCs w:val="28"/>
                <w:lang w:val="en-US" w:eastAsia="zh-CN"/>
              </w:rPr>
              <w:t xml:space="preserve">  </w:t>
            </w:r>
            <w:r>
              <w:rPr>
                <w:rFonts w:hint="eastAsia"/>
                <w:spacing w:val="5"/>
                <w:sz w:val="28"/>
                <w:szCs w:val="28"/>
              </w:rPr>
              <w:t>校</w:t>
            </w:r>
          </w:p>
          <w:p w14:paraId="6DB0C6E0">
            <w:pPr>
              <w:pStyle w:val="25"/>
              <w:keepNext w:val="0"/>
              <w:keepLines w:val="0"/>
              <w:pageBreakBefore w:val="0"/>
              <w:wordWrap/>
              <w:overflowPunct/>
              <w:topLinePunct w:val="0"/>
              <w:bidi w:val="0"/>
              <w:spacing w:line="240" w:lineRule="auto"/>
              <w:ind w:left="0"/>
              <w:jc w:val="center"/>
              <w:textAlignment w:val="auto"/>
              <w:rPr>
                <w:rFonts w:hint="eastAsia"/>
                <w:spacing w:val="3"/>
                <w:sz w:val="28"/>
                <w:szCs w:val="28"/>
              </w:rPr>
            </w:pPr>
            <w:r>
              <w:rPr>
                <w:rFonts w:hint="eastAsia"/>
                <w:spacing w:val="3"/>
                <w:sz w:val="28"/>
                <w:szCs w:val="28"/>
              </w:rPr>
              <w:t>审</w:t>
            </w:r>
            <w:r>
              <w:rPr>
                <w:rFonts w:hint="eastAsia"/>
                <w:spacing w:val="3"/>
                <w:sz w:val="28"/>
                <w:szCs w:val="28"/>
                <w:lang w:val="en-US" w:eastAsia="zh-CN"/>
              </w:rPr>
              <w:t xml:space="preserve">  </w:t>
            </w:r>
            <w:r>
              <w:rPr>
                <w:rFonts w:hint="eastAsia"/>
                <w:spacing w:val="3"/>
                <w:sz w:val="28"/>
                <w:szCs w:val="28"/>
              </w:rPr>
              <w:t>核</w:t>
            </w:r>
          </w:p>
          <w:p w14:paraId="25B53B8B">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3"/>
                <w:sz w:val="28"/>
                <w:szCs w:val="28"/>
              </w:rPr>
              <w:t>意</w:t>
            </w:r>
            <w:r>
              <w:rPr>
                <w:rFonts w:hint="eastAsia"/>
                <w:spacing w:val="3"/>
                <w:sz w:val="28"/>
                <w:szCs w:val="28"/>
                <w:lang w:val="en-US" w:eastAsia="zh-CN"/>
              </w:rPr>
              <w:t xml:space="preserve">  </w:t>
            </w:r>
            <w:r>
              <w:rPr>
                <w:rFonts w:hint="eastAsia"/>
                <w:spacing w:val="3"/>
                <w:sz w:val="28"/>
                <w:szCs w:val="28"/>
              </w:rPr>
              <w:t>见</w:t>
            </w:r>
          </w:p>
        </w:tc>
        <w:tc>
          <w:tcPr>
            <w:tcW w:w="7940" w:type="dxa"/>
            <w:gridSpan w:val="6"/>
            <w:tcBorders>
              <w:top w:val="single" w:color="000000" w:sz="4" w:space="0"/>
              <w:left w:val="single" w:color="000000" w:sz="4" w:space="0"/>
              <w:bottom w:val="single" w:color="000000" w:sz="4" w:space="0"/>
              <w:right w:val="single" w:color="000000" w:sz="4" w:space="0"/>
            </w:tcBorders>
            <w:vAlign w:val="center"/>
          </w:tcPr>
          <w:p w14:paraId="080E37D7">
            <w:pPr>
              <w:keepNext w:val="0"/>
              <w:keepLines w:val="0"/>
              <w:pageBreakBefore w:val="0"/>
              <w:wordWrap/>
              <w:overflowPunct/>
              <w:topLinePunct w:val="0"/>
              <w:bidi w:val="0"/>
              <w:spacing w:line="240" w:lineRule="auto"/>
              <w:ind w:left="0"/>
              <w:jc w:val="center"/>
              <w:textAlignment w:val="auto"/>
              <w:rPr>
                <w:szCs w:val="21"/>
              </w:rPr>
            </w:pPr>
          </w:p>
          <w:p w14:paraId="40F4D11C">
            <w:pPr>
              <w:keepNext w:val="0"/>
              <w:keepLines w:val="0"/>
              <w:pageBreakBefore w:val="0"/>
              <w:wordWrap/>
              <w:overflowPunct/>
              <w:topLinePunct w:val="0"/>
              <w:bidi w:val="0"/>
              <w:spacing w:line="240" w:lineRule="auto"/>
              <w:ind w:left="0"/>
              <w:jc w:val="center"/>
              <w:textAlignment w:val="auto"/>
            </w:pPr>
          </w:p>
          <w:p w14:paraId="39C96223">
            <w:pPr>
              <w:keepNext w:val="0"/>
              <w:keepLines w:val="0"/>
              <w:pageBreakBefore w:val="0"/>
              <w:wordWrap/>
              <w:overflowPunct/>
              <w:topLinePunct w:val="0"/>
              <w:bidi w:val="0"/>
              <w:spacing w:line="240" w:lineRule="auto"/>
              <w:ind w:left="0"/>
              <w:jc w:val="center"/>
              <w:textAlignment w:val="auto"/>
            </w:pPr>
          </w:p>
          <w:p w14:paraId="3A38BE36">
            <w:pPr>
              <w:keepNext w:val="0"/>
              <w:keepLines w:val="0"/>
              <w:pageBreakBefore w:val="0"/>
              <w:wordWrap/>
              <w:overflowPunct/>
              <w:topLinePunct w:val="0"/>
              <w:bidi w:val="0"/>
              <w:spacing w:line="240" w:lineRule="auto"/>
              <w:ind w:left="0"/>
              <w:jc w:val="center"/>
              <w:textAlignment w:val="auto"/>
            </w:pPr>
          </w:p>
          <w:p w14:paraId="592DFE5F">
            <w:pPr>
              <w:keepNext w:val="0"/>
              <w:keepLines w:val="0"/>
              <w:pageBreakBefore w:val="0"/>
              <w:wordWrap/>
              <w:overflowPunct/>
              <w:topLinePunct w:val="0"/>
              <w:bidi w:val="0"/>
              <w:spacing w:line="240" w:lineRule="auto"/>
              <w:ind w:left="0"/>
              <w:jc w:val="center"/>
              <w:textAlignment w:val="auto"/>
            </w:pPr>
          </w:p>
          <w:p w14:paraId="0B12EF21">
            <w:pPr>
              <w:keepNext w:val="0"/>
              <w:keepLines w:val="0"/>
              <w:pageBreakBefore w:val="0"/>
              <w:wordWrap/>
              <w:overflowPunct/>
              <w:topLinePunct w:val="0"/>
              <w:bidi w:val="0"/>
              <w:spacing w:line="240" w:lineRule="auto"/>
              <w:ind w:left="0"/>
              <w:jc w:val="center"/>
              <w:textAlignment w:val="auto"/>
            </w:pPr>
          </w:p>
          <w:p w14:paraId="16D23452">
            <w:pPr>
              <w:pStyle w:val="25"/>
              <w:keepNext w:val="0"/>
              <w:keepLines w:val="0"/>
              <w:pageBreakBefore w:val="0"/>
              <w:wordWrap/>
              <w:overflowPunct/>
              <w:topLinePunct w:val="0"/>
              <w:bidi w:val="0"/>
              <w:spacing w:line="240" w:lineRule="auto"/>
              <w:ind w:firstLine="2072" w:firstLineChars="700"/>
              <w:jc w:val="center"/>
              <w:textAlignment w:val="auto"/>
              <w:rPr>
                <w:sz w:val="28"/>
                <w:szCs w:val="28"/>
              </w:rPr>
            </w:pPr>
            <w:r>
              <w:rPr>
                <w:rFonts w:hint="eastAsia"/>
                <w:spacing w:val="8"/>
                <w:sz w:val="28"/>
                <w:szCs w:val="28"/>
              </w:rPr>
              <w:t>签字(盖章):</w:t>
            </w:r>
          </w:p>
          <w:p w14:paraId="0644BF27">
            <w:pPr>
              <w:pStyle w:val="25"/>
              <w:keepNext w:val="0"/>
              <w:keepLines w:val="0"/>
              <w:pageBreakBefore w:val="0"/>
              <w:wordWrap/>
              <w:overflowPunct/>
              <w:topLinePunct w:val="0"/>
              <w:bidi w:val="0"/>
              <w:spacing w:line="240" w:lineRule="auto"/>
              <w:ind w:left="0" w:firstLine="3900" w:firstLineChars="1500"/>
              <w:jc w:val="center"/>
              <w:textAlignment w:val="auto"/>
              <w:rPr>
                <w:sz w:val="28"/>
                <w:szCs w:val="28"/>
              </w:rPr>
            </w:pPr>
            <w:r>
              <w:rPr>
                <w:rFonts w:hint="eastAsia"/>
                <w:spacing w:val="-10"/>
                <w:sz w:val="28"/>
                <w:szCs w:val="28"/>
              </w:rPr>
              <w:t>年</w:t>
            </w:r>
            <w:r>
              <w:rPr>
                <w:rFonts w:hint="eastAsia"/>
                <w:spacing w:val="42"/>
                <w:sz w:val="28"/>
                <w:szCs w:val="28"/>
              </w:rPr>
              <w:t xml:space="preserve"> </w:t>
            </w:r>
            <w:r>
              <w:rPr>
                <w:rFonts w:hint="eastAsia"/>
                <w:spacing w:val="42"/>
                <w:sz w:val="28"/>
                <w:szCs w:val="28"/>
                <w:lang w:val="en-US" w:eastAsia="zh-CN"/>
              </w:rPr>
              <w:t xml:space="preserve"> </w:t>
            </w:r>
            <w:r>
              <w:rPr>
                <w:rFonts w:hint="eastAsia"/>
                <w:spacing w:val="-10"/>
                <w:sz w:val="28"/>
                <w:szCs w:val="28"/>
              </w:rPr>
              <w:t>月</w:t>
            </w:r>
            <w:r>
              <w:rPr>
                <w:rFonts w:hint="eastAsia"/>
                <w:spacing w:val="48"/>
                <w:sz w:val="28"/>
                <w:szCs w:val="28"/>
              </w:rPr>
              <w:t xml:space="preserve">  </w:t>
            </w:r>
            <w:r>
              <w:rPr>
                <w:rFonts w:hint="eastAsia"/>
                <w:spacing w:val="-10"/>
                <w:sz w:val="28"/>
                <w:szCs w:val="28"/>
              </w:rPr>
              <w:t>日</w:t>
            </w:r>
          </w:p>
        </w:tc>
      </w:tr>
      <w:tr w14:paraId="26451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3" w:hRule="atLeast"/>
        </w:trPr>
        <w:tc>
          <w:tcPr>
            <w:tcW w:w="1523" w:type="dxa"/>
            <w:tcBorders>
              <w:top w:val="single" w:color="000000" w:sz="4" w:space="0"/>
              <w:left w:val="single" w:color="000000" w:sz="4" w:space="0"/>
              <w:bottom w:val="single" w:color="000000" w:sz="4" w:space="0"/>
              <w:right w:val="single" w:color="000000" w:sz="4" w:space="0"/>
            </w:tcBorders>
            <w:vAlign w:val="center"/>
          </w:tcPr>
          <w:p w14:paraId="3E2E8796">
            <w:pPr>
              <w:pStyle w:val="25"/>
              <w:keepNext w:val="0"/>
              <w:keepLines w:val="0"/>
              <w:pageBreakBefore w:val="0"/>
              <w:wordWrap/>
              <w:overflowPunct/>
              <w:topLinePunct w:val="0"/>
              <w:bidi w:val="0"/>
              <w:spacing w:line="240" w:lineRule="auto"/>
              <w:ind w:left="0" w:right="166"/>
              <w:jc w:val="center"/>
              <w:textAlignment w:val="auto"/>
              <w:rPr>
                <w:sz w:val="28"/>
                <w:szCs w:val="28"/>
                <w:lang w:eastAsia="zh-CN"/>
              </w:rPr>
            </w:pPr>
            <w:r>
              <w:rPr>
                <w:rFonts w:hint="eastAsia"/>
                <w:spacing w:val="7"/>
                <w:sz w:val="28"/>
                <w:szCs w:val="28"/>
                <w:lang w:eastAsia="zh-CN"/>
              </w:rPr>
              <w:t>区教育</w:t>
            </w:r>
            <w:r>
              <w:rPr>
                <w:rFonts w:hint="eastAsia"/>
                <w:sz w:val="28"/>
                <w:szCs w:val="28"/>
                <w:lang w:eastAsia="zh-CN"/>
              </w:rPr>
              <w:t xml:space="preserve">局 </w:t>
            </w:r>
            <w:r>
              <w:rPr>
                <w:rFonts w:hint="eastAsia"/>
                <w:spacing w:val="3"/>
                <w:sz w:val="28"/>
                <w:szCs w:val="28"/>
                <w:lang w:eastAsia="zh-CN"/>
              </w:rPr>
              <w:t>审核意见</w:t>
            </w:r>
          </w:p>
        </w:tc>
        <w:tc>
          <w:tcPr>
            <w:tcW w:w="2455" w:type="dxa"/>
            <w:gridSpan w:val="3"/>
            <w:tcBorders>
              <w:top w:val="single" w:color="000000" w:sz="4" w:space="0"/>
              <w:left w:val="single" w:color="000000" w:sz="4" w:space="0"/>
              <w:bottom w:val="single" w:color="000000" w:sz="4" w:space="0"/>
              <w:right w:val="single" w:color="000000" w:sz="4" w:space="0"/>
            </w:tcBorders>
            <w:vAlign w:val="center"/>
          </w:tcPr>
          <w:p w14:paraId="72B2736E">
            <w:pPr>
              <w:keepNext w:val="0"/>
              <w:keepLines w:val="0"/>
              <w:pageBreakBefore w:val="0"/>
              <w:wordWrap/>
              <w:overflowPunct/>
              <w:topLinePunct w:val="0"/>
              <w:bidi w:val="0"/>
              <w:spacing w:line="240" w:lineRule="auto"/>
              <w:ind w:left="0"/>
              <w:jc w:val="center"/>
              <w:textAlignment w:val="auto"/>
            </w:pPr>
          </w:p>
          <w:p w14:paraId="465308DF">
            <w:pPr>
              <w:keepNext w:val="0"/>
              <w:keepLines w:val="0"/>
              <w:pageBreakBefore w:val="0"/>
              <w:wordWrap/>
              <w:overflowPunct/>
              <w:topLinePunct w:val="0"/>
              <w:bidi w:val="0"/>
              <w:spacing w:line="240" w:lineRule="auto"/>
              <w:ind w:left="0"/>
              <w:jc w:val="center"/>
              <w:textAlignment w:val="auto"/>
            </w:pPr>
          </w:p>
          <w:p w14:paraId="128D8156">
            <w:pPr>
              <w:pStyle w:val="25"/>
              <w:keepNext w:val="0"/>
              <w:keepLines w:val="0"/>
              <w:pageBreakBefore w:val="0"/>
              <w:wordWrap/>
              <w:overflowPunct/>
              <w:topLinePunct w:val="0"/>
              <w:bidi w:val="0"/>
              <w:spacing w:line="240" w:lineRule="auto"/>
              <w:ind w:left="0" w:leftChars="0" w:right="75" w:firstLine="0" w:firstLineChars="0"/>
              <w:jc w:val="center"/>
              <w:textAlignment w:val="auto"/>
              <w:rPr>
                <w:rFonts w:hint="eastAsia"/>
                <w:sz w:val="28"/>
                <w:szCs w:val="28"/>
              </w:rPr>
            </w:pPr>
            <w:r>
              <w:rPr>
                <w:rFonts w:hint="eastAsia"/>
                <w:spacing w:val="8"/>
                <w:sz w:val="28"/>
                <w:szCs w:val="28"/>
              </w:rPr>
              <w:t>签字(盖章):</w:t>
            </w:r>
          </w:p>
          <w:p w14:paraId="2A39737E">
            <w:pPr>
              <w:pStyle w:val="25"/>
              <w:keepNext w:val="0"/>
              <w:keepLines w:val="0"/>
              <w:pageBreakBefore w:val="0"/>
              <w:wordWrap/>
              <w:overflowPunct/>
              <w:topLinePunct w:val="0"/>
              <w:bidi w:val="0"/>
              <w:spacing w:line="240" w:lineRule="auto"/>
              <w:ind w:left="0" w:leftChars="0" w:right="75" w:firstLine="0" w:firstLineChars="0"/>
              <w:jc w:val="center"/>
              <w:textAlignment w:val="auto"/>
              <w:rPr>
                <w:rFonts w:hint="eastAsia"/>
                <w:sz w:val="28"/>
                <w:szCs w:val="28"/>
              </w:rPr>
            </w:pPr>
          </w:p>
          <w:p w14:paraId="7773A690">
            <w:pPr>
              <w:pStyle w:val="25"/>
              <w:keepNext w:val="0"/>
              <w:keepLines w:val="0"/>
              <w:pageBreakBefore w:val="0"/>
              <w:wordWrap/>
              <w:overflowPunct/>
              <w:topLinePunct w:val="0"/>
              <w:bidi w:val="0"/>
              <w:spacing w:line="240" w:lineRule="auto"/>
              <w:ind w:left="611" w:leftChars="247" w:right="75" w:hanging="92" w:hangingChars="33"/>
              <w:jc w:val="center"/>
              <w:textAlignment w:val="auto"/>
              <w:rPr>
                <w:rFonts w:hint="eastAsia"/>
                <w:sz w:val="28"/>
                <w:szCs w:val="28"/>
              </w:rPr>
            </w:pPr>
          </w:p>
          <w:p w14:paraId="4A5796B0">
            <w:pPr>
              <w:pStyle w:val="25"/>
              <w:keepNext w:val="0"/>
              <w:keepLines w:val="0"/>
              <w:pageBreakBefore w:val="0"/>
              <w:wordWrap/>
              <w:overflowPunct/>
              <w:topLinePunct w:val="0"/>
              <w:bidi w:val="0"/>
              <w:spacing w:line="240" w:lineRule="auto"/>
              <w:ind w:left="596" w:leftChars="247" w:right="75" w:hanging="77" w:hangingChars="33"/>
              <w:jc w:val="center"/>
              <w:textAlignment w:val="auto"/>
              <w:rPr>
                <w:sz w:val="28"/>
                <w:szCs w:val="28"/>
              </w:rPr>
            </w:pPr>
            <w:r>
              <w:rPr>
                <w:rFonts w:hint="eastAsia"/>
                <w:spacing w:val="-23"/>
                <w:sz w:val="28"/>
                <w:szCs w:val="28"/>
              </w:rPr>
              <w:t>年</w:t>
            </w:r>
            <w:r>
              <w:rPr>
                <w:rFonts w:hint="eastAsia"/>
                <w:spacing w:val="47"/>
                <w:sz w:val="28"/>
                <w:szCs w:val="28"/>
              </w:rPr>
              <w:t xml:space="preserve"> </w:t>
            </w:r>
            <w:r>
              <w:rPr>
                <w:rFonts w:hint="eastAsia"/>
                <w:spacing w:val="47"/>
                <w:sz w:val="28"/>
                <w:szCs w:val="28"/>
                <w:lang w:val="en-US" w:eastAsia="zh-CN"/>
              </w:rPr>
              <w:t xml:space="preserve"> </w:t>
            </w:r>
            <w:r>
              <w:rPr>
                <w:rFonts w:hint="eastAsia"/>
                <w:spacing w:val="-23"/>
                <w:sz w:val="28"/>
                <w:szCs w:val="28"/>
              </w:rPr>
              <w:t xml:space="preserve">月 </w:t>
            </w:r>
            <w:r>
              <w:rPr>
                <w:rFonts w:hint="eastAsia"/>
                <w:spacing w:val="-23"/>
                <w:sz w:val="28"/>
                <w:szCs w:val="28"/>
                <w:lang w:val="en-US" w:eastAsia="zh-CN"/>
              </w:rPr>
              <w:t xml:space="preserve"> </w:t>
            </w:r>
            <w:r>
              <w:rPr>
                <w:rFonts w:hint="eastAsia"/>
                <w:spacing w:val="-23"/>
                <w:sz w:val="28"/>
                <w:szCs w:val="28"/>
              </w:rPr>
              <w:t xml:space="preserve">  日</w:t>
            </w:r>
          </w:p>
        </w:tc>
        <w:tc>
          <w:tcPr>
            <w:tcW w:w="1530" w:type="dxa"/>
            <w:gridSpan w:val="2"/>
            <w:tcBorders>
              <w:top w:val="single" w:color="000000" w:sz="4" w:space="0"/>
              <w:left w:val="single" w:color="000000" w:sz="4" w:space="0"/>
              <w:bottom w:val="single" w:color="000000" w:sz="4" w:space="0"/>
              <w:right w:val="single" w:color="000000" w:sz="4" w:space="0"/>
            </w:tcBorders>
            <w:vAlign w:val="center"/>
          </w:tcPr>
          <w:p w14:paraId="2A1F594F">
            <w:pPr>
              <w:pStyle w:val="25"/>
              <w:keepNext w:val="0"/>
              <w:keepLines w:val="0"/>
              <w:pageBreakBefore w:val="0"/>
              <w:wordWrap/>
              <w:overflowPunct/>
              <w:topLinePunct w:val="0"/>
              <w:bidi w:val="0"/>
              <w:spacing w:line="240" w:lineRule="auto"/>
              <w:ind w:left="0" w:right="40" w:rightChars="0"/>
              <w:jc w:val="center"/>
              <w:textAlignment w:val="auto"/>
              <w:rPr>
                <w:rFonts w:hint="eastAsia"/>
                <w:spacing w:val="7"/>
                <w:sz w:val="28"/>
                <w:szCs w:val="28"/>
                <w:lang w:eastAsia="zh-CN"/>
              </w:rPr>
            </w:pPr>
            <w:r>
              <w:rPr>
                <w:rFonts w:hint="eastAsia"/>
                <w:spacing w:val="7"/>
                <w:sz w:val="28"/>
                <w:szCs w:val="28"/>
                <w:lang w:eastAsia="zh-CN"/>
              </w:rPr>
              <w:t>区体育局</w:t>
            </w:r>
          </w:p>
          <w:p w14:paraId="1984427F">
            <w:pPr>
              <w:pStyle w:val="25"/>
              <w:keepNext w:val="0"/>
              <w:keepLines w:val="0"/>
              <w:pageBreakBefore w:val="0"/>
              <w:wordWrap/>
              <w:overflowPunct/>
              <w:topLinePunct w:val="0"/>
              <w:bidi w:val="0"/>
              <w:spacing w:line="240" w:lineRule="auto"/>
              <w:ind w:left="0" w:right="40" w:rightChars="0"/>
              <w:jc w:val="center"/>
              <w:textAlignment w:val="auto"/>
              <w:rPr>
                <w:sz w:val="28"/>
                <w:szCs w:val="28"/>
                <w:lang w:eastAsia="zh-CN"/>
              </w:rPr>
            </w:pPr>
            <w:r>
              <w:rPr>
                <w:rFonts w:hint="eastAsia"/>
                <w:spacing w:val="3"/>
                <w:sz w:val="28"/>
                <w:szCs w:val="28"/>
                <w:lang w:eastAsia="zh-CN"/>
              </w:rPr>
              <w:t>审核意见</w:t>
            </w:r>
          </w:p>
        </w:tc>
        <w:tc>
          <w:tcPr>
            <w:tcW w:w="3955" w:type="dxa"/>
            <w:tcBorders>
              <w:top w:val="single" w:color="000000" w:sz="4" w:space="0"/>
              <w:left w:val="single" w:color="000000" w:sz="4" w:space="0"/>
              <w:bottom w:val="single" w:color="000000" w:sz="4" w:space="0"/>
              <w:right w:val="single" w:color="000000" w:sz="4" w:space="0"/>
            </w:tcBorders>
            <w:vAlign w:val="center"/>
          </w:tcPr>
          <w:p w14:paraId="6E6A350B">
            <w:pPr>
              <w:keepNext w:val="0"/>
              <w:keepLines w:val="0"/>
              <w:pageBreakBefore w:val="0"/>
              <w:wordWrap/>
              <w:overflowPunct/>
              <w:topLinePunct w:val="0"/>
              <w:bidi w:val="0"/>
              <w:spacing w:line="240" w:lineRule="auto"/>
              <w:ind w:left="0"/>
              <w:jc w:val="center"/>
              <w:textAlignment w:val="auto"/>
            </w:pPr>
          </w:p>
          <w:p w14:paraId="21027020">
            <w:pPr>
              <w:keepNext w:val="0"/>
              <w:keepLines w:val="0"/>
              <w:pageBreakBefore w:val="0"/>
              <w:wordWrap/>
              <w:overflowPunct/>
              <w:topLinePunct w:val="0"/>
              <w:bidi w:val="0"/>
              <w:spacing w:line="240" w:lineRule="auto"/>
              <w:ind w:left="0"/>
              <w:jc w:val="center"/>
              <w:textAlignment w:val="auto"/>
            </w:pPr>
          </w:p>
          <w:p w14:paraId="2391C541">
            <w:pPr>
              <w:pStyle w:val="25"/>
              <w:keepNext w:val="0"/>
              <w:keepLines w:val="0"/>
              <w:pageBreakBefore w:val="0"/>
              <w:wordWrap/>
              <w:overflowPunct/>
              <w:topLinePunct w:val="0"/>
              <w:bidi w:val="0"/>
              <w:spacing w:line="240" w:lineRule="auto"/>
              <w:ind w:left="0"/>
              <w:jc w:val="center"/>
              <w:textAlignment w:val="auto"/>
              <w:rPr>
                <w:rFonts w:hint="eastAsia"/>
                <w:spacing w:val="8"/>
                <w:sz w:val="28"/>
                <w:szCs w:val="28"/>
              </w:rPr>
            </w:pPr>
            <w:r>
              <w:rPr>
                <w:rFonts w:hint="eastAsia"/>
                <w:spacing w:val="8"/>
                <w:sz w:val="28"/>
                <w:szCs w:val="28"/>
              </w:rPr>
              <w:t>签字(盖章):</w:t>
            </w:r>
          </w:p>
          <w:p w14:paraId="71BE97AB">
            <w:pPr>
              <w:pStyle w:val="25"/>
              <w:keepNext w:val="0"/>
              <w:keepLines w:val="0"/>
              <w:pageBreakBefore w:val="0"/>
              <w:wordWrap/>
              <w:overflowPunct/>
              <w:topLinePunct w:val="0"/>
              <w:bidi w:val="0"/>
              <w:spacing w:line="240" w:lineRule="auto"/>
              <w:ind w:left="0"/>
              <w:jc w:val="center"/>
              <w:textAlignment w:val="auto"/>
              <w:rPr>
                <w:rFonts w:hint="eastAsia"/>
                <w:spacing w:val="8"/>
                <w:sz w:val="28"/>
                <w:szCs w:val="28"/>
              </w:rPr>
            </w:pPr>
          </w:p>
          <w:p w14:paraId="1C8182A4">
            <w:pPr>
              <w:pStyle w:val="25"/>
              <w:keepNext w:val="0"/>
              <w:keepLines w:val="0"/>
              <w:pageBreakBefore w:val="0"/>
              <w:wordWrap/>
              <w:overflowPunct/>
              <w:topLinePunct w:val="0"/>
              <w:bidi w:val="0"/>
              <w:spacing w:line="240" w:lineRule="auto"/>
              <w:ind w:left="0"/>
              <w:jc w:val="center"/>
              <w:textAlignment w:val="auto"/>
              <w:rPr>
                <w:rFonts w:hint="eastAsia"/>
                <w:spacing w:val="-24"/>
                <w:sz w:val="28"/>
                <w:szCs w:val="28"/>
              </w:rPr>
            </w:pPr>
          </w:p>
          <w:p w14:paraId="7A7B887D">
            <w:pPr>
              <w:pStyle w:val="25"/>
              <w:keepNext w:val="0"/>
              <w:keepLines w:val="0"/>
              <w:pageBreakBefore w:val="0"/>
              <w:wordWrap/>
              <w:overflowPunct/>
              <w:topLinePunct w:val="0"/>
              <w:bidi w:val="0"/>
              <w:spacing w:line="240" w:lineRule="auto"/>
              <w:ind w:left="0"/>
              <w:jc w:val="center"/>
              <w:textAlignment w:val="auto"/>
              <w:rPr>
                <w:sz w:val="28"/>
                <w:szCs w:val="28"/>
              </w:rPr>
            </w:pPr>
            <w:r>
              <w:rPr>
                <w:rFonts w:hint="eastAsia"/>
                <w:spacing w:val="-24"/>
                <w:sz w:val="28"/>
                <w:szCs w:val="28"/>
              </w:rPr>
              <w:t>年</w:t>
            </w:r>
            <w:r>
              <w:rPr>
                <w:rFonts w:hint="eastAsia"/>
                <w:spacing w:val="43"/>
                <w:sz w:val="28"/>
                <w:szCs w:val="28"/>
              </w:rPr>
              <w:t xml:space="preserve"> </w:t>
            </w:r>
            <w:r>
              <w:rPr>
                <w:rFonts w:hint="eastAsia"/>
                <w:spacing w:val="43"/>
                <w:sz w:val="28"/>
                <w:szCs w:val="28"/>
                <w:lang w:val="en-US" w:eastAsia="zh-CN"/>
              </w:rPr>
              <w:t xml:space="preserve"> </w:t>
            </w:r>
            <w:r>
              <w:rPr>
                <w:rFonts w:hint="eastAsia"/>
                <w:spacing w:val="-24"/>
                <w:sz w:val="28"/>
                <w:szCs w:val="28"/>
              </w:rPr>
              <w:t xml:space="preserve">月 </w:t>
            </w:r>
            <w:r>
              <w:rPr>
                <w:rFonts w:hint="eastAsia"/>
                <w:spacing w:val="-24"/>
                <w:sz w:val="28"/>
                <w:szCs w:val="28"/>
                <w:lang w:val="en-US" w:eastAsia="zh-CN"/>
              </w:rPr>
              <w:t xml:space="preserve"> </w:t>
            </w:r>
            <w:r>
              <w:rPr>
                <w:rFonts w:hint="eastAsia"/>
                <w:spacing w:val="-24"/>
                <w:sz w:val="28"/>
                <w:szCs w:val="28"/>
              </w:rPr>
              <w:t xml:space="preserve">  日</w:t>
            </w:r>
          </w:p>
        </w:tc>
      </w:tr>
    </w:tbl>
    <w:p w14:paraId="2025AA39">
      <w:pPr>
        <w:spacing w:line="24" w:lineRule="exact"/>
        <w:rPr>
          <w:szCs w:val="21"/>
        </w:rPr>
      </w:pPr>
    </w:p>
    <w:p w14:paraId="723B27D7"/>
    <w:p w14:paraId="7982DA88">
      <w:pPr>
        <w:rPr>
          <w:rFonts w:hint="default" w:ascii="仿宋" w:hAnsi="仿宋" w:eastAsia="仿宋"/>
          <w:sz w:val="28"/>
          <w:szCs w:val="28"/>
          <w:lang w:val="en-US" w:eastAsia="zh-CN"/>
        </w:rPr>
      </w:pPr>
    </w:p>
    <w:p w14:paraId="39FAB6A1">
      <w:pPr>
        <w:spacing w:line="420" w:lineRule="exact"/>
        <w:rPr>
          <w:rFonts w:hint="eastAsia" w:ascii="黑体" w:hAnsi="Calibri" w:eastAsia="黑体"/>
          <w:sz w:val="32"/>
          <w:szCs w:val="32"/>
        </w:rPr>
        <w:sectPr>
          <w:footerReference r:id="rId5" w:type="default"/>
          <w:pgSz w:w="11900" w:h="16821"/>
          <w:pgMar w:top="1429" w:right="1054" w:bottom="1009" w:left="692" w:header="0" w:footer="686" w:gutter="0"/>
          <w:pgNumType w:fmt="numberInDash"/>
          <w:cols w:space="0" w:num="1"/>
          <w:rtlGutter w:val="0"/>
          <w:docGrid w:linePitch="290" w:charSpace="0"/>
        </w:sectPr>
      </w:pPr>
    </w:p>
    <w:p w14:paraId="2D3CCF73">
      <w:pPr>
        <w:spacing w:line="420" w:lineRule="exact"/>
        <w:rPr>
          <w:rFonts w:hint="eastAsia" w:ascii="黑体" w:hAnsi="Calibri" w:eastAsia="黑体"/>
          <w:sz w:val="32"/>
          <w:szCs w:val="32"/>
          <w:lang w:val="en-US" w:eastAsia="zh-CN"/>
        </w:rPr>
      </w:pPr>
      <w:r>
        <w:rPr>
          <w:rFonts w:hint="eastAsia" w:ascii="黑体" w:hAnsi="Calibri" w:eastAsia="黑体"/>
          <w:sz w:val="32"/>
          <w:szCs w:val="32"/>
        </w:rPr>
        <w:t>附件</w:t>
      </w:r>
      <w:r>
        <w:rPr>
          <w:rFonts w:hint="eastAsia" w:ascii="黑体" w:hAnsi="Calibri" w:eastAsia="黑体"/>
          <w:sz w:val="32"/>
          <w:szCs w:val="32"/>
          <w:lang w:val="en-US" w:eastAsia="zh-CN"/>
        </w:rPr>
        <w:t>5</w:t>
      </w:r>
      <w:bookmarkStart w:id="0" w:name="_GoBack"/>
      <w:bookmarkEnd w:id="0"/>
    </w:p>
    <w:p w14:paraId="4DC4FCE0">
      <w:pPr>
        <w:spacing w:line="520" w:lineRule="exact"/>
        <w:jc w:val="center"/>
        <w:rPr>
          <w:rFonts w:hint="eastAsia" w:ascii="华文中宋" w:hAnsi="华文中宋" w:eastAsia="华文中宋" w:cs="华文中宋"/>
          <w:spacing w:val="-4"/>
          <w:kern w:val="0"/>
          <w:sz w:val="36"/>
          <w:szCs w:val="36"/>
        </w:rPr>
      </w:pPr>
      <w:r>
        <w:rPr>
          <w:rFonts w:hint="eastAsia" w:ascii="华文中宋" w:hAnsi="华文中宋" w:eastAsia="华文中宋" w:cs="华文中宋"/>
          <w:spacing w:val="-4"/>
          <w:kern w:val="0"/>
          <w:sz w:val="36"/>
          <w:szCs w:val="36"/>
        </w:rPr>
        <w:t>2025年上海市高中阶段学校区级优秀体育学生资格确认汇总表</w:t>
      </w:r>
    </w:p>
    <w:p w14:paraId="17F6F30D">
      <w:pPr>
        <w:pStyle w:val="3"/>
        <w:spacing w:before="153" w:line="218" w:lineRule="auto"/>
        <w:rPr>
          <w:sz w:val="25"/>
          <w:szCs w:val="25"/>
          <w:lang w:eastAsia="zh-CN"/>
        </w:rPr>
      </w:pPr>
      <w:r>
        <w:rPr>
          <w:rFonts w:hint="eastAsia"/>
          <w:sz w:val="25"/>
          <w:szCs w:val="25"/>
          <w:lang w:eastAsia="zh-CN"/>
        </w:rPr>
        <w:t>学校(盖章):</w:t>
      </w:r>
      <w:r>
        <w:rPr>
          <w:rFonts w:hint="eastAsia"/>
          <w:spacing w:val="-123"/>
          <w:sz w:val="25"/>
          <w:szCs w:val="25"/>
          <w:lang w:eastAsia="zh-CN"/>
        </w:rPr>
        <w:t xml:space="preserve"> </w:t>
      </w:r>
      <w:r>
        <w:rPr>
          <w:rFonts w:hint="eastAsia"/>
          <w:sz w:val="25"/>
          <w:szCs w:val="25"/>
          <w:u w:val="single"/>
          <w:lang w:eastAsia="zh-CN"/>
        </w:rPr>
        <w:t xml:space="preserve"> </w:t>
      </w:r>
      <w:r>
        <w:rPr>
          <w:sz w:val="25"/>
          <w:szCs w:val="25"/>
          <w:u w:val="single"/>
          <w:lang w:eastAsia="zh-CN"/>
        </w:rPr>
        <w:t xml:space="preserve">                   </w:t>
      </w:r>
      <w:r>
        <w:rPr>
          <w:rFonts w:hint="eastAsia"/>
          <w:sz w:val="25"/>
          <w:szCs w:val="25"/>
          <w:u w:val="single"/>
          <w:lang w:eastAsia="zh-CN"/>
        </w:rPr>
        <w:t xml:space="preserve">  </w:t>
      </w:r>
      <w:r>
        <w:rPr>
          <w:rFonts w:hint="eastAsia"/>
          <w:sz w:val="25"/>
          <w:szCs w:val="25"/>
          <w:lang w:eastAsia="zh-CN"/>
        </w:rPr>
        <w:t xml:space="preserve">    联系人：</w:t>
      </w:r>
      <w:r>
        <w:rPr>
          <w:rFonts w:hint="eastAsia"/>
          <w:sz w:val="25"/>
          <w:szCs w:val="25"/>
          <w:u w:val="single"/>
          <w:lang w:eastAsia="zh-CN"/>
        </w:rPr>
        <w:t xml:space="preserve">  </w:t>
      </w:r>
      <w:r>
        <w:rPr>
          <w:sz w:val="25"/>
          <w:szCs w:val="25"/>
          <w:u w:val="single"/>
          <w:lang w:eastAsia="zh-CN"/>
        </w:rPr>
        <w:t xml:space="preserve">             </w:t>
      </w:r>
      <w:r>
        <w:rPr>
          <w:rFonts w:hint="eastAsia"/>
          <w:sz w:val="25"/>
          <w:szCs w:val="25"/>
          <w:u w:val="single"/>
          <w:lang w:eastAsia="zh-CN"/>
        </w:rPr>
        <w:t xml:space="preserve">   </w:t>
      </w:r>
      <w:r>
        <w:rPr>
          <w:rFonts w:hint="eastAsia"/>
          <w:spacing w:val="-113"/>
          <w:sz w:val="25"/>
          <w:szCs w:val="25"/>
          <w:lang w:eastAsia="zh-CN"/>
        </w:rPr>
        <w:t xml:space="preserve"> </w:t>
      </w:r>
      <w:r>
        <w:rPr>
          <w:spacing w:val="-113"/>
          <w:sz w:val="25"/>
          <w:szCs w:val="25"/>
          <w:lang w:eastAsia="zh-CN"/>
        </w:rPr>
        <w:t xml:space="preserve">    </w:t>
      </w:r>
      <w:r>
        <w:rPr>
          <w:rFonts w:hint="eastAsia"/>
          <w:spacing w:val="-1"/>
          <w:sz w:val="25"/>
          <w:szCs w:val="25"/>
          <w:lang w:eastAsia="zh-CN"/>
        </w:rPr>
        <w:t>联系电话：</w:t>
      </w:r>
      <w:r>
        <w:rPr>
          <w:rFonts w:hint="eastAsia"/>
          <w:sz w:val="25"/>
          <w:szCs w:val="25"/>
          <w:u w:val="single"/>
          <w:lang w:eastAsia="zh-CN"/>
        </w:rPr>
        <w:t xml:space="preserve">  </w:t>
      </w:r>
      <w:r>
        <w:rPr>
          <w:sz w:val="25"/>
          <w:szCs w:val="25"/>
          <w:u w:val="single"/>
          <w:lang w:eastAsia="zh-CN"/>
        </w:rPr>
        <w:t xml:space="preserve">             </w:t>
      </w:r>
      <w:r>
        <w:rPr>
          <w:rFonts w:hint="eastAsia"/>
          <w:sz w:val="25"/>
          <w:szCs w:val="25"/>
          <w:u w:val="single"/>
          <w:lang w:eastAsia="zh-CN"/>
        </w:rPr>
        <w:t xml:space="preserve">   </w:t>
      </w:r>
    </w:p>
    <w:p w14:paraId="0BC2C337">
      <w:pPr>
        <w:spacing w:line="37" w:lineRule="exact"/>
        <w:rPr>
          <w:szCs w:val="21"/>
        </w:rPr>
      </w:pPr>
    </w:p>
    <w:tbl>
      <w:tblPr>
        <w:tblStyle w:val="26"/>
        <w:tblW w:w="15135" w:type="dxa"/>
        <w:tblInd w:w="-5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
        <w:gridCol w:w="1290"/>
        <w:gridCol w:w="908"/>
        <w:gridCol w:w="900"/>
        <w:gridCol w:w="1161"/>
        <w:gridCol w:w="1155"/>
        <w:gridCol w:w="1035"/>
        <w:gridCol w:w="1290"/>
        <w:gridCol w:w="1305"/>
        <w:gridCol w:w="2265"/>
        <w:gridCol w:w="540"/>
        <w:gridCol w:w="975"/>
        <w:gridCol w:w="810"/>
        <w:gridCol w:w="1080"/>
      </w:tblGrid>
      <w:tr w14:paraId="3116E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atLeast"/>
        </w:trPr>
        <w:tc>
          <w:tcPr>
            <w:tcW w:w="421" w:type="dxa"/>
            <w:tcBorders>
              <w:top w:val="single" w:color="000000" w:sz="4" w:space="0"/>
              <w:left w:val="single" w:color="000000" w:sz="4" w:space="0"/>
              <w:bottom w:val="single" w:color="000000" w:sz="4" w:space="0"/>
              <w:right w:val="single" w:color="000000" w:sz="4" w:space="0"/>
            </w:tcBorders>
            <w:textDirection w:val="tbRlV"/>
            <w:vAlign w:val="center"/>
          </w:tcPr>
          <w:p w14:paraId="270182C4">
            <w:pPr>
              <w:pStyle w:val="25"/>
              <w:jc w:val="center"/>
              <w:rPr>
                <w:sz w:val="24"/>
                <w:szCs w:val="24"/>
              </w:rPr>
            </w:pPr>
            <w:r>
              <w:rPr>
                <w:rFonts w:hint="eastAsia"/>
                <w:sz w:val="24"/>
                <w:szCs w:val="24"/>
              </w:rPr>
              <w:t>序号</w:t>
            </w:r>
          </w:p>
        </w:tc>
        <w:tc>
          <w:tcPr>
            <w:tcW w:w="1290" w:type="dxa"/>
            <w:tcBorders>
              <w:top w:val="single" w:color="000000" w:sz="4" w:space="0"/>
              <w:left w:val="single" w:color="000000" w:sz="4" w:space="0"/>
              <w:bottom w:val="single" w:color="000000" w:sz="4" w:space="0"/>
              <w:right w:val="single" w:color="auto" w:sz="4" w:space="0"/>
            </w:tcBorders>
            <w:shd w:val="clear" w:color="auto" w:fill="auto"/>
            <w:vAlign w:val="center"/>
          </w:tcPr>
          <w:p w14:paraId="5F5E92E4">
            <w:pPr>
              <w:pStyle w:val="25"/>
              <w:jc w:val="center"/>
              <w:rPr>
                <w:sz w:val="24"/>
                <w:szCs w:val="24"/>
              </w:rPr>
            </w:pPr>
            <w:r>
              <w:rPr>
                <w:rFonts w:hint="eastAsia"/>
                <w:sz w:val="24"/>
                <w:szCs w:val="24"/>
              </w:rPr>
              <w:t>姓名</w:t>
            </w:r>
          </w:p>
        </w:tc>
        <w:tc>
          <w:tcPr>
            <w:tcW w:w="908" w:type="dxa"/>
            <w:tcBorders>
              <w:top w:val="single" w:color="000000" w:sz="4" w:space="0"/>
              <w:left w:val="single" w:color="000000" w:sz="4" w:space="0"/>
              <w:bottom w:val="single" w:color="000000" w:sz="4" w:space="0"/>
              <w:right w:val="single" w:color="auto" w:sz="4" w:space="0"/>
            </w:tcBorders>
            <w:vAlign w:val="center"/>
          </w:tcPr>
          <w:p w14:paraId="0DD059A5">
            <w:pPr>
              <w:pStyle w:val="25"/>
              <w:jc w:val="center"/>
              <w:rPr>
                <w:sz w:val="24"/>
                <w:szCs w:val="24"/>
              </w:rPr>
            </w:pPr>
            <w:r>
              <w:rPr>
                <w:rFonts w:hint="eastAsia"/>
                <w:sz w:val="24"/>
                <w:szCs w:val="24"/>
              </w:rPr>
              <w:t>生源区</w:t>
            </w:r>
          </w:p>
        </w:tc>
        <w:tc>
          <w:tcPr>
            <w:tcW w:w="900" w:type="dxa"/>
            <w:tcBorders>
              <w:top w:val="single" w:color="000000" w:sz="4" w:space="0"/>
              <w:left w:val="single" w:color="auto" w:sz="4" w:space="0"/>
              <w:bottom w:val="single" w:color="000000" w:sz="4" w:space="0"/>
              <w:right w:val="single" w:color="000000" w:sz="4" w:space="0"/>
            </w:tcBorders>
            <w:vAlign w:val="center"/>
          </w:tcPr>
          <w:p w14:paraId="79EAFB82">
            <w:pPr>
              <w:pStyle w:val="25"/>
              <w:jc w:val="center"/>
              <w:rPr>
                <w:sz w:val="24"/>
                <w:szCs w:val="24"/>
                <w:lang w:eastAsia="zh-CN"/>
              </w:rPr>
            </w:pPr>
            <w:r>
              <w:rPr>
                <w:rFonts w:hint="eastAsia"/>
                <w:sz w:val="24"/>
                <w:szCs w:val="24"/>
                <w:lang w:eastAsia="zh-CN"/>
              </w:rPr>
              <w:t>报考区</w:t>
            </w:r>
          </w:p>
        </w:tc>
        <w:tc>
          <w:tcPr>
            <w:tcW w:w="1161" w:type="dxa"/>
            <w:tcBorders>
              <w:top w:val="single" w:color="000000" w:sz="4" w:space="0"/>
              <w:left w:val="single" w:color="000000" w:sz="4" w:space="0"/>
              <w:bottom w:val="single" w:color="000000" w:sz="4" w:space="0"/>
              <w:right w:val="single" w:color="000000" w:sz="4" w:space="0"/>
            </w:tcBorders>
            <w:vAlign w:val="center"/>
          </w:tcPr>
          <w:p w14:paraId="525C6942">
            <w:pPr>
              <w:pStyle w:val="25"/>
              <w:jc w:val="center"/>
              <w:rPr>
                <w:sz w:val="24"/>
                <w:szCs w:val="24"/>
              </w:rPr>
            </w:pPr>
            <w:r>
              <w:rPr>
                <w:rFonts w:hint="eastAsia"/>
                <w:sz w:val="24"/>
                <w:szCs w:val="24"/>
                <w:lang w:eastAsia="zh-CN"/>
              </w:rPr>
              <w:t>就读</w:t>
            </w:r>
            <w:r>
              <w:rPr>
                <w:rFonts w:hint="eastAsia"/>
                <w:sz w:val="24"/>
                <w:szCs w:val="24"/>
              </w:rPr>
              <w:t>学校</w:t>
            </w:r>
          </w:p>
        </w:tc>
        <w:tc>
          <w:tcPr>
            <w:tcW w:w="1155" w:type="dxa"/>
            <w:tcBorders>
              <w:top w:val="single" w:color="000000" w:sz="4" w:space="0"/>
              <w:left w:val="single" w:color="000000" w:sz="4" w:space="0"/>
              <w:bottom w:val="single" w:color="000000" w:sz="4" w:space="0"/>
              <w:right w:val="single" w:color="000000" w:sz="4" w:space="0"/>
            </w:tcBorders>
            <w:vAlign w:val="center"/>
          </w:tcPr>
          <w:p w14:paraId="79FEF1AF">
            <w:pPr>
              <w:pStyle w:val="25"/>
              <w:jc w:val="center"/>
              <w:rPr>
                <w:sz w:val="24"/>
                <w:szCs w:val="24"/>
              </w:rPr>
            </w:pPr>
            <w:r>
              <w:rPr>
                <w:rFonts w:hint="eastAsia"/>
                <w:sz w:val="24"/>
                <w:szCs w:val="24"/>
              </w:rPr>
              <w:t>就读学校</w:t>
            </w:r>
          </w:p>
          <w:p w14:paraId="1C994A2A">
            <w:pPr>
              <w:pStyle w:val="25"/>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035" w:type="dxa"/>
            <w:tcBorders>
              <w:top w:val="single" w:color="000000" w:sz="4" w:space="0"/>
              <w:left w:val="single" w:color="000000" w:sz="4" w:space="0"/>
              <w:bottom w:val="single" w:color="000000" w:sz="4" w:space="0"/>
              <w:right w:val="single" w:color="000000" w:sz="4" w:space="0"/>
            </w:tcBorders>
            <w:vAlign w:val="center"/>
          </w:tcPr>
          <w:p w14:paraId="0D6830AD">
            <w:pPr>
              <w:pStyle w:val="25"/>
              <w:jc w:val="center"/>
              <w:rPr>
                <w:sz w:val="24"/>
                <w:szCs w:val="24"/>
              </w:rPr>
            </w:pPr>
            <w:r>
              <w:rPr>
                <w:rFonts w:hint="eastAsia"/>
                <w:sz w:val="24"/>
                <w:szCs w:val="24"/>
              </w:rPr>
              <w:t>意向学校</w:t>
            </w:r>
          </w:p>
        </w:tc>
        <w:tc>
          <w:tcPr>
            <w:tcW w:w="1290" w:type="dxa"/>
            <w:tcBorders>
              <w:top w:val="single" w:color="000000" w:sz="4" w:space="0"/>
              <w:left w:val="single" w:color="000000" w:sz="4" w:space="0"/>
              <w:bottom w:val="single" w:color="000000" w:sz="4" w:space="0"/>
              <w:right w:val="single" w:color="000000" w:sz="4" w:space="0"/>
            </w:tcBorders>
            <w:vAlign w:val="center"/>
          </w:tcPr>
          <w:p w14:paraId="442F60AA">
            <w:pPr>
              <w:pStyle w:val="25"/>
              <w:jc w:val="center"/>
              <w:rPr>
                <w:sz w:val="24"/>
                <w:szCs w:val="24"/>
              </w:rPr>
            </w:pPr>
            <w:r>
              <w:rPr>
                <w:rFonts w:hint="eastAsia"/>
                <w:sz w:val="24"/>
                <w:szCs w:val="24"/>
              </w:rPr>
              <w:t>意向学校</w:t>
            </w:r>
          </w:p>
          <w:p w14:paraId="54CC65EC">
            <w:pPr>
              <w:pStyle w:val="25"/>
              <w:jc w:val="center"/>
              <w:rPr>
                <w:sz w:val="24"/>
                <w:szCs w:val="24"/>
              </w:rPr>
            </w:pPr>
            <w:r>
              <w:rPr>
                <w:rFonts w:hint="eastAsia"/>
                <w:sz w:val="24"/>
                <w:szCs w:val="24"/>
              </w:rPr>
              <w:t>代</w:t>
            </w:r>
            <w:r>
              <w:rPr>
                <w:rFonts w:hint="eastAsia"/>
                <w:sz w:val="24"/>
                <w:szCs w:val="24"/>
                <w:lang w:eastAsia="zh-CN"/>
              </w:rPr>
              <w:t xml:space="preserve">   </w:t>
            </w:r>
            <w:r>
              <w:rPr>
                <w:rFonts w:hint="eastAsia"/>
                <w:sz w:val="24"/>
                <w:szCs w:val="24"/>
              </w:rPr>
              <w:t>码</w:t>
            </w:r>
          </w:p>
        </w:tc>
        <w:tc>
          <w:tcPr>
            <w:tcW w:w="1305" w:type="dxa"/>
            <w:tcBorders>
              <w:top w:val="single" w:color="000000" w:sz="4" w:space="0"/>
              <w:left w:val="single" w:color="000000" w:sz="4" w:space="0"/>
              <w:bottom w:val="single" w:color="000000" w:sz="4" w:space="0"/>
              <w:right w:val="single" w:color="000000" w:sz="4" w:space="0"/>
            </w:tcBorders>
            <w:vAlign w:val="center"/>
          </w:tcPr>
          <w:p w14:paraId="0B088848">
            <w:pPr>
              <w:pStyle w:val="25"/>
              <w:jc w:val="center"/>
              <w:rPr>
                <w:sz w:val="24"/>
                <w:szCs w:val="24"/>
                <w:lang w:eastAsia="zh-CN"/>
              </w:rPr>
            </w:pPr>
            <w:r>
              <w:rPr>
                <w:rFonts w:hint="eastAsia"/>
                <w:sz w:val="24"/>
                <w:szCs w:val="24"/>
                <w:lang w:eastAsia="zh-CN"/>
              </w:rPr>
              <w:t>中  考</w:t>
            </w:r>
          </w:p>
          <w:p w14:paraId="3C18BB5A">
            <w:pPr>
              <w:pStyle w:val="25"/>
              <w:jc w:val="center"/>
              <w:rPr>
                <w:sz w:val="24"/>
                <w:szCs w:val="24"/>
              </w:rPr>
            </w:pPr>
            <w:r>
              <w:rPr>
                <w:rFonts w:hint="eastAsia"/>
                <w:sz w:val="24"/>
                <w:szCs w:val="24"/>
              </w:rPr>
              <w:t>报名号</w:t>
            </w:r>
          </w:p>
        </w:tc>
        <w:tc>
          <w:tcPr>
            <w:tcW w:w="2265" w:type="dxa"/>
            <w:tcBorders>
              <w:top w:val="single" w:color="000000" w:sz="4" w:space="0"/>
              <w:left w:val="single" w:color="000000" w:sz="4" w:space="0"/>
              <w:bottom w:val="single" w:color="000000" w:sz="4" w:space="0"/>
              <w:right w:val="single" w:color="000000" w:sz="4" w:space="0"/>
            </w:tcBorders>
            <w:vAlign w:val="center"/>
          </w:tcPr>
          <w:p w14:paraId="35B509B1">
            <w:pPr>
              <w:pStyle w:val="25"/>
              <w:jc w:val="center"/>
              <w:rPr>
                <w:sz w:val="24"/>
                <w:szCs w:val="24"/>
              </w:rPr>
            </w:pPr>
            <w:r>
              <w:rPr>
                <w:rFonts w:hint="eastAsia"/>
                <w:sz w:val="24"/>
                <w:szCs w:val="24"/>
              </w:rPr>
              <w:t>证件号码</w:t>
            </w:r>
          </w:p>
        </w:tc>
        <w:tc>
          <w:tcPr>
            <w:tcW w:w="540" w:type="dxa"/>
            <w:tcBorders>
              <w:top w:val="single" w:color="000000" w:sz="4" w:space="0"/>
              <w:left w:val="single" w:color="000000" w:sz="4" w:space="0"/>
              <w:bottom w:val="single" w:color="000000" w:sz="4" w:space="0"/>
              <w:right w:val="single" w:color="000000" w:sz="4" w:space="0"/>
            </w:tcBorders>
            <w:vAlign w:val="center"/>
          </w:tcPr>
          <w:p w14:paraId="79B7514E">
            <w:pPr>
              <w:pStyle w:val="25"/>
              <w:jc w:val="center"/>
              <w:rPr>
                <w:sz w:val="24"/>
                <w:szCs w:val="24"/>
              </w:rPr>
            </w:pPr>
            <w:r>
              <w:rPr>
                <w:rFonts w:hint="eastAsia"/>
                <w:sz w:val="24"/>
                <w:szCs w:val="24"/>
              </w:rPr>
              <w:t>性别</w:t>
            </w:r>
          </w:p>
        </w:tc>
        <w:tc>
          <w:tcPr>
            <w:tcW w:w="975" w:type="dxa"/>
            <w:tcBorders>
              <w:top w:val="single" w:color="000000" w:sz="4" w:space="0"/>
              <w:left w:val="single" w:color="000000" w:sz="4" w:space="0"/>
              <w:bottom w:val="single" w:color="000000" w:sz="4" w:space="0"/>
              <w:right w:val="single" w:color="000000" w:sz="4" w:space="0"/>
            </w:tcBorders>
            <w:vAlign w:val="center"/>
          </w:tcPr>
          <w:p w14:paraId="68026F5D">
            <w:pPr>
              <w:pStyle w:val="25"/>
              <w:jc w:val="center"/>
              <w:rPr>
                <w:sz w:val="24"/>
                <w:szCs w:val="24"/>
              </w:rPr>
            </w:pPr>
            <w:r>
              <w:rPr>
                <w:rFonts w:hint="eastAsia"/>
                <w:sz w:val="24"/>
                <w:szCs w:val="24"/>
              </w:rPr>
              <w:t>项 目</w:t>
            </w:r>
          </w:p>
        </w:tc>
        <w:tc>
          <w:tcPr>
            <w:tcW w:w="810" w:type="dxa"/>
            <w:tcBorders>
              <w:top w:val="single" w:color="000000" w:sz="4" w:space="0"/>
              <w:left w:val="single" w:color="000000" w:sz="4" w:space="0"/>
              <w:bottom w:val="single" w:color="000000" w:sz="4" w:space="0"/>
              <w:right w:val="single" w:color="000000" w:sz="4" w:space="0"/>
            </w:tcBorders>
            <w:vAlign w:val="center"/>
          </w:tcPr>
          <w:p w14:paraId="0B4762A4">
            <w:pPr>
              <w:pStyle w:val="25"/>
              <w:jc w:val="center"/>
              <w:rPr>
                <w:sz w:val="24"/>
                <w:szCs w:val="24"/>
              </w:rPr>
            </w:pPr>
            <w:r>
              <w:rPr>
                <w:rFonts w:hint="eastAsia"/>
                <w:sz w:val="24"/>
                <w:szCs w:val="24"/>
              </w:rPr>
              <w:t>小项</w:t>
            </w:r>
          </w:p>
        </w:tc>
        <w:tc>
          <w:tcPr>
            <w:tcW w:w="1080" w:type="dxa"/>
            <w:tcBorders>
              <w:top w:val="single" w:color="000000" w:sz="4" w:space="0"/>
              <w:left w:val="single" w:color="000000" w:sz="4" w:space="0"/>
              <w:bottom w:val="single" w:color="000000" w:sz="4" w:space="0"/>
              <w:right w:val="single" w:color="000000" w:sz="4" w:space="0"/>
            </w:tcBorders>
            <w:vAlign w:val="center"/>
          </w:tcPr>
          <w:p w14:paraId="5D30A5F0">
            <w:pPr>
              <w:pStyle w:val="25"/>
              <w:jc w:val="center"/>
              <w:rPr>
                <w:sz w:val="24"/>
                <w:szCs w:val="24"/>
              </w:rPr>
            </w:pPr>
            <w:r>
              <w:rPr>
                <w:rFonts w:hint="eastAsia"/>
                <w:sz w:val="24"/>
                <w:szCs w:val="24"/>
              </w:rPr>
              <w:t>备注</w:t>
            </w:r>
          </w:p>
        </w:tc>
      </w:tr>
      <w:tr w14:paraId="65A2D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0992855E">
            <w:pPr>
              <w:rPr>
                <w:szCs w:val="21"/>
              </w:rPr>
            </w:pPr>
          </w:p>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531B9F1">
            <w:pPr>
              <w:jc w:val="center"/>
            </w:pPr>
          </w:p>
        </w:tc>
        <w:tc>
          <w:tcPr>
            <w:tcW w:w="908" w:type="dxa"/>
            <w:tcBorders>
              <w:top w:val="single" w:color="000000" w:sz="4" w:space="0"/>
              <w:left w:val="single" w:color="000000" w:sz="4" w:space="0"/>
              <w:bottom w:val="single" w:color="000000" w:sz="4" w:space="0"/>
              <w:right w:val="single" w:color="auto" w:sz="4" w:space="0"/>
            </w:tcBorders>
          </w:tcPr>
          <w:p w14:paraId="3E2003C5"/>
        </w:tc>
        <w:tc>
          <w:tcPr>
            <w:tcW w:w="900" w:type="dxa"/>
            <w:tcBorders>
              <w:top w:val="single" w:color="000000" w:sz="4" w:space="0"/>
              <w:left w:val="single" w:color="auto" w:sz="4" w:space="0"/>
              <w:bottom w:val="single" w:color="000000" w:sz="4" w:space="0"/>
              <w:right w:val="single" w:color="000000" w:sz="4" w:space="0"/>
            </w:tcBorders>
          </w:tcPr>
          <w:p w14:paraId="4EC7EBAB"/>
        </w:tc>
        <w:tc>
          <w:tcPr>
            <w:tcW w:w="1161" w:type="dxa"/>
            <w:tcBorders>
              <w:top w:val="single" w:color="000000" w:sz="4" w:space="0"/>
              <w:left w:val="single" w:color="000000" w:sz="4" w:space="0"/>
              <w:bottom w:val="single" w:color="000000" w:sz="4" w:space="0"/>
              <w:right w:val="single" w:color="000000" w:sz="4" w:space="0"/>
            </w:tcBorders>
          </w:tcPr>
          <w:p w14:paraId="66FBC225"/>
        </w:tc>
        <w:tc>
          <w:tcPr>
            <w:tcW w:w="1155" w:type="dxa"/>
            <w:tcBorders>
              <w:top w:val="single" w:color="000000" w:sz="4" w:space="0"/>
              <w:left w:val="single" w:color="000000" w:sz="4" w:space="0"/>
              <w:bottom w:val="single" w:color="000000" w:sz="4" w:space="0"/>
              <w:right w:val="single" w:color="000000" w:sz="4" w:space="0"/>
            </w:tcBorders>
          </w:tcPr>
          <w:p w14:paraId="44F6F523"/>
        </w:tc>
        <w:tc>
          <w:tcPr>
            <w:tcW w:w="1035" w:type="dxa"/>
            <w:tcBorders>
              <w:top w:val="single" w:color="000000" w:sz="4" w:space="0"/>
              <w:left w:val="single" w:color="000000" w:sz="4" w:space="0"/>
              <w:bottom w:val="single" w:color="000000" w:sz="4" w:space="0"/>
              <w:right w:val="single" w:color="000000" w:sz="4" w:space="0"/>
            </w:tcBorders>
          </w:tcPr>
          <w:p w14:paraId="4813E8FD"/>
        </w:tc>
        <w:tc>
          <w:tcPr>
            <w:tcW w:w="1290" w:type="dxa"/>
            <w:tcBorders>
              <w:top w:val="single" w:color="000000" w:sz="4" w:space="0"/>
              <w:left w:val="single" w:color="000000" w:sz="4" w:space="0"/>
              <w:bottom w:val="single" w:color="000000" w:sz="4" w:space="0"/>
              <w:right w:val="single" w:color="000000" w:sz="4" w:space="0"/>
            </w:tcBorders>
          </w:tcPr>
          <w:p w14:paraId="3CBD3B9F"/>
        </w:tc>
        <w:tc>
          <w:tcPr>
            <w:tcW w:w="1305" w:type="dxa"/>
            <w:tcBorders>
              <w:top w:val="single" w:color="000000" w:sz="4" w:space="0"/>
              <w:left w:val="single" w:color="000000" w:sz="4" w:space="0"/>
              <w:bottom w:val="single" w:color="000000" w:sz="4" w:space="0"/>
              <w:right w:val="single" w:color="000000" w:sz="4" w:space="0"/>
            </w:tcBorders>
          </w:tcPr>
          <w:p w14:paraId="4E885FEB"/>
        </w:tc>
        <w:tc>
          <w:tcPr>
            <w:tcW w:w="2265" w:type="dxa"/>
            <w:tcBorders>
              <w:top w:val="single" w:color="000000" w:sz="4" w:space="0"/>
              <w:left w:val="single" w:color="000000" w:sz="4" w:space="0"/>
              <w:bottom w:val="single" w:color="000000" w:sz="4" w:space="0"/>
              <w:right w:val="single" w:color="000000" w:sz="4" w:space="0"/>
            </w:tcBorders>
          </w:tcPr>
          <w:p w14:paraId="1557A0BF"/>
        </w:tc>
        <w:tc>
          <w:tcPr>
            <w:tcW w:w="540" w:type="dxa"/>
            <w:tcBorders>
              <w:top w:val="single" w:color="000000" w:sz="4" w:space="0"/>
              <w:left w:val="single" w:color="000000" w:sz="4" w:space="0"/>
              <w:bottom w:val="single" w:color="000000" w:sz="4" w:space="0"/>
              <w:right w:val="single" w:color="000000" w:sz="4" w:space="0"/>
            </w:tcBorders>
          </w:tcPr>
          <w:p w14:paraId="11F04E91"/>
        </w:tc>
        <w:tc>
          <w:tcPr>
            <w:tcW w:w="975" w:type="dxa"/>
            <w:tcBorders>
              <w:top w:val="single" w:color="000000" w:sz="4" w:space="0"/>
              <w:left w:val="single" w:color="000000" w:sz="4" w:space="0"/>
              <w:bottom w:val="single" w:color="000000" w:sz="4" w:space="0"/>
              <w:right w:val="single" w:color="000000" w:sz="4" w:space="0"/>
            </w:tcBorders>
          </w:tcPr>
          <w:p w14:paraId="22E616E3"/>
        </w:tc>
        <w:tc>
          <w:tcPr>
            <w:tcW w:w="810" w:type="dxa"/>
            <w:tcBorders>
              <w:top w:val="single" w:color="000000" w:sz="4" w:space="0"/>
              <w:left w:val="single" w:color="000000" w:sz="4" w:space="0"/>
              <w:bottom w:val="single" w:color="000000" w:sz="4" w:space="0"/>
              <w:right w:val="single" w:color="000000" w:sz="4" w:space="0"/>
            </w:tcBorders>
          </w:tcPr>
          <w:p w14:paraId="20D4B04D"/>
        </w:tc>
        <w:tc>
          <w:tcPr>
            <w:tcW w:w="1080" w:type="dxa"/>
            <w:tcBorders>
              <w:top w:val="single" w:color="000000" w:sz="4" w:space="0"/>
              <w:left w:val="single" w:color="000000" w:sz="4" w:space="0"/>
              <w:bottom w:val="single" w:color="000000" w:sz="4" w:space="0"/>
              <w:right w:val="single" w:color="000000" w:sz="4" w:space="0"/>
            </w:tcBorders>
          </w:tcPr>
          <w:p w14:paraId="591D3859"/>
        </w:tc>
      </w:tr>
      <w:tr w14:paraId="11924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69E66BDD"/>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2C35D7C"/>
        </w:tc>
        <w:tc>
          <w:tcPr>
            <w:tcW w:w="908" w:type="dxa"/>
            <w:tcBorders>
              <w:top w:val="single" w:color="000000" w:sz="4" w:space="0"/>
              <w:left w:val="single" w:color="000000" w:sz="4" w:space="0"/>
              <w:bottom w:val="single" w:color="000000" w:sz="4" w:space="0"/>
              <w:right w:val="single" w:color="auto" w:sz="4" w:space="0"/>
            </w:tcBorders>
          </w:tcPr>
          <w:p w14:paraId="79DB4A82"/>
        </w:tc>
        <w:tc>
          <w:tcPr>
            <w:tcW w:w="900" w:type="dxa"/>
            <w:tcBorders>
              <w:top w:val="single" w:color="000000" w:sz="4" w:space="0"/>
              <w:left w:val="single" w:color="auto" w:sz="4" w:space="0"/>
              <w:bottom w:val="single" w:color="000000" w:sz="4" w:space="0"/>
              <w:right w:val="single" w:color="000000" w:sz="4" w:space="0"/>
            </w:tcBorders>
          </w:tcPr>
          <w:p w14:paraId="21E235EA"/>
        </w:tc>
        <w:tc>
          <w:tcPr>
            <w:tcW w:w="1161" w:type="dxa"/>
            <w:tcBorders>
              <w:top w:val="single" w:color="000000" w:sz="4" w:space="0"/>
              <w:left w:val="single" w:color="000000" w:sz="4" w:space="0"/>
              <w:bottom w:val="single" w:color="000000" w:sz="4" w:space="0"/>
              <w:right w:val="single" w:color="000000" w:sz="4" w:space="0"/>
            </w:tcBorders>
          </w:tcPr>
          <w:p w14:paraId="6EEA93A0"/>
        </w:tc>
        <w:tc>
          <w:tcPr>
            <w:tcW w:w="1155" w:type="dxa"/>
            <w:tcBorders>
              <w:top w:val="single" w:color="000000" w:sz="4" w:space="0"/>
              <w:left w:val="single" w:color="000000" w:sz="4" w:space="0"/>
              <w:bottom w:val="single" w:color="000000" w:sz="4" w:space="0"/>
              <w:right w:val="single" w:color="000000" w:sz="4" w:space="0"/>
            </w:tcBorders>
          </w:tcPr>
          <w:p w14:paraId="2553033F"/>
        </w:tc>
        <w:tc>
          <w:tcPr>
            <w:tcW w:w="1035" w:type="dxa"/>
            <w:tcBorders>
              <w:top w:val="single" w:color="000000" w:sz="4" w:space="0"/>
              <w:left w:val="single" w:color="000000" w:sz="4" w:space="0"/>
              <w:bottom w:val="single" w:color="000000" w:sz="4" w:space="0"/>
              <w:right w:val="single" w:color="000000" w:sz="4" w:space="0"/>
            </w:tcBorders>
          </w:tcPr>
          <w:p w14:paraId="05596D97"/>
        </w:tc>
        <w:tc>
          <w:tcPr>
            <w:tcW w:w="1290" w:type="dxa"/>
            <w:tcBorders>
              <w:top w:val="single" w:color="000000" w:sz="4" w:space="0"/>
              <w:left w:val="single" w:color="000000" w:sz="4" w:space="0"/>
              <w:bottom w:val="single" w:color="000000" w:sz="4" w:space="0"/>
              <w:right w:val="single" w:color="000000" w:sz="4" w:space="0"/>
            </w:tcBorders>
          </w:tcPr>
          <w:p w14:paraId="2B2AC461"/>
        </w:tc>
        <w:tc>
          <w:tcPr>
            <w:tcW w:w="1305" w:type="dxa"/>
            <w:tcBorders>
              <w:top w:val="single" w:color="000000" w:sz="4" w:space="0"/>
              <w:left w:val="single" w:color="000000" w:sz="4" w:space="0"/>
              <w:bottom w:val="single" w:color="000000" w:sz="4" w:space="0"/>
              <w:right w:val="single" w:color="000000" w:sz="4" w:space="0"/>
            </w:tcBorders>
          </w:tcPr>
          <w:p w14:paraId="4528858C"/>
        </w:tc>
        <w:tc>
          <w:tcPr>
            <w:tcW w:w="2265" w:type="dxa"/>
            <w:tcBorders>
              <w:top w:val="single" w:color="000000" w:sz="4" w:space="0"/>
              <w:left w:val="single" w:color="000000" w:sz="4" w:space="0"/>
              <w:bottom w:val="single" w:color="000000" w:sz="4" w:space="0"/>
              <w:right w:val="single" w:color="000000" w:sz="4" w:space="0"/>
            </w:tcBorders>
          </w:tcPr>
          <w:p w14:paraId="3CC00B7A"/>
        </w:tc>
        <w:tc>
          <w:tcPr>
            <w:tcW w:w="540" w:type="dxa"/>
            <w:tcBorders>
              <w:top w:val="single" w:color="000000" w:sz="4" w:space="0"/>
              <w:left w:val="single" w:color="000000" w:sz="4" w:space="0"/>
              <w:bottom w:val="single" w:color="000000" w:sz="4" w:space="0"/>
              <w:right w:val="single" w:color="000000" w:sz="4" w:space="0"/>
            </w:tcBorders>
          </w:tcPr>
          <w:p w14:paraId="78B90692"/>
        </w:tc>
        <w:tc>
          <w:tcPr>
            <w:tcW w:w="975" w:type="dxa"/>
            <w:tcBorders>
              <w:top w:val="single" w:color="000000" w:sz="4" w:space="0"/>
              <w:left w:val="single" w:color="000000" w:sz="4" w:space="0"/>
              <w:bottom w:val="single" w:color="000000" w:sz="4" w:space="0"/>
              <w:right w:val="single" w:color="000000" w:sz="4" w:space="0"/>
            </w:tcBorders>
          </w:tcPr>
          <w:p w14:paraId="733546A8"/>
        </w:tc>
        <w:tc>
          <w:tcPr>
            <w:tcW w:w="810" w:type="dxa"/>
            <w:tcBorders>
              <w:top w:val="single" w:color="000000" w:sz="4" w:space="0"/>
              <w:left w:val="single" w:color="000000" w:sz="4" w:space="0"/>
              <w:bottom w:val="single" w:color="000000" w:sz="4" w:space="0"/>
              <w:right w:val="single" w:color="000000" w:sz="4" w:space="0"/>
            </w:tcBorders>
          </w:tcPr>
          <w:p w14:paraId="0CDC0309"/>
        </w:tc>
        <w:tc>
          <w:tcPr>
            <w:tcW w:w="1080" w:type="dxa"/>
            <w:tcBorders>
              <w:top w:val="single" w:color="000000" w:sz="4" w:space="0"/>
              <w:left w:val="single" w:color="000000" w:sz="4" w:space="0"/>
              <w:bottom w:val="single" w:color="000000" w:sz="4" w:space="0"/>
              <w:right w:val="single" w:color="000000" w:sz="4" w:space="0"/>
            </w:tcBorders>
          </w:tcPr>
          <w:p w14:paraId="44BCD357"/>
        </w:tc>
      </w:tr>
      <w:tr w14:paraId="4C527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7A692942"/>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379EB3BD"/>
        </w:tc>
        <w:tc>
          <w:tcPr>
            <w:tcW w:w="908" w:type="dxa"/>
            <w:tcBorders>
              <w:top w:val="single" w:color="000000" w:sz="4" w:space="0"/>
              <w:left w:val="single" w:color="000000" w:sz="4" w:space="0"/>
              <w:bottom w:val="single" w:color="000000" w:sz="4" w:space="0"/>
              <w:right w:val="single" w:color="auto" w:sz="4" w:space="0"/>
            </w:tcBorders>
          </w:tcPr>
          <w:p w14:paraId="48E6FD8C"/>
        </w:tc>
        <w:tc>
          <w:tcPr>
            <w:tcW w:w="900" w:type="dxa"/>
            <w:tcBorders>
              <w:top w:val="single" w:color="000000" w:sz="4" w:space="0"/>
              <w:left w:val="single" w:color="auto" w:sz="4" w:space="0"/>
              <w:bottom w:val="single" w:color="000000" w:sz="4" w:space="0"/>
              <w:right w:val="single" w:color="000000" w:sz="4" w:space="0"/>
            </w:tcBorders>
          </w:tcPr>
          <w:p w14:paraId="2DF96367"/>
        </w:tc>
        <w:tc>
          <w:tcPr>
            <w:tcW w:w="1161" w:type="dxa"/>
            <w:tcBorders>
              <w:top w:val="single" w:color="000000" w:sz="4" w:space="0"/>
              <w:left w:val="single" w:color="000000" w:sz="4" w:space="0"/>
              <w:bottom w:val="single" w:color="000000" w:sz="4" w:space="0"/>
              <w:right w:val="single" w:color="000000" w:sz="4" w:space="0"/>
            </w:tcBorders>
          </w:tcPr>
          <w:p w14:paraId="497BB576"/>
        </w:tc>
        <w:tc>
          <w:tcPr>
            <w:tcW w:w="1155" w:type="dxa"/>
            <w:tcBorders>
              <w:top w:val="single" w:color="000000" w:sz="4" w:space="0"/>
              <w:left w:val="single" w:color="000000" w:sz="4" w:space="0"/>
              <w:bottom w:val="single" w:color="000000" w:sz="4" w:space="0"/>
              <w:right w:val="single" w:color="000000" w:sz="4" w:space="0"/>
            </w:tcBorders>
          </w:tcPr>
          <w:p w14:paraId="4C31CC4B"/>
        </w:tc>
        <w:tc>
          <w:tcPr>
            <w:tcW w:w="1035" w:type="dxa"/>
            <w:tcBorders>
              <w:top w:val="single" w:color="000000" w:sz="4" w:space="0"/>
              <w:left w:val="single" w:color="000000" w:sz="4" w:space="0"/>
              <w:bottom w:val="single" w:color="000000" w:sz="4" w:space="0"/>
              <w:right w:val="single" w:color="000000" w:sz="4" w:space="0"/>
            </w:tcBorders>
          </w:tcPr>
          <w:p w14:paraId="561B0DF2"/>
        </w:tc>
        <w:tc>
          <w:tcPr>
            <w:tcW w:w="1290" w:type="dxa"/>
            <w:tcBorders>
              <w:top w:val="single" w:color="000000" w:sz="4" w:space="0"/>
              <w:left w:val="single" w:color="000000" w:sz="4" w:space="0"/>
              <w:bottom w:val="single" w:color="000000" w:sz="4" w:space="0"/>
              <w:right w:val="single" w:color="000000" w:sz="4" w:space="0"/>
            </w:tcBorders>
          </w:tcPr>
          <w:p w14:paraId="3F257D71"/>
        </w:tc>
        <w:tc>
          <w:tcPr>
            <w:tcW w:w="1305" w:type="dxa"/>
            <w:tcBorders>
              <w:top w:val="single" w:color="000000" w:sz="4" w:space="0"/>
              <w:left w:val="single" w:color="000000" w:sz="4" w:space="0"/>
              <w:bottom w:val="single" w:color="000000" w:sz="4" w:space="0"/>
              <w:right w:val="single" w:color="000000" w:sz="4" w:space="0"/>
            </w:tcBorders>
          </w:tcPr>
          <w:p w14:paraId="7BBC03E9"/>
        </w:tc>
        <w:tc>
          <w:tcPr>
            <w:tcW w:w="2265" w:type="dxa"/>
            <w:tcBorders>
              <w:top w:val="single" w:color="000000" w:sz="4" w:space="0"/>
              <w:left w:val="single" w:color="000000" w:sz="4" w:space="0"/>
              <w:bottom w:val="single" w:color="000000" w:sz="4" w:space="0"/>
              <w:right w:val="single" w:color="000000" w:sz="4" w:space="0"/>
            </w:tcBorders>
          </w:tcPr>
          <w:p w14:paraId="1A26D10E"/>
        </w:tc>
        <w:tc>
          <w:tcPr>
            <w:tcW w:w="540" w:type="dxa"/>
            <w:tcBorders>
              <w:top w:val="single" w:color="000000" w:sz="4" w:space="0"/>
              <w:left w:val="single" w:color="000000" w:sz="4" w:space="0"/>
              <w:bottom w:val="single" w:color="000000" w:sz="4" w:space="0"/>
              <w:right w:val="single" w:color="000000" w:sz="4" w:space="0"/>
            </w:tcBorders>
          </w:tcPr>
          <w:p w14:paraId="4A4815B0"/>
        </w:tc>
        <w:tc>
          <w:tcPr>
            <w:tcW w:w="975" w:type="dxa"/>
            <w:tcBorders>
              <w:top w:val="single" w:color="000000" w:sz="4" w:space="0"/>
              <w:left w:val="single" w:color="000000" w:sz="4" w:space="0"/>
              <w:bottom w:val="single" w:color="000000" w:sz="4" w:space="0"/>
              <w:right w:val="single" w:color="000000" w:sz="4" w:space="0"/>
            </w:tcBorders>
          </w:tcPr>
          <w:p w14:paraId="0119C155"/>
        </w:tc>
        <w:tc>
          <w:tcPr>
            <w:tcW w:w="810" w:type="dxa"/>
            <w:tcBorders>
              <w:top w:val="single" w:color="000000" w:sz="4" w:space="0"/>
              <w:left w:val="single" w:color="000000" w:sz="4" w:space="0"/>
              <w:bottom w:val="single" w:color="000000" w:sz="4" w:space="0"/>
              <w:right w:val="single" w:color="000000" w:sz="4" w:space="0"/>
            </w:tcBorders>
          </w:tcPr>
          <w:p w14:paraId="5AF64C70"/>
        </w:tc>
        <w:tc>
          <w:tcPr>
            <w:tcW w:w="1080" w:type="dxa"/>
            <w:tcBorders>
              <w:top w:val="single" w:color="000000" w:sz="4" w:space="0"/>
              <w:left w:val="single" w:color="000000" w:sz="4" w:space="0"/>
              <w:bottom w:val="single" w:color="000000" w:sz="4" w:space="0"/>
              <w:right w:val="single" w:color="000000" w:sz="4" w:space="0"/>
            </w:tcBorders>
          </w:tcPr>
          <w:p w14:paraId="4CAAEF17"/>
        </w:tc>
      </w:tr>
      <w:tr w14:paraId="01A5E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2458249E"/>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72C78CEF"/>
        </w:tc>
        <w:tc>
          <w:tcPr>
            <w:tcW w:w="908" w:type="dxa"/>
            <w:tcBorders>
              <w:top w:val="single" w:color="000000" w:sz="4" w:space="0"/>
              <w:left w:val="single" w:color="000000" w:sz="4" w:space="0"/>
              <w:bottom w:val="single" w:color="000000" w:sz="4" w:space="0"/>
              <w:right w:val="single" w:color="auto" w:sz="4" w:space="0"/>
            </w:tcBorders>
          </w:tcPr>
          <w:p w14:paraId="5F8DDB79"/>
        </w:tc>
        <w:tc>
          <w:tcPr>
            <w:tcW w:w="900" w:type="dxa"/>
            <w:tcBorders>
              <w:top w:val="single" w:color="000000" w:sz="4" w:space="0"/>
              <w:left w:val="single" w:color="auto" w:sz="4" w:space="0"/>
              <w:bottom w:val="single" w:color="000000" w:sz="4" w:space="0"/>
              <w:right w:val="single" w:color="000000" w:sz="4" w:space="0"/>
            </w:tcBorders>
          </w:tcPr>
          <w:p w14:paraId="03203119"/>
        </w:tc>
        <w:tc>
          <w:tcPr>
            <w:tcW w:w="1161" w:type="dxa"/>
            <w:tcBorders>
              <w:top w:val="single" w:color="000000" w:sz="4" w:space="0"/>
              <w:left w:val="single" w:color="000000" w:sz="4" w:space="0"/>
              <w:bottom w:val="single" w:color="000000" w:sz="4" w:space="0"/>
              <w:right w:val="single" w:color="000000" w:sz="4" w:space="0"/>
            </w:tcBorders>
          </w:tcPr>
          <w:p w14:paraId="57098296"/>
        </w:tc>
        <w:tc>
          <w:tcPr>
            <w:tcW w:w="1155" w:type="dxa"/>
            <w:tcBorders>
              <w:top w:val="single" w:color="000000" w:sz="4" w:space="0"/>
              <w:left w:val="single" w:color="000000" w:sz="4" w:space="0"/>
              <w:bottom w:val="single" w:color="000000" w:sz="4" w:space="0"/>
              <w:right w:val="single" w:color="000000" w:sz="4" w:space="0"/>
            </w:tcBorders>
          </w:tcPr>
          <w:p w14:paraId="6A6D5D13"/>
        </w:tc>
        <w:tc>
          <w:tcPr>
            <w:tcW w:w="1035" w:type="dxa"/>
            <w:tcBorders>
              <w:top w:val="single" w:color="000000" w:sz="4" w:space="0"/>
              <w:left w:val="single" w:color="000000" w:sz="4" w:space="0"/>
              <w:bottom w:val="single" w:color="000000" w:sz="4" w:space="0"/>
              <w:right w:val="single" w:color="000000" w:sz="4" w:space="0"/>
            </w:tcBorders>
          </w:tcPr>
          <w:p w14:paraId="5C86DDA6"/>
        </w:tc>
        <w:tc>
          <w:tcPr>
            <w:tcW w:w="1290" w:type="dxa"/>
            <w:tcBorders>
              <w:top w:val="single" w:color="000000" w:sz="4" w:space="0"/>
              <w:left w:val="single" w:color="000000" w:sz="4" w:space="0"/>
              <w:bottom w:val="single" w:color="000000" w:sz="4" w:space="0"/>
              <w:right w:val="single" w:color="000000" w:sz="4" w:space="0"/>
            </w:tcBorders>
          </w:tcPr>
          <w:p w14:paraId="5038CFD7"/>
        </w:tc>
        <w:tc>
          <w:tcPr>
            <w:tcW w:w="1305" w:type="dxa"/>
            <w:tcBorders>
              <w:top w:val="single" w:color="000000" w:sz="4" w:space="0"/>
              <w:left w:val="single" w:color="000000" w:sz="4" w:space="0"/>
              <w:bottom w:val="single" w:color="000000" w:sz="4" w:space="0"/>
              <w:right w:val="single" w:color="000000" w:sz="4" w:space="0"/>
            </w:tcBorders>
          </w:tcPr>
          <w:p w14:paraId="76A80CC4"/>
        </w:tc>
        <w:tc>
          <w:tcPr>
            <w:tcW w:w="2265" w:type="dxa"/>
            <w:tcBorders>
              <w:top w:val="single" w:color="000000" w:sz="4" w:space="0"/>
              <w:left w:val="single" w:color="000000" w:sz="4" w:space="0"/>
              <w:bottom w:val="single" w:color="000000" w:sz="4" w:space="0"/>
              <w:right w:val="single" w:color="000000" w:sz="4" w:space="0"/>
            </w:tcBorders>
          </w:tcPr>
          <w:p w14:paraId="4709F1EC"/>
        </w:tc>
        <w:tc>
          <w:tcPr>
            <w:tcW w:w="540" w:type="dxa"/>
            <w:tcBorders>
              <w:top w:val="single" w:color="000000" w:sz="4" w:space="0"/>
              <w:left w:val="single" w:color="000000" w:sz="4" w:space="0"/>
              <w:bottom w:val="single" w:color="000000" w:sz="4" w:space="0"/>
              <w:right w:val="single" w:color="000000" w:sz="4" w:space="0"/>
            </w:tcBorders>
          </w:tcPr>
          <w:p w14:paraId="7FB53D51"/>
        </w:tc>
        <w:tc>
          <w:tcPr>
            <w:tcW w:w="975" w:type="dxa"/>
            <w:tcBorders>
              <w:top w:val="single" w:color="000000" w:sz="4" w:space="0"/>
              <w:left w:val="single" w:color="000000" w:sz="4" w:space="0"/>
              <w:bottom w:val="single" w:color="000000" w:sz="4" w:space="0"/>
              <w:right w:val="single" w:color="000000" w:sz="4" w:space="0"/>
            </w:tcBorders>
          </w:tcPr>
          <w:p w14:paraId="4F24D055"/>
        </w:tc>
        <w:tc>
          <w:tcPr>
            <w:tcW w:w="810" w:type="dxa"/>
            <w:tcBorders>
              <w:top w:val="single" w:color="000000" w:sz="4" w:space="0"/>
              <w:left w:val="single" w:color="000000" w:sz="4" w:space="0"/>
              <w:bottom w:val="single" w:color="000000" w:sz="4" w:space="0"/>
              <w:right w:val="single" w:color="000000" w:sz="4" w:space="0"/>
            </w:tcBorders>
          </w:tcPr>
          <w:p w14:paraId="31461496"/>
        </w:tc>
        <w:tc>
          <w:tcPr>
            <w:tcW w:w="1080" w:type="dxa"/>
            <w:tcBorders>
              <w:top w:val="single" w:color="000000" w:sz="4" w:space="0"/>
              <w:left w:val="single" w:color="000000" w:sz="4" w:space="0"/>
              <w:bottom w:val="single" w:color="000000" w:sz="4" w:space="0"/>
              <w:right w:val="single" w:color="000000" w:sz="4" w:space="0"/>
            </w:tcBorders>
          </w:tcPr>
          <w:p w14:paraId="4158EF39"/>
        </w:tc>
      </w:tr>
      <w:tr w14:paraId="0E3E5C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421" w:type="dxa"/>
            <w:tcBorders>
              <w:top w:val="single" w:color="000000" w:sz="4" w:space="0"/>
              <w:left w:val="single" w:color="000000" w:sz="4" w:space="0"/>
              <w:bottom w:val="single" w:color="000000" w:sz="4" w:space="0"/>
              <w:right w:val="single" w:color="000000" w:sz="4" w:space="0"/>
            </w:tcBorders>
          </w:tcPr>
          <w:p w14:paraId="3393571E"/>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178AE06B"/>
        </w:tc>
        <w:tc>
          <w:tcPr>
            <w:tcW w:w="908" w:type="dxa"/>
            <w:tcBorders>
              <w:top w:val="single" w:color="000000" w:sz="4" w:space="0"/>
              <w:left w:val="single" w:color="000000" w:sz="4" w:space="0"/>
              <w:bottom w:val="single" w:color="000000" w:sz="4" w:space="0"/>
              <w:right w:val="single" w:color="auto" w:sz="4" w:space="0"/>
            </w:tcBorders>
          </w:tcPr>
          <w:p w14:paraId="37F7C21A"/>
        </w:tc>
        <w:tc>
          <w:tcPr>
            <w:tcW w:w="900" w:type="dxa"/>
            <w:tcBorders>
              <w:top w:val="single" w:color="000000" w:sz="4" w:space="0"/>
              <w:left w:val="single" w:color="auto" w:sz="4" w:space="0"/>
              <w:bottom w:val="single" w:color="000000" w:sz="4" w:space="0"/>
              <w:right w:val="single" w:color="000000" w:sz="4" w:space="0"/>
            </w:tcBorders>
          </w:tcPr>
          <w:p w14:paraId="5C51C73E"/>
        </w:tc>
        <w:tc>
          <w:tcPr>
            <w:tcW w:w="1161" w:type="dxa"/>
            <w:tcBorders>
              <w:top w:val="single" w:color="000000" w:sz="4" w:space="0"/>
              <w:left w:val="single" w:color="000000" w:sz="4" w:space="0"/>
              <w:bottom w:val="single" w:color="000000" w:sz="4" w:space="0"/>
              <w:right w:val="single" w:color="000000" w:sz="4" w:space="0"/>
            </w:tcBorders>
          </w:tcPr>
          <w:p w14:paraId="5241FD64"/>
        </w:tc>
        <w:tc>
          <w:tcPr>
            <w:tcW w:w="1155" w:type="dxa"/>
            <w:tcBorders>
              <w:top w:val="single" w:color="000000" w:sz="4" w:space="0"/>
              <w:left w:val="single" w:color="000000" w:sz="4" w:space="0"/>
              <w:bottom w:val="single" w:color="000000" w:sz="4" w:space="0"/>
              <w:right w:val="single" w:color="000000" w:sz="4" w:space="0"/>
            </w:tcBorders>
          </w:tcPr>
          <w:p w14:paraId="49EA8F21"/>
        </w:tc>
        <w:tc>
          <w:tcPr>
            <w:tcW w:w="1035" w:type="dxa"/>
            <w:tcBorders>
              <w:top w:val="single" w:color="000000" w:sz="4" w:space="0"/>
              <w:left w:val="single" w:color="000000" w:sz="4" w:space="0"/>
              <w:bottom w:val="single" w:color="000000" w:sz="4" w:space="0"/>
              <w:right w:val="single" w:color="000000" w:sz="4" w:space="0"/>
            </w:tcBorders>
          </w:tcPr>
          <w:p w14:paraId="4CBE10A2"/>
        </w:tc>
        <w:tc>
          <w:tcPr>
            <w:tcW w:w="1290" w:type="dxa"/>
            <w:tcBorders>
              <w:top w:val="single" w:color="000000" w:sz="4" w:space="0"/>
              <w:left w:val="single" w:color="000000" w:sz="4" w:space="0"/>
              <w:bottom w:val="single" w:color="000000" w:sz="4" w:space="0"/>
              <w:right w:val="single" w:color="000000" w:sz="4" w:space="0"/>
            </w:tcBorders>
          </w:tcPr>
          <w:p w14:paraId="0ACD1C79"/>
        </w:tc>
        <w:tc>
          <w:tcPr>
            <w:tcW w:w="1305" w:type="dxa"/>
            <w:tcBorders>
              <w:top w:val="single" w:color="000000" w:sz="4" w:space="0"/>
              <w:left w:val="single" w:color="000000" w:sz="4" w:space="0"/>
              <w:bottom w:val="single" w:color="000000" w:sz="4" w:space="0"/>
              <w:right w:val="single" w:color="000000" w:sz="4" w:space="0"/>
            </w:tcBorders>
          </w:tcPr>
          <w:p w14:paraId="445E873D"/>
        </w:tc>
        <w:tc>
          <w:tcPr>
            <w:tcW w:w="2265" w:type="dxa"/>
            <w:tcBorders>
              <w:top w:val="single" w:color="000000" w:sz="4" w:space="0"/>
              <w:left w:val="single" w:color="000000" w:sz="4" w:space="0"/>
              <w:bottom w:val="single" w:color="000000" w:sz="4" w:space="0"/>
              <w:right w:val="single" w:color="000000" w:sz="4" w:space="0"/>
            </w:tcBorders>
          </w:tcPr>
          <w:p w14:paraId="00E61F0E"/>
        </w:tc>
        <w:tc>
          <w:tcPr>
            <w:tcW w:w="540" w:type="dxa"/>
            <w:tcBorders>
              <w:top w:val="single" w:color="000000" w:sz="4" w:space="0"/>
              <w:left w:val="single" w:color="000000" w:sz="4" w:space="0"/>
              <w:bottom w:val="single" w:color="000000" w:sz="4" w:space="0"/>
              <w:right w:val="single" w:color="000000" w:sz="4" w:space="0"/>
            </w:tcBorders>
          </w:tcPr>
          <w:p w14:paraId="3B3C0328"/>
        </w:tc>
        <w:tc>
          <w:tcPr>
            <w:tcW w:w="975" w:type="dxa"/>
            <w:tcBorders>
              <w:top w:val="single" w:color="000000" w:sz="4" w:space="0"/>
              <w:left w:val="single" w:color="000000" w:sz="4" w:space="0"/>
              <w:bottom w:val="single" w:color="000000" w:sz="4" w:space="0"/>
              <w:right w:val="single" w:color="000000" w:sz="4" w:space="0"/>
            </w:tcBorders>
          </w:tcPr>
          <w:p w14:paraId="2AABD043"/>
        </w:tc>
        <w:tc>
          <w:tcPr>
            <w:tcW w:w="810" w:type="dxa"/>
            <w:tcBorders>
              <w:top w:val="single" w:color="000000" w:sz="4" w:space="0"/>
              <w:left w:val="single" w:color="000000" w:sz="4" w:space="0"/>
              <w:bottom w:val="single" w:color="000000" w:sz="4" w:space="0"/>
              <w:right w:val="single" w:color="000000" w:sz="4" w:space="0"/>
            </w:tcBorders>
          </w:tcPr>
          <w:p w14:paraId="09FA58DA"/>
        </w:tc>
        <w:tc>
          <w:tcPr>
            <w:tcW w:w="1080" w:type="dxa"/>
            <w:tcBorders>
              <w:top w:val="single" w:color="000000" w:sz="4" w:space="0"/>
              <w:left w:val="single" w:color="000000" w:sz="4" w:space="0"/>
              <w:bottom w:val="single" w:color="000000" w:sz="4" w:space="0"/>
              <w:right w:val="single" w:color="000000" w:sz="4" w:space="0"/>
            </w:tcBorders>
          </w:tcPr>
          <w:p w14:paraId="128BE303"/>
        </w:tc>
      </w:tr>
      <w:tr w14:paraId="27E8E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1B849AAB"/>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3B7912CD"/>
        </w:tc>
        <w:tc>
          <w:tcPr>
            <w:tcW w:w="908" w:type="dxa"/>
            <w:tcBorders>
              <w:top w:val="single" w:color="000000" w:sz="4" w:space="0"/>
              <w:left w:val="single" w:color="000000" w:sz="4" w:space="0"/>
              <w:bottom w:val="single" w:color="000000" w:sz="4" w:space="0"/>
              <w:right w:val="single" w:color="auto" w:sz="4" w:space="0"/>
            </w:tcBorders>
          </w:tcPr>
          <w:p w14:paraId="49B58D1B"/>
        </w:tc>
        <w:tc>
          <w:tcPr>
            <w:tcW w:w="900" w:type="dxa"/>
            <w:tcBorders>
              <w:top w:val="single" w:color="000000" w:sz="4" w:space="0"/>
              <w:left w:val="single" w:color="auto" w:sz="4" w:space="0"/>
              <w:bottom w:val="single" w:color="000000" w:sz="4" w:space="0"/>
              <w:right w:val="single" w:color="000000" w:sz="4" w:space="0"/>
            </w:tcBorders>
          </w:tcPr>
          <w:p w14:paraId="3BDBDD88"/>
        </w:tc>
        <w:tc>
          <w:tcPr>
            <w:tcW w:w="1161" w:type="dxa"/>
            <w:tcBorders>
              <w:top w:val="single" w:color="000000" w:sz="4" w:space="0"/>
              <w:left w:val="single" w:color="000000" w:sz="4" w:space="0"/>
              <w:bottom w:val="single" w:color="000000" w:sz="4" w:space="0"/>
              <w:right w:val="single" w:color="000000" w:sz="4" w:space="0"/>
            </w:tcBorders>
          </w:tcPr>
          <w:p w14:paraId="41E01836"/>
        </w:tc>
        <w:tc>
          <w:tcPr>
            <w:tcW w:w="1155" w:type="dxa"/>
            <w:tcBorders>
              <w:top w:val="single" w:color="000000" w:sz="4" w:space="0"/>
              <w:left w:val="single" w:color="000000" w:sz="4" w:space="0"/>
              <w:bottom w:val="single" w:color="000000" w:sz="4" w:space="0"/>
              <w:right w:val="single" w:color="000000" w:sz="4" w:space="0"/>
            </w:tcBorders>
          </w:tcPr>
          <w:p w14:paraId="0B069A1A"/>
        </w:tc>
        <w:tc>
          <w:tcPr>
            <w:tcW w:w="1035" w:type="dxa"/>
            <w:tcBorders>
              <w:top w:val="single" w:color="000000" w:sz="4" w:space="0"/>
              <w:left w:val="single" w:color="000000" w:sz="4" w:space="0"/>
              <w:bottom w:val="single" w:color="000000" w:sz="4" w:space="0"/>
              <w:right w:val="single" w:color="000000" w:sz="4" w:space="0"/>
            </w:tcBorders>
          </w:tcPr>
          <w:p w14:paraId="531A559C"/>
        </w:tc>
        <w:tc>
          <w:tcPr>
            <w:tcW w:w="1290" w:type="dxa"/>
            <w:tcBorders>
              <w:top w:val="single" w:color="000000" w:sz="4" w:space="0"/>
              <w:left w:val="single" w:color="000000" w:sz="4" w:space="0"/>
              <w:bottom w:val="single" w:color="000000" w:sz="4" w:space="0"/>
              <w:right w:val="single" w:color="000000" w:sz="4" w:space="0"/>
            </w:tcBorders>
          </w:tcPr>
          <w:p w14:paraId="53F6D5C9"/>
        </w:tc>
        <w:tc>
          <w:tcPr>
            <w:tcW w:w="1305" w:type="dxa"/>
            <w:tcBorders>
              <w:top w:val="single" w:color="000000" w:sz="4" w:space="0"/>
              <w:left w:val="single" w:color="000000" w:sz="4" w:space="0"/>
              <w:bottom w:val="single" w:color="000000" w:sz="4" w:space="0"/>
              <w:right w:val="single" w:color="000000" w:sz="4" w:space="0"/>
            </w:tcBorders>
          </w:tcPr>
          <w:p w14:paraId="3275FA45"/>
        </w:tc>
        <w:tc>
          <w:tcPr>
            <w:tcW w:w="2265" w:type="dxa"/>
            <w:tcBorders>
              <w:top w:val="single" w:color="000000" w:sz="4" w:space="0"/>
              <w:left w:val="single" w:color="000000" w:sz="4" w:space="0"/>
              <w:bottom w:val="single" w:color="000000" w:sz="4" w:space="0"/>
              <w:right w:val="single" w:color="000000" w:sz="4" w:space="0"/>
            </w:tcBorders>
          </w:tcPr>
          <w:p w14:paraId="1138C40D"/>
        </w:tc>
        <w:tc>
          <w:tcPr>
            <w:tcW w:w="540" w:type="dxa"/>
            <w:tcBorders>
              <w:top w:val="single" w:color="000000" w:sz="4" w:space="0"/>
              <w:left w:val="single" w:color="000000" w:sz="4" w:space="0"/>
              <w:bottom w:val="single" w:color="000000" w:sz="4" w:space="0"/>
              <w:right w:val="single" w:color="000000" w:sz="4" w:space="0"/>
            </w:tcBorders>
          </w:tcPr>
          <w:p w14:paraId="319047B9"/>
        </w:tc>
        <w:tc>
          <w:tcPr>
            <w:tcW w:w="975" w:type="dxa"/>
            <w:tcBorders>
              <w:top w:val="single" w:color="000000" w:sz="4" w:space="0"/>
              <w:left w:val="single" w:color="000000" w:sz="4" w:space="0"/>
              <w:bottom w:val="single" w:color="000000" w:sz="4" w:space="0"/>
              <w:right w:val="single" w:color="000000" w:sz="4" w:space="0"/>
            </w:tcBorders>
          </w:tcPr>
          <w:p w14:paraId="7A3A5C6C"/>
        </w:tc>
        <w:tc>
          <w:tcPr>
            <w:tcW w:w="810" w:type="dxa"/>
            <w:tcBorders>
              <w:top w:val="single" w:color="000000" w:sz="4" w:space="0"/>
              <w:left w:val="single" w:color="000000" w:sz="4" w:space="0"/>
              <w:bottom w:val="single" w:color="000000" w:sz="4" w:space="0"/>
              <w:right w:val="single" w:color="000000" w:sz="4" w:space="0"/>
            </w:tcBorders>
          </w:tcPr>
          <w:p w14:paraId="5667663D"/>
        </w:tc>
        <w:tc>
          <w:tcPr>
            <w:tcW w:w="1080" w:type="dxa"/>
            <w:tcBorders>
              <w:top w:val="single" w:color="000000" w:sz="4" w:space="0"/>
              <w:left w:val="single" w:color="000000" w:sz="4" w:space="0"/>
              <w:bottom w:val="single" w:color="000000" w:sz="4" w:space="0"/>
              <w:right w:val="single" w:color="000000" w:sz="4" w:space="0"/>
            </w:tcBorders>
          </w:tcPr>
          <w:p w14:paraId="031A2888"/>
        </w:tc>
      </w:tr>
      <w:tr w14:paraId="0F8FA6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2AA34271"/>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1903F731"/>
        </w:tc>
        <w:tc>
          <w:tcPr>
            <w:tcW w:w="908" w:type="dxa"/>
            <w:tcBorders>
              <w:top w:val="single" w:color="000000" w:sz="4" w:space="0"/>
              <w:left w:val="single" w:color="000000" w:sz="4" w:space="0"/>
              <w:bottom w:val="single" w:color="000000" w:sz="4" w:space="0"/>
              <w:right w:val="single" w:color="auto" w:sz="4" w:space="0"/>
            </w:tcBorders>
          </w:tcPr>
          <w:p w14:paraId="13BA88EA"/>
        </w:tc>
        <w:tc>
          <w:tcPr>
            <w:tcW w:w="900" w:type="dxa"/>
            <w:tcBorders>
              <w:top w:val="single" w:color="000000" w:sz="4" w:space="0"/>
              <w:left w:val="single" w:color="auto" w:sz="4" w:space="0"/>
              <w:bottom w:val="single" w:color="000000" w:sz="4" w:space="0"/>
              <w:right w:val="single" w:color="000000" w:sz="4" w:space="0"/>
            </w:tcBorders>
          </w:tcPr>
          <w:p w14:paraId="5729BBB2"/>
        </w:tc>
        <w:tc>
          <w:tcPr>
            <w:tcW w:w="1161" w:type="dxa"/>
            <w:tcBorders>
              <w:top w:val="single" w:color="000000" w:sz="4" w:space="0"/>
              <w:left w:val="single" w:color="000000" w:sz="4" w:space="0"/>
              <w:bottom w:val="single" w:color="000000" w:sz="4" w:space="0"/>
              <w:right w:val="single" w:color="000000" w:sz="4" w:space="0"/>
            </w:tcBorders>
          </w:tcPr>
          <w:p w14:paraId="6D259968"/>
        </w:tc>
        <w:tc>
          <w:tcPr>
            <w:tcW w:w="1155" w:type="dxa"/>
            <w:tcBorders>
              <w:top w:val="single" w:color="000000" w:sz="4" w:space="0"/>
              <w:left w:val="single" w:color="000000" w:sz="4" w:space="0"/>
              <w:bottom w:val="single" w:color="000000" w:sz="4" w:space="0"/>
              <w:right w:val="single" w:color="000000" w:sz="4" w:space="0"/>
            </w:tcBorders>
          </w:tcPr>
          <w:p w14:paraId="1322EEE9"/>
        </w:tc>
        <w:tc>
          <w:tcPr>
            <w:tcW w:w="1035" w:type="dxa"/>
            <w:tcBorders>
              <w:top w:val="single" w:color="000000" w:sz="4" w:space="0"/>
              <w:left w:val="single" w:color="000000" w:sz="4" w:space="0"/>
              <w:bottom w:val="single" w:color="000000" w:sz="4" w:space="0"/>
              <w:right w:val="single" w:color="000000" w:sz="4" w:space="0"/>
            </w:tcBorders>
          </w:tcPr>
          <w:p w14:paraId="67245FAF"/>
        </w:tc>
        <w:tc>
          <w:tcPr>
            <w:tcW w:w="1290" w:type="dxa"/>
            <w:tcBorders>
              <w:top w:val="single" w:color="000000" w:sz="4" w:space="0"/>
              <w:left w:val="single" w:color="000000" w:sz="4" w:space="0"/>
              <w:bottom w:val="single" w:color="000000" w:sz="4" w:space="0"/>
              <w:right w:val="single" w:color="000000" w:sz="4" w:space="0"/>
            </w:tcBorders>
          </w:tcPr>
          <w:p w14:paraId="65CF5EAF"/>
        </w:tc>
        <w:tc>
          <w:tcPr>
            <w:tcW w:w="1305" w:type="dxa"/>
            <w:tcBorders>
              <w:top w:val="single" w:color="000000" w:sz="4" w:space="0"/>
              <w:left w:val="single" w:color="000000" w:sz="4" w:space="0"/>
              <w:bottom w:val="single" w:color="000000" w:sz="4" w:space="0"/>
              <w:right w:val="single" w:color="000000" w:sz="4" w:space="0"/>
            </w:tcBorders>
          </w:tcPr>
          <w:p w14:paraId="7AB582E9"/>
        </w:tc>
        <w:tc>
          <w:tcPr>
            <w:tcW w:w="2265" w:type="dxa"/>
            <w:tcBorders>
              <w:top w:val="single" w:color="000000" w:sz="4" w:space="0"/>
              <w:left w:val="single" w:color="000000" w:sz="4" w:space="0"/>
              <w:bottom w:val="single" w:color="000000" w:sz="4" w:space="0"/>
              <w:right w:val="single" w:color="000000" w:sz="4" w:space="0"/>
            </w:tcBorders>
          </w:tcPr>
          <w:p w14:paraId="104480AB"/>
        </w:tc>
        <w:tc>
          <w:tcPr>
            <w:tcW w:w="540" w:type="dxa"/>
            <w:tcBorders>
              <w:top w:val="single" w:color="000000" w:sz="4" w:space="0"/>
              <w:left w:val="single" w:color="000000" w:sz="4" w:space="0"/>
              <w:bottom w:val="single" w:color="000000" w:sz="4" w:space="0"/>
              <w:right w:val="single" w:color="000000" w:sz="4" w:space="0"/>
            </w:tcBorders>
          </w:tcPr>
          <w:p w14:paraId="7DE65A0D"/>
        </w:tc>
        <w:tc>
          <w:tcPr>
            <w:tcW w:w="975" w:type="dxa"/>
            <w:tcBorders>
              <w:top w:val="single" w:color="000000" w:sz="4" w:space="0"/>
              <w:left w:val="single" w:color="000000" w:sz="4" w:space="0"/>
              <w:bottom w:val="single" w:color="000000" w:sz="4" w:space="0"/>
              <w:right w:val="single" w:color="000000" w:sz="4" w:space="0"/>
            </w:tcBorders>
          </w:tcPr>
          <w:p w14:paraId="06FE4F2A"/>
        </w:tc>
        <w:tc>
          <w:tcPr>
            <w:tcW w:w="810" w:type="dxa"/>
            <w:tcBorders>
              <w:top w:val="single" w:color="000000" w:sz="4" w:space="0"/>
              <w:left w:val="single" w:color="000000" w:sz="4" w:space="0"/>
              <w:bottom w:val="single" w:color="000000" w:sz="4" w:space="0"/>
              <w:right w:val="single" w:color="000000" w:sz="4" w:space="0"/>
            </w:tcBorders>
          </w:tcPr>
          <w:p w14:paraId="40B5340C"/>
        </w:tc>
        <w:tc>
          <w:tcPr>
            <w:tcW w:w="1080" w:type="dxa"/>
            <w:tcBorders>
              <w:top w:val="single" w:color="000000" w:sz="4" w:space="0"/>
              <w:left w:val="single" w:color="000000" w:sz="4" w:space="0"/>
              <w:bottom w:val="single" w:color="000000" w:sz="4" w:space="0"/>
              <w:right w:val="single" w:color="000000" w:sz="4" w:space="0"/>
            </w:tcBorders>
          </w:tcPr>
          <w:p w14:paraId="0C870BED"/>
        </w:tc>
      </w:tr>
      <w:tr w14:paraId="25FCE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421" w:type="dxa"/>
            <w:tcBorders>
              <w:top w:val="single" w:color="000000" w:sz="4" w:space="0"/>
              <w:left w:val="single" w:color="000000" w:sz="4" w:space="0"/>
              <w:bottom w:val="single" w:color="000000" w:sz="4" w:space="0"/>
              <w:right w:val="single" w:color="000000" w:sz="4" w:space="0"/>
            </w:tcBorders>
          </w:tcPr>
          <w:p w14:paraId="046A197A"/>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62862B5C"/>
        </w:tc>
        <w:tc>
          <w:tcPr>
            <w:tcW w:w="908" w:type="dxa"/>
            <w:tcBorders>
              <w:top w:val="single" w:color="000000" w:sz="4" w:space="0"/>
              <w:left w:val="single" w:color="000000" w:sz="4" w:space="0"/>
              <w:bottom w:val="single" w:color="000000" w:sz="4" w:space="0"/>
              <w:right w:val="single" w:color="auto" w:sz="4" w:space="0"/>
            </w:tcBorders>
          </w:tcPr>
          <w:p w14:paraId="181DAFE7"/>
        </w:tc>
        <w:tc>
          <w:tcPr>
            <w:tcW w:w="900" w:type="dxa"/>
            <w:tcBorders>
              <w:top w:val="single" w:color="000000" w:sz="4" w:space="0"/>
              <w:left w:val="single" w:color="auto" w:sz="4" w:space="0"/>
              <w:bottom w:val="single" w:color="000000" w:sz="4" w:space="0"/>
              <w:right w:val="single" w:color="000000" w:sz="4" w:space="0"/>
            </w:tcBorders>
          </w:tcPr>
          <w:p w14:paraId="24663F38"/>
        </w:tc>
        <w:tc>
          <w:tcPr>
            <w:tcW w:w="1161" w:type="dxa"/>
            <w:tcBorders>
              <w:top w:val="single" w:color="000000" w:sz="4" w:space="0"/>
              <w:left w:val="single" w:color="000000" w:sz="4" w:space="0"/>
              <w:bottom w:val="single" w:color="000000" w:sz="4" w:space="0"/>
              <w:right w:val="single" w:color="000000" w:sz="4" w:space="0"/>
            </w:tcBorders>
          </w:tcPr>
          <w:p w14:paraId="3EC3DAA5"/>
        </w:tc>
        <w:tc>
          <w:tcPr>
            <w:tcW w:w="1155" w:type="dxa"/>
            <w:tcBorders>
              <w:top w:val="single" w:color="000000" w:sz="4" w:space="0"/>
              <w:left w:val="single" w:color="000000" w:sz="4" w:space="0"/>
              <w:bottom w:val="single" w:color="000000" w:sz="4" w:space="0"/>
              <w:right w:val="single" w:color="000000" w:sz="4" w:space="0"/>
            </w:tcBorders>
          </w:tcPr>
          <w:p w14:paraId="6CA6B9C4"/>
        </w:tc>
        <w:tc>
          <w:tcPr>
            <w:tcW w:w="1035" w:type="dxa"/>
            <w:tcBorders>
              <w:top w:val="single" w:color="000000" w:sz="4" w:space="0"/>
              <w:left w:val="single" w:color="000000" w:sz="4" w:space="0"/>
              <w:bottom w:val="single" w:color="000000" w:sz="4" w:space="0"/>
              <w:right w:val="single" w:color="000000" w:sz="4" w:space="0"/>
            </w:tcBorders>
          </w:tcPr>
          <w:p w14:paraId="7AAC747B"/>
        </w:tc>
        <w:tc>
          <w:tcPr>
            <w:tcW w:w="1290" w:type="dxa"/>
            <w:tcBorders>
              <w:top w:val="single" w:color="000000" w:sz="4" w:space="0"/>
              <w:left w:val="single" w:color="000000" w:sz="4" w:space="0"/>
              <w:bottom w:val="single" w:color="000000" w:sz="4" w:space="0"/>
              <w:right w:val="single" w:color="000000" w:sz="4" w:space="0"/>
            </w:tcBorders>
          </w:tcPr>
          <w:p w14:paraId="3D243339"/>
        </w:tc>
        <w:tc>
          <w:tcPr>
            <w:tcW w:w="1305" w:type="dxa"/>
            <w:tcBorders>
              <w:top w:val="single" w:color="000000" w:sz="4" w:space="0"/>
              <w:left w:val="single" w:color="000000" w:sz="4" w:space="0"/>
              <w:bottom w:val="single" w:color="000000" w:sz="4" w:space="0"/>
              <w:right w:val="single" w:color="000000" w:sz="4" w:space="0"/>
            </w:tcBorders>
          </w:tcPr>
          <w:p w14:paraId="3EF909BC"/>
        </w:tc>
        <w:tc>
          <w:tcPr>
            <w:tcW w:w="2265" w:type="dxa"/>
            <w:tcBorders>
              <w:top w:val="single" w:color="000000" w:sz="4" w:space="0"/>
              <w:left w:val="single" w:color="000000" w:sz="4" w:space="0"/>
              <w:bottom w:val="single" w:color="000000" w:sz="4" w:space="0"/>
              <w:right w:val="single" w:color="000000" w:sz="4" w:space="0"/>
            </w:tcBorders>
          </w:tcPr>
          <w:p w14:paraId="23314E8C"/>
        </w:tc>
        <w:tc>
          <w:tcPr>
            <w:tcW w:w="540" w:type="dxa"/>
            <w:tcBorders>
              <w:top w:val="single" w:color="000000" w:sz="4" w:space="0"/>
              <w:left w:val="single" w:color="000000" w:sz="4" w:space="0"/>
              <w:bottom w:val="single" w:color="000000" w:sz="4" w:space="0"/>
              <w:right w:val="single" w:color="000000" w:sz="4" w:space="0"/>
            </w:tcBorders>
          </w:tcPr>
          <w:p w14:paraId="54F48994"/>
        </w:tc>
        <w:tc>
          <w:tcPr>
            <w:tcW w:w="975" w:type="dxa"/>
            <w:tcBorders>
              <w:top w:val="single" w:color="000000" w:sz="4" w:space="0"/>
              <w:left w:val="single" w:color="000000" w:sz="4" w:space="0"/>
              <w:bottom w:val="single" w:color="000000" w:sz="4" w:space="0"/>
              <w:right w:val="single" w:color="000000" w:sz="4" w:space="0"/>
            </w:tcBorders>
          </w:tcPr>
          <w:p w14:paraId="32E8B51E"/>
        </w:tc>
        <w:tc>
          <w:tcPr>
            <w:tcW w:w="810" w:type="dxa"/>
            <w:tcBorders>
              <w:top w:val="single" w:color="000000" w:sz="4" w:space="0"/>
              <w:left w:val="single" w:color="000000" w:sz="4" w:space="0"/>
              <w:bottom w:val="single" w:color="000000" w:sz="4" w:space="0"/>
              <w:right w:val="single" w:color="000000" w:sz="4" w:space="0"/>
            </w:tcBorders>
          </w:tcPr>
          <w:p w14:paraId="7EADD5DF"/>
        </w:tc>
        <w:tc>
          <w:tcPr>
            <w:tcW w:w="1080" w:type="dxa"/>
            <w:tcBorders>
              <w:top w:val="single" w:color="000000" w:sz="4" w:space="0"/>
              <w:left w:val="single" w:color="000000" w:sz="4" w:space="0"/>
              <w:bottom w:val="single" w:color="000000" w:sz="4" w:space="0"/>
              <w:right w:val="single" w:color="000000" w:sz="4" w:space="0"/>
            </w:tcBorders>
          </w:tcPr>
          <w:p w14:paraId="0A7F2EE6"/>
        </w:tc>
      </w:tr>
      <w:tr w14:paraId="4E689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421" w:type="dxa"/>
            <w:tcBorders>
              <w:top w:val="single" w:color="000000" w:sz="4" w:space="0"/>
              <w:left w:val="single" w:color="000000" w:sz="4" w:space="0"/>
              <w:bottom w:val="single" w:color="000000" w:sz="4" w:space="0"/>
              <w:right w:val="single" w:color="000000" w:sz="4" w:space="0"/>
            </w:tcBorders>
          </w:tcPr>
          <w:p w14:paraId="71859864"/>
        </w:tc>
        <w:tc>
          <w:tcPr>
            <w:tcW w:w="1290" w:type="dxa"/>
            <w:tcBorders>
              <w:top w:val="single" w:color="000000" w:sz="4" w:space="0"/>
              <w:left w:val="single" w:color="000000" w:sz="4" w:space="0"/>
              <w:bottom w:val="single" w:color="000000" w:sz="4" w:space="0"/>
              <w:right w:val="single" w:color="auto" w:sz="4" w:space="0"/>
            </w:tcBorders>
            <w:shd w:val="clear" w:color="auto" w:fill="auto"/>
          </w:tcPr>
          <w:p w14:paraId="0AF8297C"/>
        </w:tc>
        <w:tc>
          <w:tcPr>
            <w:tcW w:w="908" w:type="dxa"/>
            <w:tcBorders>
              <w:top w:val="single" w:color="000000" w:sz="4" w:space="0"/>
              <w:left w:val="single" w:color="000000" w:sz="4" w:space="0"/>
              <w:bottom w:val="single" w:color="000000" w:sz="4" w:space="0"/>
              <w:right w:val="single" w:color="auto" w:sz="4" w:space="0"/>
            </w:tcBorders>
          </w:tcPr>
          <w:p w14:paraId="1DA182FA"/>
        </w:tc>
        <w:tc>
          <w:tcPr>
            <w:tcW w:w="900" w:type="dxa"/>
            <w:tcBorders>
              <w:top w:val="single" w:color="000000" w:sz="4" w:space="0"/>
              <w:left w:val="single" w:color="auto" w:sz="4" w:space="0"/>
              <w:bottom w:val="single" w:color="000000" w:sz="4" w:space="0"/>
              <w:right w:val="single" w:color="000000" w:sz="4" w:space="0"/>
            </w:tcBorders>
          </w:tcPr>
          <w:p w14:paraId="630EBABF"/>
        </w:tc>
        <w:tc>
          <w:tcPr>
            <w:tcW w:w="1161" w:type="dxa"/>
            <w:tcBorders>
              <w:top w:val="single" w:color="000000" w:sz="4" w:space="0"/>
              <w:left w:val="single" w:color="000000" w:sz="4" w:space="0"/>
              <w:bottom w:val="single" w:color="000000" w:sz="4" w:space="0"/>
              <w:right w:val="single" w:color="000000" w:sz="4" w:space="0"/>
            </w:tcBorders>
          </w:tcPr>
          <w:p w14:paraId="1761D762"/>
        </w:tc>
        <w:tc>
          <w:tcPr>
            <w:tcW w:w="1155" w:type="dxa"/>
            <w:tcBorders>
              <w:top w:val="single" w:color="000000" w:sz="4" w:space="0"/>
              <w:left w:val="single" w:color="000000" w:sz="4" w:space="0"/>
              <w:bottom w:val="single" w:color="000000" w:sz="4" w:space="0"/>
              <w:right w:val="single" w:color="000000" w:sz="4" w:space="0"/>
            </w:tcBorders>
          </w:tcPr>
          <w:p w14:paraId="36987937"/>
        </w:tc>
        <w:tc>
          <w:tcPr>
            <w:tcW w:w="1035" w:type="dxa"/>
            <w:tcBorders>
              <w:top w:val="single" w:color="000000" w:sz="4" w:space="0"/>
              <w:left w:val="single" w:color="000000" w:sz="4" w:space="0"/>
              <w:bottom w:val="single" w:color="000000" w:sz="4" w:space="0"/>
              <w:right w:val="single" w:color="000000" w:sz="4" w:space="0"/>
            </w:tcBorders>
          </w:tcPr>
          <w:p w14:paraId="6BC921DA"/>
        </w:tc>
        <w:tc>
          <w:tcPr>
            <w:tcW w:w="1290" w:type="dxa"/>
            <w:tcBorders>
              <w:top w:val="single" w:color="000000" w:sz="4" w:space="0"/>
              <w:left w:val="single" w:color="000000" w:sz="4" w:space="0"/>
              <w:bottom w:val="single" w:color="000000" w:sz="4" w:space="0"/>
              <w:right w:val="single" w:color="000000" w:sz="4" w:space="0"/>
            </w:tcBorders>
          </w:tcPr>
          <w:p w14:paraId="195E8894"/>
        </w:tc>
        <w:tc>
          <w:tcPr>
            <w:tcW w:w="1305" w:type="dxa"/>
            <w:tcBorders>
              <w:top w:val="single" w:color="000000" w:sz="4" w:space="0"/>
              <w:left w:val="single" w:color="000000" w:sz="4" w:space="0"/>
              <w:bottom w:val="single" w:color="000000" w:sz="4" w:space="0"/>
              <w:right w:val="single" w:color="000000" w:sz="4" w:space="0"/>
            </w:tcBorders>
          </w:tcPr>
          <w:p w14:paraId="32E73F8E"/>
        </w:tc>
        <w:tc>
          <w:tcPr>
            <w:tcW w:w="2265" w:type="dxa"/>
            <w:tcBorders>
              <w:top w:val="single" w:color="000000" w:sz="4" w:space="0"/>
              <w:left w:val="single" w:color="000000" w:sz="4" w:space="0"/>
              <w:bottom w:val="single" w:color="000000" w:sz="4" w:space="0"/>
              <w:right w:val="single" w:color="000000" w:sz="4" w:space="0"/>
            </w:tcBorders>
          </w:tcPr>
          <w:p w14:paraId="62EAC42D"/>
        </w:tc>
        <w:tc>
          <w:tcPr>
            <w:tcW w:w="540" w:type="dxa"/>
            <w:tcBorders>
              <w:top w:val="single" w:color="000000" w:sz="4" w:space="0"/>
              <w:left w:val="single" w:color="000000" w:sz="4" w:space="0"/>
              <w:bottom w:val="single" w:color="000000" w:sz="4" w:space="0"/>
              <w:right w:val="single" w:color="000000" w:sz="4" w:space="0"/>
            </w:tcBorders>
          </w:tcPr>
          <w:p w14:paraId="4CC570B9"/>
        </w:tc>
        <w:tc>
          <w:tcPr>
            <w:tcW w:w="975" w:type="dxa"/>
            <w:tcBorders>
              <w:top w:val="single" w:color="000000" w:sz="4" w:space="0"/>
              <w:left w:val="single" w:color="000000" w:sz="4" w:space="0"/>
              <w:bottom w:val="single" w:color="000000" w:sz="4" w:space="0"/>
              <w:right w:val="single" w:color="000000" w:sz="4" w:space="0"/>
            </w:tcBorders>
          </w:tcPr>
          <w:p w14:paraId="1406099B"/>
        </w:tc>
        <w:tc>
          <w:tcPr>
            <w:tcW w:w="810" w:type="dxa"/>
            <w:tcBorders>
              <w:top w:val="single" w:color="000000" w:sz="4" w:space="0"/>
              <w:left w:val="single" w:color="000000" w:sz="4" w:space="0"/>
              <w:bottom w:val="single" w:color="000000" w:sz="4" w:space="0"/>
              <w:right w:val="single" w:color="000000" w:sz="4" w:space="0"/>
            </w:tcBorders>
          </w:tcPr>
          <w:p w14:paraId="65F3F5A6"/>
        </w:tc>
        <w:tc>
          <w:tcPr>
            <w:tcW w:w="1080" w:type="dxa"/>
            <w:tcBorders>
              <w:top w:val="single" w:color="000000" w:sz="4" w:space="0"/>
              <w:left w:val="single" w:color="000000" w:sz="4" w:space="0"/>
              <w:bottom w:val="single" w:color="000000" w:sz="4" w:space="0"/>
              <w:right w:val="single" w:color="000000" w:sz="4" w:space="0"/>
            </w:tcBorders>
          </w:tcPr>
          <w:p w14:paraId="647D0F44"/>
        </w:tc>
      </w:tr>
    </w:tbl>
    <w:p w14:paraId="29D204D0">
      <w:pPr>
        <w:pStyle w:val="3"/>
        <w:spacing w:before="34" w:line="218" w:lineRule="auto"/>
        <w:ind w:right="488"/>
        <w:rPr>
          <w:spacing w:val="-4"/>
          <w:sz w:val="25"/>
          <w:szCs w:val="25"/>
          <w:lang w:eastAsia="zh-CN"/>
        </w:rPr>
      </w:pPr>
      <w:r>
        <w:rPr>
          <w:rFonts w:hint="eastAsia"/>
          <w:spacing w:val="-3"/>
          <w:sz w:val="25"/>
          <w:szCs w:val="25"/>
          <w:lang w:eastAsia="zh-CN"/>
        </w:rPr>
        <w:t>注：学校报送的本表一式四份。按照</w:t>
      </w:r>
      <w:r>
        <w:rPr>
          <w:spacing w:val="-3"/>
          <w:sz w:val="25"/>
          <w:szCs w:val="25"/>
          <w:lang w:eastAsia="zh-CN"/>
        </w:rPr>
        <w:t>区级资格确认现场专业技能评价分数先后顺序排序。</w:t>
      </w:r>
    </w:p>
    <w:p w14:paraId="4B133202"/>
    <w:p w14:paraId="4ED738DB"/>
    <w:p w14:paraId="7C34181E">
      <w:pPr>
        <w:rPr>
          <w:rFonts w:hint="default" w:ascii="仿宋" w:hAnsi="仿宋" w:eastAsia="仿宋"/>
          <w:sz w:val="28"/>
          <w:szCs w:val="28"/>
          <w:lang w:val="en-US" w:eastAsia="zh-CN"/>
        </w:rPr>
      </w:pPr>
    </w:p>
    <w:p w14:paraId="2C11E0EF">
      <w:pPr>
        <w:rPr>
          <w:rFonts w:hint="default" w:ascii="仿宋" w:hAnsi="仿宋" w:eastAsia="仿宋"/>
          <w:sz w:val="28"/>
          <w:szCs w:val="28"/>
          <w:lang w:val="en-US" w:eastAsia="zh-CN"/>
        </w:rPr>
      </w:pPr>
    </w:p>
    <w:sectPr>
      <w:pgSz w:w="16821" w:h="11900" w:orient="landscape"/>
      <w:pgMar w:top="692" w:right="1429" w:bottom="1054" w:left="1009" w:header="0" w:footer="686" w:gutter="0"/>
      <w:pgNumType w:fmt="numberInDash"/>
      <w:cols w:space="0" w:num="1"/>
      <w:rtlGutter w:val="0"/>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C9A19AA-8EE1-4877-846C-8CE1BFF98DEE}"/>
  </w:font>
  <w:font w:name="黑体">
    <w:panose1 w:val="02010609060101010101"/>
    <w:charset w:val="86"/>
    <w:family w:val="auto"/>
    <w:pitch w:val="default"/>
    <w:sig w:usb0="800002BF" w:usb1="38CF7CFA" w:usb2="00000016" w:usb3="00000000" w:csb0="00040001" w:csb1="00000000"/>
    <w:embedRegular r:id="rId2" w:fontKey="{78F323DA-FAEA-48BF-9949-2B62687BED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1ED10A06-C9F9-437E-89A4-BAB63479A4A5}"/>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4" w:fontKey="{1998D99D-513C-4F5F-882E-90293E057AFA}"/>
  </w:font>
  <w:font w:name="仿宋_GB2312">
    <w:altName w:val="仿宋"/>
    <w:panose1 w:val="00000000000000000000"/>
    <w:charset w:val="86"/>
    <w:family w:val="modern"/>
    <w:pitch w:val="default"/>
    <w:sig w:usb0="00000000" w:usb1="00000000" w:usb2="00000000" w:usb3="00000000" w:csb0="00040000" w:csb1="00000000"/>
    <w:embedRegular r:id="rId5" w:fontKey="{322EEB23-1E86-4C8B-8290-E102BC436E59}"/>
  </w:font>
  <w:font w:name="方正仿宋_GB2312">
    <w:altName w:val="仿宋"/>
    <w:panose1 w:val="00000000000000000000"/>
    <w:charset w:val="86"/>
    <w:family w:val="auto"/>
    <w:pitch w:val="default"/>
    <w:sig w:usb0="00000000" w:usb1="00000000" w:usb2="00000012" w:usb3="00000000" w:csb0="00040001" w:csb1="00000000"/>
    <w:embedRegular r:id="rId6" w:fontKey="{56DBD5E6-F6B3-4F42-A459-5B993EEEAA8A}"/>
  </w:font>
  <w:font w:name="华文中宋">
    <w:panose1 w:val="02010600040101010101"/>
    <w:charset w:val="86"/>
    <w:family w:val="auto"/>
    <w:pitch w:val="default"/>
    <w:sig w:usb0="00000287" w:usb1="080F0000" w:usb2="00000000" w:usb3="00000000" w:csb0="0004009F" w:csb1="DFD70000"/>
    <w:embedRegular r:id="rId7" w:fontKey="{B137C7A4-5890-4A16-9C8D-A5C8974F52A1}"/>
  </w:font>
  <w:font w:name="方正小标宋简体">
    <w:altName w:val="方正舒体"/>
    <w:panose1 w:val="00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BB83">
    <w:pPr>
      <w:pStyle w:val="3"/>
      <w:spacing w:line="177" w:lineRule="auto"/>
      <w:rPr>
        <w:sz w:val="33"/>
        <w:szCs w:val="33"/>
      </w:rPr>
    </w:pPr>
    <w:r>
      <w:rPr>
        <w:sz w:val="33"/>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39381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F39381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D93EB">
    <w:pPr>
      <w:pStyle w:val="3"/>
      <w:spacing w:line="178" w:lineRule="auto"/>
      <w:ind w:left="7785"/>
      <w:rPr>
        <w:sz w:val="33"/>
        <w:szCs w:val="33"/>
      </w:rPr>
    </w:pPr>
    <w:r>
      <w:rPr>
        <w:sz w:val="33"/>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312E00">
                          <w:pPr>
                            <w:pStyle w:val="5"/>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7312E00">
                    <w:pPr>
                      <w:pStyle w:val="5"/>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ABCE1">
    <w:pPr>
      <w:pStyle w:val="5"/>
      <w:jc w:val="center"/>
      <w:rPr>
        <w:sz w:val="22"/>
        <w:szCs w:val="22"/>
      </w:rPr>
    </w:pPr>
    <w:r>
      <w:rPr>
        <w:sz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4888"/>
                          </w:sdtPr>
                          <w:sdtEndPr>
                            <w:rPr>
                              <w:sz w:val="22"/>
                              <w:szCs w:val="22"/>
                            </w:rPr>
                          </w:sdtEndPr>
                          <w:sdtContent>
                            <w:p w14:paraId="0F80868D">
                              <w:pPr>
                                <w:pStyle w:val="5"/>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w:t>
                              </w:r>
                              <w:r>
                                <w:rPr>
                                  <w:sz w:val="22"/>
                                  <w:szCs w:val="22"/>
                                </w:rPr>
                                <w:t xml:space="preserve"> 6 -</w:t>
                              </w:r>
                              <w:r>
                                <w:rPr>
                                  <w:sz w:val="22"/>
                                  <w:szCs w:val="22"/>
                                </w:rPr>
                                <w:fldChar w:fldCharType="end"/>
                              </w:r>
                            </w:p>
                          </w:sdtContent>
                        </w:sdt>
                        <w:p w14:paraId="28FC278F">
                          <w:pPr>
                            <w:rPr>
                              <w:sz w:val="22"/>
                              <w:szCs w:val="22"/>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sdt>
                    <w:sdtPr>
                      <w:id w:val="147464888"/>
                    </w:sdtPr>
                    <w:sdtEndPr>
                      <w:rPr>
                        <w:sz w:val="22"/>
                        <w:szCs w:val="22"/>
                      </w:rPr>
                    </w:sdtEndPr>
                    <w:sdtContent>
                      <w:p w14:paraId="0F80868D">
                        <w:pPr>
                          <w:pStyle w:val="5"/>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w:t>
                        </w:r>
                        <w:r>
                          <w:rPr>
                            <w:sz w:val="22"/>
                            <w:szCs w:val="22"/>
                          </w:rPr>
                          <w:t xml:space="preserve"> 6 -</w:t>
                        </w:r>
                        <w:r>
                          <w:rPr>
                            <w:sz w:val="22"/>
                            <w:szCs w:val="22"/>
                          </w:rPr>
                          <w:fldChar w:fldCharType="end"/>
                        </w:r>
                      </w:p>
                    </w:sdtContent>
                  </w:sdt>
                  <w:p w14:paraId="28FC278F">
                    <w:pPr>
                      <w:rPr>
                        <w:sz w:val="22"/>
                        <w:szCs w:val="22"/>
                      </w:rPr>
                    </w:pPr>
                  </w:p>
                </w:txbxContent>
              </v:textbox>
            </v:shape>
          </w:pict>
        </mc:Fallback>
      </mc:AlternateContent>
    </w:r>
  </w:p>
  <w:p w14:paraId="63484AA3">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8EC43A"/>
    <w:multiLevelType w:val="singleLevel"/>
    <w:tmpl w:val="E78EC43A"/>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210"/>
  <w:drawingGridVerticalSpacing w:val="99999990"/>
  <w:displayHorizont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2ZjVhMmFiNmVlYTI3ODQ4NDczZjc3MDA1YzFjMTkifQ=="/>
  </w:docVars>
  <w:rsids>
    <w:rsidRoot w:val="00CC3A08"/>
    <w:rsid w:val="0001303B"/>
    <w:rsid w:val="0003166F"/>
    <w:rsid w:val="00031D9A"/>
    <w:rsid w:val="00042DA6"/>
    <w:rsid w:val="00045FAA"/>
    <w:rsid w:val="00051481"/>
    <w:rsid w:val="00096E45"/>
    <w:rsid w:val="000A185D"/>
    <w:rsid w:val="000D1745"/>
    <w:rsid w:val="000D1B77"/>
    <w:rsid w:val="000F7D12"/>
    <w:rsid w:val="00106B08"/>
    <w:rsid w:val="00145755"/>
    <w:rsid w:val="001541EE"/>
    <w:rsid w:val="00186944"/>
    <w:rsid w:val="001A10D2"/>
    <w:rsid w:val="001B2283"/>
    <w:rsid w:val="001B309E"/>
    <w:rsid w:val="001E4E69"/>
    <w:rsid w:val="0021377F"/>
    <w:rsid w:val="00260674"/>
    <w:rsid w:val="002615A1"/>
    <w:rsid w:val="002C0551"/>
    <w:rsid w:val="002D3264"/>
    <w:rsid w:val="002F3FDE"/>
    <w:rsid w:val="00302DCD"/>
    <w:rsid w:val="00305AA2"/>
    <w:rsid w:val="00312E53"/>
    <w:rsid w:val="00374367"/>
    <w:rsid w:val="00374C80"/>
    <w:rsid w:val="00393CFC"/>
    <w:rsid w:val="003E2D7D"/>
    <w:rsid w:val="00407322"/>
    <w:rsid w:val="00430521"/>
    <w:rsid w:val="004460B4"/>
    <w:rsid w:val="00450CC4"/>
    <w:rsid w:val="004821A0"/>
    <w:rsid w:val="0048264E"/>
    <w:rsid w:val="00493A62"/>
    <w:rsid w:val="004B61D1"/>
    <w:rsid w:val="004C4A03"/>
    <w:rsid w:val="005420B1"/>
    <w:rsid w:val="00567FAC"/>
    <w:rsid w:val="00571BF7"/>
    <w:rsid w:val="0058162E"/>
    <w:rsid w:val="005920B1"/>
    <w:rsid w:val="005A5FAB"/>
    <w:rsid w:val="005A6382"/>
    <w:rsid w:val="005E3C55"/>
    <w:rsid w:val="0060452D"/>
    <w:rsid w:val="00611E0F"/>
    <w:rsid w:val="00626258"/>
    <w:rsid w:val="00655638"/>
    <w:rsid w:val="00665BFB"/>
    <w:rsid w:val="00695EE6"/>
    <w:rsid w:val="006A146F"/>
    <w:rsid w:val="006C78C2"/>
    <w:rsid w:val="00715A61"/>
    <w:rsid w:val="00740A64"/>
    <w:rsid w:val="00740D63"/>
    <w:rsid w:val="0075282A"/>
    <w:rsid w:val="007614CE"/>
    <w:rsid w:val="00764486"/>
    <w:rsid w:val="00777939"/>
    <w:rsid w:val="007C5EEE"/>
    <w:rsid w:val="007F45BC"/>
    <w:rsid w:val="007F7535"/>
    <w:rsid w:val="0080257C"/>
    <w:rsid w:val="00816168"/>
    <w:rsid w:val="00817BA3"/>
    <w:rsid w:val="0082656B"/>
    <w:rsid w:val="0084259E"/>
    <w:rsid w:val="008713DC"/>
    <w:rsid w:val="008905FE"/>
    <w:rsid w:val="00890B7D"/>
    <w:rsid w:val="008B5F33"/>
    <w:rsid w:val="008D6DD5"/>
    <w:rsid w:val="0097513C"/>
    <w:rsid w:val="009760E0"/>
    <w:rsid w:val="009924FD"/>
    <w:rsid w:val="0099415C"/>
    <w:rsid w:val="009A0652"/>
    <w:rsid w:val="009C3416"/>
    <w:rsid w:val="009E279B"/>
    <w:rsid w:val="00A25B31"/>
    <w:rsid w:val="00A55838"/>
    <w:rsid w:val="00A92B2A"/>
    <w:rsid w:val="00AD1D17"/>
    <w:rsid w:val="00B10BE6"/>
    <w:rsid w:val="00B30C16"/>
    <w:rsid w:val="00B33A6F"/>
    <w:rsid w:val="00B34F5A"/>
    <w:rsid w:val="00B76C09"/>
    <w:rsid w:val="00BB1E9B"/>
    <w:rsid w:val="00BB53BB"/>
    <w:rsid w:val="00BD7B62"/>
    <w:rsid w:val="00BE70BC"/>
    <w:rsid w:val="00C14A2F"/>
    <w:rsid w:val="00C22300"/>
    <w:rsid w:val="00C30CED"/>
    <w:rsid w:val="00C50179"/>
    <w:rsid w:val="00C61163"/>
    <w:rsid w:val="00C87BEE"/>
    <w:rsid w:val="00C90E75"/>
    <w:rsid w:val="00C920A7"/>
    <w:rsid w:val="00CA44A7"/>
    <w:rsid w:val="00CA78F2"/>
    <w:rsid w:val="00CC3A08"/>
    <w:rsid w:val="00D00FA0"/>
    <w:rsid w:val="00D22F51"/>
    <w:rsid w:val="00D46FD2"/>
    <w:rsid w:val="00D64C48"/>
    <w:rsid w:val="00DE239C"/>
    <w:rsid w:val="00DE7B66"/>
    <w:rsid w:val="00DF1C4F"/>
    <w:rsid w:val="00E3552A"/>
    <w:rsid w:val="00E56261"/>
    <w:rsid w:val="00E57796"/>
    <w:rsid w:val="00E70C08"/>
    <w:rsid w:val="00E74915"/>
    <w:rsid w:val="00E763A6"/>
    <w:rsid w:val="00EA3409"/>
    <w:rsid w:val="00EA50B0"/>
    <w:rsid w:val="00EB00A6"/>
    <w:rsid w:val="00EC0D0B"/>
    <w:rsid w:val="00EC3B38"/>
    <w:rsid w:val="00F0542C"/>
    <w:rsid w:val="00F16D57"/>
    <w:rsid w:val="00F35E84"/>
    <w:rsid w:val="00F36265"/>
    <w:rsid w:val="00F45984"/>
    <w:rsid w:val="00F646A3"/>
    <w:rsid w:val="00F65B31"/>
    <w:rsid w:val="00F74803"/>
    <w:rsid w:val="00FB0C1E"/>
    <w:rsid w:val="01D321BE"/>
    <w:rsid w:val="02226FAC"/>
    <w:rsid w:val="0428517E"/>
    <w:rsid w:val="057600B8"/>
    <w:rsid w:val="05B6651B"/>
    <w:rsid w:val="06AA261C"/>
    <w:rsid w:val="06BD419E"/>
    <w:rsid w:val="07872AFC"/>
    <w:rsid w:val="090D303B"/>
    <w:rsid w:val="0B6C7DF0"/>
    <w:rsid w:val="0C6A2581"/>
    <w:rsid w:val="0C873133"/>
    <w:rsid w:val="0E6A4AAB"/>
    <w:rsid w:val="0EE73FE1"/>
    <w:rsid w:val="0F2E09A0"/>
    <w:rsid w:val="10036F74"/>
    <w:rsid w:val="10594DE6"/>
    <w:rsid w:val="10757DDB"/>
    <w:rsid w:val="10FD4954"/>
    <w:rsid w:val="11AB2BD6"/>
    <w:rsid w:val="132D5AF7"/>
    <w:rsid w:val="1425148C"/>
    <w:rsid w:val="145C3661"/>
    <w:rsid w:val="15376712"/>
    <w:rsid w:val="1625414F"/>
    <w:rsid w:val="17C709E3"/>
    <w:rsid w:val="1A6C3968"/>
    <w:rsid w:val="1C3E3E4A"/>
    <w:rsid w:val="1E022072"/>
    <w:rsid w:val="1EB8717C"/>
    <w:rsid w:val="1F573C09"/>
    <w:rsid w:val="1F644D21"/>
    <w:rsid w:val="1F680082"/>
    <w:rsid w:val="1F7B7743"/>
    <w:rsid w:val="209F3D91"/>
    <w:rsid w:val="2312751A"/>
    <w:rsid w:val="240A52F3"/>
    <w:rsid w:val="24676A36"/>
    <w:rsid w:val="286B525F"/>
    <w:rsid w:val="2BF73D97"/>
    <w:rsid w:val="2C864526"/>
    <w:rsid w:val="2CF128B9"/>
    <w:rsid w:val="2D2500D2"/>
    <w:rsid w:val="2D275FF6"/>
    <w:rsid w:val="2DCF6A25"/>
    <w:rsid w:val="2DDF55FF"/>
    <w:rsid w:val="2F322CF8"/>
    <w:rsid w:val="30255215"/>
    <w:rsid w:val="30265A82"/>
    <w:rsid w:val="3033040F"/>
    <w:rsid w:val="30C95536"/>
    <w:rsid w:val="30CC5E59"/>
    <w:rsid w:val="31B9528D"/>
    <w:rsid w:val="329427A0"/>
    <w:rsid w:val="32D51026"/>
    <w:rsid w:val="336A622F"/>
    <w:rsid w:val="34121EEB"/>
    <w:rsid w:val="34597F66"/>
    <w:rsid w:val="350E58F0"/>
    <w:rsid w:val="360A4CAA"/>
    <w:rsid w:val="38A20C65"/>
    <w:rsid w:val="38D45635"/>
    <w:rsid w:val="38EB1E2F"/>
    <w:rsid w:val="39165D04"/>
    <w:rsid w:val="3C9876BA"/>
    <w:rsid w:val="3E6432E4"/>
    <w:rsid w:val="3FC17C97"/>
    <w:rsid w:val="416C6A0B"/>
    <w:rsid w:val="41DE1823"/>
    <w:rsid w:val="41E522CD"/>
    <w:rsid w:val="42126384"/>
    <w:rsid w:val="44953372"/>
    <w:rsid w:val="46002126"/>
    <w:rsid w:val="462E5061"/>
    <w:rsid w:val="47275F0F"/>
    <w:rsid w:val="47455E5B"/>
    <w:rsid w:val="478259B1"/>
    <w:rsid w:val="47BB0B05"/>
    <w:rsid w:val="47CC2979"/>
    <w:rsid w:val="485633DE"/>
    <w:rsid w:val="496D6C31"/>
    <w:rsid w:val="49D13F48"/>
    <w:rsid w:val="4A222E94"/>
    <w:rsid w:val="4AC565F9"/>
    <w:rsid w:val="4B1823CC"/>
    <w:rsid w:val="4B4E2A92"/>
    <w:rsid w:val="4C7B3507"/>
    <w:rsid w:val="4CF31D03"/>
    <w:rsid w:val="4E230747"/>
    <w:rsid w:val="4FF27AB2"/>
    <w:rsid w:val="50470DA0"/>
    <w:rsid w:val="51645BA7"/>
    <w:rsid w:val="51A9635F"/>
    <w:rsid w:val="52355BB1"/>
    <w:rsid w:val="53786204"/>
    <w:rsid w:val="53D376FC"/>
    <w:rsid w:val="54660E4D"/>
    <w:rsid w:val="548A4B3B"/>
    <w:rsid w:val="550B7B90"/>
    <w:rsid w:val="55647A93"/>
    <w:rsid w:val="56F07F0D"/>
    <w:rsid w:val="57944254"/>
    <w:rsid w:val="57B821B3"/>
    <w:rsid w:val="58880B90"/>
    <w:rsid w:val="5A030324"/>
    <w:rsid w:val="5A19426B"/>
    <w:rsid w:val="5A2A46CB"/>
    <w:rsid w:val="5A8E79AB"/>
    <w:rsid w:val="5B6111CD"/>
    <w:rsid w:val="5B71173B"/>
    <w:rsid w:val="5D5958EE"/>
    <w:rsid w:val="5F05616A"/>
    <w:rsid w:val="5F067001"/>
    <w:rsid w:val="5F561D3C"/>
    <w:rsid w:val="602521F7"/>
    <w:rsid w:val="6039686E"/>
    <w:rsid w:val="612062E1"/>
    <w:rsid w:val="624759F8"/>
    <w:rsid w:val="63185A08"/>
    <w:rsid w:val="64300B2F"/>
    <w:rsid w:val="64616600"/>
    <w:rsid w:val="648F05E0"/>
    <w:rsid w:val="64DE38D3"/>
    <w:rsid w:val="659A7B81"/>
    <w:rsid w:val="66A636CF"/>
    <w:rsid w:val="678643FD"/>
    <w:rsid w:val="68095A99"/>
    <w:rsid w:val="68873F31"/>
    <w:rsid w:val="69EE3F40"/>
    <w:rsid w:val="6A2B4273"/>
    <w:rsid w:val="6B8B52C2"/>
    <w:rsid w:val="6C8C6B1F"/>
    <w:rsid w:val="6D86478E"/>
    <w:rsid w:val="6E57775D"/>
    <w:rsid w:val="6EA14A60"/>
    <w:rsid w:val="6EC151A6"/>
    <w:rsid w:val="70663917"/>
    <w:rsid w:val="7181657A"/>
    <w:rsid w:val="72463770"/>
    <w:rsid w:val="73F6144E"/>
    <w:rsid w:val="74FE624C"/>
    <w:rsid w:val="756E770A"/>
    <w:rsid w:val="76017805"/>
    <w:rsid w:val="789A0F05"/>
    <w:rsid w:val="79362965"/>
    <w:rsid w:val="79D1633D"/>
    <w:rsid w:val="7A6D61E2"/>
    <w:rsid w:val="7CBE2222"/>
    <w:rsid w:val="7CFD770A"/>
    <w:rsid w:val="7E644E5F"/>
    <w:rsid w:val="7ED22AB7"/>
    <w:rsid w:val="7F8E10AD"/>
    <w:rsid w:val="7F9A47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autoRedefine/>
    <w:semiHidden/>
    <w:unhideWhenUsed/>
    <w:qFormat/>
    <w:uiPriority w:val="99"/>
    <w:pPr>
      <w:jc w:val="left"/>
    </w:pPr>
  </w:style>
  <w:style w:type="paragraph" w:styleId="3">
    <w:name w:val="Body Text"/>
    <w:basedOn w:val="1"/>
    <w:autoRedefine/>
    <w:qFormat/>
    <w:uiPriority w:val="1"/>
    <w:pPr>
      <w:ind w:left="120" w:right="257" w:firstLine="559"/>
    </w:pPr>
    <w:rPr>
      <w:rFonts w:ascii="仿宋" w:hAnsi="仿宋" w:eastAsia="仿宋" w:cs="仿宋"/>
      <w:sz w:val="28"/>
      <w:szCs w:val="28"/>
      <w:lang w:val="zh-CN" w:bidi="zh-CN"/>
    </w:rPr>
  </w:style>
  <w:style w:type="paragraph" w:styleId="4">
    <w:name w:val="Balloon Text"/>
    <w:basedOn w:val="1"/>
    <w:link w:val="23"/>
    <w:autoRedefine/>
    <w:semiHidden/>
    <w:unhideWhenUsed/>
    <w:qFormat/>
    <w:uiPriority w:val="99"/>
    <w:rPr>
      <w:sz w:val="18"/>
      <w:szCs w:val="18"/>
    </w:rPr>
  </w:style>
  <w:style w:type="paragraph" w:styleId="5">
    <w:name w:val="footer"/>
    <w:basedOn w:val="1"/>
    <w:link w:val="18"/>
    <w:autoRedefine/>
    <w:unhideWhenUsed/>
    <w:qFormat/>
    <w:uiPriority w:val="99"/>
    <w:pPr>
      <w:tabs>
        <w:tab w:val="center" w:pos="4153"/>
        <w:tab w:val="right" w:pos="8306"/>
      </w:tabs>
      <w:snapToGrid w:val="0"/>
      <w:jc w:val="left"/>
    </w:pPr>
    <w:rPr>
      <w:sz w:val="18"/>
      <w:szCs w:val="18"/>
    </w:rPr>
  </w:style>
  <w:style w:type="paragraph" w:styleId="6">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4"/>
    <w:autoRedefine/>
    <w:unhideWhenUsed/>
    <w:qFormat/>
    <w:uiPriority w:val="99"/>
    <w:pPr>
      <w:spacing w:after="120" w:line="480" w:lineRule="auto"/>
    </w:pPr>
  </w:style>
  <w:style w:type="paragraph" w:styleId="8">
    <w:name w:val="Normal (Web)"/>
    <w:basedOn w:val="1"/>
    <w:autoRedefine/>
    <w:unhideWhenUsed/>
    <w:qFormat/>
    <w:uiPriority w:val="99"/>
    <w:pPr>
      <w:widowControl/>
      <w:pBdr>
        <w:top w:val="none" w:color="000000" w:sz="0" w:space="0"/>
        <w:left w:val="none" w:color="000000" w:sz="0" w:space="0"/>
        <w:bottom w:val="none" w:color="000000" w:sz="0" w:space="0"/>
        <w:right w:val="none" w:color="000000" w:sz="0" w:space="0"/>
        <w:between w:val="none" w:color="000000" w:sz="0" w:space="0"/>
      </w:pBdr>
      <w:textAlignment w:val="baseline"/>
    </w:pPr>
    <w:rPr>
      <w:rFonts w:ascii="Calibri" w:hAnsi="Calibri"/>
      <w:kern w:val="1"/>
      <w:sz w:val="24"/>
      <w:szCs w:val="22"/>
    </w:rPr>
  </w:style>
  <w:style w:type="paragraph" w:styleId="9">
    <w:name w:val="annotation subject"/>
    <w:basedOn w:val="2"/>
    <w:next w:val="2"/>
    <w:link w:val="21"/>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0"/>
    <w:rPr>
      <w:b/>
    </w:rPr>
  </w:style>
  <w:style w:type="character" w:styleId="14">
    <w:name w:val="Hyperlink"/>
    <w:basedOn w:val="12"/>
    <w:autoRedefine/>
    <w:unhideWhenUsed/>
    <w:qFormat/>
    <w:uiPriority w:val="99"/>
    <w:rPr>
      <w:color w:val="0563C1" w:themeColor="hyperlink"/>
      <w:u w:val="single"/>
      <w14:textFill>
        <w14:solidFill>
          <w14:schemeClr w14:val="hlink"/>
        </w14:solidFill>
      </w14:textFill>
    </w:rPr>
  </w:style>
  <w:style w:type="character" w:styleId="15">
    <w:name w:val="annotation reference"/>
    <w:basedOn w:val="12"/>
    <w:autoRedefine/>
    <w:semiHidden/>
    <w:unhideWhenUsed/>
    <w:qFormat/>
    <w:uiPriority w:val="99"/>
    <w:rPr>
      <w:sz w:val="21"/>
      <w:szCs w:val="21"/>
    </w:rPr>
  </w:style>
  <w:style w:type="character" w:customStyle="1" w:styleId="16">
    <w:name w:val="未处理的提及1"/>
    <w:basedOn w:val="12"/>
    <w:autoRedefine/>
    <w:semiHidden/>
    <w:unhideWhenUsed/>
    <w:qFormat/>
    <w:uiPriority w:val="99"/>
    <w:rPr>
      <w:color w:val="605E5C"/>
      <w:shd w:val="clear" w:color="auto" w:fill="E1DFDD"/>
    </w:rPr>
  </w:style>
  <w:style w:type="character" w:customStyle="1" w:styleId="17">
    <w:name w:val="页眉 Char"/>
    <w:basedOn w:val="12"/>
    <w:link w:val="6"/>
    <w:autoRedefine/>
    <w:qFormat/>
    <w:uiPriority w:val="99"/>
    <w:rPr>
      <w:sz w:val="18"/>
      <w:szCs w:val="18"/>
    </w:rPr>
  </w:style>
  <w:style w:type="character" w:customStyle="1" w:styleId="18">
    <w:name w:val="页脚 Char"/>
    <w:basedOn w:val="12"/>
    <w:link w:val="5"/>
    <w:autoRedefine/>
    <w:qFormat/>
    <w:uiPriority w:val="99"/>
    <w:rPr>
      <w:sz w:val="18"/>
      <w:szCs w:val="18"/>
    </w:rPr>
  </w:style>
  <w:style w:type="paragraph" w:customStyle="1" w:styleId="19">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0">
    <w:name w:val="批注文字 Char"/>
    <w:basedOn w:val="12"/>
    <w:link w:val="2"/>
    <w:autoRedefine/>
    <w:semiHidden/>
    <w:qFormat/>
    <w:uiPriority w:val="99"/>
    <w:rPr>
      <w:kern w:val="2"/>
      <w:sz w:val="21"/>
      <w:szCs w:val="24"/>
    </w:rPr>
  </w:style>
  <w:style w:type="character" w:customStyle="1" w:styleId="21">
    <w:name w:val="批注主题 Char"/>
    <w:basedOn w:val="20"/>
    <w:link w:val="9"/>
    <w:autoRedefine/>
    <w:semiHidden/>
    <w:qFormat/>
    <w:uiPriority w:val="99"/>
    <w:rPr>
      <w:b/>
      <w:bCs/>
      <w:kern w:val="2"/>
      <w:sz w:val="21"/>
      <w:szCs w:val="24"/>
    </w:rPr>
  </w:style>
  <w:style w:type="paragraph" w:customStyle="1" w:styleId="22">
    <w:name w:val="修订2"/>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3">
    <w:name w:val="批注框文本 Char"/>
    <w:basedOn w:val="12"/>
    <w:link w:val="4"/>
    <w:autoRedefine/>
    <w:semiHidden/>
    <w:qFormat/>
    <w:uiPriority w:val="99"/>
    <w:rPr>
      <w:kern w:val="2"/>
      <w:sz w:val="18"/>
      <w:szCs w:val="18"/>
    </w:rPr>
  </w:style>
  <w:style w:type="character" w:customStyle="1" w:styleId="24">
    <w:name w:val="正文文本 2 Char"/>
    <w:basedOn w:val="12"/>
    <w:link w:val="7"/>
    <w:autoRedefine/>
    <w:qFormat/>
    <w:uiPriority w:val="99"/>
    <w:rPr>
      <w:kern w:val="2"/>
      <w:sz w:val="21"/>
      <w:szCs w:val="24"/>
    </w:rPr>
  </w:style>
  <w:style w:type="paragraph" w:customStyle="1" w:styleId="25">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25"/>
      <w:szCs w:val="25"/>
      <w:lang w:eastAsia="en-US"/>
    </w:rPr>
  </w:style>
  <w:style w:type="table" w:customStyle="1" w:styleId="26">
    <w:name w:val="Table Normal"/>
    <w:qFormat/>
    <w:uiPriority w:val="0"/>
    <w:rPr>
      <w:rFonts w:ascii="Arial" w:hAnsi="Arial" w:eastAsia="Times New Roman"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6381</Words>
  <Characters>6881</Characters>
  <Lines>21</Lines>
  <Paragraphs>6</Paragraphs>
  <TotalTime>1</TotalTime>
  <ScaleCrop>false</ScaleCrop>
  <LinksUpToDate>false</LinksUpToDate>
  <CharactersWithSpaces>7125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2022-03-28T08:07:00Z</dcterms:created>
  <dc:creator>Zhou ChenDi</dc:creator>
  <cp:lastModifiedBy>突然变咸</cp:lastModifiedBy>
  <cp:lastPrinted>2025-04-01T04:51:00Z</cp:lastPrinted>
  <dcterms:modified xsi:type="dcterms:W3CDTF">2025-04-01T12:19:52Z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637A45A960DB4A4290A52094B9C91B84_13</vt:lpwstr>
  </property>
  <property fmtid="{D5CDD505-2E9C-101B-9397-08002B2CF9AE}" pid="4" name="KSOTemplateDocerSaveRecord">
    <vt:lpwstr>eyJoZGlkIjoiZDVhOWRlMTFlZjdlZGVjZjcwM2YxOTJiZDkyNDYyMGIiLCJ1c2VySWQiOiIyOTc1NTU0NDYifQ==</vt:lpwstr>
  </property>
</Properties>
</file>