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bidi="ar"/>
        </w:rPr>
        <w:t>徐汇</w:t>
      </w:r>
      <w:r>
        <w:rPr>
          <w:rFonts w:hint="eastAsia" w:ascii="黑体" w:hAnsi="黑体" w:eastAsia="黑体" w:cs="黑体"/>
          <w:sz w:val="44"/>
          <w:szCs w:val="44"/>
          <w:lang w:val="en-US" w:eastAsia="zh-CN" w:bidi="ar"/>
        </w:rPr>
        <w:t>区</w:t>
      </w:r>
      <w:r>
        <w:rPr>
          <w:rFonts w:hint="eastAsia" w:ascii="黑体" w:hAnsi="黑体" w:eastAsia="黑体" w:cs="黑体"/>
          <w:sz w:val="44"/>
          <w:szCs w:val="44"/>
          <w:lang w:bidi="ar"/>
        </w:rPr>
        <w:t>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链主企业引进支持项目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1"/>
        <w:gridCol w:w="1570"/>
        <w:gridCol w:w="467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C3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3D29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06A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E6A6A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链主企业引进情况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szCs w:val="21"/>
              </w:rPr>
              <w:t>资本</w:t>
            </w:r>
          </w:p>
        </w:tc>
        <w:tc>
          <w:tcPr>
            <w:tcW w:w="4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 w:firstLine="840" w:firstLineChars="400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实缴       </w:t>
            </w: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“中国5</w:t>
            </w:r>
            <w:r>
              <w:rPr>
                <w:rFonts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</w:rPr>
              <w:t>强企业”榜单排名</w:t>
            </w:r>
          </w:p>
        </w:tc>
        <w:tc>
          <w:tcPr>
            <w:tcW w:w="4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D8B0">
            <w:pPr>
              <w:adjustRightInd w:val="0"/>
              <w:snapToGrid w:val="0"/>
              <w:spacing w:line="300" w:lineRule="exact"/>
              <w:ind w:right="-107" w:rightChars="-51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__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年度，排名第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位</w:t>
            </w:r>
          </w:p>
        </w:tc>
      </w:tr>
      <w:tr w14:paraId="62F9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EBC7F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F6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“中国产业区块链企业10强”排名</w:t>
            </w:r>
          </w:p>
        </w:tc>
        <w:tc>
          <w:tcPr>
            <w:tcW w:w="4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58E8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年度，排名第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  <w:u w:val="single"/>
                <w:lang w:bidi="ar"/>
              </w:rPr>
              <w:t>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位</w:t>
            </w:r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01EACDE0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451EDA23">
            <w:pPr>
              <w:pStyle w:val="2"/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4F0EE2ED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309EEBA0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A4656A6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</w:t>
            </w: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1764A"/>
    <w:rsid w:val="00171B54"/>
    <w:rsid w:val="00205EF3"/>
    <w:rsid w:val="002369BB"/>
    <w:rsid w:val="002371C3"/>
    <w:rsid w:val="002D45DA"/>
    <w:rsid w:val="00334369"/>
    <w:rsid w:val="003D0C26"/>
    <w:rsid w:val="00410496"/>
    <w:rsid w:val="004151D8"/>
    <w:rsid w:val="0044026D"/>
    <w:rsid w:val="004C368F"/>
    <w:rsid w:val="004E1277"/>
    <w:rsid w:val="005625CD"/>
    <w:rsid w:val="00573A10"/>
    <w:rsid w:val="005A35E6"/>
    <w:rsid w:val="005C21DC"/>
    <w:rsid w:val="005D07D0"/>
    <w:rsid w:val="005E3DC1"/>
    <w:rsid w:val="00643124"/>
    <w:rsid w:val="006B00D8"/>
    <w:rsid w:val="00704A34"/>
    <w:rsid w:val="00736B22"/>
    <w:rsid w:val="007649E7"/>
    <w:rsid w:val="007947F1"/>
    <w:rsid w:val="007B7699"/>
    <w:rsid w:val="007D3078"/>
    <w:rsid w:val="008A784E"/>
    <w:rsid w:val="008F71CC"/>
    <w:rsid w:val="00925587"/>
    <w:rsid w:val="009E1CB0"/>
    <w:rsid w:val="00AF6D1A"/>
    <w:rsid w:val="00BE6FB9"/>
    <w:rsid w:val="00C04EB7"/>
    <w:rsid w:val="00C15025"/>
    <w:rsid w:val="00C60ABA"/>
    <w:rsid w:val="00DA565A"/>
    <w:rsid w:val="00ED36B9"/>
    <w:rsid w:val="00F10951"/>
    <w:rsid w:val="00F90FA1"/>
    <w:rsid w:val="00FA25B7"/>
    <w:rsid w:val="00FC3664"/>
    <w:rsid w:val="03F50160"/>
    <w:rsid w:val="0C1C08B7"/>
    <w:rsid w:val="1D8475BB"/>
    <w:rsid w:val="222C2779"/>
    <w:rsid w:val="362957F8"/>
    <w:rsid w:val="4EB9752D"/>
    <w:rsid w:val="5020391B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505</Characters>
  <Lines>4</Lines>
  <Paragraphs>1</Paragraphs>
  <TotalTime>1</TotalTime>
  <ScaleCrop>false</ScaleCrop>
  <LinksUpToDate>false</LinksUpToDate>
  <CharactersWithSpaces>607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Sheng</cp:lastModifiedBy>
  <dcterms:modified xsi:type="dcterms:W3CDTF">2024-11-08T04:14:27Z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ADB10EFCB4144C2388D20FE2C93617A2_13</vt:lpwstr>
  </property>
</Properties>
</file>