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6E32"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附件2</w:t>
      </w:r>
    </w:p>
    <w:p w14:paraId="1F26397B">
      <w:pPr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4727B9BB">
      <w:pPr>
        <w:jc w:val="center"/>
        <w:outlineLvl w:val="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项目建设方案编制提纲</w:t>
      </w:r>
    </w:p>
    <w:bookmarkEnd w:id="0"/>
    <w:p w14:paraId="21CAB9B8">
      <w:pPr>
        <w:adjustRightInd w:val="0"/>
        <w:spacing w:line="560" w:lineRule="exact"/>
        <w:textAlignment w:val="baseline"/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</w:pPr>
    </w:p>
    <w:p w14:paraId="214220AA">
      <w:pPr>
        <w:adjustRightInd w:val="0"/>
        <w:spacing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一、项目建设必要性</w:t>
      </w:r>
    </w:p>
    <w:p w14:paraId="6D7189F8">
      <w:pPr>
        <w:adjustRightInd w:val="0"/>
        <w:spacing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项目建设背景及建设的必要性、国内外现状和发展趋势、市场分析等。</w:t>
      </w:r>
    </w:p>
    <w:p w14:paraId="05BA65E2">
      <w:pPr>
        <w:adjustRightInd w:val="0"/>
        <w:spacing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二、项目建设可行性</w:t>
      </w:r>
    </w:p>
    <w:p w14:paraId="75E24247">
      <w:pPr>
        <w:adjustRightInd w:val="0"/>
        <w:spacing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围绕市场需求分析项目前景、竞争分析、项目优势及核心竞争力，以及项目技术来源和技术基础、项目实施基础条件。</w:t>
      </w:r>
    </w:p>
    <w:p w14:paraId="3214D5C2">
      <w:pPr>
        <w:adjustRightInd w:val="0"/>
        <w:spacing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三、项目建设内容</w:t>
      </w:r>
    </w:p>
    <w:p w14:paraId="647F680F"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围绕本申报指南的资金支持方向，阐述项目在建设周期内总体及每年度达成指标有关情况（包括项目主要实现功能指标、财务指标及社会效益指标等），以及项目主要建设内容、建设成效、项目推动流通创新转型着力点等（应有数据和案例支撑）。</w:t>
      </w:r>
    </w:p>
    <w:p w14:paraId="147EFE47">
      <w:pPr>
        <w:adjustRightInd w:val="0"/>
        <w:spacing w:line="600" w:lineRule="exact"/>
        <w:ind w:firstLine="600" w:firstLineChars="200"/>
        <w:textAlignment w:val="baseline"/>
        <w:rPr>
          <w:rFonts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四、项目建设进度和绩效目标</w:t>
      </w:r>
    </w:p>
    <w:p w14:paraId="7CA497C0">
      <w:pPr>
        <w:spacing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项目的建设周期、项目实施的时间节点安排、项目考核指标（包括项目主要实现功能、性能指标、财务及社会效益指标等）、项目绩效指标（产出数量目标、产出质量目标、经济效益、社会效益等）。</w:t>
      </w:r>
    </w:p>
    <w:p w14:paraId="26D382A1">
      <w:pPr>
        <w:adjustRightInd w:val="0"/>
        <w:spacing w:line="600" w:lineRule="exact"/>
        <w:ind w:firstLine="600" w:firstLineChars="200"/>
        <w:textAlignment w:val="baseline"/>
        <w:rPr>
          <w:rFonts w:hint="eastAsia" w:ascii="黑体" w:hAnsi="仿宋_GB2312" w:eastAsia="黑体" w:cs="仿宋_GB2312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</w:rPr>
        <w:t>五、项目投资估算和资金来源</w:t>
      </w:r>
    </w:p>
    <w:p w14:paraId="0622E847">
      <w:pPr>
        <w:spacing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总投资估算、投资使用计划、资金筹措方案、拟申请资金用途。其中，关于总投资估算：</w:t>
      </w:r>
    </w:p>
    <w:p w14:paraId="066F0B7C">
      <w:pPr>
        <w:spacing w:line="600" w:lineRule="exact"/>
        <w:ind w:firstLine="600" w:firstLineChars="200"/>
        <w:jc w:val="center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总投资估算明细表</w:t>
      </w:r>
    </w:p>
    <w:tbl>
      <w:tblPr>
        <w:tblStyle w:val="4"/>
        <w:tblW w:w="0" w:type="auto"/>
        <w:tblInd w:w="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151"/>
        <w:gridCol w:w="1966"/>
        <w:gridCol w:w="2483"/>
      </w:tblGrid>
      <w:tr w14:paraId="0C31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3622EA7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3151" w:type="dxa"/>
            <w:noWrap w:val="0"/>
            <w:vAlign w:val="top"/>
          </w:tcPr>
          <w:p w14:paraId="13B7D4C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费用名称</w:t>
            </w:r>
          </w:p>
        </w:tc>
        <w:tc>
          <w:tcPr>
            <w:tcW w:w="1966" w:type="dxa"/>
            <w:noWrap w:val="0"/>
            <w:vAlign w:val="top"/>
          </w:tcPr>
          <w:p w14:paraId="4A292AA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金额（万元）</w:t>
            </w:r>
          </w:p>
        </w:tc>
        <w:tc>
          <w:tcPr>
            <w:tcW w:w="2483" w:type="dxa"/>
            <w:noWrap w:val="0"/>
            <w:vAlign w:val="top"/>
          </w:tcPr>
          <w:p w14:paraId="1C51C94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备注</w:t>
            </w:r>
          </w:p>
        </w:tc>
      </w:tr>
      <w:tr w14:paraId="0684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67" w:type="dxa"/>
            <w:noWrap w:val="0"/>
            <w:vAlign w:val="top"/>
          </w:tcPr>
          <w:p w14:paraId="58E69163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一</w:t>
            </w:r>
          </w:p>
        </w:tc>
        <w:tc>
          <w:tcPr>
            <w:tcW w:w="3151" w:type="dxa"/>
            <w:noWrap w:val="0"/>
            <w:vAlign w:val="top"/>
          </w:tcPr>
          <w:p w14:paraId="48AA19E5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工程费用</w:t>
            </w:r>
          </w:p>
        </w:tc>
        <w:tc>
          <w:tcPr>
            <w:tcW w:w="1966" w:type="dxa"/>
            <w:noWrap w:val="0"/>
            <w:vAlign w:val="top"/>
          </w:tcPr>
          <w:p w14:paraId="14E9BE6E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46D597D4">
            <w:pPr>
              <w:rPr>
                <w:szCs w:val="24"/>
              </w:rPr>
            </w:pPr>
          </w:p>
        </w:tc>
      </w:tr>
      <w:tr w14:paraId="6837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71CB55B7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3151" w:type="dxa"/>
            <w:noWrap w:val="0"/>
            <w:vAlign w:val="top"/>
          </w:tcPr>
          <w:p w14:paraId="255AD445">
            <w:pPr>
              <w:rPr>
                <w:szCs w:val="24"/>
              </w:rPr>
            </w:pPr>
            <w:r>
              <w:rPr>
                <w:szCs w:val="24"/>
              </w:rPr>
              <w:t>设施设备改造费</w:t>
            </w:r>
          </w:p>
        </w:tc>
        <w:tc>
          <w:tcPr>
            <w:tcW w:w="1966" w:type="dxa"/>
            <w:noWrap w:val="0"/>
            <w:vAlign w:val="top"/>
          </w:tcPr>
          <w:p w14:paraId="63258ADE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4F38801B">
            <w:pPr>
              <w:rPr>
                <w:szCs w:val="24"/>
              </w:rPr>
            </w:pPr>
          </w:p>
        </w:tc>
      </w:tr>
      <w:tr w14:paraId="6643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61FAC53E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3151" w:type="dxa"/>
            <w:noWrap w:val="0"/>
            <w:vAlign w:val="top"/>
          </w:tcPr>
          <w:p w14:paraId="51E76416">
            <w:pPr>
              <w:rPr>
                <w:szCs w:val="24"/>
              </w:rPr>
            </w:pPr>
            <w:r>
              <w:rPr>
                <w:szCs w:val="24"/>
              </w:rPr>
              <w:t>设备购置费</w:t>
            </w:r>
          </w:p>
        </w:tc>
        <w:tc>
          <w:tcPr>
            <w:tcW w:w="1966" w:type="dxa"/>
            <w:noWrap w:val="0"/>
            <w:vAlign w:val="top"/>
          </w:tcPr>
          <w:p w14:paraId="331CA608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51F7B3FD">
            <w:pPr>
              <w:rPr>
                <w:szCs w:val="24"/>
              </w:rPr>
            </w:pPr>
          </w:p>
        </w:tc>
      </w:tr>
      <w:tr w14:paraId="137E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1BB6E8A4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3151" w:type="dxa"/>
            <w:noWrap w:val="0"/>
            <w:vAlign w:val="top"/>
          </w:tcPr>
          <w:p w14:paraId="721C7651">
            <w:pPr>
              <w:rPr>
                <w:szCs w:val="24"/>
              </w:rPr>
            </w:pPr>
            <w:r>
              <w:rPr>
                <w:szCs w:val="24"/>
              </w:rPr>
              <w:t>软件购置费</w:t>
            </w:r>
          </w:p>
        </w:tc>
        <w:tc>
          <w:tcPr>
            <w:tcW w:w="1966" w:type="dxa"/>
            <w:noWrap w:val="0"/>
            <w:vAlign w:val="top"/>
          </w:tcPr>
          <w:p w14:paraId="757A4363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4BF34D7A">
            <w:pPr>
              <w:rPr>
                <w:szCs w:val="24"/>
              </w:rPr>
            </w:pPr>
          </w:p>
        </w:tc>
      </w:tr>
      <w:tr w14:paraId="160A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3B1441B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二</w:t>
            </w:r>
          </w:p>
        </w:tc>
        <w:tc>
          <w:tcPr>
            <w:tcW w:w="3151" w:type="dxa"/>
            <w:noWrap w:val="0"/>
            <w:vAlign w:val="top"/>
          </w:tcPr>
          <w:p w14:paraId="36BC8907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工程建设其他费用</w:t>
            </w:r>
          </w:p>
        </w:tc>
        <w:tc>
          <w:tcPr>
            <w:tcW w:w="1966" w:type="dxa"/>
            <w:noWrap w:val="0"/>
            <w:vAlign w:val="top"/>
          </w:tcPr>
          <w:p w14:paraId="6EE1D4D2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20A85463">
            <w:pPr>
              <w:rPr>
                <w:szCs w:val="24"/>
              </w:rPr>
            </w:pPr>
          </w:p>
        </w:tc>
      </w:tr>
      <w:tr w14:paraId="4A7F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55E81DB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3151" w:type="dxa"/>
            <w:noWrap w:val="0"/>
            <w:vAlign w:val="top"/>
          </w:tcPr>
          <w:p w14:paraId="4D018073">
            <w:pPr>
              <w:rPr>
                <w:szCs w:val="24"/>
              </w:rPr>
            </w:pPr>
            <w:r>
              <w:rPr>
                <w:szCs w:val="24"/>
              </w:rPr>
              <w:t>软件开发费</w:t>
            </w:r>
          </w:p>
        </w:tc>
        <w:tc>
          <w:tcPr>
            <w:tcW w:w="1966" w:type="dxa"/>
            <w:noWrap w:val="0"/>
            <w:vAlign w:val="top"/>
          </w:tcPr>
          <w:p w14:paraId="55B314FA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74823504">
            <w:pPr>
              <w:rPr>
                <w:szCs w:val="24"/>
              </w:rPr>
            </w:pPr>
          </w:p>
        </w:tc>
      </w:tr>
      <w:tr w14:paraId="144F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7BEBAADF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3151" w:type="dxa"/>
            <w:noWrap w:val="0"/>
            <w:vAlign w:val="top"/>
          </w:tcPr>
          <w:p w14:paraId="744142A9">
            <w:pPr>
              <w:rPr>
                <w:szCs w:val="24"/>
              </w:rPr>
            </w:pPr>
            <w:r>
              <w:rPr>
                <w:szCs w:val="24"/>
              </w:rPr>
              <w:t>研发测试费</w:t>
            </w:r>
          </w:p>
        </w:tc>
        <w:tc>
          <w:tcPr>
            <w:tcW w:w="1966" w:type="dxa"/>
            <w:noWrap w:val="0"/>
            <w:vAlign w:val="top"/>
          </w:tcPr>
          <w:p w14:paraId="0271E593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7376C3DE">
            <w:pPr>
              <w:rPr>
                <w:szCs w:val="24"/>
              </w:rPr>
            </w:pPr>
          </w:p>
        </w:tc>
      </w:tr>
      <w:tr w14:paraId="7DE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591652B0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</w:p>
        </w:tc>
        <w:tc>
          <w:tcPr>
            <w:tcW w:w="3151" w:type="dxa"/>
            <w:noWrap w:val="0"/>
            <w:vAlign w:val="top"/>
          </w:tcPr>
          <w:p w14:paraId="7804A6AF">
            <w:pPr>
              <w:rPr>
                <w:szCs w:val="24"/>
              </w:rPr>
            </w:pPr>
            <w:r>
              <w:rPr>
                <w:szCs w:val="24"/>
              </w:rPr>
              <w:t>专利购买费</w:t>
            </w:r>
          </w:p>
        </w:tc>
        <w:tc>
          <w:tcPr>
            <w:tcW w:w="1966" w:type="dxa"/>
            <w:noWrap w:val="0"/>
            <w:vAlign w:val="top"/>
          </w:tcPr>
          <w:p w14:paraId="639E9030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48265622">
            <w:pPr>
              <w:rPr>
                <w:szCs w:val="24"/>
              </w:rPr>
            </w:pPr>
          </w:p>
        </w:tc>
      </w:tr>
      <w:tr w14:paraId="65A4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27489BF4"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</w:t>
            </w:r>
          </w:p>
        </w:tc>
        <w:tc>
          <w:tcPr>
            <w:tcW w:w="3151" w:type="dxa"/>
            <w:noWrap w:val="0"/>
            <w:vAlign w:val="top"/>
          </w:tcPr>
          <w:p w14:paraId="3730FA29">
            <w:pPr>
              <w:rPr>
                <w:szCs w:val="24"/>
              </w:rPr>
            </w:pPr>
            <w:r>
              <w:rPr>
                <w:szCs w:val="24"/>
              </w:rPr>
              <w:t>其他</w:t>
            </w:r>
            <w:r>
              <w:rPr>
                <w:rFonts w:hint="eastAsia"/>
                <w:szCs w:val="24"/>
              </w:rPr>
              <w:t>研发</w:t>
            </w:r>
            <w:r>
              <w:rPr>
                <w:szCs w:val="24"/>
              </w:rPr>
              <w:t>费用</w:t>
            </w:r>
          </w:p>
        </w:tc>
        <w:tc>
          <w:tcPr>
            <w:tcW w:w="1966" w:type="dxa"/>
            <w:noWrap w:val="0"/>
            <w:vAlign w:val="top"/>
          </w:tcPr>
          <w:p w14:paraId="002BEB79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39BD92B0">
            <w:pPr>
              <w:rPr>
                <w:szCs w:val="24"/>
              </w:rPr>
            </w:pPr>
          </w:p>
        </w:tc>
      </w:tr>
      <w:tr w14:paraId="640C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top"/>
          </w:tcPr>
          <w:p w14:paraId="56007A1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151" w:type="dxa"/>
            <w:noWrap w:val="0"/>
            <w:vAlign w:val="top"/>
          </w:tcPr>
          <w:p w14:paraId="4C20A87F">
            <w:pPr>
              <w:rPr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总计</w:t>
            </w:r>
          </w:p>
        </w:tc>
        <w:tc>
          <w:tcPr>
            <w:tcW w:w="1966" w:type="dxa"/>
            <w:noWrap w:val="0"/>
            <w:vAlign w:val="top"/>
          </w:tcPr>
          <w:p w14:paraId="62261C9F">
            <w:pPr>
              <w:rPr>
                <w:szCs w:val="24"/>
              </w:rPr>
            </w:pPr>
          </w:p>
        </w:tc>
        <w:tc>
          <w:tcPr>
            <w:tcW w:w="2483" w:type="dxa"/>
            <w:noWrap w:val="0"/>
            <w:vAlign w:val="top"/>
          </w:tcPr>
          <w:p w14:paraId="7BFCD966">
            <w:pPr>
              <w:rPr>
                <w:szCs w:val="24"/>
              </w:rPr>
            </w:pPr>
          </w:p>
        </w:tc>
      </w:tr>
    </w:tbl>
    <w:p w14:paraId="5E62ED26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并提供以下说明：</w:t>
      </w:r>
    </w:p>
    <w:p w14:paraId="40E634A3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（一）设施设备改造费：说明相关建设方案（包括建设内容、建设地点、建设规模等）、费用估算明细及相关规划文件；</w:t>
      </w:r>
    </w:p>
    <w:p w14:paraId="4B89A276"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（二）设备购置费、软件购置费：说明设备、软件品牌及型号；</w:t>
      </w:r>
    </w:p>
    <w:p w14:paraId="79FFA50F">
      <w:pPr>
        <w:spacing w:after="156" w:afterLines="5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（1）设备购置费清单，案例如下：</w:t>
      </w:r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46"/>
        <w:gridCol w:w="1085"/>
        <w:gridCol w:w="1216"/>
        <w:gridCol w:w="1216"/>
        <w:gridCol w:w="1217"/>
        <w:gridCol w:w="1217"/>
      </w:tblGrid>
      <w:tr w14:paraId="3D06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center"/>
          </w:tcPr>
          <w:p w14:paraId="15CF8115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名称</w:t>
            </w:r>
          </w:p>
        </w:tc>
        <w:tc>
          <w:tcPr>
            <w:tcW w:w="790" w:type="pct"/>
            <w:noWrap w:val="0"/>
            <w:vAlign w:val="center"/>
          </w:tcPr>
          <w:p w14:paraId="34A59D16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类别</w:t>
            </w:r>
          </w:p>
        </w:tc>
        <w:tc>
          <w:tcPr>
            <w:tcW w:w="637" w:type="pct"/>
            <w:noWrap w:val="0"/>
            <w:vAlign w:val="center"/>
          </w:tcPr>
          <w:p w14:paraId="41D69AD0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品牌</w:t>
            </w:r>
          </w:p>
        </w:tc>
        <w:tc>
          <w:tcPr>
            <w:tcW w:w="714" w:type="pct"/>
            <w:noWrap w:val="0"/>
            <w:vAlign w:val="center"/>
          </w:tcPr>
          <w:p w14:paraId="5289BB1C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型号</w:t>
            </w:r>
          </w:p>
        </w:tc>
        <w:tc>
          <w:tcPr>
            <w:tcW w:w="714" w:type="pct"/>
            <w:noWrap w:val="0"/>
            <w:vAlign w:val="center"/>
          </w:tcPr>
          <w:p w14:paraId="1CAA7BA6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数量</w:t>
            </w:r>
          </w:p>
        </w:tc>
        <w:tc>
          <w:tcPr>
            <w:tcW w:w="714" w:type="pct"/>
            <w:noWrap w:val="0"/>
            <w:vAlign w:val="center"/>
          </w:tcPr>
          <w:p w14:paraId="2A46DFB4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单价</w:t>
            </w:r>
          </w:p>
        </w:tc>
        <w:tc>
          <w:tcPr>
            <w:tcW w:w="714" w:type="pct"/>
            <w:noWrap w:val="0"/>
            <w:vAlign w:val="center"/>
          </w:tcPr>
          <w:p w14:paraId="634314A9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总价</w:t>
            </w:r>
          </w:p>
        </w:tc>
      </w:tr>
      <w:tr w14:paraId="0934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center"/>
          </w:tcPr>
          <w:p w14:paraId="1938E48C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机柜</w:t>
            </w:r>
          </w:p>
        </w:tc>
        <w:tc>
          <w:tcPr>
            <w:tcW w:w="790" w:type="pct"/>
            <w:noWrap w:val="0"/>
            <w:vAlign w:val="center"/>
          </w:tcPr>
          <w:p w14:paraId="0ADE8536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服务器机柜</w:t>
            </w:r>
          </w:p>
        </w:tc>
        <w:tc>
          <w:tcPr>
            <w:tcW w:w="637" w:type="pct"/>
            <w:noWrap w:val="0"/>
            <w:vAlign w:val="center"/>
          </w:tcPr>
          <w:p w14:paraId="7DF3105C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XX</w:t>
            </w:r>
          </w:p>
        </w:tc>
        <w:tc>
          <w:tcPr>
            <w:tcW w:w="714" w:type="pct"/>
            <w:noWrap w:val="0"/>
            <w:vAlign w:val="center"/>
          </w:tcPr>
          <w:p w14:paraId="0CA4C042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XX 42u</w:t>
            </w:r>
          </w:p>
        </w:tc>
        <w:tc>
          <w:tcPr>
            <w:tcW w:w="714" w:type="pct"/>
            <w:noWrap w:val="0"/>
            <w:vAlign w:val="center"/>
          </w:tcPr>
          <w:p w14:paraId="7271ADE8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65CD1F8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C4DF2DD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6473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center"/>
          </w:tcPr>
          <w:p w14:paraId="5BC3A794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90" w:type="pct"/>
            <w:noWrap w:val="0"/>
            <w:vAlign w:val="center"/>
          </w:tcPr>
          <w:p w14:paraId="3B2B6B2B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6F5D930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D04D94C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28839060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4CF2148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A01D858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4F0D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center"/>
          </w:tcPr>
          <w:p w14:paraId="49790A6A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90" w:type="pct"/>
            <w:noWrap w:val="0"/>
            <w:vAlign w:val="center"/>
          </w:tcPr>
          <w:p w14:paraId="2A2683B9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6C39B75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02D10C94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A191B2B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4B82B7F9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1F746D1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</w:tbl>
    <w:p w14:paraId="48399B77">
      <w:pPr>
        <w:spacing w:after="156" w:afterLines="5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（2）软件购置费清单，案例如下：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433"/>
        <w:gridCol w:w="1200"/>
        <w:gridCol w:w="1268"/>
        <w:gridCol w:w="1184"/>
      </w:tblGrid>
      <w:tr w14:paraId="5DE2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center"/>
          </w:tcPr>
          <w:p w14:paraId="2EC34C8E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名称</w:t>
            </w:r>
          </w:p>
        </w:tc>
        <w:tc>
          <w:tcPr>
            <w:tcW w:w="714" w:type="pct"/>
            <w:noWrap w:val="0"/>
            <w:vAlign w:val="center"/>
          </w:tcPr>
          <w:p w14:paraId="1A4E5198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品牌</w:t>
            </w:r>
          </w:p>
        </w:tc>
        <w:tc>
          <w:tcPr>
            <w:tcW w:w="1427" w:type="pct"/>
            <w:noWrap w:val="0"/>
            <w:vAlign w:val="center"/>
          </w:tcPr>
          <w:p w14:paraId="0A5E2E38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型号</w:t>
            </w:r>
          </w:p>
        </w:tc>
        <w:tc>
          <w:tcPr>
            <w:tcW w:w="704" w:type="pct"/>
            <w:noWrap w:val="0"/>
            <w:vAlign w:val="center"/>
          </w:tcPr>
          <w:p w14:paraId="29F903F7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数量</w:t>
            </w:r>
          </w:p>
        </w:tc>
        <w:tc>
          <w:tcPr>
            <w:tcW w:w="744" w:type="pct"/>
            <w:noWrap w:val="0"/>
            <w:vAlign w:val="center"/>
          </w:tcPr>
          <w:p w14:paraId="1878CB6F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单价</w:t>
            </w:r>
          </w:p>
        </w:tc>
        <w:tc>
          <w:tcPr>
            <w:tcW w:w="694" w:type="pct"/>
            <w:noWrap w:val="0"/>
            <w:vAlign w:val="center"/>
          </w:tcPr>
          <w:p w14:paraId="31173BE0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总价</w:t>
            </w:r>
          </w:p>
        </w:tc>
      </w:tr>
      <w:tr w14:paraId="6817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center"/>
          </w:tcPr>
          <w:p w14:paraId="277AE5D3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操作系统</w:t>
            </w:r>
          </w:p>
        </w:tc>
        <w:tc>
          <w:tcPr>
            <w:tcW w:w="714" w:type="pct"/>
            <w:noWrap w:val="0"/>
            <w:vAlign w:val="center"/>
          </w:tcPr>
          <w:p w14:paraId="77177227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XX</w:t>
            </w:r>
          </w:p>
        </w:tc>
        <w:tc>
          <w:tcPr>
            <w:tcW w:w="1427" w:type="pct"/>
            <w:noWrap w:val="0"/>
            <w:vAlign w:val="center"/>
          </w:tcPr>
          <w:p w14:paraId="19DD9965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XX 2008</w:t>
            </w:r>
          </w:p>
        </w:tc>
        <w:tc>
          <w:tcPr>
            <w:tcW w:w="704" w:type="pct"/>
            <w:noWrap w:val="0"/>
            <w:vAlign w:val="center"/>
          </w:tcPr>
          <w:p w14:paraId="3747877B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184A74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694" w:type="pct"/>
            <w:noWrap w:val="0"/>
            <w:vAlign w:val="center"/>
          </w:tcPr>
          <w:p w14:paraId="731B1E52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27A4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center"/>
          </w:tcPr>
          <w:p w14:paraId="71419FE4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44DF47E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427" w:type="pct"/>
            <w:noWrap w:val="0"/>
            <w:vAlign w:val="center"/>
          </w:tcPr>
          <w:p w14:paraId="70C0D075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D781994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B18541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694" w:type="pct"/>
            <w:noWrap w:val="0"/>
            <w:vAlign w:val="center"/>
          </w:tcPr>
          <w:p w14:paraId="343AF4F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23A8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noWrap w:val="0"/>
            <w:vAlign w:val="center"/>
          </w:tcPr>
          <w:p w14:paraId="2F5D7EC9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BDB94A1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427" w:type="pct"/>
            <w:noWrap w:val="0"/>
            <w:vAlign w:val="center"/>
          </w:tcPr>
          <w:p w14:paraId="56146CF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04" w:type="pct"/>
            <w:noWrap w:val="0"/>
            <w:vAlign w:val="center"/>
          </w:tcPr>
          <w:p w14:paraId="51E05AF3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44" w:type="pct"/>
            <w:noWrap w:val="0"/>
            <w:vAlign w:val="center"/>
          </w:tcPr>
          <w:p w14:paraId="776A3D12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694" w:type="pct"/>
            <w:noWrap w:val="0"/>
            <w:vAlign w:val="center"/>
          </w:tcPr>
          <w:p w14:paraId="17049B88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</w:tbl>
    <w:p w14:paraId="02B45776">
      <w:pPr>
        <w:spacing w:after="156" w:afterLines="50"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软件开发费：说明自行开发还是委托开发，并提供开发方的软件开发资质或软件著作权，细化说明开发的相关功能模块、对应的人月数、单价、金额。如自行开发说明开发团队人员介绍；如委托开发提供合同。自行开发软件明细案例如下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748"/>
        <w:gridCol w:w="1215"/>
        <w:gridCol w:w="1450"/>
        <w:gridCol w:w="2717"/>
      </w:tblGrid>
      <w:tr w14:paraId="4A39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noWrap w:val="0"/>
            <w:vAlign w:val="center"/>
          </w:tcPr>
          <w:p w14:paraId="00830349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软件名称</w:t>
            </w:r>
          </w:p>
        </w:tc>
        <w:tc>
          <w:tcPr>
            <w:tcW w:w="1026" w:type="pct"/>
            <w:noWrap w:val="0"/>
            <w:vAlign w:val="center"/>
          </w:tcPr>
          <w:p w14:paraId="693E1A4A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单价（人/万元）</w:t>
            </w:r>
          </w:p>
        </w:tc>
        <w:tc>
          <w:tcPr>
            <w:tcW w:w="713" w:type="pct"/>
            <w:noWrap w:val="0"/>
            <w:vAlign w:val="center"/>
          </w:tcPr>
          <w:p w14:paraId="770C363F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数量</w:t>
            </w:r>
          </w:p>
        </w:tc>
        <w:tc>
          <w:tcPr>
            <w:tcW w:w="851" w:type="pct"/>
            <w:noWrap w:val="0"/>
            <w:vAlign w:val="center"/>
          </w:tcPr>
          <w:p w14:paraId="61334E7B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总价（万元）</w:t>
            </w:r>
          </w:p>
        </w:tc>
        <w:tc>
          <w:tcPr>
            <w:tcW w:w="1594" w:type="pct"/>
            <w:noWrap w:val="0"/>
            <w:vAlign w:val="center"/>
          </w:tcPr>
          <w:p w14:paraId="0A97B117">
            <w:pPr>
              <w:jc w:val="center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hint="eastAsia" w:ascii="Calibri" w:hAnsi="Calibri" w:cs="Calibri"/>
                <w:b/>
                <w:bCs/>
                <w:szCs w:val="21"/>
              </w:rPr>
              <w:t>内容功能说明</w:t>
            </w:r>
          </w:p>
        </w:tc>
      </w:tr>
      <w:tr w14:paraId="391C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vMerge w:val="restart"/>
            <w:noWrap w:val="0"/>
            <w:vAlign w:val="center"/>
          </w:tcPr>
          <w:p w14:paraId="262F355B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>模块1</w:t>
            </w:r>
          </w:p>
        </w:tc>
        <w:tc>
          <w:tcPr>
            <w:tcW w:w="1026" w:type="pct"/>
            <w:noWrap w:val="0"/>
            <w:vAlign w:val="center"/>
          </w:tcPr>
          <w:p w14:paraId="7FE60DAE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7BDD403E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 w14:paraId="50F3D070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594" w:type="pct"/>
            <w:noWrap w:val="0"/>
            <w:vAlign w:val="center"/>
          </w:tcPr>
          <w:p w14:paraId="41B139A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3E7B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vMerge w:val="continue"/>
            <w:noWrap w:val="0"/>
            <w:vAlign w:val="center"/>
          </w:tcPr>
          <w:p w14:paraId="6B8825A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54C729B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8392CB1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 w14:paraId="68BFBAE0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594" w:type="pct"/>
            <w:noWrap w:val="0"/>
            <w:vAlign w:val="center"/>
          </w:tcPr>
          <w:p w14:paraId="66F1E262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0620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vMerge w:val="continue"/>
            <w:noWrap w:val="0"/>
            <w:vAlign w:val="center"/>
          </w:tcPr>
          <w:p w14:paraId="1BFB33CD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263B0CA9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496FF756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 w14:paraId="410799E1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594" w:type="pct"/>
            <w:noWrap w:val="0"/>
            <w:vAlign w:val="center"/>
          </w:tcPr>
          <w:p w14:paraId="177DFC49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0EAF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noWrap w:val="0"/>
            <w:vAlign w:val="center"/>
          </w:tcPr>
          <w:p w14:paraId="09DBFCF6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1FEC31D4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4E6E115F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 w14:paraId="62BA5F25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594" w:type="pct"/>
            <w:noWrap w:val="0"/>
            <w:vAlign w:val="center"/>
          </w:tcPr>
          <w:p w14:paraId="75E39F7A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  <w:tr w14:paraId="63ED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noWrap w:val="0"/>
            <w:vAlign w:val="center"/>
          </w:tcPr>
          <w:p w14:paraId="3E0F9FED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026" w:type="pct"/>
            <w:noWrap w:val="0"/>
            <w:vAlign w:val="center"/>
          </w:tcPr>
          <w:p w14:paraId="6A2D31D1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713" w:type="pct"/>
            <w:noWrap w:val="0"/>
            <w:vAlign w:val="center"/>
          </w:tcPr>
          <w:p w14:paraId="20969283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 w14:paraId="4355D44E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594" w:type="pct"/>
            <w:noWrap w:val="0"/>
            <w:vAlign w:val="center"/>
          </w:tcPr>
          <w:p w14:paraId="7492EC89">
            <w:pPr>
              <w:jc w:val="center"/>
              <w:rPr>
                <w:rFonts w:hint="eastAsia" w:ascii="Calibri" w:hAnsi="Calibri" w:cs="Calibri"/>
                <w:szCs w:val="21"/>
              </w:rPr>
            </w:pPr>
          </w:p>
        </w:tc>
      </w:tr>
    </w:tbl>
    <w:p w14:paraId="7C0530D3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（四）研发测试费：说明具体外部研发测试内容、单价、数量、总金额、测试服务提供方、相关合同等内容；</w:t>
      </w:r>
    </w:p>
    <w:p w14:paraId="001A42E7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（五）专利购买费：说明费用估算明细和购买专利详细清单；</w:t>
      </w:r>
    </w:p>
    <w:p w14:paraId="09733573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（六）其他研发费用：技术转让费、设计咨询及调研费、资质认证费等，说明费用估算明细及相关合同。</w:t>
      </w:r>
    </w:p>
    <w:p w14:paraId="562F4285">
      <w:pPr>
        <w:spacing w:line="560" w:lineRule="exact"/>
        <w:ind w:firstLine="584" w:firstLineChars="200"/>
        <w:rPr>
          <w:rFonts w:hint="eastAsia" w:ascii="黑体" w:hAnsi="仿宋_GB2312" w:eastAsia="黑体" w:cs="仿宋_GB2312"/>
          <w:spacing w:val="-4"/>
          <w:kern w:val="0"/>
          <w:sz w:val="30"/>
          <w:szCs w:val="30"/>
        </w:rPr>
      </w:pPr>
      <w:r>
        <w:rPr>
          <w:rFonts w:hint="eastAsia" w:ascii="黑体" w:hAnsi="仿宋_GB2312" w:eastAsia="黑体" w:cs="仿宋_GB2312"/>
          <w:spacing w:val="-4"/>
          <w:kern w:val="0"/>
          <w:sz w:val="30"/>
          <w:szCs w:val="30"/>
        </w:rPr>
        <w:t>六、经济和社会效益及风险分析</w:t>
      </w:r>
    </w:p>
    <w:p w14:paraId="6860BCD4">
      <w:pPr>
        <w:spacing w:line="560" w:lineRule="exact"/>
        <w:ind w:firstLine="600" w:firstLineChars="200"/>
        <w:rPr>
          <w:rFonts w:hint="eastAsia" w:ascii="黑体" w:hAnsi="仿宋_GB2312" w:eastAsia="黑体" w:cs="仿宋_GB2312"/>
          <w:spacing w:val="-4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项目经济和社会效益分析、项目风险分析（包括市场、技术、投资风险）。</w:t>
      </w:r>
    </w:p>
    <w:p w14:paraId="2AD2ABB0">
      <w:pPr>
        <w:adjustRightInd w:val="0"/>
        <w:spacing w:before="62" w:beforeLines="20" w:after="62" w:afterLines="20"/>
        <w:textAlignment w:val="baseline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 w14:paraId="2CFB50B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61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E6C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E6C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5E8B3245"/>
    <w:rsid w:val="5E8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2024-09-27T02:41:00Z</dcterms:created>
  <dc:creator>Anne</dc:creator>
  <cp:lastModifiedBy>Anne</cp:lastModifiedBy>
  <dcterms:modified xsi:type="dcterms:W3CDTF">2024-09-27T02:42:24Z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3FAA9265CC6546639F1BA986EF7EDE86_11</vt:lpwstr>
  </property>
</Properties>
</file>