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附件</w:t>
      </w:r>
      <w:r>
        <w:rPr>
          <w:rFonts w:eastAsia="黑体"/>
          <w:sz w:val="30"/>
          <w:szCs w:val="30"/>
        </w:rPr>
        <w:t>4</w:t>
      </w:r>
    </w:p>
    <w:p>
      <w:pPr>
        <w:jc w:val="left"/>
        <w:rPr>
          <w:rFonts w:hint="eastAsia"/>
          <w:sz w:val="24"/>
        </w:rPr>
      </w:pPr>
    </w:p>
    <w:tbl>
      <w:tblPr>
        <w:tblStyle w:val="2"/>
        <w:tblW w:w="91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258"/>
        <w:gridCol w:w="1781"/>
        <w:gridCol w:w="2251"/>
        <w:gridCol w:w="23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hAnsi="宋体"/>
                <w:b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hAnsi="宋体"/>
                <w:b/>
                <w:color w:val="000000"/>
                <w:kern w:val="0"/>
                <w:sz w:val="36"/>
                <w:szCs w:val="36"/>
              </w:rPr>
              <w:t>上海市残疾人集中就业企业社会保险费补贴汇总表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18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上海市民政局（盖章）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单 位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企业数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缴纳月份总计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社保资金补贴标准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(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万元</w:t>
            </w:r>
            <w:r>
              <w:rPr>
                <w:rFonts w:ascii="黑体" w:hAnsi="黑体" w:eastAsia="黑体" w:cs="宋体"/>
                <w:kern w:val="0"/>
                <w:sz w:val="24"/>
              </w:rPr>
              <w:t>)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社保资金补贴总额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(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万元</w:t>
            </w:r>
            <w:r>
              <w:rPr>
                <w:rFonts w:ascii="黑体" w:hAnsi="黑体" w:eastAsia="黑体" w:cs="宋体"/>
                <w:kern w:val="0"/>
                <w:sz w:val="24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栏次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1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2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3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浦东新区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嘉定区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闵行区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宝山区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青浦区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松江区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奉贤区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金山区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崇明区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黄浦区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徐汇区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静安区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虹口区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普陀区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杨浦区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长宁区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合</w:t>
            </w:r>
            <w:r>
              <w:rPr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Ansi="宋体"/>
                <w:b/>
                <w:bCs/>
                <w:kern w:val="0"/>
                <w:sz w:val="24"/>
              </w:rPr>
              <w:t>计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180" w:type="dxa"/>
            <w:gridSpan w:val="5"/>
            <w:tcBorders>
              <w:top w:val="single" w:color="auto" w:sz="4" w:space="0"/>
              <w:left w:val="nil"/>
              <w:right w:val="nil"/>
            </w:tcBorders>
            <w:noWrap/>
            <w:vAlign w:val="center"/>
          </w:tcPr>
          <w:p>
            <w:pPr>
              <w:widowControl/>
              <w:spacing w:before="312" w:beforeLines="100"/>
              <w:ind w:firstLine="560" w:firstLineChars="20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单位负责人：                   制表日期：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A9FF3"/>
    <w:rsid w:val="7E9A9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2023-04-20T15:42:00Z</dcterms:created>
  <dc:creator>liuling</dc:creator>
  <cp:lastModifiedBy>liuling</cp:lastModifiedBy>
  <dcterms:modified xsi:type="dcterms:W3CDTF">2023-04-20T15:42:32Z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