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25792" w14:textId="77777777" w:rsidR="003C7904" w:rsidRDefault="003C7904" w:rsidP="003C7904">
      <w:pPr>
        <w:spacing w:line="360" w:lineRule="auto"/>
        <w:ind w:rightChars="-24" w:right="-53"/>
        <w:rPr>
          <w:rFonts w:ascii="黑体" w:eastAsia="黑体" w:hAnsi="黑体" w:cs="黑体" w:hint="eastAsia"/>
          <w:sz w:val="30"/>
          <w:szCs w:val="30"/>
          <w:lang w:eastAsia="zh-CN"/>
        </w:rPr>
      </w:pPr>
      <w:r>
        <w:rPr>
          <w:rFonts w:ascii="黑体" w:eastAsia="黑体" w:hAnsi="黑体" w:cs="黑体" w:hint="eastAsia"/>
          <w:sz w:val="30"/>
          <w:szCs w:val="30"/>
          <w:lang w:eastAsia="zh-CN"/>
        </w:rPr>
        <w:t>附件2</w:t>
      </w:r>
    </w:p>
    <w:p w14:paraId="00766145" w14:textId="77777777" w:rsidR="003C7904" w:rsidRDefault="003C7904" w:rsidP="003C7904">
      <w:pPr>
        <w:spacing w:line="360" w:lineRule="auto"/>
        <w:jc w:val="center"/>
        <w:outlineLvl w:val="1"/>
        <w:rPr>
          <w:rFonts w:ascii="方正小标宋简体" w:eastAsia="方正小标宋简体" w:hAnsi="方正小标宋简体" w:cs="方正小标宋简体" w:hint="eastAsia"/>
          <w:bCs/>
          <w:sz w:val="30"/>
          <w:szCs w:val="30"/>
          <w:lang w:eastAsia="zh-CN"/>
        </w:rPr>
      </w:pPr>
      <w:r>
        <w:rPr>
          <w:rFonts w:ascii="方正小标宋简体" w:eastAsia="方正小标宋简体" w:hAnsi="方正小标宋简体" w:cs="方正小标宋简体" w:hint="eastAsia"/>
          <w:bCs/>
          <w:sz w:val="30"/>
          <w:szCs w:val="30"/>
          <w:lang w:eastAsia="zh-CN"/>
        </w:rPr>
        <w:t>上海市住宅工程业主房屋质量预看房告知承诺书</w:t>
      </w:r>
    </w:p>
    <w:p w14:paraId="587E56C0" w14:textId="77777777" w:rsidR="003C7904" w:rsidRDefault="003C7904" w:rsidP="003C7904">
      <w:pPr>
        <w:spacing w:line="276" w:lineRule="auto"/>
        <w:ind w:firstLineChars="200" w:firstLine="560"/>
        <w:rPr>
          <w:rFonts w:ascii="仿宋" w:eastAsia="仿宋" w:hAnsi="仿宋" w:cs="仿宋_GB2312" w:hint="eastAsia"/>
          <w:sz w:val="28"/>
          <w:szCs w:val="28"/>
          <w:lang w:eastAsia="zh-CN"/>
        </w:rPr>
      </w:pPr>
      <w:r>
        <w:rPr>
          <w:rFonts w:ascii="仿宋" w:eastAsia="仿宋" w:hAnsi="仿宋" w:hint="eastAsia"/>
          <w:sz w:val="28"/>
          <w:szCs w:val="28"/>
          <w:lang w:eastAsia="zh-CN"/>
        </w:rPr>
        <w:t>由我司</w:t>
      </w:r>
      <w:r>
        <w:rPr>
          <w:rFonts w:ascii="仿宋" w:eastAsia="仿宋" w:hAnsi="仿宋"/>
          <w:sz w:val="28"/>
          <w:szCs w:val="28"/>
          <w:lang w:eastAsia="zh-CN"/>
        </w:rPr>
        <w:t>开发建设的</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项目</w:t>
      </w:r>
      <w:r>
        <w:rPr>
          <w:rFonts w:ascii="仿宋" w:eastAsia="仿宋" w:hAnsi="仿宋"/>
          <w:sz w:val="28"/>
          <w:szCs w:val="28"/>
          <w:lang w:eastAsia="zh-CN"/>
        </w:rPr>
        <w:t>（</w:t>
      </w:r>
      <w:r>
        <w:rPr>
          <w:rFonts w:ascii="仿宋" w:eastAsia="仿宋" w:hAnsi="仿宋" w:hint="eastAsia"/>
          <w:sz w:val="28"/>
          <w:szCs w:val="28"/>
          <w:lang w:eastAsia="zh-CN"/>
        </w:rPr>
        <w:t>楼盘</w:t>
      </w:r>
      <w:r>
        <w:rPr>
          <w:rFonts w:ascii="仿宋" w:eastAsia="仿宋" w:hAnsi="仿宋"/>
          <w:sz w:val="28"/>
          <w:szCs w:val="28"/>
          <w:lang w:eastAsia="zh-CN"/>
        </w:rPr>
        <w:t>名：</w:t>
      </w:r>
      <w:r>
        <w:rPr>
          <w:rFonts w:ascii="仿宋" w:eastAsia="仿宋" w:hAnsi="仿宋" w:hint="eastAsia"/>
          <w:sz w:val="28"/>
          <w:szCs w:val="28"/>
          <w:u w:val="single"/>
          <w:lang w:eastAsia="zh-CN"/>
        </w:rPr>
        <w:t xml:space="preserve"> </w:t>
      </w:r>
      <w:r>
        <w:rPr>
          <w:rFonts w:ascii="仿宋" w:eastAsia="仿宋" w:hAnsi="仿宋"/>
          <w:sz w:val="28"/>
          <w:szCs w:val="28"/>
          <w:u w:val="single"/>
          <w:lang w:eastAsia="zh-CN"/>
        </w:rPr>
        <w:t xml:space="preserve">      </w:t>
      </w:r>
      <w:r>
        <w:rPr>
          <w:rFonts w:ascii="仿宋" w:eastAsia="仿宋" w:hAnsi="仿宋"/>
          <w:sz w:val="28"/>
          <w:szCs w:val="28"/>
          <w:lang w:eastAsia="zh-CN"/>
        </w:rPr>
        <w:t>）</w:t>
      </w:r>
      <w:r>
        <w:rPr>
          <w:rFonts w:ascii="仿宋" w:eastAsia="仿宋" w:hAnsi="仿宋" w:hint="eastAsia"/>
          <w:sz w:val="28"/>
          <w:szCs w:val="28"/>
          <w:lang w:eastAsia="zh-CN"/>
        </w:rPr>
        <w:t>预计于</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年</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月</w:t>
      </w:r>
      <w:r>
        <w:rPr>
          <w:rFonts w:ascii="仿宋" w:eastAsia="仿宋" w:hAnsi="仿宋"/>
          <w:sz w:val="28"/>
          <w:szCs w:val="28"/>
          <w:lang w:eastAsia="zh-CN"/>
        </w:rPr>
        <w:t>组织</w:t>
      </w:r>
      <w:r>
        <w:rPr>
          <w:rFonts w:ascii="仿宋" w:eastAsia="仿宋" w:hAnsi="仿宋" w:hint="eastAsia"/>
          <w:sz w:val="28"/>
          <w:szCs w:val="28"/>
          <w:lang w:eastAsia="zh-CN"/>
        </w:rPr>
        <w:t>质量预看房，我司将</w:t>
      </w:r>
      <w:r>
        <w:rPr>
          <w:rFonts w:ascii="仿宋" w:eastAsia="仿宋" w:hAnsi="仿宋"/>
          <w:sz w:val="28"/>
          <w:szCs w:val="28"/>
          <w:lang w:eastAsia="zh-CN"/>
        </w:rPr>
        <w:t>严格落实</w:t>
      </w:r>
      <w:r>
        <w:rPr>
          <w:rFonts w:ascii="仿宋" w:eastAsia="仿宋" w:hAnsi="仿宋" w:cs="仿宋_GB2312" w:hint="eastAsia"/>
          <w:sz w:val="28"/>
          <w:szCs w:val="28"/>
          <w:lang w:eastAsia="zh-CN"/>
        </w:rPr>
        <w:t>本市住宅工程质量预看房制度文件</w:t>
      </w:r>
      <w:r>
        <w:rPr>
          <w:rFonts w:ascii="仿宋" w:eastAsia="仿宋" w:hAnsi="仿宋" w:cs="仿宋_GB2312"/>
          <w:sz w:val="28"/>
          <w:szCs w:val="28"/>
          <w:lang w:eastAsia="zh-CN"/>
        </w:rPr>
        <w:t>要求，规范开展</w:t>
      </w:r>
      <w:r>
        <w:rPr>
          <w:rFonts w:ascii="仿宋" w:eastAsia="仿宋" w:hAnsi="仿宋" w:cs="仿宋_GB2312" w:hint="eastAsia"/>
          <w:sz w:val="28"/>
          <w:szCs w:val="28"/>
          <w:lang w:eastAsia="zh-CN"/>
        </w:rPr>
        <w:t>质量预看房工作</w:t>
      </w:r>
      <w:r>
        <w:rPr>
          <w:rFonts w:ascii="仿宋" w:eastAsia="仿宋" w:hAnsi="仿宋" w:cs="仿宋_GB2312"/>
          <w:sz w:val="28"/>
          <w:szCs w:val="28"/>
          <w:lang w:eastAsia="zh-CN"/>
        </w:rPr>
        <w:t>，</w:t>
      </w:r>
      <w:r>
        <w:rPr>
          <w:rFonts w:ascii="仿宋" w:eastAsia="仿宋" w:hAnsi="仿宋" w:cs="仿宋_GB2312" w:hint="eastAsia"/>
          <w:sz w:val="28"/>
          <w:szCs w:val="28"/>
          <w:lang w:eastAsia="zh-CN"/>
        </w:rPr>
        <w:t>落实</w:t>
      </w:r>
      <w:r>
        <w:rPr>
          <w:rFonts w:ascii="仿宋" w:eastAsia="仿宋" w:hAnsi="仿宋" w:cs="仿宋_GB2312"/>
          <w:sz w:val="28"/>
          <w:szCs w:val="28"/>
          <w:lang w:eastAsia="zh-CN"/>
        </w:rPr>
        <w:t>如下要求：</w:t>
      </w:r>
    </w:p>
    <w:p w14:paraId="01D2F6EC" w14:textId="77777777" w:rsidR="003C7904" w:rsidRDefault="003C7904" w:rsidP="003C7904">
      <w:pPr>
        <w:spacing w:line="276" w:lineRule="auto"/>
        <w:ind w:firstLineChars="200" w:firstLine="562"/>
        <w:rPr>
          <w:rFonts w:ascii="仿宋" w:eastAsia="仿宋" w:hAnsi="仿宋" w:cs="仿宋_GB2312" w:hint="eastAsia"/>
          <w:b/>
          <w:sz w:val="28"/>
          <w:szCs w:val="28"/>
          <w:lang w:eastAsia="zh-CN"/>
        </w:rPr>
      </w:pPr>
      <w:r>
        <w:rPr>
          <w:rFonts w:ascii="仿宋" w:eastAsia="仿宋" w:hAnsi="仿宋" w:cs="仿宋_GB2312" w:hint="eastAsia"/>
          <w:b/>
          <w:sz w:val="28"/>
          <w:szCs w:val="28"/>
          <w:lang w:eastAsia="zh-CN"/>
        </w:rPr>
        <w:t>一</w:t>
      </w:r>
      <w:r>
        <w:rPr>
          <w:rFonts w:ascii="仿宋" w:eastAsia="仿宋" w:hAnsi="仿宋" w:cs="仿宋_GB2312"/>
          <w:b/>
          <w:sz w:val="28"/>
          <w:szCs w:val="28"/>
          <w:lang w:eastAsia="zh-CN"/>
        </w:rPr>
        <w:t>、</w:t>
      </w:r>
      <w:r>
        <w:rPr>
          <w:rFonts w:ascii="仿宋" w:eastAsia="仿宋" w:hAnsi="仿宋" w:cs="仿宋_GB2312" w:hint="eastAsia"/>
          <w:b/>
          <w:sz w:val="28"/>
          <w:szCs w:val="28"/>
          <w:lang w:eastAsia="zh-CN"/>
        </w:rPr>
        <w:t>落实质量预看房</w:t>
      </w:r>
      <w:r>
        <w:rPr>
          <w:rFonts w:ascii="仿宋" w:eastAsia="仿宋" w:hAnsi="仿宋" w:cs="仿宋_GB2312"/>
          <w:b/>
          <w:sz w:val="28"/>
          <w:szCs w:val="28"/>
          <w:lang w:eastAsia="zh-CN"/>
        </w:rPr>
        <w:t>前</w:t>
      </w:r>
      <w:r>
        <w:rPr>
          <w:rFonts w:ascii="仿宋" w:eastAsia="仿宋" w:hAnsi="仿宋" w:cs="仿宋_GB2312" w:hint="eastAsia"/>
          <w:b/>
          <w:sz w:val="28"/>
          <w:szCs w:val="28"/>
          <w:lang w:eastAsia="zh-CN"/>
        </w:rPr>
        <w:t>期准备工作</w:t>
      </w:r>
    </w:p>
    <w:p w14:paraId="15575B48" w14:textId="77777777" w:rsidR="003C7904" w:rsidRDefault="003C7904" w:rsidP="003C7904">
      <w:pPr>
        <w:spacing w:line="276"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1.按施工图纸及合同要求完成全部施工内容；</w:t>
      </w:r>
    </w:p>
    <w:p w14:paraId="53559EB1" w14:textId="77777777" w:rsidR="003C7904" w:rsidRDefault="003C7904" w:rsidP="003C7904">
      <w:pPr>
        <w:spacing w:line="276"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2.按《上海市住宅工程质量分户验收管理办法》要求，完成住宅工程分户验收，且</w:t>
      </w:r>
      <w:r>
        <w:rPr>
          <w:rFonts w:ascii="仿宋" w:eastAsia="仿宋" w:hAnsi="仿宋"/>
          <w:sz w:val="28"/>
          <w:szCs w:val="28"/>
          <w:lang w:eastAsia="zh-CN"/>
        </w:rPr>
        <w:t>质量问题</w:t>
      </w:r>
      <w:r>
        <w:rPr>
          <w:rFonts w:ascii="仿宋" w:eastAsia="仿宋" w:hAnsi="仿宋" w:hint="eastAsia"/>
          <w:sz w:val="28"/>
          <w:szCs w:val="28"/>
          <w:lang w:eastAsia="zh-CN"/>
        </w:rPr>
        <w:t>整改完成；</w:t>
      </w:r>
    </w:p>
    <w:p w14:paraId="16B5CC5D" w14:textId="77777777" w:rsidR="003C7904" w:rsidRDefault="003C7904" w:rsidP="003C7904">
      <w:pPr>
        <w:spacing w:line="276"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t>3</w:t>
      </w:r>
      <w:r>
        <w:rPr>
          <w:rFonts w:ascii="仿宋" w:eastAsia="仿宋" w:hAnsi="仿宋" w:hint="eastAsia"/>
          <w:sz w:val="28"/>
          <w:szCs w:val="28"/>
          <w:lang w:eastAsia="zh-CN"/>
        </w:rPr>
        <w:t>.</w:t>
      </w:r>
      <w:r>
        <w:rPr>
          <w:rFonts w:ascii="仿宋" w:eastAsia="仿宋" w:hAnsi="仿宋"/>
          <w:sz w:val="28"/>
          <w:szCs w:val="28"/>
          <w:lang w:eastAsia="zh-CN"/>
        </w:rPr>
        <w:t>按要求</w:t>
      </w:r>
      <w:r>
        <w:rPr>
          <w:rFonts w:ascii="仿宋" w:eastAsia="仿宋" w:hAnsi="仿宋" w:hint="eastAsia"/>
          <w:sz w:val="28"/>
          <w:szCs w:val="28"/>
          <w:lang w:eastAsia="zh-CN"/>
        </w:rPr>
        <w:t>编制《质量预看房工作方案》，并向相关部门报备；</w:t>
      </w:r>
    </w:p>
    <w:p w14:paraId="576DBA04" w14:textId="77777777" w:rsidR="003C7904" w:rsidRDefault="003C7904" w:rsidP="003C7904">
      <w:pPr>
        <w:spacing w:line="276"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t>4</w:t>
      </w:r>
      <w:r>
        <w:rPr>
          <w:rFonts w:ascii="仿宋" w:eastAsia="仿宋" w:hAnsi="仿宋" w:hint="eastAsia"/>
          <w:sz w:val="28"/>
          <w:szCs w:val="28"/>
          <w:lang w:eastAsia="zh-CN"/>
        </w:rPr>
        <w:t>.确保现场</w:t>
      </w:r>
      <w:r>
        <w:rPr>
          <w:rFonts w:ascii="仿宋" w:eastAsia="仿宋" w:hAnsi="仿宋"/>
          <w:sz w:val="28"/>
          <w:szCs w:val="28"/>
          <w:lang w:eastAsia="zh-CN"/>
        </w:rPr>
        <w:t>场地环境不存在影响业主看房安全的情况</w:t>
      </w:r>
      <w:r>
        <w:rPr>
          <w:rFonts w:ascii="仿宋" w:eastAsia="仿宋" w:hAnsi="仿宋" w:hint="eastAsia"/>
          <w:sz w:val="28"/>
          <w:szCs w:val="28"/>
          <w:lang w:eastAsia="zh-CN"/>
        </w:rPr>
        <w:t>。</w:t>
      </w:r>
    </w:p>
    <w:p w14:paraId="27860811" w14:textId="77777777" w:rsidR="003C7904" w:rsidRDefault="003C7904" w:rsidP="003C7904">
      <w:pPr>
        <w:spacing w:line="276" w:lineRule="auto"/>
        <w:ind w:firstLineChars="200" w:firstLine="562"/>
        <w:rPr>
          <w:rFonts w:ascii="仿宋" w:eastAsia="仿宋" w:hAnsi="仿宋" w:cs="仿宋_GB2312" w:hint="eastAsia"/>
          <w:b/>
          <w:sz w:val="28"/>
          <w:szCs w:val="28"/>
          <w:lang w:eastAsia="zh-CN"/>
        </w:rPr>
      </w:pPr>
      <w:r>
        <w:rPr>
          <w:rFonts w:ascii="仿宋" w:eastAsia="仿宋" w:hAnsi="仿宋" w:cs="仿宋_GB2312" w:hint="eastAsia"/>
          <w:b/>
          <w:sz w:val="28"/>
          <w:szCs w:val="28"/>
          <w:lang w:eastAsia="zh-CN"/>
        </w:rPr>
        <w:t>二</w:t>
      </w:r>
      <w:r>
        <w:rPr>
          <w:rFonts w:ascii="仿宋" w:eastAsia="仿宋" w:hAnsi="仿宋" w:cs="仿宋_GB2312"/>
          <w:b/>
          <w:sz w:val="28"/>
          <w:szCs w:val="28"/>
          <w:lang w:eastAsia="zh-CN"/>
        </w:rPr>
        <w:t>、</w:t>
      </w:r>
      <w:r>
        <w:rPr>
          <w:rFonts w:ascii="仿宋" w:eastAsia="仿宋" w:hAnsi="仿宋" w:cs="仿宋_GB2312" w:hint="eastAsia"/>
          <w:b/>
          <w:sz w:val="28"/>
          <w:szCs w:val="28"/>
          <w:lang w:eastAsia="zh-CN"/>
        </w:rPr>
        <w:t>规范质量预看房实施过程行为</w:t>
      </w:r>
    </w:p>
    <w:p w14:paraId="5BF03B22" w14:textId="77777777" w:rsidR="003C7904" w:rsidRDefault="003C7904" w:rsidP="003C7904">
      <w:pPr>
        <w:spacing w:line="276" w:lineRule="auto"/>
        <w:ind w:firstLineChars="200" w:firstLine="560"/>
        <w:rPr>
          <w:rFonts w:ascii="仿宋" w:eastAsia="仿宋" w:hAnsi="仿宋" w:hint="eastAsia"/>
          <w:bCs/>
          <w:sz w:val="28"/>
          <w:szCs w:val="28"/>
          <w:lang w:eastAsia="zh-CN"/>
        </w:rPr>
      </w:pPr>
      <w:r>
        <w:rPr>
          <w:rFonts w:ascii="仿宋" w:eastAsia="仿宋" w:hAnsi="仿宋" w:hint="eastAsia"/>
          <w:sz w:val="28"/>
          <w:szCs w:val="28"/>
          <w:lang w:eastAsia="zh-CN"/>
        </w:rPr>
        <w:t>1.严格</w:t>
      </w:r>
      <w:r>
        <w:rPr>
          <w:rFonts w:ascii="仿宋" w:eastAsia="仿宋" w:hAnsi="仿宋"/>
          <w:sz w:val="28"/>
          <w:szCs w:val="28"/>
          <w:lang w:eastAsia="zh-CN"/>
        </w:rPr>
        <w:t>落实</w:t>
      </w:r>
      <w:r>
        <w:rPr>
          <w:rFonts w:ascii="仿宋" w:eastAsia="仿宋" w:hAnsi="仿宋" w:hint="eastAsia"/>
          <w:sz w:val="28"/>
          <w:szCs w:val="28"/>
          <w:lang w:eastAsia="zh-CN"/>
        </w:rPr>
        <w:t>建设单位质量</w:t>
      </w:r>
      <w:r>
        <w:rPr>
          <w:rFonts w:ascii="仿宋" w:eastAsia="仿宋" w:hAnsi="仿宋" w:hint="eastAsia"/>
          <w:bCs/>
          <w:sz w:val="28"/>
          <w:szCs w:val="28"/>
          <w:lang w:eastAsia="zh-CN"/>
        </w:rPr>
        <w:t>首要责任</w:t>
      </w:r>
      <w:r>
        <w:rPr>
          <w:rFonts w:ascii="仿宋" w:eastAsia="仿宋" w:hAnsi="仿宋"/>
          <w:bCs/>
          <w:sz w:val="28"/>
          <w:szCs w:val="28"/>
          <w:lang w:eastAsia="zh-CN"/>
        </w:rPr>
        <w:t>，</w:t>
      </w:r>
      <w:r>
        <w:rPr>
          <w:rFonts w:ascii="仿宋" w:eastAsia="仿宋" w:hAnsi="仿宋" w:hint="eastAsia"/>
          <w:bCs/>
          <w:sz w:val="28"/>
          <w:szCs w:val="28"/>
          <w:lang w:eastAsia="zh-CN"/>
        </w:rPr>
        <w:t>不得</w:t>
      </w:r>
      <w:r>
        <w:rPr>
          <w:rFonts w:ascii="仿宋" w:eastAsia="仿宋" w:hAnsi="仿宋"/>
          <w:bCs/>
          <w:sz w:val="28"/>
          <w:szCs w:val="28"/>
          <w:lang w:eastAsia="zh-CN"/>
        </w:rPr>
        <w:t>将</w:t>
      </w:r>
      <w:r>
        <w:rPr>
          <w:rFonts w:ascii="仿宋" w:eastAsia="仿宋" w:hAnsi="仿宋" w:hint="eastAsia"/>
          <w:bCs/>
          <w:sz w:val="28"/>
          <w:szCs w:val="28"/>
          <w:lang w:eastAsia="zh-CN"/>
        </w:rPr>
        <w:t>质量预看房工作</w:t>
      </w:r>
      <w:r>
        <w:rPr>
          <w:rFonts w:ascii="仿宋" w:eastAsia="仿宋" w:hAnsi="仿宋"/>
          <w:bCs/>
          <w:sz w:val="28"/>
          <w:szCs w:val="28"/>
          <w:lang w:eastAsia="zh-CN"/>
        </w:rPr>
        <w:t>委托或</w:t>
      </w:r>
      <w:r>
        <w:rPr>
          <w:rFonts w:ascii="仿宋" w:eastAsia="仿宋" w:hAnsi="仿宋" w:hint="eastAsia"/>
          <w:bCs/>
          <w:sz w:val="28"/>
          <w:szCs w:val="28"/>
          <w:lang w:eastAsia="zh-CN"/>
        </w:rPr>
        <w:t>转交</w:t>
      </w:r>
      <w:r>
        <w:rPr>
          <w:rFonts w:ascii="仿宋" w:eastAsia="仿宋" w:hAnsi="仿宋"/>
          <w:bCs/>
          <w:sz w:val="28"/>
          <w:szCs w:val="28"/>
          <w:lang w:eastAsia="zh-CN"/>
        </w:rPr>
        <w:t>他人开展</w:t>
      </w:r>
      <w:r>
        <w:rPr>
          <w:rFonts w:ascii="仿宋" w:eastAsia="仿宋" w:hAnsi="仿宋" w:hint="eastAsia"/>
          <w:bCs/>
          <w:sz w:val="28"/>
          <w:szCs w:val="28"/>
          <w:lang w:eastAsia="zh-CN"/>
        </w:rPr>
        <w:t>；</w:t>
      </w:r>
    </w:p>
    <w:p w14:paraId="2A1961B7" w14:textId="77777777" w:rsidR="003C7904" w:rsidRDefault="003C7904" w:rsidP="003C7904">
      <w:pPr>
        <w:spacing w:line="276" w:lineRule="auto"/>
        <w:ind w:firstLineChars="200" w:firstLine="560"/>
        <w:rPr>
          <w:rFonts w:ascii="仿宋" w:eastAsia="仿宋" w:hAnsi="仿宋" w:hint="eastAsia"/>
          <w:bCs/>
          <w:sz w:val="28"/>
          <w:szCs w:val="28"/>
          <w:lang w:eastAsia="zh-CN"/>
        </w:rPr>
      </w:pPr>
      <w:r>
        <w:rPr>
          <w:rFonts w:ascii="仿宋" w:eastAsia="仿宋" w:hAnsi="仿宋" w:hint="eastAsia"/>
          <w:bCs/>
          <w:sz w:val="28"/>
          <w:szCs w:val="28"/>
          <w:lang w:eastAsia="zh-CN"/>
        </w:rPr>
        <w:t>2.通知</w:t>
      </w:r>
      <w:r>
        <w:rPr>
          <w:rFonts w:ascii="仿宋" w:eastAsia="仿宋" w:hAnsi="仿宋"/>
          <w:bCs/>
          <w:sz w:val="28"/>
          <w:szCs w:val="28"/>
          <w:lang w:eastAsia="zh-CN"/>
        </w:rPr>
        <w:t>全数购房业主，做到应看尽看；</w:t>
      </w:r>
    </w:p>
    <w:p w14:paraId="2AC68592" w14:textId="77777777" w:rsidR="003C7904" w:rsidRDefault="003C7904" w:rsidP="003C7904">
      <w:pPr>
        <w:spacing w:line="276" w:lineRule="auto"/>
        <w:ind w:firstLineChars="200" w:firstLine="560"/>
        <w:rPr>
          <w:rFonts w:ascii="仿宋" w:eastAsia="仿宋" w:hAnsi="仿宋" w:hint="eastAsia"/>
          <w:bCs/>
          <w:sz w:val="28"/>
          <w:szCs w:val="28"/>
          <w:lang w:eastAsia="zh-CN"/>
        </w:rPr>
      </w:pPr>
      <w:r>
        <w:rPr>
          <w:rFonts w:ascii="仿宋" w:eastAsia="仿宋" w:hAnsi="仿宋"/>
          <w:bCs/>
          <w:sz w:val="28"/>
          <w:szCs w:val="28"/>
          <w:lang w:eastAsia="zh-CN"/>
        </w:rPr>
        <w:t>3</w:t>
      </w:r>
      <w:r>
        <w:rPr>
          <w:rFonts w:ascii="仿宋" w:eastAsia="仿宋" w:hAnsi="仿宋" w:hint="eastAsia"/>
          <w:bCs/>
          <w:sz w:val="28"/>
          <w:szCs w:val="28"/>
          <w:lang w:eastAsia="zh-CN"/>
        </w:rPr>
        <w:t>.如实</w:t>
      </w:r>
      <w:r>
        <w:rPr>
          <w:rFonts w:ascii="仿宋" w:eastAsia="仿宋" w:hAnsi="仿宋"/>
          <w:bCs/>
          <w:sz w:val="28"/>
          <w:szCs w:val="28"/>
          <w:lang w:eastAsia="zh-CN"/>
        </w:rPr>
        <w:t>记录业主反馈的</w:t>
      </w:r>
      <w:r>
        <w:rPr>
          <w:rFonts w:ascii="仿宋" w:eastAsia="仿宋" w:hAnsi="仿宋" w:hint="eastAsia"/>
          <w:bCs/>
          <w:sz w:val="28"/>
          <w:szCs w:val="28"/>
          <w:lang w:eastAsia="zh-CN"/>
        </w:rPr>
        <w:t>房屋</w:t>
      </w:r>
      <w:r>
        <w:rPr>
          <w:rFonts w:ascii="仿宋" w:eastAsia="仿宋" w:hAnsi="仿宋"/>
          <w:bCs/>
          <w:sz w:val="28"/>
          <w:szCs w:val="28"/>
          <w:lang w:eastAsia="zh-CN"/>
        </w:rPr>
        <w:t>质量问题</w:t>
      </w:r>
      <w:r>
        <w:rPr>
          <w:rFonts w:ascii="仿宋" w:eastAsia="仿宋" w:hAnsi="仿宋" w:hint="eastAsia"/>
          <w:bCs/>
          <w:sz w:val="28"/>
          <w:szCs w:val="28"/>
          <w:lang w:eastAsia="zh-CN"/>
        </w:rPr>
        <w:t>，</w:t>
      </w:r>
      <w:r>
        <w:rPr>
          <w:rFonts w:ascii="仿宋" w:eastAsia="仿宋" w:hAnsi="仿宋"/>
          <w:bCs/>
          <w:sz w:val="28"/>
          <w:szCs w:val="28"/>
          <w:lang w:eastAsia="zh-CN"/>
        </w:rPr>
        <w:t>做好沟通、引导和解释工作；</w:t>
      </w:r>
    </w:p>
    <w:p w14:paraId="1CFEEE95" w14:textId="77777777" w:rsidR="003C7904" w:rsidRDefault="003C7904" w:rsidP="003C7904">
      <w:pPr>
        <w:spacing w:line="276" w:lineRule="auto"/>
        <w:ind w:firstLineChars="200" w:firstLine="560"/>
        <w:rPr>
          <w:rFonts w:ascii="仿宋" w:eastAsia="仿宋" w:hAnsi="仿宋" w:hint="eastAsia"/>
          <w:sz w:val="28"/>
          <w:szCs w:val="28"/>
          <w:lang w:eastAsia="zh-CN"/>
        </w:rPr>
      </w:pPr>
      <w:r>
        <w:rPr>
          <w:rFonts w:ascii="仿宋" w:eastAsia="仿宋" w:hAnsi="仿宋"/>
          <w:bCs/>
          <w:sz w:val="28"/>
          <w:szCs w:val="28"/>
          <w:lang w:eastAsia="zh-CN"/>
        </w:rPr>
        <w:t>4</w:t>
      </w:r>
      <w:r>
        <w:rPr>
          <w:rFonts w:ascii="仿宋" w:eastAsia="仿宋" w:hAnsi="仿宋" w:hint="eastAsia"/>
          <w:bCs/>
          <w:sz w:val="28"/>
          <w:szCs w:val="28"/>
          <w:lang w:eastAsia="zh-CN"/>
        </w:rPr>
        <w:t>.积极</w:t>
      </w:r>
      <w:r>
        <w:rPr>
          <w:rFonts w:ascii="仿宋" w:eastAsia="仿宋" w:hAnsi="仿宋" w:hint="eastAsia"/>
          <w:sz w:val="28"/>
          <w:szCs w:val="28"/>
          <w:lang w:eastAsia="zh-CN"/>
        </w:rPr>
        <w:t>组织参建各方做好</w:t>
      </w:r>
      <w:r>
        <w:rPr>
          <w:rFonts w:ascii="仿宋" w:eastAsia="仿宋" w:hAnsi="仿宋"/>
          <w:sz w:val="28"/>
          <w:szCs w:val="28"/>
          <w:lang w:eastAsia="zh-CN"/>
        </w:rPr>
        <w:t>质量问题的</w:t>
      </w:r>
      <w:r>
        <w:rPr>
          <w:rFonts w:ascii="仿宋" w:eastAsia="仿宋" w:hAnsi="仿宋" w:hint="eastAsia"/>
          <w:sz w:val="28"/>
          <w:szCs w:val="28"/>
          <w:lang w:eastAsia="zh-CN"/>
        </w:rPr>
        <w:t>甄别</w:t>
      </w:r>
      <w:r>
        <w:rPr>
          <w:rFonts w:ascii="仿宋" w:eastAsia="仿宋" w:hAnsi="仿宋"/>
          <w:sz w:val="28"/>
          <w:szCs w:val="28"/>
          <w:lang w:eastAsia="zh-CN"/>
        </w:rPr>
        <w:t>和整改</w:t>
      </w:r>
      <w:r>
        <w:rPr>
          <w:rFonts w:ascii="仿宋" w:eastAsia="仿宋" w:hAnsi="仿宋" w:hint="eastAsia"/>
          <w:sz w:val="28"/>
          <w:szCs w:val="28"/>
          <w:lang w:eastAsia="zh-CN"/>
        </w:rPr>
        <w:t>工作。</w:t>
      </w:r>
    </w:p>
    <w:p w14:paraId="7B139AF9" w14:textId="77777777" w:rsidR="003C7904" w:rsidRDefault="003C7904" w:rsidP="003C7904">
      <w:pPr>
        <w:spacing w:line="276"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5.在项目现场设置业主接待点，成立服务团队，服务期自质量预看房启动之日至房屋交付业主之日。</w:t>
      </w:r>
    </w:p>
    <w:p w14:paraId="3A2D4249" w14:textId="77777777" w:rsidR="003C7904" w:rsidRDefault="003C7904" w:rsidP="003C7904">
      <w:pPr>
        <w:spacing w:line="276"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t>6.</w:t>
      </w:r>
      <w:r>
        <w:rPr>
          <w:rFonts w:ascii="仿宋" w:eastAsia="仿宋" w:hAnsi="仿宋" w:hint="eastAsia"/>
          <w:sz w:val="28"/>
          <w:szCs w:val="28"/>
          <w:lang w:eastAsia="zh-CN"/>
        </w:rPr>
        <w:t>制定“投诉不出小区”管理制度和相关应急预案，建立以建设</w:t>
      </w:r>
      <w:r>
        <w:rPr>
          <w:rFonts w:ascii="仿宋" w:eastAsia="仿宋" w:hAnsi="仿宋"/>
          <w:sz w:val="28"/>
          <w:szCs w:val="28"/>
          <w:lang w:eastAsia="zh-CN"/>
        </w:rPr>
        <w:t>单位</w:t>
      </w:r>
      <w:r>
        <w:rPr>
          <w:rFonts w:ascii="仿宋" w:eastAsia="仿宋" w:hAnsi="仿宋" w:hint="eastAsia"/>
          <w:sz w:val="28"/>
          <w:szCs w:val="28"/>
          <w:lang w:eastAsia="zh-CN"/>
        </w:rPr>
        <w:t>项目负责人为组长的投诉处置小组。相关</w:t>
      </w:r>
      <w:r>
        <w:rPr>
          <w:rFonts w:ascii="仿宋" w:eastAsia="仿宋" w:hAnsi="仿宋"/>
          <w:sz w:val="28"/>
          <w:szCs w:val="28"/>
          <w:lang w:eastAsia="zh-CN"/>
        </w:rPr>
        <w:t>制度、预案及小组</w:t>
      </w:r>
      <w:r>
        <w:rPr>
          <w:rFonts w:ascii="仿宋" w:eastAsia="仿宋" w:hAnsi="仿宋"/>
          <w:sz w:val="28"/>
          <w:szCs w:val="28"/>
          <w:lang w:eastAsia="zh-CN"/>
        </w:rPr>
        <w:lastRenderedPageBreak/>
        <w:t>架构经</w:t>
      </w:r>
      <w:r>
        <w:rPr>
          <w:rFonts w:ascii="仿宋" w:eastAsia="仿宋" w:hAnsi="仿宋" w:hint="eastAsia"/>
          <w:sz w:val="28"/>
          <w:szCs w:val="28"/>
          <w:lang w:eastAsia="zh-CN"/>
        </w:rPr>
        <w:t>控股企业法人股东</w:t>
      </w:r>
      <w:r>
        <w:rPr>
          <w:rFonts w:ascii="仿宋" w:eastAsia="仿宋" w:hAnsi="仿宋"/>
          <w:sz w:val="28"/>
          <w:szCs w:val="28"/>
          <w:lang w:eastAsia="zh-CN"/>
        </w:rPr>
        <w:t>审批后实施。</w:t>
      </w:r>
      <w:r>
        <w:rPr>
          <w:rFonts w:ascii="仿宋" w:eastAsia="仿宋" w:hAnsi="仿宋" w:hint="eastAsia"/>
          <w:sz w:val="28"/>
          <w:szCs w:val="28"/>
          <w:lang w:eastAsia="zh-CN"/>
        </w:rPr>
        <w:t>及时处置过程中发生的群访、纠纷。因未如实甄别质量问题或未及时处置质量问题造成负面舆情或群体性事件，自愿</w:t>
      </w:r>
      <w:r>
        <w:rPr>
          <w:rFonts w:ascii="仿宋" w:eastAsia="仿宋" w:hAnsi="仿宋"/>
          <w:sz w:val="28"/>
          <w:szCs w:val="28"/>
          <w:lang w:eastAsia="zh-CN"/>
        </w:rPr>
        <w:t>按本市相关规定承担相应责任。</w:t>
      </w:r>
    </w:p>
    <w:p w14:paraId="7554BFDC" w14:textId="77777777" w:rsidR="003C7904" w:rsidRDefault="003C7904" w:rsidP="003C7904">
      <w:pPr>
        <w:wordWrap w:val="0"/>
        <w:spacing w:line="276" w:lineRule="auto"/>
        <w:ind w:rightChars="133" w:right="293"/>
        <w:jc w:val="right"/>
        <w:rPr>
          <w:rFonts w:ascii="仿宋" w:eastAsia="仿宋" w:hAnsi="仿宋" w:hint="eastAsia"/>
          <w:sz w:val="28"/>
          <w:szCs w:val="28"/>
          <w:u w:val="single"/>
          <w:lang w:eastAsia="zh-CN"/>
        </w:rPr>
      </w:pPr>
      <w:r>
        <w:rPr>
          <w:rFonts w:ascii="仿宋" w:eastAsia="仿宋" w:hAnsi="仿宋" w:hint="eastAsia"/>
          <w:sz w:val="28"/>
          <w:szCs w:val="28"/>
          <w:lang w:eastAsia="zh-CN"/>
        </w:rPr>
        <w:t>单位</w:t>
      </w:r>
      <w:r>
        <w:rPr>
          <w:rFonts w:ascii="仿宋" w:eastAsia="仿宋" w:hAnsi="仿宋"/>
          <w:sz w:val="28"/>
          <w:szCs w:val="28"/>
          <w:lang w:eastAsia="zh-CN"/>
        </w:rPr>
        <w:t>：</w:t>
      </w:r>
      <w:r>
        <w:rPr>
          <w:rFonts w:ascii="仿宋" w:eastAsia="仿宋" w:hAnsi="仿宋" w:hint="eastAsia"/>
          <w:sz w:val="28"/>
          <w:szCs w:val="28"/>
          <w:u w:val="single"/>
          <w:lang w:eastAsia="zh-CN"/>
        </w:rPr>
        <w:t xml:space="preserve"> </w:t>
      </w:r>
      <w:r>
        <w:rPr>
          <w:rFonts w:ascii="仿宋" w:eastAsia="仿宋" w:hAnsi="仿宋"/>
          <w:sz w:val="28"/>
          <w:szCs w:val="28"/>
          <w:u w:val="single"/>
          <w:lang w:eastAsia="zh-CN"/>
        </w:rPr>
        <w:t xml:space="preserve">             </w:t>
      </w:r>
    </w:p>
    <w:p w14:paraId="4F5156DA" w14:textId="77777777" w:rsidR="003C7904" w:rsidRDefault="003C7904" w:rsidP="003C7904">
      <w:pPr>
        <w:wordWrap w:val="0"/>
        <w:spacing w:line="276" w:lineRule="auto"/>
        <w:ind w:leftChars="300" w:left="660" w:rightChars="133" w:right="293" w:firstLineChars="200" w:firstLine="560"/>
        <w:jc w:val="right"/>
        <w:rPr>
          <w:rFonts w:ascii="仿宋" w:eastAsia="仿宋" w:hAnsi="仿宋" w:hint="eastAsia"/>
          <w:sz w:val="28"/>
          <w:szCs w:val="28"/>
          <w:lang w:eastAsia="zh-CN"/>
        </w:rPr>
      </w:pPr>
      <w:r>
        <w:rPr>
          <w:rFonts w:ascii="仿宋" w:eastAsia="仿宋" w:hAnsi="仿宋" w:hint="eastAsia"/>
          <w:sz w:val="28"/>
          <w:szCs w:val="28"/>
          <w:lang w:eastAsia="zh-CN"/>
        </w:rPr>
        <w:t>项目</w:t>
      </w:r>
      <w:r>
        <w:rPr>
          <w:rFonts w:ascii="仿宋" w:eastAsia="仿宋" w:hAnsi="仿宋"/>
          <w:sz w:val="28"/>
          <w:szCs w:val="28"/>
          <w:lang w:eastAsia="zh-CN"/>
        </w:rPr>
        <w:t>负责人</w:t>
      </w:r>
      <w:r>
        <w:rPr>
          <w:rFonts w:ascii="仿宋" w:eastAsia="仿宋" w:hAnsi="仿宋" w:hint="eastAsia"/>
          <w:sz w:val="28"/>
          <w:szCs w:val="28"/>
          <w:lang w:eastAsia="zh-CN"/>
        </w:rPr>
        <w:t>签字</w:t>
      </w:r>
      <w:r>
        <w:rPr>
          <w:rFonts w:ascii="仿宋" w:eastAsia="仿宋" w:hAnsi="仿宋"/>
          <w:sz w:val="28"/>
          <w:szCs w:val="28"/>
          <w:lang w:eastAsia="zh-CN"/>
        </w:rPr>
        <w:t>：</w:t>
      </w:r>
      <w:r>
        <w:rPr>
          <w:rFonts w:ascii="仿宋" w:eastAsia="仿宋" w:hAnsi="仿宋" w:hint="eastAsia"/>
          <w:sz w:val="28"/>
          <w:szCs w:val="28"/>
          <w:u w:val="single"/>
          <w:lang w:eastAsia="zh-CN"/>
        </w:rPr>
        <w:t xml:space="preserve"> </w:t>
      </w:r>
      <w:r>
        <w:rPr>
          <w:rFonts w:ascii="仿宋" w:eastAsia="仿宋" w:hAnsi="仿宋"/>
          <w:sz w:val="28"/>
          <w:szCs w:val="28"/>
          <w:u w:val="single"/>
          <w:lang w:eastAsia="zh-CN"/>
        </w:rPr>
        <w:t xml:space="preserve">             </w:t>
      </w:r>
    </w:p>
    <w:p w14:paraId="7E7DD3D1" w14:textId="77777777" w:rsidR="003C7904" w:rsidRDefault="003C7904" w:rsidP="003C7904">
      <w:pPr>
        <w:spacing w:line="276" w:lineRule="auto"/>
        <w:ind w:leftChars="500" w:left="1100" w:right="280" w:firstLineChars="200" w:firstLine="560"/>
        <w:jc w:val="right"/>
        <w:rPr>
          <w:rFonts w:ascii="仿宋" w:eastAsia="仿宋" w:hAnsi="仿宋" w:hint="eastAsia"/>
          <w:sz w:val="28"/>
          <w:szCs w:val="28"/>
          <w:u w:val="single"/>
          <w:lang w:eastAsia="zh-CN"/>
        </w:rPr>
      </w:pPr>
      <w:r>
        <w:rPr>
          <w:rFonts w:ascii="仿宋" w:eastAsia="仿宋" w:hAnsi="仿宋" w:hint="eastAsia"/>
          <w:sz w:val="28"/>
          <w:szCs w:val="28"/>
          <w:lang w:eastAsia="zh-CN"/>
        </w:rPr>
        <w:t>日期：</w:t>
      </w:r>
      <w:r>
        <w:rPr>
          <w:rFonts w:ascii="仿宋" w:eastAsia="仿宋" w:hAnsi="仿宋" w:hint="eastAsia"/>
          <w:sz w:val="28"/>
          <w:szCs w:val="28"/>
          <w:u w:val="single"/>
          <w:lang w:eastAsia="zh-CN"/>
        </w:rPr>
        <w:t xml:space="preserve"> </w:t>
      </w:r>
      <w:r>
        <w:rPr>
          <w:rFonts w:ascii="仿宋" w:eastAsia="仿宋" w:hAnsi="仿宋"/>
          <w:sz w:val="28"/>
          <w:szCs w:val="28"/>
          <w:u w:val="single"/>
          <w:lang w:eastAsia="zh-CN"/>
        </w:rPr>
        <w:t xml:space="preserve">   </w:t>
      </w:r>
      <w:r>
        <w:rPr>
          <w:rFonts w:ascii="仿宋" w:eastAsia="仿宋" w:hAnsi="仿宋" w:hint="eastAsia"/>
          <w:sz w:val="28"/>
          <w:szCs w:val="28"/>
          <w:lang w:eastAsia="zh-CN"/>
        </w:rPr>
        <w:t>年</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月</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日</w:t>
      </w:r>
    </w:p>
    <w:p w14:paraId="49121CBD" w14:textId="3C33E4F9" w:rsidR="00B002EC" w:rsidRPr="003C7904" w:rsidRDefault="003C7904" w:rsidP="003C7904">
      <w:r>
        <w:rPr>
          <w:rFonts w:ascii="仿宋" w:eastAsia="仿宋" w:hAnsi="仿宋"/>
          <w:sz w:val="28"/>
          <w:szCs w:val="28"/>
          <w:lang w:eastAsia="zh-CN"/>
        </w:rPr>
        <w:br w:type="page"/>
      </w:r>
    </w:p>
    <w:sectPr w:rsidR="00B002EC" w:rsidRPr="003C79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A7"/>
    <w:rsid w:val="003A3DA7"/>
    <w:rsid w:val="003C7904"/>
    <w:rsid w:val="00536A6C"/>
    <w:rsid w:val="009E2A16"/>
    <w:rsid w:val="00B00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F33C"/>
  <w15:chartTrackingRefBased/>
  <w15:docId w15:val="{4F568A10-93CC-4B45-A780-6F0C74EC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A3DA7"/>
    <w:pPr>
      <w:widowControl w:val="0"/>
      <w:autoSpaceDE w:val="0"/>
      <w:autoSpaceDN w:val="0"/>
    </w:pPr>
    <w:rPr>
      <w:rFonts w:ascii="新宋体" w:eastAsia="新宋体" w:hAnsi="新宋体" w:cs="新宋体"/>
      <w:kern w:val="0"/>
      <w:sz w:val="22"/>
      <w:lang w:eastAsia="en-US"/>
    </w:rPr>
  </w:style>
  <w:style w:type="paragraph" w:styleId="1">
    <w:name w:val="heading 1"/>
    <w:basedOn w:val="a"/>
    <w:next w:val="a"/>
    <w:link w:val="10"/>
    <w:uiPriority w:val="9"/>
    <w:qFormat/>
    <w:rsid w:val="003A3DA7"/>
    <w:pPr>
      <w:keepNext/>
      <w:keepLines/>
      <w:autoSpaceDE/>
      <w:autoSpaceDN/>
      <w:spacing w:before="480" w:after="80"/>
      <w:jc w:val="both"/>
      <w:outlineLvl w:val="0"/>
    </w:pPr>
    <w:rPr>
      <w:rFonts w:asciiTheme="majorHAnsi" w:eastAsiaTheme="majorEastAsia" w:hAnsiTheme="majorHAnsi" w:cstheme="majorBidi"/>
      <w:color w:val="2F5496" w:themeColor="accent1" w:themeShade="BF"/>
      <w:kern w:val="2"/>
      <w:sz w:val="48"/>
      <w:szCs w:val="48"/>
      <w:lang w:eastAsia="zh-CN"/>
    </w:rPr>
  </w:style>
  <w:style w:type="paragraph" w:styleId="2">
    <w:name w:val="heading 2"/>
    <w:basedOn w:val="a"/>
    <w:next w:val="a"/>
    <w:link w:val="20"/>
    <w:uiPriority w:val="9"/>
    <w:semiHidden/>
    <w:unhideWhenUsed/>
    <w:qFormat/>
    <w:rsid w:val="003A3DA7"/>
    <w:pPr>
      <w:keepNext/>
      <w:keepLines/>
      <w:autoSpaceDE/>
      <w:autoSpaceDN/>
      <w:spacing w:before="160" w:after="80"/>
      <w:jc w:val="both"/>
      <w:outlineLvl w:val="1"/>
    </w:pPr>
    <w:rPr>
      <w:rFonts w:asciiTheme="majorHAnsi" w:eastAsiaTheme="majorEastAsia" w:hAnsiTheme="majorHAnsi" w:cstheme="majorBidi"/>
      <w:color w:val="2F5496" w:themeColor="accent1" w:themeShade="BF"/>
      <w:kern w:val="2"/>
      <w:sz w:val="40"/>
      <w:szCs w:val="40"/>
      <w:lang w:eastAsia="zh-CN"/>
    </w:rPr>
  </w:style>
  <w:style w:type="paragraph" w:styleId="3">
    <w:name w:val="heading 3"/>
    <w:basedOn w:val="a"/>
    <w:next w:val="a"/>
    <w:link w:val="30"/>
    <w:uiPriority w:val="9"/>
    <w:semiHidden/>
    <w:unhideWhenUsed/>
    <w:qFormat/>
    <w:rsid w:val="003A3DA7"/>
    <w:pPr>
      <w:keepNext/>
      <w:keepLines/>
      <w:autoSpaceDE/>
      <w:autoSpaceDN/>
      <w:spacing w:before="160" w:after="80"/>
      <w:jc w:val="both"/>
      <w:outlineLvl w:val="2"/>
    </w:pPr>
    <w:rPr>
      <w:rFonts w:asciiTheme="majorHAnsi" w:eastAsiaTheme="majorEastAsia" w:hAnsiTheme="majorHAnsi" w:cstheme="majorBidi"/>
      <w:color w:val="2F5496" w:themeColor="accent1" w:themeShade="BF"/>
      <w:kern w:val="2"/>
      <w:sz w:val="32"/>
      <w:szCs w:val="32"/>
      <w:lang w:eastAsia="zh-CN"/>
    </w:rPr>
  </w:style>
  <w:style w:type="paragraph" w:styleId="4">
    <w:name w:val="heading 4"/>
    <w:basedOn w:val="a"/>
    <w:next w:val="a"/>
    <w:link w:val="40"/>
    <w:uiPriority w:val="9"/>
    <w:semiHidden/>
    <w:unhideWhenUsed/>
    <w:qFormat/>
    <w:rsid w:val="003A3DA7"/>
    <w:pPr>
      <w:keepNext/>
      <w:keepLines/>
      <w:autoSpaceDE/>
      <w:autoSpaceDN/>
      <w:spacing w:before="80" w:after="40"/>
      <w:jc w:val="both"/>
      <w:outlineLvl w:val="3"/>
    </w:pPr>
    <w:rPr>
      <w:rFonts w:asciiTheme="minorHAnsi" w:eastAsiaTheme="minorEastAsia" w:hAnsiTheme="minorHAnsi" w:cstheme="majorBidi"/>
      <w:color w:val="2F5496" w:themeColor="accent1" w:themeShade="BF"/>
      <w:kern w:val="2"/>
      <w:sz w:val="28"/>
      <w:szCs w:val="28"/>
      <w:lang w:eastAsia="zh-CN"/>
    </w:rPr>
  </w:style>
  <w:style w:type="paragraph" w:styleId="5">
    <w:name w:val="heading 5"/>
    <w:basedOn w:val="a"/>
    <w:next w:val="a"/>
    <w:link w:val="50"/>
    <w:uiPriority w:val="9"/>
    <w:semiHidden/>
    <w:unhideWhenUsed/>
    <w:qFormat/>
    <w:rsid w:val="003A3DA7"/>
    <w:pPr>
      <w:keepNext/>
      <w:keepLines/>
      <w:autoSpaceDE/>
      <w:autoSpaceDN/>
      <w:spacing w:before="80" w:after="40"/>
      <w:jc w:val="both"/>
      <w:outlineLvl w:val="4"/>
    </w:pPr>
    <w:rPr>
      <w:rFonts w:asciiTheme="minorHAnsi" w:eastAsiaTheme="minorEastAsia" w:hAnsiTheme="minorHAnsi" w:cstheme="majorBidi"/>
      <w:color w:val="2F5496" w:themeColor="accent1" w:themeShade="BF"/>
      <w:kern w:val="2"/>
      <w:sz w:val="24"/>
      <w:szCs w:val="24"/>
      <w:lang w:eastAsia="zh-CN"/>
    </w:rPr>
  </w:style>
  <w:style w:type="paragraph" w:styleId="6">
    <w:name w:val="heading 6"/>
    <w:basedOn w:val="a"/>
    <w:next w:val="a"/>
    <w:link w:val="60"/>
    <w:uiPriority w:val="9"/>
    <w:semiHidden/>
    <w:unhideWhenUsed/>
    <w:qFormat/>
    <w:rsid w:val="003A3DA7"/>
    <w:pPr>
      <w:keepNext/>
      <w:keepLines/>
      <w:autoSpaceDE/>
      <w:autoSpaceDN/>
      <w:spacing w:before="40"/>
      <w:jc w:val="both"/>
      <w:outlineLvl w:val="5"/>
    </w:pPr>
    <w:rPr>
      <w:rFonts w:asciiTheme="minorHAnsi" w:eastAsiaTheme="minorEastAsia" w:hAnsiTheme="minorHAnsi" w:cstheme="majorBidi"/>
      <w:b/>
      <w:bCs/>
      <w:color w:val="2F5496" w:themeColor="accent1" w:themeShade="BF"/>
      <w:kern w:val="2"/>
      <w:sz w:val="21"/>
      <w:lang w:eastAsia="zh-CN"/>
    </w:rPr>
  </w:style>
  <w:style w:type="paragraph" w:styleId="7">
    <w:name w:val="heading 7"/>
    <w:basedOn w:val="a"/>
    <w:next w:val="a"/>
    <w:link w:val="70"/>
    <w:uiPriority w:val="9"/>
    <w:semiHidden/>
    <w:unhideWhenUsed/>
    <w:qFormat/>
    <w:rsid w:val="003A3DA7"/>
    <w:pPr>
      <w:keepNext/>
      <w:keepLines/>
      <w:autoSpaceDE/>
      <w:autoSpaceDN/>
      <w:spacing w:before="40"/>
      <w:jc w:val="both"/>
      <w:outlineLvl w:val="6"/>
    </w:pPr>
    <w:rPr>
      <w:rFonts w:asciiTheme="minorHAnsi" w:eastAsiaTheme="minorEastAsia" w:hAnsiTheme="minorHAnsi" w:cstheme="majorBidi"/>
      <w:b/>
      <w:bCs/>
      <w:color w:val="595959" w:themeColor="text1" w:themeTint="A6"/>
      <w:kern w:val="2"/>
      <w:sz w:val="21"/>
      <w:lang w:eastAsia="zh-CN"/>
    </w:rPr>
  </w:style>
  <w:style w:type="paragraph" w:styleId="8">
    <w:name w:val="heading 8"/>
    <w:basedOn w:val="a"/>
    <w:next w:val="a"/>
    <w:link w:val="80"/>
    <w:uiPriority w:val="9"/>
    <w:semiHidden/>
    <w:unhideWhenUsed/>
    <w:qFormat/>
    <w:rsid w:val="003A3DA7"/>
    <w:pPr>
      <w:keepNext/>
      <w:keepLines/>
      <w:autoSpaceDE/>
      <w:autoSpaceDN/>
      <w:jc w:val="both"/>
      <w:outlineLvl w:val="7"/>
    </w:pPr>
    <w:rPr>
      <w:rFonts w:asciiTheme="minorHAnsi" w:eastAsiaTheme="minorEastAsia" w:hAnsiTheme="minorHAnsi" w:cstheme="majorBidi"/>
      <w:color w:val="595959" w:themeColor="text1" w:themeTint="A6"/>
      <w:kern w:val="2"/>
      <w:sz w:val="21"/>
      <w:lang w:eastAsia="zh-CN"/>
    </w:rPr>
  </w:style>
  <w:style w:type="paragraph" w:styleId="9">
    <w:name w:val="heading 9"/>
    <w:basedOn w:val="a"/>
    <w:next w:val="a"/>
    <w:link w:val="90"/>
    <w:uiPriority w:val="9"/>
    <w:semiHidden/>
    <w:unhideWhenUsed/>
    <w:qFormat/>
    <w:rsid w:val="003A3DA7"/>
    <w:pPr>
      <w:keepNext/>
      <w:keepLines/>
      <w:autoSpaceDE/>
      <w:autoSpaceDN/>
      <w:jc w:val="both"/>
      <w:outlineLvl w:val="8"/>
    </w:pPr>
    <w:rPr>
      <w:rFonts w:asciiTheme="minorHAnsi" w:eastAsiaTheme="majorEastAsia" w:hAnsiTheme="minorHAnsi" w:cstheme="majorBidi"/>
      <w:color w:val="595959" w:themeColor="text1" w:themeTint="A6"/>
      <w:kern w:val="2"/>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D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D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D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DA7"/>
    <w:rPr>
      <w:rFonts w:cstheme="majorBidi"/>
      <w:color w:val="2F5496" w:themeColor="accent1" w:themeShade="BF"/>
      <w:sz w:val="28"/>
      <w:szCs w:val="28"/>
    </w:rPr>
  </w:style>
  <w:style w:type="character" w:customStyle="1" w:styleId="50">
    <w:name w:val="标题 5 字符"/>
    <w:basedOn w:val="a0"/>
    <w:link w:val="5"/>
    <w:uiPriority w:val="9"/>
    <w:semiHidden/>
    <w:rsid w:val="003A3DA7"/>
    <w:rPr>
      <w:rFonts w:cstheme="majorBidi"/>
      <w:color w:val="2F5496" w:themeColor="accent1" w:themeShade="BF"/>
      <w:sz w:val="24"/>
      <w:szCs w:val="24"/>
    </w:rPr>
  </w:style>
  <w:style w:type="character" w:customStyle="1" w:styleId="60">
    <w:name w:val="标题 6 字符"/>
    <w:basedOn w:val="a0"/>
    <w:link w:val="6"/>
    <w:uiPriority w:val="9"/>
    <w:semiHidden/>
    <w:rsid w:val="003A3DA7"/>
    <w:rPr>
      <w:rFonts w:cstheme="majorBidi"/>
      <w:b/>
      <w:bCs/>
      <w:color w:val="2F5496" w:themeColor="accent1" w:themeShade="BF"/>
    </w:rPr>
  </w:style>
  <w:style w:type="character" w:customStyle="1" w:styleId="70">
    <w:name w:val="标题 7 字符"/>
    <w:basedOn w:val="a0"/>
    <w:link w:val="7"/>
    <w:uiPriority w:val="9"/>
    <w:semiHidden/>
    <w:rsid w:val="003A3DA7"/>
    <w:rPr>
      <w:rFonts w:cstheme="majorBidi"/>
      <w:b/>
      <w:bCs/>
      <w:color w:val="595959" w:themeColor="text1" w:themeTint="A6"/>
    </w:rPr>
  </w:style>
  <w:style w:type="character" w:customStyle="1" w:styleId="80">
    <w:name w:val="标题 8 字符"/>
    <w:basedOn w:val="a0"/>
    <w:link w:val="8"/>
    <w:uiPriority w:val="9"/>
    <w:semiHidden/>
    <w:rsid w:val="003A3DA7"/>
    <w:rPr>
      <w:rFonts w:cstheme="majorBidi"/>
      <w:color w:val="595959" w:themeColor="text1" w:themeTint="A6"/>
    </w:rPr>
  </w:style>
  <w:style w:type="character" w:customStyle="1" w:styleId="90">
    <w:name w:val="标题 9 字符"/>
    <w:basedOn w:val="a0"/>
    <w:link w:val="9"/>
    <w:uiPriority w:val="9"/>
    <w:semiHidden/>
    <w:rsid w:val="003A3DA7"/>
    <w:rPr>
      <w:rFonts w:eastAsiaTheme="majorEastAsia" w:cstheme="majorBidi"/>
      <w:color w:val="595959" w:themeColor="text1" w:themeTint="A6"/>
    </w:rPr>
  </w:style>
  <w:style w:type="paragraph" w:styleId="a3">
    <w:name w:val="Title"/>
    <w:basedOn w:val="a"/>
    <w:next w:val="a"/>
    <w:link w:val="a4"/>
    <w:uiPriority w:val="10"/>
    <w:qFormat/>
    <w:rsid w:val="003A3DA7"/>
    <w:pPr>
      <w:autoSpaceDE/>
      <w:autoSpaceDN/>
      <w:spacing w:after="80"/>
      <w:contextualSpacing/>
      <w:jc w:val="center"/>
    </w:pPr>
    <w:rPr>
      <w:rFonts w:asciiTheme="majorHAnsi" w:eastAsiaTheme="majorEastAsia" w:hAnsiTheme="majorHAnsi" w:cstheme="majorBidi"/>
      <w:spacing w:val="-10"/>
      <w:kern w:val="28"/>
      <w:sz w:val="56"/>
      <w:szCs w:val="56"/>
      <w:lang w:eastAsia="zh-CN"/>
    </w:rPr>
  </w:style>
  <w:style w:type="character" w:customStyle="1" w:styleId="a4">
    <w:name w:val="标题 字符"/>
    <w:basedOn w:val="a0"/>
    <w:link w:val="a3"/>
    <w:uiPriority w:val="10"/>
    <w:rsid w:val="003A3D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DA7"/>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lang w:eastAsia="zh-CN"/>
    </w:rPr>
  </w:style>
  <w:style w:type="character" w:customStyle="1" w:styleId="a6">
    <w:name w:val="副标题 字符"/>
    <w:basedOn w:val="a0"/>
    <w:link w:val="a5"/>
    <w:uiPriority w:val="11"/>
    <w:rsid w:val="003A3D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DA7"/>
    <w:pPr>
      <w:autoSpaceDE/>
      <w:autoSpaceDN/>
      <w:spacing w:before="160" w:after="160"/>
      <w:jc w:val="center"/>
    </w:pPr>
    <w:rPr>
      <w:rFonts w:asciiTheme="minorHAnsi" w:eastAsiaTheme="minorEastAsia" w:hAnsiTheme="minorHAnsi" w:cstheme="minorBidi"/>
      <w:i/>
      <w:iCs/>
      <w:color w:val="404040" w:themeColor="text1" w:themeTint="BF"/>
      <w:kern w:val="2"/>
      <w:sz w:val="21"/>
      <w:lang w:eastAsia="zh-CN"/>
    </w:rPr>
  </w:style>
  <w:style w:type="character" w:customStyle="1" w:styleId="a8">
    <w:name w:val="引用 字符"/>
    <w:basedOn w:val="a0"/>
    <w:link w:val="a7"/>
    <w:uiPriority w:val="29"/>
    <w:rsid w:val="003A3DA7"/>
    <w:rPr>
      <w:i/>
      <w:iCs/>
      <w:color w:val="404040" w:themeColor="text1" w:themeTint="BF"/>
    </w:rPr>
  </w:style>
  <w:style w:type="paragraph" w:styleId="a9">
    <w:name w:val="List Paragraph"/>
    <w:basedOn w:val="a"/>
    <w:uiPriority w:val="34"/>
    <w:qFormat/>
    <w:rsid w:val="003A3DA7"/>
    <w:pPr>
      <w:autoSpaceDE/>
      <w:autoSpaceDN/>
      <w:ind w:left="720"/>
      <w:contextualSpacing/>
      <w:jc w:val="both"/>
    </w:pPr>
    <w:rPr>
      <w:rFonts w:asciiTheme="minorHAnsi" w:eastAsiaTheme="minorEastAsia" w:hAnsiTheme="minorHAnsi" w:cstheme="minorBidi"/>
      <w:kern w:val="2"/>
      <w:sz w:val="21"/>
      <w:lang w:eastAsia="zh-CN"/>
    </w:rPr>
  </w:style>
  <w:style w:type="character" w:styleId="aa">
    <w:name w:val="Intense Emphasis"/>
    <w:basedOn w:val="a0"/>
    <w:uiPriority w:val="21"/>
    <w:qFormat/>
    <w:rsid w:val="003A3DA7"/>
    <w:rPr>
      <w:i/>
      <w:iCs/>
      <w:color w:val="2F5496" w:themeColor="accent1" w:themeShade="BF"/>
    </w:rPr>
  </w:style>
  <w:style w:type="paragraph" w:styleId="ab">
    <w:name w:val="Intense Quote"/>
    <w:basedOn w:val="a"/>
    <w:next w:val="a"/>
    <w:link w:val="ac"/>
    <w:uiPriority w:val="30"/>
    <w:qFormat/>
    <w:rsid w:val="003A3DA7"/>
    <w:pPr>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EastAsia" w:hAnsiTheme="minorHAnsi" w:cstheme="minorBidi"/>
      <w:i/>
      <w:iCs/>
      <w:color w:val="2F5496" w:themeColor="accent1" w:themeShade="BF"/>
      <w:kern w:val="2"/>
      <w:sz w:val="21"/>
      <w:lang w:eastAsia="zh-CN"/>
    </w:rPr>
  </w:style>
  <w:style w:type="character" w:customStyle="1" w:styleId="ac">
    <w:name w:val="明显引用 字符"/>
    <w:basedOn w:val="a0"/>
    <w:link w:val="ab"/>
    <w:uiPriority w:val="30"/>
    <w:rsid w:val="003A3DA7"/>
    <w:rPr>
      <w:i/>
      <w:iCs/>
      <w:color w:val="2F5496" w:themeColor="accent1" w:themeShade="BF"/>
    </w:rPr>
  </w:style>
  <w:style w:type="character" w:styleId="ad">
    <w:name w:val="Intense Reference"/>
    <w:basedOn w:val="a0"/>
    <w:uiPriority w:val="32"/>
    <w:qFormat/>
    <w:rsid w:val="003A3D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321</Characters>
  <Application>Microsoft Office Word</Application>
  <DocSecurity>0</DocSecurity>
  <Lines>64</Lines>
  <Paragraphs>63</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wang</dc:creator>
  <cp:keywords/>
  <dc:description/>
  <cp:lastModifiedBy>wei wang</cp:lastModifiedBy>
  <cp:revision>2</cp:revision>
  <dcterms:created xsi:type="dcterms:W3CDTF">2026-05-27T10:11:00Z</dcterms:created>
  <dcterms:modified xsi:type="dcterms:W3CDTF">2026-05-27T10:11:00Z</dcterms:modified>
</cp:coreProperties>
</file>