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125" w:beforeAutospacing="0" w:after="125" w:afterAutospacing="0" w:line="360" w:lineRule="auto"/>
        <w:rPr>
          <w:rFonts w:hint="default" w:ascii="华文中宋" w:hAnsi="华文中宋" w:eastAsia="华文中宋" w:cs="华文中宋"/>
          <w:color w:val="000000" w:themeColor="text1"/>
          <w:sz w:val="36"/>
          <w:szCs w:val="36"/>
          <w:shd w:val="clear" w:color="auto" w:fill="FFFFFF"/>
          <w14:textFill>
            <w14:solidFill>
              <w14:schemeClr w14:val="tx1"/>
            </w14:solidFill>
          </w14:textFill>
        </w:rPr>
      </w:pPr>
      <w:r>
        <w:rPr>
          <w:rFonts w:ascii="黑体" w:hAnsi="黑体" w:eastAsia="黑体" w:cs="黑体"/>
          <w:b w:val="0"/>
          <w:bCs w:val="0"/>
          <w:color w:val="000000" w:themeColor="text1"/>
          <w:sz w:val="32"/>
          <w:szCs w:val="32"/>
          <w:shd w:val="clear" w:color="auto" w:fill="FFFFFF"/>
          <w14:textFill>
            <w14:solidFill>
              <w14:schemeClr w14:val="tx1"/>
            </w14:solidFill>
          </w14:textFill>
        </w:rPr>
        <w:t>附件1</w:t>
      </w:r>
    </w:p>
    <w:p>
      <w:pPr>
        <w:pStyle w:val="7"/>
        <w:widowControl/>
        <w:shd w:val="clear" w:color="auto" w:fill="FFFFFF"/>
        <w:spacing w:before="125" w:beforeAutospacing="0" w:after="125" w:afterAutospacing="0" w:line="360" w:lineRule="auto"/>
        <w:jc w:val="center"/>
        <w:rPr>
          <w:rFonts w:hint="default" w:ascii="华文中宋" w:hAnsi="华文中宋" w:eastAsia="华文中宋" w:cs="华文中宋"/>
          <w:color w:val="000000" w:themeColor="text1"/>
          <w:sz w:val="36"/>
          <w:szCs w:val="36"/>
          <w:shd w:val="clear" w:color="auto" w:fill="FFFFFF"/>
          <w14:textFill>
            <w14:solidFill>
              <w14:schemeClr w14:val="tx1"/>
            </w14:solidFill>
          </w14:textFill>
        </w:rPr>
      </w:pPr>
    </w:p>
    <w:p>
      <w:pPr>
        <w:pStyle w:val="7"/>
        <w:widowControl/>
        <w:shd w:val="clear" w:color="auto" w:fill="FFFFFF"/>
        <w:spacing w:before="125" w:beforeAutospacing="0" w:after="125" w:afterAutospacing="0" w:line="360" w:lineRule="auto"/>
        <w:jc w:val="center"/>
        <w:rPr>
          <w:rFonts w:hint="default" w:ascii="华文中宋" w:hAnsi="华文中宋" w:eastAsia="华文中宋" w:cs="华文中宋"/>
          <w:color w:val="000000" w:themeColor="text1"/>
          <w:sz w:val="36"/>
          <w:szCs w:val="36"/>
          <w:shd w:val="clear" w:color="auto" w:fill="FFFFFF"/>
          <w14:textFill>
            <w14:solidFill>
              <w14:schemeClr w14:val="tx1"/>
            </w14:solidFill>
          </w14:textFill>
        </w:rPr>
      </w:pPr>
    </w:p>
    <w:p>
      <w:pPr>
        <w:pStyle w:val="7"/>
        <w:widowControl/>
        <w:shd w:val="clear" w:color="auto" w:fill="FFFFFF"/>
        <w:spacing w:before="125" w:beforeAutospacing="0" w:after="125" w:afterAutospacing="0" w:line="360" w:lineRule="auto"/>
        <w:jc w:val="center"/>
        <w:rPr>
          <w:rFonts w:hint="default" w:ascii="华文中宋" w:hAnsi="华文中宋" w:eastAsia="华文中宋" w:cs="华文中宋"/>
          <w:color w:val="000000" w:themeColor="text1"/>
          <w:sz w:val="36"/>
          <w:szCs w:val="36"/>
          <w:shd w:val="clear" w:color="auto" w:fill="FFFFFF"/>
          <w14:textFill>
            <w14:solidFill>
              <w14:schemeClr w14:val="tx1"/>
            </w14:solidFill>
          </w14:textFill>
        </w:rPr>
      </w:pPr>
    </w:p>
    <w:p>
      <w:pPr>
        <w:pStyle w:val="7"/>
        <w:widowControl/>
        <w:shd w:val="clear" w:color="auto" w:fill="FFFFFF"/>
        <w:spacing w:before="125" w:beforeAutospacing="0" w:after="125" w:afterAutospacing="0" w:line="360" w:lineRule="auto"/>
        <w:jc w:val="center"/>
        <w:rPr>
          <w:rFonts w:hint="default" w:ascii="华文中宋" w:hAnsi="华文中宋" w:eastAsia="华文中宋" w:cs="华文中宋"/>
          <w:color w:val="000000" w:themeColor="text1"/>
          <w:sz w:val="36"/>
          <w:szCs w:val="36"/>
          <w:shd w:val="clear" w:color="auto" w:fill="FFFFFF"/>
          <w14:textFill>
            <w14:solidFill>
              <w14:schemeClr w14:val="tx1"/>
            </w14:solidFill>
          </w14:textFill>
        </w:rPr>
      </w:pPr>
    </w:p>
    <w:p>
      <w:pPr>
        <w:pStyle w:val="7"/>
        <w:widowControl/>
        <w:shd w:val="clear" w:color="auto" w:fill="FFFFFF"/>
        <w:spacing w:before="125" w:beforeAutospacing="0" w:after="125" w:afterAutospacing="0" w:line="360" w:lineRule="auto"/>
        <w:jc w:val="center"/>
        <w:rPr>
          <w:rFonts w:hint="eastAsia" w:ascii="方正小标宋简体" w:hAnsi="方正小标宋简体" w:eastAsia="方正小标宋简体" w:cs="方正小标宋简体"/>
          <w:b w:val="0"/>
          <w:bCs w:val="0"/>
          <w:color w:val="000000" w:themeColor="text1"/>
          <w:sz w:val="36"/>
          <w:szCs w:val="36"/>
          <w:shd w:val="clear" w:color="auto" w:fill="FFFFFF"/>
          <w:rPrChange w:id="0" w:author="韩金峰:办公室领导审批" w:date="2021-12-28T09:21:23Z">
            <w:rPr>
              <w:rFonts w:hint="default" w:ascii="华文中宋" w:hAnsi="华文中宋" w:eastAsia="华文中宋" w:cs="华文中宋"/>
              <w:color w:val="000000" w:themeColor="text1"/>
              <w:sz w:val="36"/>
              <w:szCs w:val="36"/>
              <w:shd w:val="clear" w:color="auto" w:fill="FFFFFF"/>
              <w14:textFill>
                <w14:solidFill>
                  <w14:schemeClr w14:val="tx1"/>
                </w14:solidFill>
              </w14:textFill>
            </w:rPr>
          </w:rPrChange>
          <w14:textFill>
            <w14:solidFill>
              <w14:schemeClr w14:val="tx1"/>
            </w14:solidFill>
          </w14:textFill>
        </w:rPr>
      </w:pPr>
      <w:r>
        <w:rPr>
          <w:rFonts w:ascii="方正小标宋简体" w:hAnsi="方正小标宋简体" w:eastAsia="方正小标宋简体" w:cs="方正小标宋简体"/>
          <w:b w:val="0"/>
          <w:bCs w:val="0"/>
          <w:sz w:val="44"/>
          <w:szCs w:val="44"/>
          <w:shd w:val="clear" w:color="auto" w:fill="FFFFFF"/>
          <w:rPrChange w:id="1" w:author="韩金峰:办公室领导审批" w:date="2021-12-28T09:21:33Z">
            <w:rPr>
              <w:rFonts w:ascii="华文中宋" w:hAnsi="华文中宋" w:eastAsia="华文中宋" w:cs="华文中宋"/>
              <w:sz w:val="36"/>
              <w:szCs w:val="36"/>
              <w:shd w:val="clear" w:color="auto" w:fill="FFFFFF"/>
            </w:rPr>
          </w:rPrChange>
        </w:rPr>
        <w:t>本市</w:t>
      </w:r>
      <w:r>
        <w:rPr>
          <w:rFonts w:ascii="方正小标宋简体" w:hAnsi="方正小标宋简体" w:eastAsia="方正小标宋简体" w:cs="方正小标宋简体"/>
          <w:b w:val="0"/>
          <w:bCs w:val="0"/>
          <w:color w:val="000000" w:themeColor="text1"/>
          <w:sz w:val="44"/>
          <w:szCs w:val="44"/>
          <w:shd w:val="clear" w:color="auto" w:fill="FFFFFF"/>
          <w:rPrChange w:id="2" w:author="韩金峰:办公室领导审批" w:date="2021-12-28T09:21:33Z">
            <w:rPr>
              <w:rFonts w:ascii="华文中宋" w:hAnsi="华文中宋" w:eastAsia="华文中宋" w:cs="华文中宋"/>
              <w:color w:val="000000" w:themeColor="text1"/>
              <w:sz w:val="36"/>
              <w:szCs w:val="36"/>
              <w:shd w:val="clear" w:color="auto" w:fill="FFFFFF"/>
              <w14:textFill>
                <w14:solidFill>
                  <w14:schemeClr w14:val="tx1"/>
                </w14:solidFill>
              </w14:textFill>
            </w:rPr>
          </w:rPrChange>
          <w14:textFill>
            <w14:solidFill>
              <w14:schemeClr w14:val="tx1"/>
            </w14:solidFill>
          </w14:textFill>
        </w:rPr>
        <w:t>建筑装饰装修工程施工许可办事指南</w:t>
      </w:r>
    </w:p>
    <w:p>
      <w:pPr>
        <w:pStyle w:val="7"/>
        <w:widowControl/>
        <w:shd w:val="clear" w:color="auto" w:fill="FFFFFF"/>
        <w:spacing w:before="125" w:beforeAutospacing="0" w:after="125" w:afterAutospacing="0" w:line="360" w:lineRule="auto"/>
        <w:jc w:val="center"/>
        <w:rPr>
          <w:rFonts w:hint="eastAsia" w:ascii="方正小标宋简体" w:hAnsi="方正小标宋简体" w:eastAsia="方正小标宋简体" w:cs="方正小标宋简体"/>
          <w:b w:val="0"/>
          <w:bCs w:val="0"/>
          <w:color w:val="000000" w:themeColor="text1"/>
          <w:sz w:val="36"/>
          <w:szCs w:val="36"/>
          <w:shd w:val="clear" w:color="auto" w:fill="FFFFFF"/>
          <w:rPrChange w:id="3" w:author="韩金峰:办公室领导审批" w:date="2021-12-28T09:21:23Z">
            <w:rPr>
              <w:rFonts w:hint="default" w:ascii="华文中宋" w:hAnsi="华文中宋" w:eastAsia="华文中宋" w:cs="华文中宋"/>
              <w:color w:val="000000" w:themeColor="text1"/>
              <w:sz w:val="36"/>
              <w:szCs w:val="36"/>
              <w:shd w:val="clear" w:color="auto" w:fill="FFFFFF"/>
              <w14:textFill>
                <w14:solidFill>
                  <w14:schemeClr w14:val="tx1"/>
                </w14:solidFill>
              </w14:textFill>
            </w:rPr>
          </w:rPrChange>
          <w14:textFill>
            <w14:solidFill>
              <w14:schemeClr w14:val="tx1"/>
            </w14:solidFill>
          </w14:textFill>
        </w:rPr>
      </w:pPr>
      <w:r>
        <w:rPr>
          <w:rFonts w:ascii="方正小标宋简体" w:hAnsi="方正小标宋简体" w:eastAsia="方正小标宋简体" w:cs="方正小标宋简体"/>
          <w:b w:val="0"/>
          <w:bCs w:val="0"/>
          <w:color w:val="000000" w:themeColor="text1"/>
          <w:sz w:val="36"/>
          <w:szCs w:val="36"/>
          <w:shd w:val="clear" w:color="auto" w:fill="FFFFFF"/>
          <w:rPrChange w:id="4" w:author="韩金峰:办公室领导审批" w:date="2021-12-28T09:21:23Z">
            <w:rPr>
              <w:rFonts w:ascii="华文中宋" w:hAnsi="华文中宋" w:eastAsia="华文中宋" w:cs="华文中宋"/>
              <w:color w:val="000000" w:themeColor="text1"/>
              <w:sz w:val="36"/>
              <w:szCs w:val="36"/>
              <w:shd w:val="clear" w:color="auto" w:fill="FFFFFF"/>
              <w14:textFill>
                <w14:solidFill>
                  <w14:schemeClr w14:val="tx1"/>
                </w14:solidFill>
              </w14:textFill>
            </w:rPr>
          </w:rPrChange>
          <w14:textFill>
            <w14:solidFill>
              <w14:schemeClr w14:val="tx1"/>
            </w14:solidFill>
          </w14:textFill>
        </w:rPr>
        <w:t>（2021版）</w:t>
      </w:r>
    </w:p>
    <w:p>
      <w:pPr>
        <w:rPr>
          <w:rFonts w:ascii="华文中宋" w:hAnsi="华文中宋" w:eastAsia="华文中宋" w:cs="华文中宋"/>
          <w:color w:val="000000" w:themeColor="text1"/>
          <w:sz w:val="36"/>
          <w:szCs w:val="36"/>
          <w:shd w:val="clear" w:color="auto" w:fill="FFFFFF"/>
          <w14:textFill>
            <w14:solidFill>
              <w14:schemeClr w14:val="tx1"/>
            </w14:solidFill>
          </w14:textFill>
        </w:rPr>
      </w:pPr>
    </w:p>
    <w:p>
      <w:pPr>
        <w:rPr>
          <w:rFonts w:ascii="仿宋" w:hAnsi="仿宋" w:cs="仿宋"/>
          <w:color w:val="000000" w:themeColor="text1"/>
          <w:szCs w:val="28"/>
          <w14:textFill>
            <w14:solidFill>
              <w14:schemeClr w14:val="tx1"/>
            </w14:solidFill>
          </w14:textFill>
        </w:rPr>
      </w:pPr>
      <w:r>
        <w:rPr>
          <w:rFonts w:ascii="仿宋" w:hAnsi="仿宋" w:cs="仿宋"/>
          <w:color w:val="000000" w:themeColor="text1"/>
          <w:szCs w:val="28"/>
          <w14:textFill>
            <w14:solidFill>
              <w14:schemeClr w14:val="tx1"/>
            </w14:solidFill>
          </w14:textFill>
        </w:rPr>
        <w:br w:type="page"/>
      </w:r>
      <w:bookmarkStart w:id="18" w:name="_GoBack"/>
      <w:bookmarkEnd w:id="18"/>
    </w:p>
    <w:p>
      <w:pPr>
        <w:pStyle w:val="7"/>
        <w:widowControl/>
        <w:snapToGrid/>
        <w:spacing w:before="452" w:beforeAutospacing="0" w:after="602" w:afterAutospacing="0" w:line="600" w:lineRule="exact"/>
        <w:jc w:val="center"/>
        <w:rPr>
          <w:rFonts w:hint="eastAsia" w:ascii="华文中宋" w:hAnsi="华文中宋" w:eastAsia="华文中宋" w:cs="华文中宋"/>
          <w:b/>
          <w:bCs/>
          <w:color w:val="auto"/>
          <w:sz w:val="36"/>
          <w:szCs w:val="36"/>
          <w:shd w:val="clear" w:color="auto" w:fill="FFFFFF"/>
        </w:rPr>
      </w:pPr>
      <w:bookmarkStart w:id="0" w:name="_Toc18083"/>
      <w:r>
        <w:rPr>
          <w:rFonts w:hint="eastAsia" w:ascii="华文中宋" w:hAnsi="华文中宋" w:eastAsia="华文中宋" w:cs="华文中宋"/>
          <w:b/>
          <w:bCs/>
          <w:color w:val="auto"/>
          <w:sz w:val="36"/>
          <w:szCs w:val="36"/>
          <w:shd w:val="clear" w:color="auto" w:fill="FFFFFF"/>
        </w:rPr>
        <w:t>目录</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一、适用范围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二、工程分类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三、事项内容和名称</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四、申请应具备条件</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五、审批内容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六、办理机构</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七、审批条件和数量</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八、申请材料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九、办理流程</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十、审批时限</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十一、审批证件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十二、收费依据及标准</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十三、申请接收</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十四、咨询途径</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十五、决定公开</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十六、申请人权利和义务</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十七、办理依据</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十八、常见问题</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中宋" w:hAnsi="华文中宋" w:eastAsia="华文中宋" w:cs="华文中宋"/>
          <w:b w:val="0"/>
          <w:bCs w:val="0"/>
          <w:color w:val="auto"/>
          <w:kern w:val="0"/>
          <w:sz w:val="30"/>
          <w:szCs w:val="30"/>
          <w:shd w:val="clear" w:color="auto" w:fill="FFFFFF"/>
          <w:lang w:val="en-US" w:eastAsia="zh-CN" w:bidi="ar-SA"/>
        </w:rPr>
      </w:pPr>
      <w:r>
        <w:rPr>
          <w:rFonts w:hint="eastAsia" w:ascii="华文中宋" w:hAnsi="华文中宋" w:eastAsia="华文中宋" w:cs="华文中宋"/>
          <w:b w:val="0"/>
          <w:bCs w:val="0"/>
          <w:color w:val="auto"/>
          <w:kern w:val="0"/>
          <w:sz w:val="30"/>
          <w:szCs w:val="30"/>
          <w:shd w:val="clear" w:color="auto" w:fill="FFFFFF"/>
          <w:lang w:val="en-US" w:eastAsia="zh-CN" w:bidi="ar-SA"/>
        </w:rPr>
        <w:t>十九、附件</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br w:type="page"/>
      </w:r>
    </w:p>
    <w:p>
      <w:pPr>
        <w:pStyle w:val="4"/>
        <w:spacing w:line="600" w:lineRule="exact"/>
        <w:ind w:firstLine="560"/>
        <w:jc w:val="both"/>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一、适用范围 </w:t>
      </w:r>
      <w:bookmarkEnd w:id="0"/>
    </w:p>
    <w:p>
      <w:pPr>
        <w:spacing w:line="600" w:lineRule="exact"/>
        <w:ind w:firstLine="560" w:firstLineChars="200"/>
        <w:jc w:val="both"/>
        <w:rPr>
          <w:rFonts w:hint="eastAsia" w:ascii="仿宋_GB2312" w:hAnsi="仿宋_GB2312" w:eastAsia="仿宋_GB2312" w:cs="仿宋_GB2312"/>
          <w:strike/>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本办事指南适用于本市行政区域内总投资额100万元及以上或者建筑面积300平方米及以上的既有建筑物的装饰装修工程（含一般类建筑装饰装修工程和特殊类建筑装饰装修工程，以下简称“一般类装修工程”和“特殊类装修工程”）。</w:t>
      </w:r>
    </w:p>
    <w:p>
      <w:pPr>
        <w:pStyle w:val="4"/>
        <w:spacing w:line="600" w:lineRule="exact"/>
        <w:ind w:firstLine="560"/>
        <w:jc w:val="both"/>
        <w:rPr>
          <w:b w:val="0"/>
          <w:bCs/>
          <w:color w:val="000000" w:themeColor="text1"/>
          <w14:textFill>
            <w14:solidFill>
              <w14:schemeClr w14:val="tx1"/>
            </w14:solidFill>
          </w14:textFill>
        </w:rPr>
      </w:pPr>
      <w:bookmarkStart w:id="1" w:name="_Toc31381"/>
      <w:r>
        <w:rPr>
          <w:rFonts w:hint="eastAsia"/>
          <w:b w:val="0"/>
          <w:bCs/>
          <w:color w:val="000000" w:themeColor="text1"/>
          <w14:textFill>
            <w14:solidFill>
              <w14:schemeClr w14:val="tx1"/>
            </w14:solidFill>
          </w14:textFill>
        </w:rPr>
        <w:t>二、工程分类 </w:t>
      </w:r>
      <w:bookmarkEnd w:id="1"/>
    </w:p>
    <w:p>
      <w:pPr>
        <w:spacing w:line="600" w:lineRule="exact"/>
        <w:ind w:firstLine="560" w:firstLineChars="200"/>
        <w:jc w:val="both"/>
        <w:rPr>
          <w:rFonts w:hint="eastAsia" w:ascii="仿宋_GB2312" w:hAnsi="仿宋_GB2312" w:eastAsia="仿宋_GB2312" w:cs="仿宋_GB2312"/>
          <w:color w:val="000000" w:themeColor="text1"/>
          <w:szCs w:val="28"/>
          <w:shd w:val="clear" w:color="auto" w:fill="auto"/>
          <w14:textFill>
            <w14:solidFill>
              <w14:schemeClr w14:val="tx1"/>
            </w14:solidFill>
          </w14:textFill>
        </w:rPr>
      </w:pPr>
      <w:r>
        <w:rPr>
          <w:rFonts w:hint="eastAsia" w:ascii="仿宋_GB2312" w:hAnsi="仿宋_GB2312" w:eastAsia="仿宋_GB2312" w:cs="仿宋_GB2312"/>
          <w:color w:val="000000" w:themeColor="text1"/>
          <w:szCs w:val="28"/>
          <w:shd w:val="clear" w:color="auto" w:fill="auto"/>
          <w14:textFill>
            <w14:solidFill>
              <w14:schemeClr w14:val="tx1"/>
            </w14:solidFill>
          </w14:textFill>
        </w:rPr>
        <w:t>本市建筑装饰装修工程分为一般类装修工程和特殊类装修工程。 </w:t>
      </w:r>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（一）特殊类装修工程 </w:t>
      </w:r>
    </w:p>
    <w:p>
      <w:p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特殊类装修工程是指包含建筑主体和承重结构变动、使用功能调整、消防设施变动、房屋立面改动等可能影响公民生命财产安全和公共利益的各种装饰装修活动。</w:t>
      </w:r>
    </w:p>
    <w:p>
      <w:p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存在下列情形之一的，应当列入特殊类装修工程：</w:t>
      </w:r>
    </w:p>
    <w:p>
      <w:pPr>
        <w:pStyle w:val="6"/>
        <w:numPr>
          <w:ilvl w:val="0"/>
          <w:numId w:val="1"/>
        </w:numPr>
        <w:spacing w:line="600" w:lineRule="exact"/>
        <w:ind w:left="0" w:firstLine="560"/>
        <w:jc w:val="both"/>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涉及建筑主体和承重结构变动的，包括：</w:t>
      </w:r>
    </w:p>
    <w:p>
      <w:pPr>
        <w:numPr>
          <w:ilvl w:val="0"/>
          <w:numId w:val="2"/>
        </w:num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梁、板、柱等主体和承重结构局部改动的（局部管道施工开孔除外）； </w:t>
      </w:r>
    </w:p>
    <w:p>
      <w:pPr>
        <w:numPr>
          <w:ilvl w:val="0"/>
          <w:numId w:val="2"/>
        </w:num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整体或局部结构加固的； </w:t>
      </w:r>
    </w:p>
    <w:p>
      <w:pPr>
        <w:numPr>
          <w:ilvl w:val="0"/>
          <w:numId w:val="2"/>
        </w:num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建筑物内部加装、改装电梯的（既有多层住宅加装电梯除外）；</w:t>
      </w:r>
    </w:p>
    <w:p>
      <w:pPr>
        <w:numPr>
          <w:ilvl w:val="0"/>
          <w:numId w:val="2"/>
        </w:numPr>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仿宋_GB2312" w:hAnsi="仿宋_GB2312" w:eastAsia="仿宋_GB2312" w:cs="仿宋_GB2312"/>
          <w:b w:val="0"/>
          <w:bCs w:val="0"/>
          <w:color w:val="000000" w:themeColor="text1"/>
          <w:szCs w:val="28"/>
          <w14:textFill>
            <w14:solidFill>
              <w14:schemeClr w14:val="tx1"/>
            </w14:solidFill>
          </w14:textFill>
        </w:rPr>
        <w:t>因使用功能调整等产生荷载增加的。 </w:t>
      </w:r>
    </w:p>
    <w:p>
      <w:pPr>
        <w:pStyle w:val="6"/>
        <w:spacing w:line="600" w:lineRule="exact"/>
        <w:ind w:firstLine="560"/>
        <w:jc w:val="both"/>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 2</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涉及消防设施变动的，包括：</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（1）防火分区、防烟分区重新调整的；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（2）改动疏散楼梯及疏散走道的；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（3）改动室内消火栓系统的；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（4）改动自动喷水灭火等水灭火系统的；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（5）改动气体灭火及其他灭火系统的；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（6）改动建筑给排水、消防电气、机械防烟系统、机械排烟系统、机械通风空调系统、正压送风系统的； </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（7）改动原有消防性能化设计的；</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（8）建筑面积大于（含）300平方米并涉及喷淋、火灾报警探测器等末端消防设施局部改动的。 </w:t>
      </w:r>
    </w:p>
    <w:p>
      <w:pPr>
        <w:pStyle w:val="6"/>
        <w:spacing w:line="600" w:lineRule="exact"/>
        <w:ind w:firstLine="560"/>
        <w:jc w:val="both"/>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3</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涉及房屋立面改动的，包括：</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（1）涉及玻璃幕墙、石材幕墙、玻璃顶棚、玻璃吊顶、防护栏杆改变的；</w:t>
      </w:r>
    </w:p>
    <w:p>
      <w:pPr>
        <w:spacing w:line="600" w:lineRule="exact"/>
        <w:ind w:firstLine="560" w:firstLineChars="200"/>
        <w:jc w:val="both"/>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Cs w:val="28"/>
          <w:shd w:val="clear" w:color="auto" w:fill="FFFFFF"/>
          <w14:textFill>
            <w14:solidFill>
              <w14:schemeClr w14:val="tx1"/>
            </w14:solidFill>
          </w14:textFill>
        </w:rPr>
        <w:t>（2）涉及其他房屋外围护结构及其装饰层的外部轮廓局部变动的。 </w:t>
      </w:r>
    </w:p>
    <w:p>
      <w:pPr>
        <w:pStyle w:val="6"/>
        <w:spacing w:line="600" w:lineRule="exact"/>
        <w:ind w:firstLine="560"/>
        <w:jc w:val="both"/>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4</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涉及功能调整的，并经市、区政府书面认定，需要列入建筑装饰装修工程的。 </w:t>
      </w:r>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（二）一般类装修工程 </w:t>
      </w:r>
    </w:p>
    <w:p>
      <w:pPr>
        <w:spacing w:line="600" w:lineRule="exact"/>
        <w:ind w:firstLine="560" w:firstLineChars="200"/>
        <w:jc w:val="both"/>
        <w:rPr>
          <w:rFonts w:ascii="仿宋" w:hAnsi="仿宋" w:cs="仿宋"/>
          <w:color w:val="000000" w:themeColor="text1"/>
          <w:szCs w:val="28"/>
          <w:shd w:val="clear" w:color="auto" w:fill="FFFFFF"/>
          <w14:textFill>
            <w14:solidFill>
              <w14:schemeClr w14:val="tx1"/>
            </w14:solidFill>
          </w14:textFill>
        </w:rPr>
      </w:pPr>
      <w:r>
        <w:rPr>
          <w:rFonts w:hint="eastAsia" w:ascii="仿宋" w:hAnsi="仿宋" w:cs="仿宋"/>
          <w:color w:val="000000" w:themeColor="text1"/>
          <w:szCs w:val="28"/>
          <w:shd w:val="clear" w:color="auto" w:fill="FFFFFF"/>
          <w14:textFill>
            <w14:solidFill>
              <w14:schemeClr w14:val="tx1"/>
            </w14:solidFill>
          </w14:textFill>
        </w:rPr>
        <w:t>一般类装修工程是指除特殊类装修工程范围之外的建筑装饰装修工程，即不涉及建筑主体和承重结构变动、不改变建筑原有使用功能、不改动消防设施、不涉及房屋立面改动以及其他可能影响公民生命财产安全和公共利益的装饰装修活动。</w:t>
      </w:r>
    </w:p>
    <w:p>
      <w:pPr>
        <w:pStyle w:val="4"/>
        <w:spacing w:line="600" w:lineRule="exact"/>
        <w:ind w:firstLine="560"/>
        <w:jc w:val="both"/>
        <w:rPr>
          <w:b w:val="0"/>
          <w:bCs/>
          <w:color w:val="000000" w:themeColor="text1"/>
          <w14:textFill>
            <w14:solidFill>
              <w14:schemeClr w14:val="tx1"/>
            </w14:solidFill>
          </w14:textFill>
        </w:rPr>
      </w:pPr>
      <w:bookmarkStart w:id="2" w:name="_Toc17888"/>
      <w:r>
        <w:rPr>
          <w:rFonts w:hint="eastAsia"/>
          <w:b w:val="0"/>
          <w:bCs/>
          <w:color w:val="000000" w:themeColor="text1"/>
          <w14:textFill>
            <w14:solidFill>
              <w14:schemeClr w14:val="tx1"/>
            </w14:solidFill>
          </w14:textFill>
        </w:rPr>
        <w:t>三、事项内容和名称 </w:t>
      </w:r>
      <w:bookmarkEnd w:id="2"/>
    </w:p>
    <w:p>
      <w:pPr>
        <w:pStyle w:val="12"/>
        <w:widowControl/>
        <w:shd w:val="clear" w:color="auto" w:fill="FFFFFF"/>
        <w:spacing w:line="600" w:lineRule="exact"/>
        <w:ind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（一）施工图设计文件审查</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以下情形需要进行施工图设计文件审查：</w:t>
      </w:r>
    </w:p>
    <w:p>
      <w:pPr>
        <w:numPr>
          <w:ilvl w:val="0"/>
          <w:numId w:val="3"/>
        </w:numPr>
        <w:spacing w:line="600" w:lineRule="exact"/>
        <w:ind w:left="0"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特殊类装修工程；</w:t>
      </w:r>
    </w:p>
    <w:p>
      <w:pPr>
        <w:numPr>
          <w:ilvl w:val="0"/>
          <w:numId w:val="3"/>
        </w:numPr>
        <w:spacing w:line="600" w:lineRule="exact"/>
        <w:ind w:left="0"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一般类装修工程涉及《建设工程消防设计审查验收管理暂行规定》（住房和城乡建设部令第51号）第十四条规定的特殊建设工程的。</w:t>
      </w:r>
    </w:p>
    <w:p>
      <w:pPr>
        <w:pStyle w:val="12"/>
        <w:widowControl/>
        <w:shd w:val="clear" w:color="auto" w:fill="FFFFFF"/>
        <w:spacing w:line="600" w:lineRule="exact"/>
        <w:ind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（二）建筑工程施工许可证</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对于施工图设计文件审查和建筑工程施工许可，实施一口申请、同步审批、统一发证。 </w:t>
      </w:r>
    </w:p>
    <w:p>
      <w:pPr>
        <w:pStyle w:val="4"/>
        <w:spacing w:line="600" w:lineRule="exact"/>
        <w:ind w:firstLine="560"/>
        <w:jc w:val="both"/>
        <w:rPr>
          <w:b w:val="0"/>
          <w:bCs/>
          <w:color w:val="000000" w:themeColor="text1"/>
          <w14:textFill>
            <w14:solidFill>
              <w14:schemeClr w14:val="tx1"/>
            </w14:solidFill>
          </w14:textFill>
        </w:rPr>
      </w:pPr>
      <w:bookmarkStart w:id="3" w:name="_Toc20622"/>
      <w:r>
        <w:rPr>
          <w:rFonts w:hint="eastAsia"/>
          <w:b w:val="0"/>
          <w:bCs/>
          <w:color w:val="000000" w:themeColor="text1"/>
          <w14:textFill>
            <w14:solidFill>
              <w14:schemeClr w14:val="tx1"/>
            </w14:solidFill>
          </w14:textFill>
        </w:rPr>
        <w:t>四、申请应具备条件 </w:t>
      </w:r>
      <w:bookmarkEnd w:id="3"/>
    </w:p>
    <w:p>
      <w:pPr>
        <w:numPr>
          <w:ilvl w:val="0"/>
          <w:numId w:val="4"/>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既有建筑物所有权证。如为租赁方式取得既有建筑物使用权的，需一并提交租赁合同和既有建筑物所有权人同意进行建筑装饰装修的相关证明文书； </w:t>
      </w:r>
    </w:p>
    <w:p>
      <w:pPr>
        <w:numPr>
          <w:ilvl w:val="0"/>
          <w:numId w:val="4"/>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项目已获得批准且设计、施工等企业已确定； </w:t>
      </w:r>
    </w:p>
    <w:p>
      <w:pPr>
        <w:numPr>
          <w:ilvl w:val="0"/>
          <w:numId w:val="4"/>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施工图设计文件编制完成，符合项目施工图设计深度要求，申请材料、电子图纸和附件资料结合建筑装饰装修工程实际（超高层建筑内的装饰装修项目均应由注册建筑师对消防设计文件进行确认），按照《上海市建设工程联审共享平台电子图纸和资料格式、命名、签名和上传规则》进行编制和上传;</w:t>
      </w:r>
    </w:p>
    <w:p>
      <w:pPr>
        <w:numPr>
          <w:ilvl w:val="255"/>
          <w:numId w:val="0"/>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t>（四）</w:t>
      </w:r>
      <w:r>
        <w:rPr>
          <w:rFonts w:hint="eastAsia" w:ascii="仿宋_GB2312" w:hAnsi="仿宋_GB2312" w:eastAsia="仿宋_GB2312" w:cs="仿宋_GB2312"/>
          <w:color w:val="000000" w:themeColor="text1"/>
          <w:szCs w:val="28"/>
          <w14:textFill>
            <w14:solidFill>
              <w14:schemeClr w14:val="tx1"/>
            </w14:solidFill>
          </w14:textFill>
        </w:rPr>
        <w:t>参建单位已确定。项目依法应当招标的，建设单位应当在办理施工许可前，按照国家和本市建设工程招标投标管理规定的相关要求，完成有关招标投标活动。建设单位应当根据建筑装饰装修工程的类型、规模和内容等，委托具有相应资质的设计单位和施工单位实施设计和施工。涉及特殊类装修工程施工的，建设单位应当委托具有相应资质的施工总承包单位承接。对于特殊类装修工程，原则上设计和施工项目负责人应当由相应的注册执业人员担任。</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对于以下情形，设计项目负责人可以由非注册执业人员的工程技术人员担任：</w:t>
      </w:r>
    </w:p>
    <w:p>
      <w:pPr>
        <w:numPr>
          <w:ilvl w:val="0"/>
          <w:numId w:val="5"/>
        </w:numPr>
        <w:spacing w:line="600" w:lineRule="exact"/>
        <w:ind w:left="0"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一般类装修工程；</w:t>
      </w:r>
    </w:p>
    <w:p>
      <w:pPr>
        <w:numPr>
          <w:ilvl w:val="0"/>
          <w:numId w:val="5"/>
        </w:numPr>
        <w:spacing w:line="600" w:lineRule="exact"/>
        <w:ind w:left="0"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在仅涉及消防设施变动，且不影响消防系统整体运行功能，仅涉及自动灭火系统喷头、火灾自动报警系统火灾探测器（包括手动报警按钮、声光报警器、楼层显示器、消防应急广播扬声器等）、室内消火栓箱、疏散指示标志、应急照明灯具、机械排烟口或正压送风口的局部移位或少量数量增减，且不属于《建设工程消防设计审查验收管理暂行规定》（住房和城乡建设部令第51号）第十四条所列特殊建设工程范围内的装修工程的，在建设单位和设计单位承诺“未改动消防设施系统，且未破坏原有消防设计原则”的前提下的涉及消防设施变动的特殊类装修工程；</w:t>
      </w:r>
    </w:p>
    <w:p>
      <w:pPr>
        <w:numPr>
          <w:ilvl w:val="0"/>
          <w:numId w:val="5"/>
        </w:numPr>
        <w:spacing w:line="600" w:lineRule="exact"/>
        <w:ind w:left="0" w:firstLine="560" w:firstLineChars="200"/>
        <w:jc w:val="both"/>
        <w:rPr>
          <w:rFonts w:ascii="仿宋" w:hAnsi="仿宋" w:cs="仿宋"/>
          <w:color w:val="000000" w:themeColor="text1"/>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szCs w:val="28"/>
          <w:shd w:val="clear" w:color="auto" w:fill="FFFFFF"/>
          <w14:textFill>
            <w14:solidFill>
              <w14:schemeClr w14:val="tx1"/>
            </w14:solidFill>
          </w14:textFill>
        </w:rPr>
        <w:t>建设工程消防设计审查验收管理暂行规定》</w:t>
      </w:r>
      <w:r>
        <w:rPr>
          <w:rFonts w:hint="eastAsia" w:ascii="仿宋_GB2312" w:hAnsi="仿宋_GB2312" w:eastAsia="仿宋_GB2312" w:cs="仿宋_GB2312"/>
          <w:color w:val="000000" w:themeColor="text1"/>
          <w:szCs w:val="28"/>
          <w14:textFill>
            <w14:solidFill>
              <w14:schemeClr w14:val="tx1"/>
            </w14:solidFill>
          </w14:textFill>
        </w:rPr>
        <w:t>（住房和城乡建设部令第51号）</w:t>
      </w:r>
      <w:r>
        <w:rPr>
          <w:rFonts w:hint="eastAsia" w:ascii="仿宋_GB2312" w:hAnsi="仿宋_GB2312" w:eastAsia="仿宋_GB2312" w:cs="仿宋_GB2312"/>
          <w:color w:val="000000" w:themeColor="text1"/>
          <w:szCs w:val="28"/>
          <w:shd w:val="clear" w:color="auto" w:fill="FFFFFF"/>
          <w14:textFill>
            <w14:solidFill>
              <w14:schemeClr w14:val="tx1"/>
            </w14:solidFill>
          </w14:textFill>
        </w:rPr>
        <w:t>第十四条规定的特殊建设工程中，仅涉及室内墙面、顶棚和地面面层材料翻新的装饰装修工程，且满足所选用材料不低于原设计标准并符合《建筑内部装修设计防火规范》的要求的。</w:t>
      </w:r>
    </w:p>
    <w:p>
      <w:pPr>
        <w:numPr>
          <w:ilvl w:val="255"/>
          <w:numId w:val="0"/>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t>（五）</w:t>
      </w:r>
      <w:r>
        <w:rPr>
          <w:rFonts w:hint="eastAsia" w:ascii="仿宋_GB2312" w:hAnsi="仿宋_GB2312" w:eastAsia="仿宋_GB2312" w:cs="仿宋_GB2312"/>
          <w:color w:val="000000" w:themeColor="text1"/>
          <w:szCs w:val="28"/>
          <w14:textFill>
            <w14:solidFill>
              <w14:schemeClr w14:val="tx1"/>
            </w14:solidFill>
          </w14:textFill>
        </w:rPr>
        <w:t>施工场地已经基本具备施工条件，有保证工程质量和安全的具体措施。</w:t>
      </w:r>
    </w:p>
    <w:p>
      <w:pPr>
        <w:numPr>
          <w:ilvl w:val="255"/>
          <w:numId w:val="0"/>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w:t>
      </w:r>
      <w:r>
        <w:rPr>
          <w:rFonts w:hint="eastAsia" w:ascii="楷体_GB2312" w:hAnsi="楷体_GB2312" w:eastAsia="楷体_GB2312" w:cs="楷体_GB2312"/>
          <w:color w:val="000000" w:themeColor="text1"/>
          <w:szCs w:val="28"/>
          <w14:textFill>
            <w14:solidFill>
              <w14:schemeClr w14:val="tx1"/>
            </w14:solidFill>
          </w14:textFill>
        </w:rPr>
        <w:t>（六）</w:t>
      </w:r>
      <w:r>
        <w:rPr>
          <w:rFonts w:hint="eastAsia" w:ascii="仿宋_GB2312" w:hAnsi="仿宋_GB2312" w:eastAsia="仿宋_GB2312" w:cs="仿宋_GB2312"/>
          <w:color w:val="000000" w:themeColor="text1"/>
          <w:szCs w:val="28"/>
          <w14:textFill>
            <w14:solidFill>
              <w14:schemeClr w14:val="tx1"/>
            </w14:solidFill>
          </w14:textFill>
        </w:rPr>
        <w:t>施工图设计文件的审查机构已确定（如需施工图设计文件审查）；</w:t>
      </w:r>
    </w:p>
    <w:p>
      <w:pPr>
        <w:numPr>
          <w:ilvl w:val="255"/>
          <w:numId w:val="0"/>
        </w:numPr>
        <w:spacing w:line="600" w:lineRule="exact"/>
        <w:ind w:firstLine="560" w:firstLineChars="200"/>
        <w:jc w:val="both"/>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w:t>
      </w:r>
      <w:r>
        <w:rPr>
          <w:rFonts w:hint="eastAsia" w:ascii="楷体_GB2312" w:hAnsi="楷体_GB2312" w:eastAsia="楷体_GB2312" w:cs="楷体_GB2312"/>
          <w:color w:val="000000" w:themeColor="text1"/>
          <w:szCs w:val="28"/>
          <w14:textFill>
            <w14:solidFill>
              <w14:schemeClr w14:val="tx1"/>
            </w14:solidFill>
          </w14:textFill>
        </w:rPr>
        <w:t>（七）</w:t>
      </w:r>
      <w:r>
        <w:rPr>
          <w:rFonts w:hint="eastAsia" w:ascii="仿宋_GB2312" w:hAnsi="仿宋_GB2312" w:eastAsia="仿宋_GB2312" w:cs="仿宋_GB2312"/>
          <w:color w:val="000000" w:themeColor="text1"/>
          <w:szCs w:val="28"/>
          <w14:textFill>
            <w14:solidFill>
              <w14:schemeClr w14:val="tx1"/>
            </w14:solidFill>
          </w14:textFill>
        </w:rPr>
        <w:t>涉及文物或优秀历史建筑的，已取得文物行政管理部门或房屋管理部门批准的相关手续； </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以上※项为可选项，建设单位根据工程分类和实际情况进行选择。</w:t>
      </w:r>
    </w:p>
    <w:p>
      <w:pPr>
        <w:pStyle w:val="4"/>
        <w:spacing w:line="600" w:lineRule="exact"/>
        <w:ind w:firstLine="560"/>
        <w:jc w:val="both"/>
        <w:rPr>
          <w:b w:val="0"/>
          <w:bCs/>
          <w:color w:val="000000" w:themeColor="text1"/>
          <w14:textFill>
            <w14:solidFill>
              <w14:schemeClr w14:val="tx1"/>
            </w14:solidFill>
          </w14:textFill>
        </w:rPr>
      </w:pPr>
      <w:bookmarkStart w:id="4" w:name="_Toc17665"/>
      <w:r>
        <w:rPr>
          <w:rFonts w:hint="eastAsia"/>
          <w:b w:val="0"/>
          <w:bCs/>
          <w:color w:val="000000" w:themeColor="text1"/>
          <w14:textFill>
            <w14:solidFill>
              <w14:schemeClr w14:val="tx1"/>
            </w14:solidFill>
          </w14:textFill>
        </w:rPr>
        <w:t>五、审批内容 </w:t>
      </w:r>
      <w:bookmarkEnd w:id="4"/>
    </w:p>
    <w:p>
      <w:pPr>
        <w:pStyle w:val="12"/>
        <w:widowControl/>
        <w:shd w:val="clear" w:color="auto" w:fill="FFFFFF"/>
        <w:spacing w:line="600" w:lineRule="exact"/>
        <w:ind w:firstLine="560" w:firstLineChars="200"/>
        <w:jc w:val="both"/>
        <w:rPr>
          <w:rFonts w:hint="eastAsia" w:ascii="仿宋_GB2312" w:hAnsi="仿宋_GB2312" w:eastAsia="仿宋_GB2312" w:cs="仿宋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（一）</w:t>
      </w:r>
      <w:r>
        <w:rPr>
          <w:rFonts w:hint="eastAsia" w:ascii="仿宋_GB2312" w:hAnsi="仿宋_GB2312" w:eastAsia="仿宋_GB2312" w:cs="仿宋_GB2312"/>
          <w:b w:val="0"/>
          <w:bCs w:val="0"/>
          <w:color w:val="000000" w:themeColor="text1"/>
          <w:kern w:val="2"/>
          <w:szCs w:val="28"/>
          <w14:textFill>
            <w14:solidFill>
              <w14:schemeClr w14:val="tx1"/>
            </w14:solidFill>
          </w14:textFill>
        </w:rPr>
        <w:t>施工图设计文件审查（特殊类装修工程、一般类装修工程涉及特殊建设工程的）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施工图审查机构对施工图设计文件中涉及结构和消防安全等是否符合有关法律法规及工程建设强制性标准等内容进行审查。</w:t>
      </w:r>
    </w:p>
    <w:p>
      <w:pPr>
        <w:pStyle w:val="12"/>
        <w:widowControl/>
        <w:shd w:val="clear" w:color="auto" w:fill="FFFFFF"/>
        <w:spacing w:line="600" w:lineRule="exact"/>
        <w:ind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（二）建筑工程施工许可证 </w:t>
      </w:r>
    </w:p>
    <w:p>
      <w:pPr>
        <w:pStyle w:val="4"/>
        <w:spacing w:line="600" w:lineRule="exact"/>
        <w:ind w:firstLine="560"/>
        <w:jc w:val="both"/>
        <w:rPr>
          <w:b w:val="0"/>
          <w:bCs/>
          <w:color w:val="000000" w:themeColor="text1"/>
          <w14:textFill>
            <w14:solidFill>
              <w14:schemeClr w14:val="tx1"/>
            </w14:solidFill>
          </w14:textFill>
        </w:rPr>
      </w:pPr>
      <w:bookmarkStart w:id="5" w:name="_Toc23457"/>
      <w:r>
        <w:rPr>
          <w:rFonts w:hint="eastAsia"/>
          <w:b w:val="0"/>
          <w:bCs/>
          <w:color w:val="000000" w:themeColor="text1"/>
          <w14:textFill>
            <w14:solidFill>
              <w14:schemeClr w14:val="tx1"/>
            </w14:solidFill>
          </w14:textFill>
        </w:rPr>
        <w:t>六、办理机构 </w:t>
      </w:r>
      <w:bookmarkEnd w:id="5"/>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上海市住房和城乡建设管理委员会（以下简称市住建委）负责本市行政区域内建筑装饰装修工程的综合协调和监督指导。市住建委行政服务中心受市住建委委托负责本市行政区域内的文物或优秀历史建筑、保密工程、跨区域的建筑装饰装修工程的施工许可审批。市建设工程勘察设计管理事务中心受市住建委委托负责本市行政区域内建筑装饰装修工程</w:t>
      </w:r>
      <w:r>
        <w:rPr>
          <w:rFonts w:hint="eastAsia" w:ascii="仿宋_GB2312" w:hAnsi="仿宋_GB2312" w:eastAsia="仿宋_GB2312" w:cs="仿宋_GB2312"/>
          <w:color w:val="000000" w:themeColor="text1"/>
          <w14:textFill>
            <w14:solidFill>
              <w14:schemeClr w14:val="tx1"/>
            </w14:solidFill>
          </w14:textFill>
        </w:rPr>
        <w:t>施工图设计文件审</w:t>
      </w:r>
      <w:r>
        <w:rPr>
          <w:rFonts w:hint="eastAsia" w:ascii="仿宋_GB2312" w:hAnsi="仿宋_GB2312" w:eastAsia="仿宋_GB2312" w:cs="仿宋_GB2312"/>
          <w:color w:val="000000" w:themeColor="text1"/>
          <w:szCs w:val="28"/>
          <w:lang w:bidi="ar"/>
          <w14:textFill>
            <w14:solidFill>
              <w14:schemeClr w14:val="tx1"/>
            </w14:solidFill>
          </w14:textFill>
        </w:rPr>
        <w:t>查的</w:t>
      </w:r>
      <w:r>
        <w:rPr>
          <w:rFonts w:hint="eastAsia" w:ascii="仿宋_GB2312" w:hAnsi="仿宋_GB2312" w:eastAsia="仿宋_GB2312" w:cs="仿宋_GB2312"/>
          <w:color w:val="000000" w:themeColor="text1"/>
          <w:szCs w:val="28"/>
          <w14:textFill>
            <w14:solidFill>
              <w14:schemeClr w14:val="tx1"/>
            </w14:solidFill>
          </w14:textFill>
        </w:rPr>
        <w:t>监督管理。经市建设行政管理部门认定的施工图审查机构可参与全市范围内的施工图设计文件审查，并以大型装饰装修项目为主。</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区建设行政管理部门和特定地区管委会按照职责分工负责所辖区域内建筑装饰装修工程的综合监督管理。区建设行政管理部门或其委托的建筑业管理部门负责所辖区域内建筑装饰装修工程的施工许可审批。经各区建设行政管理部门认定的从事建筑装饰装修工程施工图设计文件审查业务的设计企业可参与所辖区域内的中、小型建筑装饰装修工程的施工图设计文件审查。</w:t>
      </w:r>
    </w:p>
    <w:p>
      <w:pPr>
        <w:pStyle w:val="4"/>
        <w:spacing w:line="600" w:lineRule="exact"/>
        <w:ind w:firstLine="560"/>
        <w:jc w:val="both"/>
        <w:rPr>
          <w:color w:val="000000" w:themeColor="text1"/>
          <w14:textFill>
            <w14:solidFill>
              <w14:schemeClr w14:val="tx1"/>
            </w14:solidFill>
          </w14:textFill>
        </w:rPr>
      </w:pPr>
      <w:bookmarkStart w:id="6" w:name="_Toc26507"/>
      <w:r>
        <w:rPr>
          <w:rFonts w:hint="eastAsia"/>
          <w:b w:val="0"/>
          <w:bCs/>
          <w:color w:val="000000" w:themeColor="text1"/>
          <w14:textFill>
            <w14:solidFill>
              <w14:schemeClr w14:val="tx1"/>
            </w14:solidFill>
          </w14:textFill>
        </w:rPr>
        <w:t>七、审批条件和数量</w:t>
      </w:r>
      <w:r>
        <w:rPr>
          <w:rFonts w:hint="eastAsia"/>
          <w:color w:val="000000" w:themeColor="text1"/>
          <w14:textFill>
            <w14:solidFill>
              <w14:schemeClr w14:val="tx1"/>
            </w14:solidFill>
          </w14:textFill>
        </w:rPr>
        <w:t> </w:t>
      </w:r>
      <w:bookmarkEnd w:id="6"/>
    </w:p>
    <w:p>
      <w:pPr>
        <w:pStyle w:val="12"/>
        <w:widowControl/>
        <w:shd w:val="clear" w:color="auto" w:fill="FFFFFF"/>
        <w:spacing w:line="600" w:lineRule="exact"/>
        <w:ind w:firstLine="560" w:firstLineChars="0"/>
        <w:jc w:val="left"/>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（一）准予批准的条件</w:t>
      </w:r>
    </w:p>
    <w:p>
      <w:pPr>
        <w:pStyle w:val="6"/>
        <w:numPr>
          <w:ilvl w:val="0"/>
          <w:numId w:val="6"/>
        </w:numPr>
        <w:spacing w:line="600" w:lineRule="exact"/>
        <w:ind w:left="0" w:leftChars="0" w:firstLine="560"/>
        <w:jc w:val="both"/>
        <w:rPr>
          <w:rFonts w:hint="eastAsia" w:ascii="仿宋_GB2312" w:hAnsi="仿宋_GB2312" w:eastAsia="仿宋_GB2312" w:cs="仿宋_GB2312"/>
          <w:color w:val="000000" w:themeColor="text1"/>
          <w:kern w:val="0"/>
          <w:szCs w:val="28"/>
          <w:lang w:bidi="ar"/>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施工图设计文件审</w:t>
      </w:r>
      <w:r>
        <w:rPr>
          <w:rFonts w:hint="eastAsia" w:ascii="仿宋_GB2312" w:hAnsi="仿宋_GB2312" w:eastAsia="仿宋_GB2312" w:cs="仿宋_GB2312"/>
          <w:color w:val="000000" w:themeColor="text1"/>
          <w:kern w:val="0"/>
          <w:szCs w:val="28"/>
          <w:lang w:bidi="ar"/>
          <w14:textFill>
            <w14:solidFill>
              <w14:schemeClr w14:val="tx1"/>
            </w14:solidFill>
          </w14:textFill>
        </w:rPr>
        <w:t>查（</w:t>
      </w:r>
      <w:r>
        <w:rPr>
          <w:rFonts w:hint="eastAsia" w:ascii="仿宋_GB2312" w:hAnsi="仿宋_GB2312" w:eastAsia="仿宋_GB2312" w:cs="仿宋_GB2312"/>
          <w:color w:val="000000" w:themeColor="text1"/>
          <w:szCs w:val="28"/>
          <w14:textFill>
            <w14:solidFill>
              <w14:schemeClr w14:val="tx1"/>
            </w14:solidFill>
          </w14:textFill>
        </w:rPr>
        <w:t>如需施工图设计文件审查</w:t>
      </w:r>
      <w:r>
        <w:rPr>
          <w:rFonts w:hint="eastAsia" w:ascii="仿宋_GB2312" w:hAnsi="仿宋_GB2312" w:eastAsia="仿宋_GB2312" w:cs="仿宋_GB2312"/>
          <w:color w:val="000000" w:themeColor="text1"/>
          <w:kern w:val="0"/>
          <w:szCs w:val="28"/>
          <w:lang w:bidi="ar"/>
          <w14:textFill>
            <w14:solidFill>
              <w14:schemeClr w14:val="tx1"/>
            </w14:solidFill>
          </w14:textFill>
        </w:rPr>
        <w:t>） </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符合施工图设计文件技术审查的要求。 </w:t>
      </w:r>
    </w:p>
    <w:p>
      <w:pPr>
        <w:pStyle w:val="6"/>
        <w:numPr>
          <w:ilvl w:val="-1"/>
          <w:numId w:val="0"/>
        </w:numPr>
        <w:spacing w:line="600" w:lineRule="exact"/>
        <w:ind w:left="0" w:leftChars="0" w:firstLine="5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建筑工程施工许可证 </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依法具有既有建筑物所有权证。如为租赁方式取得既有建筑物使用权的，需一并提交租赁合同和既有建筑物所有权人同意进行建筑装饰装修的相关证明文书； </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项目已取得批准文件，下载并填写《建筑装饰装修工程施工许可承诺书》； </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有满足施工需要的技术资料，应当进行施工图设计文件审查</w:t>
      </w:r>
      <w:r>
        <w:rPr>
          <w:rFonts w:hint="eastAsia" w:ascii="仿宋_GB2312" w:hAnsi="仿宋_GB2312" w:eastAsia="仿宋_GB2312" w:cs="仿宋_GB2312"/>
          <w:color w:val="000000" w:themeColor="text1"/>
          <w:kern w:val="0"/>
          <w:szCs w:val="28"/>
          <w:lang w:bidi="ar"/>
          <w14:textFill>
            <w14:solidFill>
              <w14:schemeClr w14:val="tx1"/>
            </w14:solidFill>
          </w14:textFill>
        </w:rPr>
        <w:t>的已按</w:t>
      </w:r>
      <w:r>
        <w:rPr>
          <w:rFonts w:hint="eastAsia" w:ascii="仿宋_GB2312" w:hAnsi="仿宋_GB2312" w:eastAsia="仿宋_GB2312" w:cs="仿宋_GB2312"/>
          <w:color w:val="000000" w:themeColor="text1"/>
          <w:szCs w:val="28"/>
          <w14:textFill>
            <w14:solidFill>
              <w14:schemeClr w14:val="tx1"/>
            </w14:solidFill>
          </w14:textFill>
        </w:rPr>
        <w:t>规定审查合格，并取得《上海市建筑装饰装修工程施工图设计文件审查合格书》； </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涉及文物或优秀历史建筑的，已取得文物行政管理部门或房屋管理部门批准的相关手续； </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依法已确定施工企业，相应的设计、施工合同等应当完成信息报送；</w:t>
      </w:r>
    </w:p>
    <w:p>
      <w:pPr>
        <w:numPr>
          <w:ilvl w:val="0"/>
          <w:numId w:val="7"/>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施工场地已经基本具备施工条件，有保证工程质量和安全的具体措施，并填写《上海市建筑工程现场质量安全措施落实保证书》。</w:t>
      </w:r>
    </w:p>
    <w:p>
      <w:pPr>
        <w:pStyle w:val="12"/>
        <w:widowControl/>
        <w:shd w:val="clear" w:color="auto" w:fill="FFFFFF"/>
        <w:spacing w:line="600" w:lineRule="exact"/>
        <w:ind w:left="0" w:leftChars="0"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（二）不予批准的条件 </w:t>
      </w:r>
    </w:p>
    <w:p>
      <w:pPr>
        <w:pStyle w:val="6"/>
        <w:numPr>
          <w:ilvl w:val="0"/>
          <w:numId w:val="8"/>
        </w:numPr>
        <w:spacing w:line="600" w:lineRule="exact"/>
        <w:ind w:left="0" w:leftChars="0" w:firstLine="560"/>
        <w:jc w:val="both"/>
        <w:rPr>
          <w:rFonts w:hint="eastAsia" w:ascii="仿宋_GB2312" w:hAnsi="仿宋_GB2312" w:eastAsia="仿宋_GB2312" w:cs="仿宋_GB2312"/>
          <w:color w:val="000000" w:themeColor="text1"/>
          <w:kern w:val="0"/>
          <w:szCs w:val="28"/>
          <w:lang w:bidi="ar"/>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施工图设计文件审</w:t>
      </w:r>
      <w:r>
        <w:rPr>
          <w:rFonts w:hint="eastAsia" w:ascii="仿宋_GB2312" w:hAnsi="仿宋_GB2312" w:eastAsia="仿宋_GB2312" w:cs="仿宋_GB2312"/>
          <w:color w:val="000000" w:themeColor="text1"/>
          <w:kern w:val="0"/>
          <w:szCs w:val="28"/>
          <w:lang w:bidi="ar"/>
          <w14:textFill>
            <w14:solidFill>
              <w14:schemeClr w14:val="tx1"/>
            </w14:solidFill>
          </w14:textFill>
        </w:rPr>
        <w:t>查（</w:t>
      </w:r>
      <w:r>
        <w:rPr>
          <w:rFonts w:hint="eastAsia" w:ascii="仿宋_GB2312" w:hAnsi="仿宋_GB2312" w:eastAsia="仿宋_GB2312" w:cs="仿宋_GB2312"/>
          <w:color w:val="000000" w:themeColor="text1"/>
          <w:szCs w:val="28"/>
          <w14:textFill>
            <w14:solidFill>
              <w14:schemeClr w14:val="tx1"/>
            </w14:solidFill>
          </w14:textFill>
        </w:rPr>
        <w:t>如需施工图设计文件审查</w:t>
      </w:r>
      <w:r>
        <w:rPr>
          <w:rFonts w:hint="eastAsia" w:ascii="仿宋_GB2312" w:hAnsi="仿宋_GB2312" w:eastAsia="仿宋_GB2312" w:cs="仿宋_GB2312"/>
          <w:color w:val="000000" w:themeColor="text1"/>
          <w:kern w:val="0"/>
          <w:szCs w:val="28"/>
          <w:lang w:bidi="ar"/>
          <w14:textFill>
            <w14:solidFill>
              <w14:schemeClr w14:val="tx1"/>
            </w14:solidFill>
          </w14:textFill>
        </w:rPr>
        <w:t>） </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不符合施工图设计文件审查合格规范标准的。 </w:t>
      </w:r>
    </w:p>
    <w:p>
      <w:pPr>
        <w:pStyle w:val="6"/>
        <w:numPr>
          <w:ilvl w:val="-1"/>
          <w:numId w:val="0"/>
        </w:numPr>
        <w:spacing w:line="600" w:lineRule="exact"/>
        <w:ind w:left="0" w:leftChars="0" w:firstLine="5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建筑工程施工许可 </w:t>
      </w:r>
    </w:p>
    <w:p>
      <w:pPr>
        <w:numPr>
          <w:ilvl w:val="0"/>
          <w:numId w:val="9"/>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申报材料不齐全、内容不完整、签章无效、不符合法定要求； </w:t>
      </w:r>
    </w:p>
    <w:p>
      <w:pPr>
        <w:numPr>
          <w:ilvl w:val="0"/>
          <w:numId w:val="9"/>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发包给不具备相应资质条件的企业； </w:t>
      </w:r>
    </w:p>
    <w:p>
      <w:pPr>
        <w:numPr>
          <w:ilvl w:val="0"/>
          <w:numId w:val="9"/>
        </w:num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kern w:val="0"/>
          <w:szCs w:val="28"/>
          <w:lang w:bidi="ar"/>
          <w14:textFill>
            <w14:solidFill>
              <w14:schemeClr w14:val="tx1"/>
            </w14:solidFill>
          </w14:textFill>
        </w:rPr>
        <w:t>未按规定取得</w:t>
      </w:r>
      <w:r>
        <w:rPr>
          <w:rFonts w:hint="eastAsia" w:ascii="仿宋_GB2312" w:hAnsi="仿宋_GB2312" w:eastAsia="仿宋_GB2312" w:cs="仿宋_GB2312"/>
          <w:color w:val="000000" w:themeColor="text1"/>
          <w:szCs w:val="28"/>
          <w14:textFill>
            <w14:solidFill>
              <w14:schemeClr w14:val="tx1"/>
            </w14:solidFill>
          </w14:textFill>
        </w:rPr>
        <w:t>《上海市建筑装饰装修工程施工图设计文件审查合格书》。</w:t>
      </w:r>
    </w:p>
    <w:p>
      <w:pPr>
        <w:pStyle w:val="12"/>
        <w:widowControl/>
        <w:shd w:val="clear" w:color="auto" w:fill="FFFFFF"/>
        <w:spacing w:line="600" w:lineRule="exact"/>
        <w:ind w:left="0" w:leftChars="0"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（三）审批数量 </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无数量限制，符合条件即予审批。 </w:t>
      </w:r>
    </w:p>
    <w:p>
      <w:pPr>
        <w:pStyle w:val="4"/>
        <w:numPr>
          <w:ilvl w:val="0"/>
          <w:numId w:val="10"/>
        </w:numPr>
        <w:spacing w:line="600" w:lineRule="exact"/>
        <w:ind w:firstLine="560"/>
        <w:jc w:val="both"/>
        <w:rPr>
          <w:b w:val="0"/>
          <w:bCs/>
          <w:color w:val="000000" w:themeColor="text1"/>
          <w14:textFill>
            <w14:solidFill>
              <w14:schemeClr w14:val="tx1"/>
            </w14:solidFill>
          </w14:textFill>
        </w:rPr>
      </w:pPr>
      <w:bookmarkStart w:id="7" w:name="_Toc4445"/>
      <w:r>
        <w:rPr>
          <w:rFonts w:hint="eastAsia"/>
          <w:b w:val="0"/>
          <w:bCs/>
          <w:color w:val="000000" w:themeColor="text1"/>
          <w14:textFill>
            <w14:solidFill>
              <w14:schemeClr w14:val="tx1"/>
            </w14:solidFill>
          </w14:textFill>
        </w:rPr>
        <w:t>申请材料 </w:t>
      </w:r>
      <w:bookmarkEnd w:id="7"/>
    </w:p>
    <w:p>
      <w:pPr>
        <w:pStyle w:val="12"/>
        <w:widowControl/>
        <w:shd w:val="clear" w:color="auto" w:fill="FFFFFF"/>
        <w:spacing w:line="600" w:lineRule="exact"/>
        <w:ind w:left="0" w:leftChars="0"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（一）形式标准 </w:t>
      </w:r>
    </w:p>
    <w:p>
      <w:pPr>
        <w:adjustRightInd w:val="0"/>
        <w:spacing w:line="600" w:lineRule="exact"/>
        <w:ind w:firstLine="560" w:firstLineChars="200"/>
        <w:jc w:val="both"/>
        <w:rPr>
          <w:rFonts w:ascii="仿宋" w:hAnsi="仿宋" w:cs="仿宋"/>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申请材料为电子文档，按要求上传至“上海市工程建设项目审批管理系统”（以下简称“审批管理系统”），且清晰可读。</w:t>
      </w:r>
      <w:r>
        <w:rPr>
          <w:rFonts w:hint="eastAsia" w:ascii="仿宋" w:hAnsi="仿宋" w:cs="仿宋"/>
          <w:color w:val="000000" w:themeColor="text1"/>
          <w:szCs w:val="28"/>
          <w14:textFill>
            <w14:solidFill>
              <w14:schemeClr w14:val="tx1"/>
            </w14:solidFill>
          </w14:textFill>
        </w:rPr>
        <w:t> </w:t>
      </w:r>
    </w:p>
    <w:p>
      <w:pPr>
        <w:pStyle w:val="12"/>
        <w:widowControl/>
        <w:shd w:val="clear" w:color="auto" w:fill="FFFFFF"/>
        <w:spacing w:line="600" w:lineRule="exact"/>
        <w:ind w:left="0" w:leftChars="0" w:firstLine="560" w:firstLineChars="200"/>
        <w:jc w:val="both"/>
        <w:rPr>
          <w:rFonts w:hint="eastAsia" w:ascii="楷体_GB2312" w:hAnsi="楷体_GB2312" w:eastAsia="楷体_GB2312" w:cs="楷体_GB2312"/>
          <w:b w:val="0"/>
          <w:bCs w:val="0"/>
          <w:color w:val="000000" w:themeColor="text1"/>
          <w:kern w:val="2"/>
          <w:szCs w:val="28"/>
          <w14:textFill>
            <w14:solidFill>
              <w14:schemeClr w14:val="tx1"/>
            </w14:solidFill>
          </w14:textFill>
        </w:rPr>
      </w:pPr>
      <w:r>
        <w:rPr>
          <w:rFonts w:hint="eastAsia" w:ascii="楷体_GB2312" w:hAnsi="楷体_GB2312" w:eastAsia="楷体_GB2312" w:cs="楷体_GB2312"/>
          <w:b w:val="0"/>
          <w:bCs w:val="0"/>
          <w:color w:val="000000" w:themeColor="text1"/>
          <w:kern w:val="2"/>
          <w:szCs w:val="28"/>
          <w14:textFill>
            <w14:solidFill>
              <w14:schemeClr w14:val="tx1"/>
            </w14:solidFill>
          </w14:textFill>
        </w:rPr>
        <w:t>（二）材料目录 </w:t>
      </w:r>
    </w:p>
    <w:p>
      <w:pPr>
        <w:pStyle w:val="6"/>
        <w:spacing w:line="600" w:lineRule="exact"/>
        <w:ind w:firstLine="5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必选材料 </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（1）《上海市建筑装饰装修工程施工许可申请表》：建设单位使用“法人一证通”登陆“一网通办”——“审批管理系统”在线填写，并进行电子签章。 </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（2）既有建筑物所有权证。如为租赁既有建筑物使用权的，需一并提交租赁合同和取得既有建筑物所有权人同意进行建筑装饰装修的相关证明文书。 </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（3）填写并上传《建筑装饰装修工程施工许可承诺书》和《上海市建筑工程现场质量安全措施落实保证书》。</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（4）图纸（PDF）： </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按照规定格式完成的施工图（图纸必须由设计单位和设计负责人进行电子签章。设计负责人为非注册执业人员的，应当使用带个人签名的电子签章；设计负责人为注册执业人员的，应当使用带执业印章的电子签章）和相关材料等。 </w:t>
      </w:r>
    </w:p>
    <w:p>
      <w:pPr>
        <w:pStyle w:val="6"/>
        <w:spacing w:line="600" w:lineRule="exact"/>
        <w:ind w:firstLine="56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可选材料</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建筑装饰装修工程有下列情形之一的，建设单位在申请办理施工许可证时，还应提交以下材料：</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涉及存在上海市《现有建筑抗震鉴定与加固规程》规定情形的；改造区域的同一结构抗震单元内所有改造区域的重力荷载代表值变化超过原有建筑的5%，或加固改造后结构刚度变化超过原有建筑的10%的，应当提交抗震鉴定报告。</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涉及2000年之前建造且低于《建筑抗震设计规程》（DBJ08-9-92）(1996年局部修订增补)标准设计等情形的建筑，当不改变原有结构时，应当提交房屋检测报告，并根据报告结论开展后续设计工作。(房屋检测报告可以由房屋所有权人、物业服务企业等提供）</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（3）当主体结构变动涉及超限高层建筑的项目或超出现行技术规范规程设计的建筑，应当提交市抗震办出具的抗震设防专项审查意见。</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当主体结构变动涉及体型特别不规则的多层建筑，建设单位应当提交自行组织的抗震设防专项专家论证意见。</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对于是否需要抗震审查无法把握时，建设单位可以在施工许可阶段前，通过审批管理系统“咨询服务-抗震咨询”模块上传相关材料，向行政主管部门进行线上咨询。</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4）当既有建筑玻璃幕墙项目涉及玻璃幕墙外立面变更的，应当提交原建筑的玻璃幕墙结构安全性论证报告、光反射环境影响技术评估报告及专家论证报告。幕墙玻璃位置不得改变，面积不得扩大，荷载不得增加，更换的玻璃光反射性能应符合本市建筑幕墙工程技术相关技术标准的要求，且不得低于原幕墙玻璃的光反射性能。除仅涉及玻璃面板更换的项目，其余各项目均需重新出具玻璃幕墙结构安全性论证报告，按照改扩建流程办理。</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（5）经市、区人民政府根据项目实际情况，认为需要列入建筑装饰装修项目的，应当提交书面认定资料。</w:t>
      </w:r>
    </w:p>
    <w:p>
      <w:pPr>
        <w:adjustRightInd w:val="0"/>
        <w:spacing w:line="600" w:lineRule="exact"/>
        <w:ind w:firstLine="560" w:firstLineChars="200"/>
        <w:jc w:val="both"/>
        <w:rPr>
          <w:rFonts w:ascii="仿宋" w:hAnsi="仿宋" w:cs="仿宋"/>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（6）涉及文物或优秀历史建筑的，应取得文物行政管理部门或房屋行政管理部门批准的相关手续。</w:t>
      </w:r>
    </w:p>
    <w:p>
      <w:pPr>
        <w:pStyle w:val="4"/>
        <w:numPr>
          <w:ilvl w:val="0"/>
          <w:numId w:val="10"/>
        </w:numPr>
        <w:spacing w:line="600" w:lineRule="exact"/>
        <w:ind w:firstLine="560"/>
        <w:jc w:val="both"/>
        <w:rPr>
          <w:b w:val="0"/>
          <w:bCs/>
          <w:color w:val="000000" w:themeColor="text1"/>
          <w14:textFill>
            <w14:solidFill>
              <w14:schemeClr w14:val="tx1"/>
            </w14:solidFill>
          </w14:textFill>
        </w:rPr>
      </w:pPr>
      <w:bookmarkStart w:id="8" w:name="_Toc13414"/>
      <w:r>
        <w:rPr>
          <w:rFonts w:hint="eastAsia"/>
          <w:b w:val="0"/>
          <w:bCs/>
          <w:color w:val="000000" w:themeColor="text1"/>
          <w14:textFill>
            <w14:solidFill>
              <w14:schemeClr w14:val="tx1"/>
            </w14:solidFill>
          </w14:textFill>
        </w:rPr>
        <w:t>办理流程</w:t>
      </w:r>
      <w:bookmarkEnd w:id="8"/>
    </w:p>
    <w:p>
      <w:pPr>
        <w:numPr>
          <w:ilvl w:val="0"/>
          <w:numId w:val="11"/>
        </w:num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网上申请</w:t>
      </w:r>
    </w:p>
    <w:p>
      <w:pPr>
        <w:numPr>
          <w:ilvl w:val="255"/>
          <w:numId w:val="0"/>
        </w:num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网上填写、上传资料和确定施工图设计文件审查机构（如需施工图设计文件审查</w:t>
      </w:r>
      <w:r>
        <w:rPr>
          <w:rFonts w:hint="eastAsia" w:ascii="仿宋_GB2312" w:hAnsi="仿宋_GB2312" w:eastAsia="仿宋_GB2312" w:cs="仿宋_GB2312"/>
          <w:color w:val="000000" w:themeColor="text1"/>
          <w:kern w:val="0"/>
          <w:szCs w:val="28"/>
          <w:lang w:bidi="ar"/>
          <w14:textFill>
            <w14:solidFill>
              <w14:schemeClr w14:val="tx1"/>
            </w14:solidFill>
          </w14:textFill>
        </w:rPr>
        <w:t>），建</w:t>
      </w:r>
      <w:r>
        <w:rPr>
          <w:rFonts w:hint="eastAsia" w:ascii="仿宋_GB2312" w:hAnsi="仿宋_GB2312" w:eastAsia="仿宋_GB2312" w:cs="仿宋_GB2312"/>
          <w:color w:val="000000" w:themeColor="text1"/>
          <w:szCs w:val="28"/>
          <w14:textFill>
            <w14:solidFill>
              <w14:schemeClr w14:val="tx1"/>
            </w14:solidFill>
          </w14:textFill>
        </w:rPr>
        <w:t>设单位在线填写《上海市建筑装饰装修工程施工许可申请表》，上传既有建筑物所有权证。如为租赁方式取得既有建筑物使用权的，需一并提交租赁合同和既有建筑物所有权人同意进行建筑装饰装修的相关证明文书、申领建筑工程施工许可的相关承诺书等项目申报所需资料。建设单位根据项目实际情况上传可选资料，并由设计单位上传经电子签章的施工图设计文件（包含设计单位和设计负责人电子签章）。 </w:t>
      </w:r>
    </w:p>
    <w:p>
      <w:pPr>
        <w:numPr>
          <w:ilvl w:val="0"/>
          <w:numId w:val="11"/>
        </w:num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提交申请</w:t>
      </w:r>
    </w:p>
    <w:p>
      <w:pPr>
        <w:numPr>
          <w:ilvl w:val="255"/>
          <w:numId w:val="0"/>
        </w:num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建设单位核对信息和图纸资料完整且真实无误后，在线提交施工许可阶段的一口申请。 </w:t>
      </w:r>
    </w:p>
    <w:p>
      <w:pPr>
        <w:numPr>
          <w:ilvl w:val="0"/>
          <w:numId w:val="11"/>
        </w:num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受理申请</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对于无需施工图设计文件审查的，建设行政管理部门自受理之日起2个工作日之内完成施工许可证核发。   </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对于需要施工图设计文件审查的，建设行政管理部门受理后，将项目信息同步发送至施工图设计文件审查机构，依次开展施工图审查、施工许可证核发等事项的审查审批。对于符合法定审批条件的，建设行政管理部门将审批结果通知建设单位，并将信息同步发送规划资源、房管、文物、城管等行政管理部门，以便相关职能部门就项目是否规避建设工程规划许可、规避施工图设计文件审查、规避涉及历史文化风貌区、优秀历史保护建筑、不可移动文物保护建筑等相关批准手续，以及项目是否属违法建筑、是否存在违法搭建等违法违规情况纳入事中事后监管。</w:t>
      </w:r>
    </w:p>
    <w:p>
      <w:pPr>
        <w:pStyle w:val="4"/>
        <w:spacing w:line="600" w:lineRule="exact"/>
        <w:ind w:firstLine="560"/>
        <w:jc w:val="both"/>
        <w:rPr>
          <w:b w:val="0"/>
          <w:bCs/>
          <w:color w:val="000000" w:themeColor="text1"/>
          <w14:textFill>
            <w14:solidFill>
              <w14:schemeClr w14:val="tx1"/>
            </w14:solidFill>
          </w14:textFill>
        </w:rPr>
      </w:pPr>
      <w:bookmarkStart w:id="9" w:name="_Toc3649"/>
      <w:r>
        <w:rPr>
          <w:rFonts w:hint="eastAsia"/>
          <w:b w:val="0"/>
          <w:bCs/>
          <w:color w:val="000000" w:themeColor="text1"/>
          <w14:textFill>
            <w14:solidFill>
              <w14:schemeClr w14:val="tx1"/>
            </w14:solidFill>
          </w14:textFill>
        </w:rPr>
        <w:t>十、审批时限</w:t>
      </w:r>
      <w:bookmarkEnd w:id="9"/>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施工许可阶段办理时限为2-7个工作日。具体见下表： </w:t>
      </w:r>
    </w:p>
    <w:tbl>
      <w:tblPr>
        <w:tblStyle w:val="13"/>
        <w:tblW w:w="845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single" w:color="000000" w:themeColor="text1" w:sz="8" w:space="0"/>
        </w:tblBorders>
        <w:shd w:val="clear" w:color="auto" w:fill="FFFFFF"/>
        <w:tblLayout w:type="autofit"/>
        <w:tblCellMar>
          <w:top w:w="0" w:type="dxa"/>
          <w:left w:w="0" w:type="dxa"/>
          <w:bottom w:w="0" w:type="dxa"/>
          <w:right w:w="0" w:type="dxa"/>
        </w:tblCellMar>
      </w:tblPr>
      <w:tblGrid>
        <w:gridCol w:w="2223"/>
        <w:gridCol w:w="2425"/>
        <w:gridCol w:w="1684"/>
        <w:gridCol w:w="211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single" w:color="000000" w:themeColor="text1" w:sz="8" w:space="0"/>
          </w:tblBorders>
          <w:tblCellMar>
            <w:top w:w="0" w:type="dxa"/>
            <w:left w:w="0" w:type="dxa"/>
            <w:bottom w:w="0" w:type="dxa"/>
            <w:right w:w="0" w:type="dxa"/>
          </w:tblCellMar>
        </w:tblPrEx>
        <w:trPr>
          <w:jc w:val="center"/>
        </w:trPr>
        <w:tc>
          <w:tcPr>
            <w:tcW w:w="2223" w:type="dxa"/>
            <w:tcBorders>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562" w:firstLineChars="200"/>
              <w:jc w:val="both"/>
              <w:rPr>
                <w:rFonts w:ascii="仿宋" w:hAnsi="仿宋" w:cs="仿宋"/>
                <w:b/>
                <w:bCs/>
                <w:color w:val="000000" w:themeColor="text1"/>
                <w:szCs w:val="28"/>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t>类型</w:t>
            </w:r>
          </w:p>
        </w:tc>
        <w:tc>
          <w:tcPr>
            <w:tcW w:w="2425" w:type="dxa"/>
            <w:tcBorders>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b/>
                <w:bCs/>
                <w:color w:val="000000" w:themeColor="text1"/>
                <w:szCs w:val="28"/>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t>施工图审查</w:t>
            </w:r>
          </w:p>
        </w:tc>
        <w:tc>
          <w:tcPr>
            <w:tcW w:w="1684" w:type="dxa"/>
            <w:tcBorders>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b/>
                <w:bCs/>
                <w:color w:val="000000" w:themeColor="text1"/>
                <w:szCs w:val="28"/>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t>施工许可证</w:t>
            </w:r>
          </w:p>
        </w:tc>
        <w:tc>
          <w:tcPr>
            <w:tcW w:w="2118" w:type="dxa"/>
            <w:tcBorders>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b/>
                <w:bCs/>
                <w:color w:val="000000" w:themeColor="text1"/>
                <w:szCs w:val="28"/>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t>合计（工作日）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single" w:color="000000" w:themeColor="text1" w:sz="8" w:space="0"/>
          </w:tblBorders>
          <w:shd w:val="clear" w:color="auto" w:fill="FFFFFF"/>
          <w:tblCellMar>
            <w:top w:w="0" w:type="dxa"/>
            <w:left w:w="0" w:type="dxa"/>
            <w:bottom w:w="0" w:type="dxa"/>
            <w:right w:w="0" w:type="dxa"/>
          </w:tblCellMar>
        </w:tblPrEx>
        <w:trPr>
          <w:jc w:val="center"/>
        </w:trPr>
        <w:tc>
          <w:tcPr>
            <w:tcW w:w="2223" w:type="dxa"/>
            <w:tcBorders>
              <w:top w:val="single" w:color="000000" w:themeColor="text1" w:sz="8" w:space="0"/>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无需施工图设计文件审查的</w:t>
            </w:r>
          </w:p>
        </w:tc>
        <w:tc>
          <w:tcPr>
            <w:tcW w:w="2425" w:type="dxa"/>
            <w:tcBorders>
              <w:top w:val="single" w:color="000000" w:themeColor="text1" w:sz="8" w:space="0"/>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w:t>
            </w:r>
          </w:p>
        </w:tc>
        <w:tc>
          <w:tcPr>
            <w:tcW w:w="1684" w:type="dxa"/>
            <w:tcBorders>
              <w:top w:val="single" w:color="000000" w:themeColor="text1" w:sz="8" w:space="0"/>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2个工作日</w:t>
            </w:r>
          </w:p>
        </w:tc>
        <w:tc>
          <w:tcPr>
            <w:tcW w:w="2118" w:type="dxa"/>
            <w:tcBorders>
              <w:top w:val="single" w:color="000000" w:themeColor="text1" w:sz="8" w:space="0"/>
              <w:bottom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single" w:color="000000" w:themeColor="text1" w:sz="8" w:space="0"/>
          </w:tblBorders>
          <w:shd w:val="clear" w:color="auto" w:fill="FFFFFF"/>
          <w:tblCellMar>
            <w:top w:w="0" w:type="dxa"/>
            <w:left w:w="0" w:type="dxa"/>
            <w:bottom w:w="0" w:type="dxa"/>
            <w:right w:w="0" w:type="dxa"/>
          </w:tblCellMar>
        </w:tblPrEx>
        <w:trPr>
          <w:jc w:val="center"/>
        </w:trPr>
        <w:tc>
          <w:tcPr>
            <w:tcW w:w="2223" w:type="dxa"/>
            <w:tcBorders>
              <w:top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需要施工图设计文件审查的</w:t>
            </w:r>
          </w:p>
        </w:tc>
        <w:tc>
          <w:tcPr>
            <w:tcW w:w="2425" w:type="dxa"/>
            <w:tcBorders>
              <w:top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5个工作日</w:t>
            </w:r>
          </w:p>
        </w:tc>
        <w:tc>
          <w:tcPr>
            <w:tcW w:w="1684" w:type="dxa"/>
            <w:tcBorders>
              <w:top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2个工作日</w:t>
            </w:r>
          </w:p>
        </w:tc>
        <w:tc>
          <w:tcPr>
            <w:tcW w:w="2118" w:type="dxa"/>
            <w:tcBorders>
              <w:top w:val="single" w:color="000000" w:themeColor="text1" w:sz="8" w:space="0"/>
            </w:tcBorders>
            <w:shd w:val="clear" w:color="auto" w:fill="FFFFFF"/>
            <w:tcMar>
              <w:top w:w="96" w:type="dxa"/>
              <w:left w:w="96" w:type="dxa"/>
              <w:bottom w:w="96" w:type="dxa"/>
              <w:right w:w="96" w:type="dxa"/>
            </w:tcMar>
            <w:vAlign w:val="center"/>
          </w:tcPr>
          <w:p>
            <w:pPr>
              <w:spacing w:line="600" w:lineRule="exact"/>
              <w:ind w:firstLine="0" w:firstLineChars="0"/>
              <w:jc w:val="center"/>
              <w:rPr>
                <w:rFonts w:ascii="仿宋" w:hAnsi="仿宋" w:cs="仿宋"/>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7</w:t>
            </w:r>
          </w:p>
        </w:tc>
      </w:tr>
    </w:tbl>
    <w:p>
      <w:pPr>
        <w:pStyle w:val="4"/>
        <w:spacing w:line="600" w:lineRule="exact"/>
        <w:ind w:firstLine="560"/>
        <w:jc w:val="both"/>
        <w:rPr>
          <w:b w:val="0"/>
          <w:bCs/>
          <w:color w:val="000000" w:themeColor="text1"/>
          <w14:textFill>
            <w14:solidFill>
              <w14:schemeClr w14:val="tx1"/>
            </w14:solidFill>
          </w14:textFill>
        </w:rPr>
      </w:pPr>
      <w:bookmarkStart w:id="10" w:name="_Toc2688"/>
      <w:r>
        <w:rPr>
          <w:rFonts w:hint="eastAsia"/>
          <w:b w:val="0"/>
          <w:bCs/>
          <w:color w:val="000000" w:themeColor="text1"/>
          <w14:textFill>
            <w14:solidFill>
              <w14:schemeClr w14:val="tx1"/>
            </w14:solidFill>
          </w14:textFill>
        </w:rPr>
        <w:t>十一、审批证件 </w:t>
      </w:r>
      <w:bookmarkEnd w:id="10"/>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（一）审批证件名称和内容</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《上海市建筑装饰装修工程施工图设计文件审查合格书》、《建筑工程施工许可证》。 </w:t>
      </w:r>
    </w:p>
    <w:p>
      <w:pPr>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（二）审批证件有效期</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 w:hAnsi="仿宋" w:cs="仿宋"/>
          <w:color w:val="000000" w:themeColor="text1"/>
          <w:szCs w:val="28"/>
          <w14:textFill>
            <w14:solidFill>
              <w14:schemeClr w14:val="tx1"/>
            </w14:solidFill>
          </w14:textFill>
        </w:rPr>
        <w:t> </w:t>
      </w:r>
      <w:r>
        <w:rPr>
          <w:rFonts w:hint="eastAsia" w:ascii="仿宋_GB2312" w:hAnsi="仿宋_GB2312" w:eastAsia="仿宋_GB2312" w:cs="仿宋_GB2312"/>
          <w:color w:val="000000" w:themeColor="text1"/>
          <w:szCs w:val="28"/>
          <w14:textFill>
            <w14:solidFill>
              <w14:schemeClr w14:val="tx1"/>
            </w14:solidFill>
          </w14:textFill>
        </w:rPr>
        <w:t>建设单位应当自领取施工许可证之日起三个月内开工。因故不能按期开工的，应当向发证机关申请延期；延期以两次为限，每次不超过三个月。既不开工又不申请延期或者超过延期时限的，施工许可证自行废止。 </w:t>
      </w:r>
    </w:p>
    <w:p>
      <w:pPr>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（三）审批证件送达方式</w:t>
      </w:r>
    </w:p>
    <w:p>
      <w:pPr>
        <w:adjustRightInd w:val="0"/>
        <w:spacing w:line="600" w:lineRule="exact"/>
        <w:ind w:firstLine="560" w:firstLineChars="200"/>
        <w:jc w:val="both"/>
        <w:rPr>
          <w:rFonts w:ascii="仿宋" w:hAnsi="仿宋" w:cs="仿宋"/>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“一网通办”——“审批管理系统”下载。</w:t>
      </w:r>
      <w:r>
        <w:rPr>
          <w:rFonts w:hint="eastAsia" w:ascii="仿宋" w:hAnsi="仿宋" w:cs="仿宋"/>
          <w:color w:val="000000" w:themeColor="text1"/>
          <w:szCs w:val="28"/>
          <w14:textFill>
            <w14:solidFill>
              <w14:schemeClr w14:val="tx1"/>
            </w14:solidFill>
          </w14:textFill>
        </w:rPr>
        <w:t> </w:t>
      </w:r>
    </w:p>
    <w:p>
      <w:pPr>
        <w:pStyle w:val="4"/>
        <w:spacing w:line="600" w:lineRule="exact"/>
        <w:ind w:firstLine="560"/>
        <w:jc w:val="both"/>
        <w:rPr>
          <w:b w:val="0"/>
          <w:bCs/>
          <w:color w:val="000000" w:themeColor="text1"/>
          <w14:textFill>
            <w14:solidFill>
              <w14:schemeClr w14:val="tx1"/>
            </w14:solidFill>
          </w14:textFill>
        </w:rPr>
      </w:pPr>
      <w:bookmarkStart w:id="11" w:name="_Toc16447"/>
      <w:r>
        <w:rPr>
          <w:rFonts w:hint="eastAsia"/>
          <w:b w:val="0"/>
          <w:bCs/>
          <w:color w:val="000000" w:themeColor="text1"/>
          <w14:textFill>
            <w14:solidFill>
              <w14:schemeClr w14:val="tx1"/>
            </w14:solidFill>
          </w14:textFill>
        </w:rPr>
        <w:t>十二、收费依据及标准 </w:t>
      </w:r>
      <w:bookmarkEnd w:id="11"/>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不收费。 </w:t>
      </w:r>
    </w:p>
    <w:p>
      <w:pPr>
        <w:pStyle w:val="4"/>
        <w:spacing w:line="600" w:lineRule="exact"/>
        <w:ind w:firstLine="560"/>
        <w:jc w:val="both"/>
        <w:rPr>
          <w:b w:val="0"/>
          <w:bCs/>
          <w:color w:val="000000" w:themeColor="text1"/>
          <w14:textFill>
            <w14:solidFill>
              <w14:schemeClr w14:val="tx1"/>
            </w14:solidFill>
          </w14:textFill>
        </w:rPr>
      </w:pPr>
      <w:bookmarkStart w:id="12" w:name="_Toc1980"/>
      <w:r>
        <w:rPr>
          <w:rFonts w:hint="eastAsia"/>
          <w:b w:val="0"/>
          <w:bCs/>
          <w:color w:val="000000" w:themeColor="text1"/>
          <w14:textFill>
            <w14:solidFill>
              <w14:schemeClr w14:val="tx1"/>
            </w14:solidFill>
          </w14:textFill>
        </w:rPr>
        <w:t>十三、申请接收</w:t>
      </w:r>
      <w:bookmarkEnd w:id="12"/>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（一）接收方式 </w:t>
      </w:r>
    </w:p>
    <w:p>
      <w:pPr>
        <w:wordWrap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“一网通办”——“审批管理系统”（http://gcls.sh.gov.cn/user/login）网上接收。 </w:t>
      </w:r>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（二）接收时间 </w:t>
      </w:r>
    </w:p>
    <w:p>
      <w:pPr>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全年。 </w:t>
      </w:r>
    </w:p>
    <w:p>
      <w:pPr>
        <w:pStyle w:val="4"/>
        <w:numPr>
          <w:ilvl w:val="0"/>
          <w:numId w:val="12"/>
        </w:numPr>
        <w:spacing w:line="600" w:lineRule="exact"/>
        <w:ind w:firstLine="560"/>
        <w:jc w:val="both"/>
        <w:rPr>
          <w:b w:val="0"/>
          <w:bCs/>
          <w:color w:val="000000" w:themeColor="text1"/>
          <w14:textFill>
            <w14:solidFill>
              <w14:schemeClr w14:val="tx1"/>
            </w14:solidFill>
          </w14:textFill>
        </w:rPr>
      </w:pPr>
      <w:bookmarkStart w:id="13" w:name="_Toc32388"/>
      <w:r>
        <w:rPr>
          <w:rFonts w:hint="eastAsia"/>
          <w:b w:val="0"/>
          <w:bCs/>
          <w:color w:val="000000" w:themeColor="text1"/>
          <w14:textFill>
            <w14:solidFill>
              <w14:schemeClr w14:val="tx1"/>
            </w14:solidFill>
          </w14:textFill>
        </w:rPr>
        <w:t>咨询途径</w:t>
      </w:r>
      <w:bookmarkEnd w:id="13"/>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通过一个网站窗口的形式提供，本阶段各审批事项所涉及的法律法规、标准规范、办事指南、操作说明、问题解答统一在“一网通办”——“审批管理系统”上进行。 </w:t>
      </w:r>
    </w:p>
    <w:p>
      <w:pPr>
        <w:pStyle w:val="5"/>
        <w:spacing w:line="600" w:lineRule="exact"/>
        <w:ind w:left="0" w:leftChars="0" w:firstLine="562" w:firstLineChars="200"/>
        <w:jc w:val="both"/>
        <w:rPr>
          <w:rFonts w:ascii="楷体" w:hAnsi="楷体" w:eastAsia="楷体" w:cs="楷体"/>
          <w:b/>
          <w:bCs/>
          <w:color w:val="000000" w:themeColor="text1"/>
          <w:szCs w:val="28"/>
          <w14:textFill>
            <w14:solidFill>
              <w14:schemeClr w14:val="tx1"/>
            </w14:solidFill>
          </w14:textFill>
        </w:rPr>
      </w:pPr>
      <w:r>
        <w:rPr>
          <w:rFonts w:hint="eastAsia" w:ascii="楷体" w:hAnsi="楷体" w:eastAsia="楷体" w:cs="楷体"/>
          <w:b/>
          <w:bCs/>
          <w:color w:val="000000" w:themeColor="text1"/>
          <w:szCs w:val="28"/>
          <w14:textFill>
            <w14:solidFill>
              <w14:schemeClr w14:val="tx1"/>
            </w14:solidFill>
          </w14:textFill>
        </w:rPr>
        <w:t>（一）技术咨询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建设单位组织设计文件编制过程中存在技术咨询的，可通过“一网通办”——“审批管理系统”向有关审批部门提交咨询申请，有关审批部门在规定时限内在线答复出具咨询意见。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出具正式意见的技术咨询服务事项原则上不超过7个工作日，技术难度特别复杂的不超过10个工作日。 </w:t>
      </w:r>
    </w:p>
    <w:p>
      <w:pPr>
        <w:pStyle w:val="5"/>
        <w:spacing w:line="600" w:lineRule="exact"/>
        <w:ind w:left="0" w:leftChars="0" w:firstLine="562" w:firstLineChars="200"/>
        <w:jc w:val="both"/>
        <w:rPr>
          <w:rFonts w:ascii="楷体" w:hAnsi="楷体" w:eastAsia="楷体" w:cs="楷体"/>
          <w:b/>
          <w:bCs/>
          <w:color w:val="000000" w:themeColor="text1"/>
          <w:szCs w:val="28"/>
          <w14:textFill>
            <w14:solidFill>
              <w14:schemeClr w14:val="tx1"/>
            </w14:solidFill>
          </w14:textFill>
        </w:rPr>
      </w:pPr>
      <w:r>
        <w:rPr>
          <w:rFonts w:hint="eastAsia" w:ascii="楷体" w:hAnsi="楷体" w:eastAsia="楷体" w:cs="楷体"/>
          <w:b/>
          <w:bCs/>
          <w:color w:val="000000" w:themeColor="text1"/>
          <w:szCs w:val="28"/>
          <w14:textFill>
            <w14:solidFill>
              <w14:schemeClr w14:val="tx1"/>
            </w14:solidFill>
          </w14:textFill>
        </w:rPr>
        <w:t>（二）办事咨询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建设单位在本阶段手续办理过程中存在流程等咨询的，可通过“一网通办”——“审批管理系统”向有关审批部门提交咨询申请，有关审批部门在规定时限内在线答复出具咨询意见。建设单位也可以向市、区或者特定地区管委会咨询窗口现场咨询。</w:t>
      </w:r>
    </w:p>
    <w:p>
      <w:pPr>
        <w:pStyle w:val="4"/>
        <w:spacing w:line="600" w:lineRule="exact"/>
        <w:ind w:firstLine="560"/>
        <w:jc w:val="both"/>
        <w:rPr>
          <w:b w:val="0"/>
          <w:bCs/>
          <w:color w:val="000000" w:themeColor="text1"/>
          <w14:textFill>
            <w14:solidFill>
              <w14:schemeClr w14:val="tx1"/>
            </w14:solidFill>
          </w14:textFill>
        </w:rPr>
      </w:pPr>
      <w:bookmarkStart w:id="14" w:name="_Toc23585"/>
      <w:r>
        <w:rPr>
          <w:rFonts w:hint="eastAsia"/>
          <w:b w:val="0"/>
          <w:bCs/>
          <w:color w:val="000000" w:themeColor="text1"/>
          <w14:textFill>
            <w14:solidFill>
              <w14:schemeClr w14:val="tx1"/>
            </w14:solidFill>
          </w14:textFill>
        </w:rPr>
        <w:t>十五、决定公开 </w:t>
      </w:r>
      <w:bookmarkEnd w:id="14"/>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自作出决定之日起，在“一网通办”的“上海市住房和城乡建设管理委员会”官网公开结果。上海市住房和城乡建设管理委员会（http://zjw.sh.gov.cn/）→通知公告→建设工程项目办事结果公告及查询。  </w:t>
      </w:r>
    </w:p>
    <w:p>
      <w:pPr>
        <w:pStyle w:val="4"/>
        <w:spacing w:line="600" w:lineRule="exact"/>
        <w:ind w:firstLine="560"/>
        <w:jc w:val="both"/>
        <w:rPr>
          <w:color w:val="000000" w:themeColor="text1"/>
          <w14:textFill>
            <w14:solidFill>
              <w14:schemeClr w14:val="tx1"/>
            </w14:solidFill>
          </w14:textFill>
        </w:rPr>
      </w:pPr>
      <w:bookmarkStart w:id="15" w:name="_Toc16477"/>
      <w:r>
        <w:rPr>
          <w:rFonts w:hint="eastAsia"/>
          <w:b w:val="0"/>
          <w:bCs/>
          <w:color w:val="000000" w:themeColor="text1"/>
          <w14:textFill>
            <w14:solidFill>
              <w14:schemeClr w14:val="tx1"/>
            </w14:solidFill>
          </w14:textFill>
        </w:rPr>
        <w:t>十六、申请人权利和义务</w:t>
      </w:r>
      <w:r>
        <w:rPr>
          <w:rFonts w:hint="eastAsia"/>
          <w:color w:val="000000" w:themeColor="text1"/>
          <w14:textFill>
            <w14:solidFill>
              <w14:schemeClr w14:val="tx1"/>
            </w14:solidFill>
          </w14:textFill>
        </w:rPr>
        <w:t> </w:t>
      </w:r>
      <w:bookmarkEnd w:id="15"/>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（一）申请人依法享有以下权利：</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知情权。有权向行政审批机构了解本办事指南相关情况。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获得许可权。有权依据本办事指南向行政审批机构提出申请，并在符合相关审批条件、标准的情况下获得许可的权利。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救济投诉权。有权就不服行政审批机构实施的本项具体行政行为，依法提出行政复议或者行政诉讼；也可以向行政审批机构或者其上级主管部门投诉或者控告。 </w:t>
      </w:r>
    </w:p>
    <w:p>
      <w:pPr>
        <w:pStyle w:val="5"/>
        <w:spacing w:line="600" w:lineRule="exact"/>
        <w:ind w:left="0" w:leftChars="0"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（二）申请人依法履行以下义务：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提供真实材料义务。有义务按照本办事指南要求，提供符合规定形式并确保真实有效的材料。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补正材料义务。有义务及时补送行政审批机构依法要求的补正材料。 </w:t>
      </w:r>
    </w:p>
    <w:p>
      <w:pPr>
        <w:pStyle w:val="12"/>
        <w:widowControl/>
        <w:shd w:val="clear" w:color="auto" w:fill="FFFFFF"/>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接受核查义务。有义务配合行政审批机构工作人员依法进行核查，并如实提供相关资料、信息。 </w:t>
      </w:r>
    </w:p>
    <w:p>
      <w:pPr>
        <w:pStyle w:val="4"/>
        <w:spacing w:line="600" w:lineRule="exact"/>
        <w:ind w:firstLine="560"/>
        <w:jc w:val="both"/>
        <w:rPr>
          <w:b w:val="0"/>
          <w:bCs/>
          <w:color w:val="000000" w:themeColor="text1"/>
          <w14:textFill>
            <w14:solidFill>
              <w14:schemeClr w14:val="tx1"/>
            </w14:solidFill>
          </w14:textFill>
        </w:rPr>
      </w:pPr>
      <w:bookmarkStart w:id="16" w:name="_Toc5020"/>
      <w:r>
        <w:rPr>
          <w:rFonts w:hint="eastAsia"/>
          <w:b w:val="0"/>
          <w:bCs/>
          <w:color w:val="000000" w:themeColor="text1"/>
          <w14:textFill>
            <w14:solidFill>
              <w14:schemeClr w14:val="tx1"/>
            </w14:solidFill>
          </w14:textFill>
        </w:rPr>
        <w:t>十七、办理依据</w:t>
      </w:r>
      <w:bookmarkEnd w:id="16"/>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color w:val="000000" w:themeColor="text1"/>
          <w:szCs w:val="28"/>
          <w14:textFill>
            <w14:solidFill>
              <w14:schemeClr w14:val="tx1"/>
            </w14:solidFill>
          </w14:textFill>
        </w:rPr>
        <w:t>（一）</w:t>
      </w:r>
      <w:r>
        <w:rPr>
          <w:rFonts w:hint="eastAsia" w:ascii="仿宋_GB2312" w:hAnsi="仿宋_GB2312" w:eastAsia="仿宋_GB2312" w:cs="仿宋_GB2312"/>
          <w:color w:val="000000" w:themeColor="text1"/>
          <w:szCs w:val="28"/>
          <w14:textFill>
            <w14:solidFill>
              <w14:schemeClr w14:val="tx1"/>
            </w14:solidFill>
          </w14:textFill>
        </w:rPr>
        <w:t>《国务院办公厅关于开展工程建设项目审批制度改革试点的通知》</w:t>
      </w:r>
      <w:r>
        <w:rPr>
          <w:rFonts w:hint="eastAsia" w:ascii="仿宋_GB2312" w:hAnsi="仿宋_GB2312" w:eastAsia="仿宋_GB2312" w:cs="仿宋_GB2312"/>
          <w:b w:val="0"/>
          <w:bCs w:val="0"/>
          <w:color w:val="000000" w:themeColor="text1"/>
          <w:szCs w:val="28"/>
          <w14:textFill>
            <w14:solidFill>
              <w14:schemeClr w14:val="tx1"/>
            </w14:solidFill>
          </w14:textFill>
        </w:rPr>
        <w:t>（国办发〔2018〕33号）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全文。</w:t>
      </w:r>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w:t>
      </w:r>
      <w:r>
        <w:rPr>
          <w:rFonts w:hint="eastAsia" w:ascii="仿宋_GB2312" w:hAnsi="仿宋_GB2312" w:eastAsia="仿宋_GB2312" w:cs="仿宋_GB2312"/>
          <w:b w:val="0"/>
          <w:bCs w:val="0"/>
          <w:color w:val="000000" w:themeColor="text1"/>
          <w:szCs w:val="28"/>
          <w14:textFill>
            <w14:solidFill>
              <w14:schemeClr w14:val="tx1"/>
            </w14:solidFill>
          </w14:textFill>
        </w:rPr>
        <w:t>《建设工程消防设计审查验收管理暂行规定》（住房和城乡建设部令第51号）第二、三、十四、十五、十六、十七、十八、十九、二十一、二十二、二十三、二十四</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条。</w:t>
      </w:r>
    </w:p>
    <w:p>
      <w:pPr>
        <w:adjustRightInd w:val="0"/>
        <w:spacing w:line="600" w:lineRule="exact"/>
        <w:ind w:firstLine="560" w:firstLineChars="200"/>
        <w:jc w:val="both"/>
        <w:rPr>
          <w:rFonts w:hint="eastAsia" w:ascii="仿宋" w:hAnsi="仿宋" w:eastAsia="仿宋" w:cs="仿宋"/>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（三）</w:t>
      </w:r>
      <w:r>
        <w:rPr>
          <w:rFonts w:hint="eastAsia" w:ascii="仿宋_GB2312" w:hAnsi="仿宋_GB2312" w:eastAsia="仿宋_GB2312" w:cs="仿宋_GB2312"/>
          <w:b w:val="0"/>
          <w:bCs w:val="0"/>
          <w:color w:val="000000" w:themeColor="text1"/>
          <w:szCs w:val="28"/>
          <w14:textFill>
            <w14:solidFill>
              <w14:schemeClr w14:val="tx1"/>
            </w14:solidFill>
          </w14:textFill>
        </w:rPr>
        <w:t>《上海市人民政府关于印发&lt;上海市工程建设项目审批制度改革试点实施方案&gt;的通知》（沪府规〔2018〕14号）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全文。</w:t>
      </w:r>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（四）</w:t>
      </w:r>
      <w:r>
        <w:rPr>
          <w:rFonts w:hint="eastAsia" w:ascii="仿宋_GB2312" w:hAnsi="仿宋_GB2312" w:eastAsia="仿宋_GB2312" w:cs="仿宋_GB2312"/>
          <w:b w:val="0"/>
          <w:bCs w:val="0"/>
          <w:color w:val="000000" w:themeColor="text1"/>
          <w:szCs w:val="28"/>
          <w14:textFill>
            <w14:solidFill>
              <w14:schemeClr w14:val="tx1"/>
            </w14:solidFill>
          </w14:textFill>
        </w:rPr>
        <w:t>关于延长《上海市建筑工程施工许可管理实施细则》有效期的通知（沪住建规范〔2020〕8号）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全文。</w:t>
      </w:r>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（五）</w:t>
      </w:r>
      <w:r>
        <w:rPr>
          <w:rFonts w:hint="eastAsia" w:ascii="仿宋_GB2312" w:hAnsi="仿宋_GB2312" w:eastAsia="仿宋_GB2312" w:cs="仿宋_GB2312"/>
          <w:b w:val="0"/>
          <w:bCs w:val="0"/>
          <w:color w:val="000000" w:themeColor="text1"/>
          <w:szCs w:val="28"/>
          <w14:textFill>
            <w14:solidFill>
              <w14:schemeClr w14:val="tx1"/>
            </w14:solidFill>
          </w14:textFill>
        </w:rPr>
        <w:t>《上海市建筑装饰装修工程管理实施办法》（沪住建规范〔2020〕3号）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第一、二、三、四、五（一）（二）（三）六、八、九条。</w:t>
      </w:r>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（六）</w:t>
      </w:r>
      <w:r>
        <w:rPr>
          <w:rFonts w:hint="eastAsia" w:ascii="仿宋_GB2312" w:hAnsi="仿宋_GB2312" w:eastAsia="仿宋_GB2312" w:cs="仿宋_GB2312"/>
          <w:b w:val="0"/>
          <w:bCs w:val="0"/>
          <w:color w:val="000000" w:themeColor="text1"/>
          <w:szCs w:val="28"/>
          <w14:textFill>
            <w14:solidFill>
              <w14:schemeClr w14:val="tx1"/>
            </w14:solidFill>
          </w14:textFill>
        </w:rPr>
        <w:t>《上海市建设工程消防设计审查验收管理办法（试行）》（沪住建规范〔2020〕7号）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第二、四、六（一）、（二）条。</w:t>
      </w:r>
    </w:p>
    <w:p>
      <w:pPr>
        <w:pStyle w:val="2"/>
        <w:spacing w:after="0" w:line="600" w:lineRule="exact"/>
        <w:ind w:left="0" w:leftChars="0" w:firstLine="560" w:firstLineChars="200"/>
        <w:jc w:val="both"/>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28"/>
          <w:szCs w:val="28"/>
          <w:lang w:val="en-US" w:eastAsia="zh-CN" w:bidi="ar-SA"/>
          <w14:textFill>
            <w14:solidFill>
              <w14:schemeClr w14:val="tx1"/>
            </w14:solidFill>
          </w14:textFill>
        </w:rPr>
        <w:t>（七）</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《关于进一步加强本市超高层建筑建设工程消防审验工作的通知》（沪建质安[2021]718号）第一条</w:t>
      </w:r>
      <w:r>
        <w:rPr>
          <w:rFonts w:hint="eastAsia" w:hAnsi="仿宋_GB2312" w:cs="仿宋_GB2312"/>
          <w:b w:val="0"/>
          <w:bCs w:val="0"/>
          <w:color w:val="000000" w:themeColor="text1"/>
          <w:kern w:val="2"/>
          <w:sz w:val="28"/>
          <w:szCs w:val="28"/>
          <w:lang w:val="en-US" w:eastAsia="zh-CN" w:bidi="ar-SA"/>
          <w14:textFill>
            <w14:solidFill>
              <w14:schemeClr w14:val="tx1"/>
            </w14:solidFill>
          </w14:textFill>
        </w:rPr>
        <w:t>。</w:t>
      </w:r>
    </w:p>
    <w:p>
      <w:pPr>
        <w:adjustRightInd w:val="0"/>
        <w:spacing w:line="600" w:lineRule="exact"/>
        <w:ind w:firstLine="560" w:firstLineChars="200"/>
        <w:jc w:val="both"/>
        <w:rPr>
          <w:rFonts w:hint="eastAsia" w:ascii="仿宋_GB2312" w:hAnsi="仿宋_GB2312" w:eastAsia="仿宋_GB2312" w:cs="仿宋_GB2312"/>
          <w:b w:val="0"/>
          <w:bCs w:val="0"/>
          <w:color w:val="000000" w:themeColor="text1"/>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w:t>
      </w:r>
      <w:r>
        <w:rPr>
          <w:rFonts w:hint="eastAsia" w:ascii="楷体_GB2312" w:hAnsi="楷体_GB2312" w:eastAsia="楷体_GB2312" w:cs="楷体_GB2312"/>
          <w:b w:val="0"/>
          <w:bCs w:val="0"/>
          <w:color w:val="000000" w:themeColor="text1"/>
          <w:szCs w:val="28"/>
          <w:lang w:eastAsia="zh-CN"/>
          <w14:textFill>
            <w14:solidFill>
              <w14:schemeClr w14:val="tx1"/>
            </w14:solidFill>
          </w14:textFill>
        </w:rPr>
        <w:t>八</w:t>
      </w:r>
      <w:r>
        <w:rPr>
          <w:rFonts w:hint="eastAsia" w:ascii="楷体_GB2312" w:hAnsi="楷体_GB2312" w:eastAsia="楷体_GB2312" w:cs="楷体_GB2312"/>
          <w:b w:val="0"/>
          <w:bCs w:val="0"/>
          <w:color w:val="000000" w:themeColor="text1"/>
          <w:szCs w:val="28"/>
          <w14:textFill>
            <w14:solidFill>
              <w14:schemeClr w14:val="tx1"/>
            </w14:solidFill>
          </w14:textFill>
        </w:rPr>
        <w:t>）</w:t>
      </w:r>
      <w:r>
        <w:rPr>
          <w:rFonts w:hint="eastAsia" w:ascii="仿宋_GB2312" w:hAnsi="仿宋_GB2312" w:eastAsia="仿宋_GB2312" w:cs="仿宋_GB2312"/>
          <w:b w:val="0"/>
          <w:bCs w:val="0"/>
          <w:color w:val="000000" w:themeColor="text1"/>
          <w:szCs w:val="28"/>
          <w14:textFill>
            <w14:solidFill>
              <w14:schemeClr w14:val="tx1"/>
            </w14:solidFill>
          </w14:textFill>
        </w:rPr>
        <w:t>《上海市建筑装饰装修工程施工图设计文件审查工作操作细则》（沪建建管〔2020〕446号）</w:t>
      </w:r>
      <w:r>
        <w:rPr>
          <w:rFonts w:hint="eastAsia" w:ascii="仿宋_GB2312" w:hAnsi="仿宋_GB2312" w:eastAsia="仿宋_GB2312" w:cs="仿宋_GB2312"/>
          <w:b w:val="0"/>
          <w:bCs w:val="0"/>
          <w:color w:val="000000" w:themeColor="text1"/>
          <w:szCs w:val="28"/>
          <w:lang w:eastAsia="zh-CN"/>
          <w14:textFill>
            <w14:solidFill>
              <w14:schemeClr w14:val="tx1"/>
            </w14:solidFill>
          </w14:textFill>
        </w:rPr>
        <w:t>全文。</w:t>
      </w:r>
    </w:p>
    <w:p>
      <w:pPr>
        <w:pStyle w:val="4"/>
        <w:spacing w:line="600" w:lineRule="exact"/>
        <w:ind w:firstLine="560"/>
        <w:jc w:val="both"/>
        <w:rPr>
          <w:b w:val="0"/>
          <w:bCs/>
          <w:color w:val="000000" w:themeColor="text1"/>
          <w14:textFill>
            <w14:solidFill>
              <w14:schemeClr w14:val="tx1"/>
            </w14:solidFill>
          </w14:textFill>
        </w:rPr>
      </w:pPr>
      <w:bookmarkStart w:id="17" w:name="_Toc29812"/>
      <w:r>
        <w:rPr>
          <w:rFonts w:hint="eastAsia"/>
          <w:b w:val="0"/>
          <w:bCs/>
          <w:color w:val="000000" w:themeColor="text1"/>
          <w14:textFill>
            <w14:solidFill>
              <w14:schemeClr w14:val="tx1"/>
            </w14:solidFill>
          </w14:textFill>
        </w:rPr>
        <w:t>十八、常见问题</w:t>
      </w:r>
      <w:bookmarkEnd w:id="17"/>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（一）特殊类装修工程中涉及使用功能调整有没有具体的定义？哪些项目需要市、区政府书面认定？</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答：使用功能调整可参照《上海市城市规划管理技术规定（土地使用建筑管理）2010版》中“各类建设用地适建范围表”的表述，根据土地用途和房屋性质，分类管理操作：</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对于“√”可以实施装修功能调整；</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对于“○”以规划管理部门认定意见为准；</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对于“X”原则上应当完成土地使用性质变更手续后，方可实施使用功能调整；暂无法完成土地性质变更，且确有必要实施的项目（如用于产业资源转型、公共服务配套等用途），按照分级管理原则，市管项目由市政府或市政府派出机构或区政府出具书面认定意见，区管项目由区政府出具书面认定意见后，可以按照特殊类装修工程实施。</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国家或者本市行业主管部门对于适建范围另有规定的，从其规定。</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（二）建设单位如何能准确判别一般类或者特殊类装修工程？</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建设单位应当会同设计单位按照《上海市建筑装饰装修工程管理实施办法》（以下简称《实施办法》）的分类进行判别，并由设计单位在“一网通办”——审批管理系统上传的设计图纸总说明中，予以明确一般类或者特殊类装修工程。</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（三）适用范围中提到的建筑面积300平方米指的是产证面积、租赁合同面积还是实际装修面积？</w:t>
      </w:r>
    </w:p>
    <w:p>
      <w:pPr>
        <w:adjustRightInd w:val="0"/>
        <w:spacing w:line="600" w:lineRule="exact"/>
        <w:ind w:firstLine="560" w:firstLineChars="200"/>
        <w:jc w:val="both"/>
        <w:rPr>
          <w:rFonts w:ascii="仿宋" w:hAnsi="仿宋" w:cs="仿宋"/>
          <w:strike/>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是指产证面积，如装修工程为整幢建筑，则指整幢的产证面积；如装修工程只涉及建筑内个别楼层或者楼层局部，则指包含该装修工程的最小单元产证面积。如产证未对装修工程所属坐落进行分割和登记的，可以建设行政管理部门认定的实际装修面积为准。</w:t>
      </w:r>
      <w:r>
        <w:rPr>
          <w:rFonts w:hint="eastAsia" w:ascii="仿宋" w:hAnsi="仿宋" w:cs="仿宋"/>
          <w:color w:val="000000" w:themeColor="text1"/>
          <w:szCs w:val="28"/>
          <w14:textFill>
            <w14:solidFill>
              <w14:schemeClr w14:val="tx1"/>
            </w14:solidFill>
          </w14:textFill>
        </w:rPr>
        <w:t> </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（四）关于分公司能否作为建设单位办理装饰装修手续，是否符合非独立法人实施的装修装修工程除外的条款？</w:t>
      </w:r>
    </w:p>
    <w:p>
      <w:pPr>
        <w:adjustRightInd w:val="0"/>
        <w:spacing w:line="600" w:lineRule="exact"/>
        <w:ind w:firstLine="560" w:firstLineChars="200"/>
        <w:jc w:val="both"/>
        <w:rPr>
          <w:rFonts w:hint="eastAsia" w:ascii="仿宋_GB2312" w:hAnsi="仿宋_GB2312" w:eastAsia="仿宋_GB2312" w:cs="仿宋_GB2312"/>
          <w:strike/>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答：具有独立法人的公司在沪开设的已办理工商营业执照的分公司（如商业银行在沪取得营业执照的分行或者支行），在具备独立签订合同能力的前提下，可以作为建设单位办理装饰装修工程相关手续。</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（五）涉及消防设施变动的，是按照原消防技术规范还是现行消防技术规范？</w:t>
      </w:r>
    </w:p>
    <w:p>
      <w:pPr>
        <w:adjustRightInd w:val="0"/>
        <w:spacing w:line="600" w:lineRule="exact"/>
        <w:ind w:firstLine="560" w:firstLineChars="200"/>
        <w:jc w:val="both"/>
      </w:pPr>
      <w:r>
        <w:rPr>
          <w:rFonts w:hint="eastAsia" w:ascii="仿宋_GB2312" w:hAnsi="仿宋_GB2312" w:eastAsia="仿宋_GB2312" w:cs="仿宋_GB2312"/>
          <w:color w:val="000000" w:themeColor="text1"/>
          <w:szCs w:val="28"/>
          <w14:textFill>
            <w14:solidFill>
              <w14:schemeClr w14:val="tx1"/>
            </w14:solidFill>
          </w14:textFill>
        </w:rPr>
        <w:t>答：对于涉及消防设施变动的装修工程，不改变使用功能的，宜执行现行国家工程建设消防技术标准，不得低于现状消防安全水平。对于有特殊保护要求的文物和优秀历史建筑，确因保护的需要，无法满足现行技术标准的，应制定科学合理的技术方案，由建设行政管理部门牵头组织会商论证。行政管理部门另有标准或规定的，从其规定。</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（六）特殊类装修工程，仅涉及消防设施变动的，但并没有结构专业，原建筑本身属于超限高层的（2000年以前的项目），是否还需要抗震办出具的超限审查意见？</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在建设单位提供原建筑（含消防设计）的竣工图，原主体设计单位（或现设计单位）提供原设计荷载满足此次装修工程要求的承诺书，确保本次装修工程不涉及结构专业（未改动包括楼板在内的结构构件）的情况下，按《上海市建筑装饰装修工程施工图设计文件审查工作操作细则》（沪建建管〔2020〕446 号）第三条第三款第二项执行。</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（七）对于“涉及消防设施变动的”是否有更详细的定义？</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答：除《建设工程消防设计审查验收管理暂行规定》（住建部51号令）第十四条中明确的特殊建设工程范围内的装修工程外，其他装修工程涉及消防设施变动的，可按以下原则掌握：</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“改动室内消火栓系统”是指改动后造成系统的设计流量、设计压力或供水设施的改变；</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2</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“改动自动喷水灭火系统”是指改动后造成了系统的设计流量、设计压力或供水设施的改变，增加或调整报警阀组、水流指示器等主要组件的设置；</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3</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“改动气体灭火系统”是指系统保护的防护区、保护对象的改变而造成灭火设计参数、灭火剂类型及用量、控制方式等要求的变更；</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4</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“改动消防电气”是指改变消防用电负荷、供电方式，新增消防用电设备，新增设备与火灾自动报警系统的联动，火灾报警系统组成、联动控制的调整，消防应急照明和疏散指示标志的电源及控制方式的改动；</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5</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“改动防排烟系统”是指改变防排烟的方式，防排烟设计参数调整，系统增加或减少排烟风机或正压送风机组，系统的排烟量及正压送风量改变造成风机或自然通风口的改动。</w:t>
      </w:r>
    </w:p>
    <w:p>
      <w:pPr>
        <w:adjustRightInd w:val="0"/>
        <w:spacing w:line="600" w:lineRule="exact"/>
        <w:ind w:firstLine="560" w:firstLineChars="200"/>
        <w:jc w:val="both"/>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（八）涉及消防设施变动的特殊类装修工程需要由什么资质的设计单位或者施工单位承接？</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仅涉及消防设施变动的设计业务，应当由具备消防设施工程设计专项资质或者建筑工程设计专业资质的设计单位承接；因结构变动、功能调整或者房屋立面改动引起的消防设施变动的特殊类装修工程，可以由具备消防设施工程设计专项资质的设计单位与具备其他相应资质的设计单位的联合体承接。涉及消防设施变动的施工业务，应当由具备消防设施工程专业承包资质或者施工总承包资质的施工单位承接；因结构变动、功能调整或者房屋立面改动引起的消防设施变动的特殊类装修工程，可以由具备消防设施工程专业承包资质的施工单位与具备其他相应资质的施工单位的联合体承接。</w:t>
      </w:r>
    </w:p>
    <w:p>
      <w:pPr>
        <w:adjustRightInd w:val="0"/>
        <w:spacing w:line="600" w:lineRule="exact"/>
        <w:ind w:firstLine="560" w:firstLineChars="200"/>
        <w:jc w:val="both"/>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涉及以下情形的，可由具备装饰装修专项设计资质的企业和具备建筑装修工程专业施工承包资质的企业承接消防设施变动的设计业务和施工业务：</w:t>
      </w:r>
    </w:p>
    <w:p>
      <w:pPr>
        <w:keepNext w:val="0"/>
        <w:keepLines w:val="0"/>
        <w:pageBreakBefore w:val="0"/>
        <w:kinsoku/>
        <w:wordWrap/>
        <w:overflowPunct/>
        <w:topLinePunct w:val="0"/>
        <w:autoSpaceDE/>
        <w:autoSpaceDN/>
        <w:bidi w:val="0"/>
        <w:adjustRightInd w:val="0"/>
        <w:spacing w:line="600" w:lineRule="exact"/>
        <w:ind w:firstLine="560" w:firstLineChars="200"/>
        <w:jc w:val="both"/>
        <w:textAlignment w:val="auto"/>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1</w:t>
      </w:r>
      <w:r>
        <w:rPr>
          <w:rFonts w:hint="eastAsia" w:ascii="仿宋_GB2312" w:hAnsi="仿宋_GB2312" w:eastAsia="仿宋_GB2312" w:cs="仿宋_GB2312"/>
          <w:color w:val="000000" w:themeColor="text1"/>
          <w:szCs w:val="28"/>
          <w:lang w:val="en-US" w:eastAsia="zh-CN"/>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在消防设施变动中，不影响消防系统整体运行功能，仅涉及自动灭火系统喷头、火灾自动报警系统火灾探测器（包括手动报警按钮、声光报警器、楼层显示器、消防应急广播扬声器等）、室内消火栓箱、疏散指示标志、应急照明灯具、机械排烟口或正压送风口的局部移位或少量数量增减，且不属于住建部51号令第十四条所列特殊建设工程范围内的装修工程的，在建设单位和设计单位承诺“未改动消防设施系统，且未破坏原有消防设计原则”的前提下的涉及消防设施变动的特殊类装修工程。</w:t>
      </w:r>
    </w:p>
    <w:p>
      <w:pPr>
        <w:keepNext w:val="0"/>
        <w:keepLines w:val="0"/>
        <w:pageBreakBefore w:val="0"/>
        <w:widowControl/>
        <w:kinsoku/>
        <w:wordWrap/>
        <w:overflowPunct/>
        <w:topLinePunct w:val="0"/>
        <w:autoSpaceDE/>
        <w:autoSpaceDN/>
        <w:bidi w:val="0"/>
        <w:snapToGrid/>
        <w:spacing w:line="600" w:lineRule="exact"/>
        <w:ind w:firstLine="560" w:firstLineChars="200"/>
        <w:jc w:val="both"/>
        <w:textAlignment w:val="auto"/>
        <w:rPr>
          <w:rFonts w:ascii="仿宋" w:hAnsi="仿宋" w:cs="仿宋"/>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shd w:val="clear" w:color="auto" w:fill="FFFFFF"/>
          <w14:textFill>
            <w14:solidFill>
              <w14:schemeClr w14:val="tx1"/>
            </w14:solidFill>
          </w14:textFill>
        </w:rPr>
        <w:t>2</w:t>
      </w:r>
      <w:r>
        <w:rPr>
          <w:rFonts w:hint="eastAsia" w:ascii="仿宋_GB2312" w:hAnsi="仿宋_GB2312" w:eastAsia="仿宋_GB2312" w:cs="仿宋_GB2312"/>
          <w:color w:val="000000" w:themeColor="text1"/>
          <w:szCs w:val="28"/>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Cs w:val="28"/>
          <w:shd w:val="clear" w:color="auto" w:fill="FFFFFF"/>
          <w14:textFill>
            <w14:solidFill>
              <w14:schemeClr w14:val="tx1"/>
            </w14:solidFill>
          </w14:textFill>
        </w:rPr>
        <w:t>对于《建设工程消防设计审查验收管理暂行规定》</w:t>
      </w:r>
      <w:r>
        <w:rPr>
          <w:rFonts w:hint="eastAsia" w:ascii="仿宋_GB2312" w:hAnsi="仿宋_GB2312" w:eastAsia="仿宋_GB2312" w:cs="仿宋_GB2312"/>
          <w:color w:val="000000" w:themeColor="text1"/>
          <w:szCs w:val="28"/>
          <w14:textFill>
            <w14:solidFill>
              <w14:schemeClr w14:val="tx1"/>
            </w14:solidFill>
          </w14:textFill>
        </w:rPr>
        <w:t>（住建部51号令）</w:t>
      </w:r>
      <w:r>
        <w:rPr>
          <w:rFonts w:hint="eastAsia" w:ascii="仿宋_GB2312" w:hAnsi="仿宋_GB2312" w:eastAsia="仿宋_GB2312" w:cs="仿宋_GB2312"/>
          <w:color w:val="000000" w:themeColor="text1"/>
          <w:szCs w:val="28"/>
          <w:shd w:val="clear" w:color="auto" w:fill="FFFFFF"/>
          <w14:textFill>
            <w14:solidFill>
              <w14:schemeClr w14:val="tx1"/>
            </w14:solidFill>
          </w14:textFill>
        </w:rPr>
        <w:t>第十四条规定的特殊建设工程中仅涉及室内墙面、顶棚和地面面层材料翻新的装饰装修工程，且满足所选用材料不低于原设计标准并符合《建筑内部装修设计防火规范》的要求的。</w:t>
      </w:r>
    </w:p>
    <w:p>
      <w:pPr>
        <w:keepNext w:val="0"/>
        <w:keepLines w:val="0"/>
        <w:pageBreakBefore w:val="0"/>
        <w:kinsoku/>
        <w:wordWrap/>
        <w:overflowPunct/>
        <w:topLinePunct w:val="0"/>
        <w:autoSpaceDE/>
        <w:autoSpaceDN/>
        <w:bidi w:val="0"/>
        <w:adjustRightInd w:val="0"/>
        <w:spacing w:line="600" w:lineRule="exact"/>
        <w:ind w:firstLine="560" w:firstLineChars="200"/>
        <w:jc w:val="both"/>
        <w:textAlignment w:val="auto"/>
        <w:rPr>
          <w:rFonts w:hint="eastAsia" w:ascii="楷体_GB2312" w:hAnsi="楷体_GB2312" w:eastAsia="楷体_GB2312" w:cs="楷体_GB2312"/>
          <w:b w:val="0"/>
          <w:bCs w:val="0"/>
          <w:color w:val="000000" w:themeColor="text1"/>
          <w:szCs w:val="28"/>
          <w14:textFill>
            <w14:solidFill>
              <w14:schemeClr w14:val="tx1"/>
            </w14:solidFill>
          </w14:textFill>
        </w:rPr>
      </w:pPr>
      <w:r>
        <w:rPr>
          <w:rFonts w:hint="eastAsia" w:ascii="楷体_GB2312" w:hAnsi="楷体_GB2312" w:eastAsia="楷体_GB2312" w:cs="楷体_GB2312"/>
          <w:b w:val="0"/>
          <w:bCs w:val="0"/>
          <w:color w:val="000000" w:themeColor="text1"/>
          <w:szCs w:val="28"/>
          <w14:textFill>
            <w14:solidFill>
              <w14:schemeClr w14:val="tx1"/>
            </w14:solidFill>
          </w14:textFill>
        </w:rPr>
        <w:t>（九）自 2020 年 3 月 1 日起在全市施行《上海市建筑装饰装修工程管理实施办法》（沪住建规范〔2020〕3号）。此节点是按照施工许可证申请为准还是以项目信息报送为准？</w:t>
      </w:r>
    </w:p>
    <w:p>
      <w:pPr>
        <w:keepNext w:val="0"/>
        <w:keepLines w:val="0"/>
        <w:pageBreakBefore w:val="0"/>
        <w:kinsoku/>
        <w:wordWrap/>
        <w:overflowPunct/>
        <w:topLinePunct w:val="0"/>
        <w:autoSpaceDE/>
        <w:autoSpaceDN/>
        <w:bidi w:val="0"/>
        <w:adjustRightInd w:val="0"/>
        <w:spacing w:line="600" w:lineRule="exact"/>
        <w:ind w:firstLine="560" w:firstLineChars="200"/>
        <w:jc w:val="both"/>
        <w:textAlignment w:val="auto"/>
        <w:rPr>
          <w:rFonts w:hint="eastAsia"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答：以项目信息报送为办理节点，2020年3月1日前已办理项目信息报送的项目，按照原流程办理。</w:t>
      </w:r>
    </w:p>
    <w:p>
      <w:pPr>
        <w:pStyle w:val="4"/>
        <w:spacing w:line="600" w:lineRule="exact"/>
        <w:ind w:firstLine="560"/>
        <w:jc w:val="both"/>
        <w:rPr>
          <w:rFonts w:hint="eastAsia"/>
          <w:b w:val="0"/>
          <w:bCs/>
          <w:color w:val="000000" w:themeColor="text1"/>
          <w:lang w:eastAsia="zh-CN"/>
          <w14:textFill>
            <w14:solidFill>
              <w14:schemeClr w14:val="tx1"/>
            </w14:solidFill>
          </w14:textFill>
        </w:rPr>
      </w:pPr>
      <w:r>
        <w:rPr>
          <w:rFonts w:hint="eastAsia"/>
          <w:b w:val="0"/>
          <w:bCs/>
          <w:color w:val="000000" w:themeColor="text1"/>
          <w14:textFill>
            <w14:solidFill>
              <w14:schemeClr w14:val="tx1"/>
            </w14:solidFill>
          </w14:textFill>
        </w:rPr>
        <w:t>十</w:t>
      </w:r>
      <w:r>
        <w:rPr>
          <w:rFonts w:hint="eastAsia"/>
          <w:b w:val="0"/>
          <w:bCs/>
          <w:color w:val="000000" w:themeColor="text1"/>
          <w:lang w:eastAsia="zh-CN"/>
          <w14:textFill>
            <w14:solidFill>
              <w14:schemeClr w14:val="tx1"/>
            </w14:solidFill>
          </w14:textFill>
        </w:rPr>
        <w:t>九</w:t>
      </w:r>
      <w:r>
        <w:rPr>
          <w:rFonts w:hint="eastAsia"/>
          <w:b w:val="0"/>
          <w:bCs/>
          <w:color w:val="000000" w:themeColor="text1"/>
          <w14:textFill>
            <w14:solidFill>
              <w14:schemeClr w14:val="tx1"/>
            </w14:solidFill>
          </w14:textFill>
        </w:rPr>
        <w:t>、</w:t>
      </w:r>
      <w:r>
        <w:rPr>
          <w:rFonts w:hint="eastAsia"/>
          <w:b w:val="0"/>
          <w:bCs/>
          <w:color w:val="000000" w:themeColor="text1"/>
          <w:lang w:eastAsia="zh-CN"/>
          <w14:textFill>
            <w14:solidFill>
              <w14:schemeClr w14:val="tx1"/>
            </w14:solidFill>
          </w14:textFill>
        </w:rPr>
        <w:t>附件</w:t>
      </w:r>
    </w:p>
    <w:p>
      <w:pPr>
        <w:widowControl/>
        <w:snapToGrid/>
        <w:spacing w:line="600" w:lineRule="exact"/>
        <w:ind w:firstLine="560" w:firstLineChars="200"/>
        <w:jc w:val="both"/>
        <w:rPr>
          <w:rFonts w:hint="eastAsia" w:ascii="仿宋_GB2312" w:hAnsi="仿宋_GB2312" w:eastAsia="仿宋_GB2312" w:cs="仿宋_GB2312"/>
          <w:color w:val="000000" w:themeColor="text1"/>
          <w:szCs w:val="28"/>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Cs w:val="28"/>
          <w:shd w:val="clear" w:color="auto" w:fill="FFFFFF"/>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28"/>
          <w:szCs w:val="28"/>
          <w:shd w:val="clear" w:color="auto" w:fill="FFFFFF"/>
          <w14:textFill>
            <w14:solidFill>
              <w14:schemeClr w14:val="tx1"/>
            </w14:solidFill>
          </w14:textFill>
        </w:rPr>
        <w:t>一般类装修工程施工许可</w:t>
      </w:r>
      <w:r>
        <w:rPr>
          <w:rFonts w:hint="eastAsia" w:ascii="仿宋_GB2312" w:hAnsi="仿宋_GB2312" w:eastAsia="仿宋_GB2312" w:cs="仿宋_GB2312"/>
          <w:b w:val="0"/>
          <w:bCs w:val="0"/>
          <w:color w:val="000000" w:themeColor="text1"/>
          <w:sz w:val="28"/>
          <w:szCs w:val="28"/>
          <w:shd w:val="clear" w:color="auto" w:fill="FFFFFF"/>
          <w:lang w:eastAsia="zh-CN"/>
          <w14:textFill>
            <w14:solidFill>
              <w14:schemeClr w14:val="tx1"/>
            </w14:solidFill>
          </w14:textFill>
        </w:rPr>
        <w:t>办理</w:t>
      </w:r>
      <w:r>
        <w:rPr>
          <w:rFonts w:hint="eastAsia" w:ascii="仿宋_GB2312" w:hAnsi="仿宋_GB2312" w:eastAsia="仿宋_GB2312" w:cs="仿宋_GB2312"/>
          <w:b w:val="0"/>
          <w:bCs w:val="0"/>
          <w:color w:val="000000" w:themeColor="text1"/>
          <w:sz w:val="28"/>
          <w:szCs w:val="28"/>
          <w:shd w:val="clear" w:color="auto" w:fill="FFFFFF"/>
          <w14:textFill>
            <w14:solidFill>
              <w14:schemeClr w14:val="tx1"/>
            </w14:solidFill>
          </w14:textFill>
        </w:rPr>
        <w:t>流程</w:t>
      </w:r>
    </w:p>
    <w:p>
      <w:pPr>
        <w:widowControl/>
        <w:snapToGrid/>
        <w:spacing w:line="600" w:lineRule="exact"/>
        <w:ind w:firstLine="560" w:firstLineChars="200"/>
        <w:jc w:val="both"/>
        <w:rPr>
          <w:rFonts w:hint="eastAsia" w:ascii="仿宋_GB2312" w:hAnsi="仿宋_GB2312" w:eastAsia="仿宋_GB2312" w:cs="仿宋_GB2312"/>
          <w:b w:val="0"/>
          <w:bCs w:val="0"/>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Cs w:val="28"/>
          <w:shd w:val="clear" w:color="auto" w:fill="FFFFFF"/>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28"/>
          <w:szCs w:val="28"/>
          <w:shd w:val="clear" w:color="auto" w:fill="FFFFFF"/>
          <w:lang w:val="en-US" w:eastAsia="zh-CN"/>
          <w14:textFill>
            <w14:solidFill>
              <w14:schemeClr w14:val="tx1"/>
            </w14:solidFill>
          </w14:textFill>
        </w:rPr>
        <w:t>特殊</w:t>
      </w:r>
      <w:r>
        <w:rPr>
          <w:rFonts w:hint="eastAsia" w:ascii="仿宋_GB2312" w:hAnsi="仿宋_GB2312" w:eastAsia="仿宋_GB2312" w:cs="仿宋_GB2312"/>
          <w:b w:val="0"/>
          <w:bCs w:val="0"/>
          <w:color w:val="000000" w:themeColor="text1"/>
          <w:sz w:val="28"/>
          <w:szCs w:val="28"/>
          <w:shd w:val="clear" w:color="auto" w:fill="FFFFFF"/>
          <w14:textFill>
            <w14:solidFill>
              <w14:schemeClr w14:val="tx1"/>
            </w14:solidFill>
          </w14:textFill>
        </w:rPr>
        <w:t>类装修工程施工许可</w:t>
      </w:r>
      <w:r>
        <w:rPr>
          <w:rFonts w:hint="eastAsia" w:ascii="仿宋_GB2312" w:hAnsi="仿宋_GB2312" w:eastAsia="仿宋_GB2312" w:cs="仿宋_GB2312"/>
          <w:b w:val="0"/>
          <w:bCs w:val="0"/>
          <w:color w:val="000000" w:themeColor="text1"/>
          <w:sz w:val="28"/>
          <w:szCs w:val="28"/>
          <w:shd w:val="clear" w:color="auto" w:fill="FFFFFF"/>
          <w:lang w:eastAsia="zh-CN"/>
          <w14:textFill>
            <w14:solidFill>
              <w14:schemeClr w14:val="tx1"/>
            </w14:solidFill>
          </w14:textFill>
        </w:rPr>
        <w:t>办理</w:t>
      </w:r>
      <w:r>
        <w:rPr>
          <w:rFonts w:hint="eastAsia" w:ascii="仿宋_GB2312" w:hAnsi="仿宋_GB2312" w:eastAsia="仿宋_GB2312" w:cs="仿宋_GB2312"/>
          <w:b w:val="0"/>
          <w:bCs w:val="0"/>
          <w:color w:val="000000" w:themeColor="text1"/>
          <w:sz w:val="28"/>
          <w:szCs w:val="28"/>
          <w:shd w:val="clear" w:color="auto" w:fill="FFFFFF"/>
          <w14:textFill>
            <w14:solidFill>
              <w14:schemeClr w14:val="tx1"/>
            </w14:solidFill>
          </w14:textFill>
        </w:rPr>
        <w:t>流程</w:t>
      </w:r>
    </w:p>
    <w:p>
      <w:pPr>
        <w:spacing w:line="600" w:lineRule="exact"/>
        <w:ind w:firstLine="560" w:firstLineChars="200"/>
        <w:rPr>
          <w:rFonts w:hint="eastAsia"/>
          <w:lang w:eastAsia="zh-CN"/>
        </w:rPr>
      </w:pPr>
    </w:p>
    <w:p>
      <w:pPr>
        <w:pStyle w:val="2"/>
        <w:rPr>
          <w:rFonts w:hint="eastAsia"/>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widowControl/>
        <w:spacing w:line="360" w:lineRule="auto"/>
        <w:jc w:val="left"/>
        <w:rPr>
          <w:rFonts w:ascii="仿宋" w:hAnsi="仿宋" w:eastAsia="仿宋" w:cs="仿宋"/>
          <w:b/>
          <w:bCs/>
          <w:color w:val="auto"/>
          <w:sz w:val="28"/>
          <w:szCs w:val="36"/>
        </w:rPr>
      </w:pPr>
      <w:r>
        <w:rPr>
          <w:rFonts w:hint="eastAsia" w:ascii="仿宋" w:hAnsi="仿宋" w:eastAsia="仿宋" w:cs="仿宋"/>
          <w:b/>
          <w:bCs/>
          <w:color w:val="auto"/>
          <w:sz w:val="28"/>
          <w:szCs w:val="36"/>
        </w:rPr>
        <w:t>附件一</w:t>
      </w:r>
    </w:p>
    <w:p>
      <w:pPr>
        <w:jc w:val="center"/>
        <w:rPr>
          <w:rFonts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rPr>
        <w:t>一般类装修工程施工许可</w:t>
      </w:r>
      <w:r>
        <w:rPr>
          <w:rFonts w:hint="eastAsia" w:ascii="华文中宋" w:hAnsi="华文中宋" w:eastAsia="华文中宋" w:cs="华文中宋"/>
          <w:b/>
          <w:bCs/>
          <w:color w:val="auto"/>
          <w:sz w:val="44"/>
          <w:szCs w:val="44"/>
          <w:lang w:eastAsia="zh-CN"/>
        </w:rPr>
        <w:t>办理</w:t>
      </w:r>
      <w:r>
        <w:rPr>
          <w:rFonts w:hint="eastAsia" w:ascii="华文中宋" w:hAnsi="华文中宋" w:eastAsia="华文中宋" w:cs="华文中宋"/>
          <w:b/>
          <w:bCs/>
          <w:color w:val="auto"/>
          <w:sz w:val="44"/>
          <w:szCs w:val="44"/>
        </w:rPr>
        <w:t>流程</w:t>
      </w: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p>
    <w:p>
      <w:pPr>
        <w:pStyle w:val="2"/>
        <w:rPr>
          <w:rFonts w:hint="eastAsia" w:ascii="仿宋" w:hAnsi="仿宋" w:cs="仿宋"/>
          <w:color w:val="000000" w:themeColor="text1"/>
          <w:szCs w:val="28"/>
          <w14:textFill>
            <w14:solidFill>
              <w14:schemeClr w14:val="tx1"/>
            </w14:solidFill>
          </w14:textFill>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2286635</wp:posOffset>
                </wp:positionH>
                <wp:positionV relativeFrom="paragraph">
                  <wp:posOffset>126365</wp:posOffset>
                </wp:positionV>
                <wp:extent cx="740410" cy="476250"/>
                <wp:effectExtent l="6350" t="6350" r="15240" b="9525"/>
                <wp:wrapNone/>
                <wp:docPr id="159" name="流程图: 过程 159"/>
                <wp:cNvGraphicFramePr/>
                <a:graphic xmlns:a="http://schemas.openxmlformats.org/drawingml/2006/main">
                  <a:graphicData uri="http://schemas.microsoft.com/office/word/2010/wordprocessingShape">
                    <wps:wsp>
                      <wps:cNvSpPr/>
                      <wps:spPr>
                        <a:xfrm>
                          <a:off x="0" y="0"/>
                          <a:ext cx="74041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cs="仿宋"/>
                                <w:sz w:val="21"/>
                                <w:szCs w:val="21"/>
                              </w:rPr>
                            </w:pPr>
                            <w:r>
                              <w:rPr>
                                <w:rFonts w:hint="eastAsia" w:ascii="仿宋" w:hAnsi="仿宋" w:cs="仿宋"/>
                                <w:sz w:val="21"/>
                                <w:szCs w:val="21"/>
                                <w:lang w:val="en-US" w:eastAsia="zh-CN"/>
                              </w:rPr>
                              <w:t>建设单位网上</w:t>
                            </w:r>
                            <w:r>
                              <w:rPr>
                                <w:rFonts w:hint="eastAsia" w:ascii="仿宋" w:hAnsi="仿宋" w:eastAsia="仿宋" w:cs="仿宋"/>
                                <w:sz w:val="21"/>
                                <w:szCs w:val="21"/>
                              </w:rPr>
                              <w:t>申请</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80.05pt;margin-top:9.95pt;height:37.5pt;width:58.3pt;z-index:251660288;v-text-anchor:middle;mso-width-relative:page;mso-height-relative:page;" fillcolor="#FFFFFF [3201]" filled="t" stroked="t" coordsize="21600,21600" o:gfxdata="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cVyGqNQAAAAJAQAADwAA&#10;AAAAAAABACAAAAA4AAAAZHJzL2Rvd25yZXYueG1sUEsBAhQAFAAAAAgAh07iQDTWSkN2AgAA2gQA&#10;AA4AAAAAAAAAAQAgAAAAOQEAAGRycy9lMm9Eb2MueG1sUEsFBgAAAAAGAAYAWQEAACEGAAAAAA==&#10;">
                <v:fill on="t" focussize="0,0"/>
                <v:stroke weight="1pt" color="#000000 [3213]" miterlimit="8" joinstyle="miter"/>
                <v:imagedata o:title=""/>
                <o:lock v:ext="edit" aspectratio="f"/>
                <v:textbox>
                  <w:txbxContent>
                    <w:p>
                      <w:pPr>
                        <w:jc w:val="center"/>
                        <w:rPr>
                          <w:rFonts w:ascii="仿宋" w:hAnsi="仿宋" w:eastAsia="仿宋" w:cs="仿宋"/>
                          <w:sz w:val="21"/>
                          <w:szCs w:val="21"/>
                        </w:rPr>
                      </w:pPr>
                      <w:r>
                        <w:rPr>
                          <w:rFonts w:hint="eastAsia" w:ascii="仿宋" w:hAnsi="仿宋" w:cs="仿宋"/>
                          <w:sz w:val="21"/>
                          <w:szCs w:val="21"/>
                          <w:lang w:val="en-US" w:eastAsia="zh-CN"/>
                        </w:rPr>
                        <w:t>建设单位网上</w:t>
                      </w:r>
                      <w:r>
                        <w:rPr>
                          <w:rFonts w:hint="eastAsia" w:ascii="仿宋" w:hAnsi="仿宋" w:eastAsia="仿宋" w:cs="仿宋"/>
                          <w:sz w:val="21"/>
                          <w:szCs w:val="21"/>
                        </w:rPr>
                        <w:t>申请</w:t>
                      </w:r>
                    </w:p>
                  </w:txbxContent>
                </v:textbox>
              </v:shape>
            </w:pict>
          </mc:Fallback>
        </mc:AlternateContent>
      </w:r>
    </w:p>
    <w:p>
      <w:pPr>
        <w:adjustRightInd w:val="0"/>
        <w:spacing w:line="360" w:lineRule="auto"/>
        <w:rPr>
          <w:rFonts w:ascii="仿宋" w:hAnsi="仿宋" w:cs="仿宋"/>
          <w:color w:val="000000" w:themeColor="text1"/>
          <w:szCs w:val="28"/>
          <w14:textFill>
            <w14:solidFill>
              <w14:schemeClr w14:val="tx1"/>
            </w14:solidFill>
          </w14:textFill>
        </w:rPr>
      </w:pPr>
      <w:r>
        <w:rPr>
          <w:color w:val="auto"/>
          <w:sz w:val="28"/>
        </w:rPr>
        <mc:AlternateContent>
          <mc:Choice Requires="wps">
            <w:drawing>
              <wp:anchor distT="0" distB="0" distL="114300" distR="114300" simplePos="0" relativeHeight="251689984" behindDoc="0" locked="0" layoutInCell="1" allowOverlap="1">
                <wp:simplePos x="0" y="0"/>
                <wp:positionH relativeFrom="column">
                  <wp:posOffset>-136525</wp:posOffset>
                </wp:positionH>
                <wp:positionV relativeFrom="paragraph">
                  <wp:posOffset>22860</wp:posOffset>
                </wp:positionV>
                <wp:extent cx="2095500" cy="2839720"/>
                <wp:effectExtent l="6350" t="6350" r="374650" b="11430"/>
                <wp:wrapNone/>
                <wp:docPr id="13" name="圆角矩形标注 13"/>
                <wp:cNvGraphicFramePr/>
                <a:graphic xmlns:a="http://schemas.openxmlformats.org/drawingml/2006/main">
                  <a:graphicData uri="http://schemas.microsoft.com/office/word/2010/wordprocessingShape">
                    <wps:wsp>
                      <wps:cNvSpPr/>
                      <wps:spPr>
                        <a:xfrm>
                          <a:off x="0" y="0"/>
                          <a:ext cx="2095500" cy="2839720"/>
                        </a:xfrm>
                        <a:prstGeom prst="wedgeRoundRectCallout">
                          <a:avLst>
                            <a:gd name="adj1" fmla="val 66393"/>
                            <a:gd name="adj2" fmla="val -44141"/>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0"/>
                              </w:numPr>
                              <w:spacing w:line="360" w:lineRule="auto"/>
                              <w:jc w:val="left"/>
                              <w:rPr>
                                <w:rFonts w:hint="eastAsia" w:ascii="仿宋" w:hAnsi="仿宋" w:eastAsia="仿宋" w:cs="仿宋"/>
                                <w:sz w:val="21"/>
                                <w:szCs w:val="21"/>
                              </w:rPr>
                            </w:pPr>
                            <w:r>
                              <w:rPr>
                                <w:rFonts w:hint="eastAsia" w:ascii="仿宋" w:hAnsi="仿宋" w:cs="仿宋"/>
                                <w:sz w:val="21"/>
                                <w:szCs w:val="21"/>
                                <w:lang w:val="en-US" w:eastAsia="zh-CN"/>
                              </w:rPr>
                              <w:t>1、</w:t>
                            </w:r>
                            <w:r>
                              <w:rPr>
                                <w:rFonts w:hint="eastAsia" w:ascii="仿宋" w:hAnsi="仿宋" w:eastAsia="仿宋" w:cs="仿宋"/>
                                <w:sz w:val="21"/>
                                <w:szCs w:val="21"/>
                              </w:rPr>
                              <w:t>《上海市建筑装饰装修工程施工许可申请表》</w:t>
                            </w:r>
                          </w:p>
                          <w:p>
                            <w:pPr>
                              <w:numPr>
                                <w:ilvl w:val="0"/>
                                <w:numId w:val="0"/>
                              </w:numPr>
                              <w:spacing w:line="360" w:lineRule="auto"/>
                              <w:jc w:val="left"/>
                              <w:rPr>
                                <w:rFonts w:hint="eastAsia" w:ascii="仿宋" w:hAnsi="仿宋" w:eastAsia="仿宋" w:cs="仿宋"/>
                                <w:sz w:val="21"/>
                                <w:szCs w:val="21"/>
                                <w:lang w:eastAsia="zh-CN"/>
                              </w:rPr>
                            </w:pPr>
                            <w:r>
                              <w:rPr>
                                <w:rFonts w:hint="eastAsia" w:ascii="仿宋" w:hAnsi="仿宋" w:cs="仿宋"/>
                                <w:sz w:val="21"/>
                                <w:szCs w:val="21"/>
                                <w:lang w:val="en-US" w:eastAsia="zh-CN"/>
                              </w:rPr>
                              <w:t>2、</w:t>
                            </w:r>
                            <w:r>
                              <w:rPr>
                                <w:rFonts w:hint="eastAsia" w:ascii="仿宋" w:hAnsi="仿宋" w:eastAsia="仿宋" w:cs="仿宋"/>
                                <w:sz w:val="21"/>
                                <w:szCs w:val="21"/>
                              </w:rPr>
                              <w:t>上传既有建筑物所有权证。</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3、</w:t>
                            </w:r>
                            <w:r>
                              <w:rPr>
                                <w:rFonts w:hint="eastAsia" w:ascii="仿宋" w:hAnsi="仿宋" w:eastAsia="仿宋" w:cs="仿宋"/>
                                <w:sz w:val="21"/>
                                <w:szCs w:val="21"/>
                              </w:rPr>
                              <w:t>《建筑装饰装修工程施工许可承诺书》和《上海市建筑工程现场质量安全措施落实保证书》</w:t>
                            </w:r>
                          </w:p>
                          <w:p>
                            <w:pPr>
                              <w:numPr>
                                <w:ilvl w:val="0"/>
                                <w:numId w:val="0"/>
                              </w:num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4、图纸（PDF）</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5、</w:t>
                            </w:r>
                            <w:r>
                              <w:rPr>
                                <w:rFonts w:hint="eastAsia" w:ascii="仿宋" w:hAnsi="仿宋" w:eastAsia="仿宋" w:cs="仿宋"/>
                                <w:sz w:val="21"/>
                                <w:szCs w:val="21"/>
                                <w:lang w:val="en-US" w:eastAsia="zh-CN"/>
                              </w:rPr>
                              <w:t>可选材料</w:t>
                            </w:r>
                            <w:r>
                              <w:rPr>
                                <w:rFonts w:hint="eastAsia" w:ascii="仿宋" w:hAnsi="仿宋" w:cs="仿宋"/>
                                <w:sz w:val="21"/>
                                <w:szCs w:val="21"/>
                                <w:lang w:val="en-US" w:eastAsia="zh-CN"/>
                              </w:rPr>
                              <w:t>（根据项目实际情况）</w:t>
                            </w:r>
                          </w:p>
                          <w:p>
                            <w:pPr>
                              <w:pStyle w:val="2"/>
                              <w:rPr>
                                <w:rFonts w:hint="default"/>
                                <w:lang w:val="en-US" w:eastAsia="zh-CN"/>
                              </w:rP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2" type="#_x0000_t62" style="position:absolute;left:0pt;margin-left:-10.75pt;margin-top:1.8pt;height:223.6pt;width:165pt;z-index:251689984;v-text-anchor:middle;mso-width-relative:page;mso-height-relative:page;" fillcolor="#FFFFFF [3201]" filled="t" stroked="t" coordsize="21600,21600" o:gfxdata="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LmnNTnY&#10;AAAACQEAAA8AAAAAAAAAAQAgAAAAOAAAAGRycy9kb3ducmV2LnhtbFBLAQIUABQAAAAIAIdO4kCk&#10;hdIitQIAAFYFAAAOAAAAAAAAAAEAIAAAAD0BAABkcnMvZTJvRG9jLnhtbFBLBQYAAAAABgAGAFkB&#10;AABkBgAAAAA=&#10;" adj="25141,1266,14400">
                <v:fill on="t" focussize="0,0"/>
                <v:stroke weight="1pt" color="#000000 [3213]" miterlimit="8" joinstyle="miter"/>
                <v:imagedata o:title=""/>
                <o:lock v:ext="edit" aspectratio="f"/>
                <v:textbox>
                  <w:txbxContent>
                    <w:p>
                      <w:pPr>
                        <w:numPr>
                          <w:ilvl w:val="0"/>
                          <w:numId w:val="0"/>
                        </w:numPr>
                        <w:spacing w:line="360" w:lineRule="auto"/>
                        <w:jc w:val="left"/>
                        <w:rPr>
                          <w:rFonts w:hint="eastAsia" w:ascii="仿宋" w:hAnsi="仿宋" w:eastAsia="仿宋" w:cs="仿宋"/>
                          <w:sz w:val="21"/>
                          <w:szCs w:val="21"/>
                        </w:rPr>
                      </w:pPr>
                      <w:r>
                        <w:rPr>
                          <w:rFonts w:hint="eastAsia" w:ascii="仿宋" w:hAnsi="仿宋" w:cs="仿宋"/>
                          <w:sz w:val="21"/>
                          <w:szCs w:val="21"/>
                          <w:lang w:val="en-US" w:eastAsia="zh-CN"/>
                        </w:rPr>
                        <w:t>1、</w:t>
                      </w:r>
                      <w:r>
                        <w:rPr>
                          <w:rFonts w:hint="eastAsia" w:ascii="仿宋" w:hAnsi="仿宋" w:eastAsia="仿宋" w:cs="仿宋"/>
                          <w:sz w:val="21"/>
                          <w:szCs w:val="21"/>
                        </w:rPr>
                        <w:t>《上海市建筑装饰装修工程施工许可申请表》</w:t>
                      </w:r>
                    </w:p>
                    <w:p>
                      <w:pPr>
                        <w:numPr>
                          <w:ilvl w:val="0"/>
                          <w:numId w:val="0"/>
                        </w:numPr>
                        <w:spacing w:line="360" w:lineRule="auto"/>
                        <w:jc w:val="left"/>
                        <w:rPr>
                          <w:rFonts w:hint="eastAsia" w:ascii="仿宋" w:hAnsi="仿宋" w:eastAsia="仿宋" w:cs="仿宋"/>
                          <w:sz w:val="21"/>
                          <w:szCs w:val="21"/>
                          <w:lang w:eastAsia="zh-CN"/>
                        </w:rPr>
                      </w:pPr>
                      <w:r>
                        <w:rPr>
                          <w:rFonts w:hint="eastAsia" w:ascii="仿宋" w:hAnsi="仿宋" w:cs="仿宋"/>
                          <w:sz w:val="21"/>
                          <w:szCs w:val="21"/>
                          <w:lang w:val="en-US" w:eastAsia="zh-CN"/>
                        </w:rPr>
                        <w:t>2、</w:t>
                      </w:r>
                      <w:r>
                        <w:rPr>
                          <w:rFonts w:hint="eastAsia" w:ascii="仿宋" w:hAnsi="仿宋" w:eastAsia="仿宋" w:cs="仿宋"/>
                          <w:sz w:val="21"/>
                          <w:szCs w:val="21"/>
                        </w:rPr>
                        <w:t>上传既有建筑物所有权证。</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3、</w:t>
                      </w:r>
                      <w:r>
                        <w:rPr>
                          <w:rFonts w:hint="eastAsia" w:ascii="仿宋" w:hAnsi="仿宋" w:eastAsia="仿宋" w:cs="仿宋"/>
                          <w:sz w:val="21"/>
                          <w:szCs w:val="21"/>
                        </w:rPr>
                        <w:t>《建筑装饰装修工程施工许可承诺书》和《上海市建筑工程现场质量安全措施落实保证书》</w:t>
                      </w:r>
                    </w:p>
                    <w:p>
                      <w:pPr>
                        <w:numPr>
                          <w:ilvl w:val="0"/>
                          <w:numId w:val="0"/>
                        </w:num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4、图纸（PDF）</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5、</w:t>
                      </w:r>
                      <w:r>
                        <w:rPr>
                          <w:rFonts w:hint="eastAsia" w:ascii="仿宋" w:hAnsi="仿宋" w:eastAsia="仿宋" w:cs="仿宋"/>
                          <w:sz w:val="21"/>
                          <w:szCs w:val="21"/>
                          <w:lang w:val="en-US" w:eastAsia="zh-CN"/>
                        </w:rPr>
                        <w:t>可选材料</w:t>
                      </w:r>
                      <w:r>
                        <w:rPr>
                          <w:rFonts w:hint="eastAsia" w:ascii="仿宋" w:hAnsi="仿宋" w:cs="仿宋"/>
                          <w:sz w:val="21"/>
                          <w:szCs w:val="21"/>
                          <w:lang w:val="en-US" w:eastAsia="zh-CN"/>
                        </w:rPr>
                        <w:t>（根据项目实际情况）</w:t>
                      </w:r>
                    </w:p>
                    <w:p>
                      <w:pPr>
                        <w:pStyle w:val="2"/>
                        <w:rPr>
                          <w:rFonts w:hint="default"/>
                          <w:lang w:val="en-US" w:eastAsia="zh-CN"/>
                        </w:rPr>
                      </w:pPr>
                    </w:p>
                  </w:txbxContent>
                </v:textbox>
              </v:shape>
            </w:pict>
          </mc:Fallback>
        </mc:AlternateContent>
      </w: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2658745</wp:posOffset>
                </wp:positionH>
                <wp:positionV relativeFrom="paragraph">
                  <wp:posOffset>288290</wp:posOffset>
                </wp:positionV>
                <wp:extent cx="5715" cy="747395"/>
                <wp:effectExtent l="43815" t="0" r="61595" b="14605"/>
                <wp:wrapNone/>
                <wp:docPr id="156" name="直接箭头连接符 156"/>
                <wp:cNvGraphicFramePr/>
                <a:graphic xmlns:a="http://schemas.openxmlformats.org/drawingml/2006/main">
                  <a:graphicData uri="http://schemas.microsoft.com/office/word/2010/wordprocessingShape">
                    <wps:wsp>
                      <wps:cNvCnPr/>
                      <wps:spPr>
                        <a:xfrm>
                          <a:off x="0" y="0"/>
                          <a:ext cx="5715" cy="7473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9.35pt;margin-top:22.7pt;height:58.85pt;width:0.45pt;z-index:251661312;mso-width-relative:page;mso-height-relative:page;" filled="f" stroked="t" coordsize="21600,21600" o:gfxdata="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1M7jx9kAAAAKAQAADwAAAAAAAAABACAAAAA4AAAAZHJz&#10;L2Rvd25yZXYueG1sUEsBAhQAFAAAAAgAh07iQOfoAKbtAQAAlgMAAA4AAAAAAAAAAQAgAAAAPgEA&#10;AGRycy9lMm9Eb2MueG1sUEsFBgAAAAAGAAYAWQEAAJ0FAAAAAA==&#10;">
                <v:fill on="f" focussize="0,0"/>
                <v:stroke weight="0.5pt" color="#000000 [3213]" miterlimit="8" joinstyle="miter" endarrow="open"/>
                <v:imagedata o:title=""/>
                <o:lock v:ext="edit" aspectratio="f"/>
              </v:shape>
            </w:pict>
          </mc:Fallback>
        </mc:AlternateContent>
      </w:r>
    </w:p>
    <w:p>
      <w:pPr>
        <w:spacing w:line="360" w:lineRule="auto"/>
        <w:rPr>
          <w:color w:val="auto"/>
          <w:sz w:val="28"/>
        </w:rPr>
      </w:pPr>
      <w:r>
        <w:rPr>
          <w:color w:val="auto"/>
          <w:sz w:val="28"/>
        </w:rPr>
        <mc:AlternateContent>
          <mc:Choice Requires="wps">
            <w:drawing>
              <wp:anchor distT="0" distB="0" distL="114300" distR="114300" simplePos="0" relativeHeight="251665408" behindDoc="0" locked="0" layoutInCell="1" allowOverlap="1">
                <wp:simplePos x="0" y="0"/>
                <wp:positionH relativeFrom="column">
                  <wp:posOffset>2652395</wp:posOffset>
                </wp:positionH>
                <wp:positionV relativeFrom="paragraph">
                  <wp:posOffset>270510</wp:posOffset>
                </wp:positionV>
                <wp:extent cx="2288540" cy="556895"/>
                <wp:effectExtent l="0" t="48895" r="12700" b="19050"/>
                <wp:wrapNone/>
                <wp:docPr id="5" name="肘形连接符 5"/>
                <wp:cNvGraphicFramePr/>
                <a:graphic xmlns:a="http://schemas.openxmlformats.org/drawingml/2006/main">
                  <a:graphicData uri="http://schemas.microsoft.com/office/word/2010/wordprocessingShape">
                    <wps:wsp>
                      <wps:cNvCnPr/>
                      <wps:spPr>
                        <a:xfrm rot="10800000">
                          <a:off x="0" y="0"/>
                          <a:ext cx="2288540" cy="556895"/>
                        </a:xfrm>
                        <a:prstGeom prst="bentConnector3">
                          <a:avLst>
                            <a:gd name="adj1" fmla="val 3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08.85pt;margin-top:21.3pt;height:43.85pt;width:180.2pt;rotation:11796480f;z-index:251665408;mso-width-relative:page;mso-height-relative:page;" filled="f" stroked="t" coordsize="21600,21600" o:gfxdata="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G5UPR2QAA&#10;AAoBAAAPAAAAAAAAAAEAIAAAADgAAABkcnMvZG93bnJldi54bWxQSwECFAAUAAAACACHTuJAgqGw&#10;zAcCAADFAwAADgAAAAAAAAABACAAAAA+AQAAZHJzL2Uyb0RvYy54bWxQSwUGAAAAAAYABgBZAQAA&#10;twUAAAAA&#10;" adj="78">
                <v:fill on="f" focussize="0,0"/>
                <v:stroke weight="0.5pt" color="#000000 [3213]" miterlimit="8" joinstyle="miter" endarrow="open"/>
                <v:imagedata o:title=""/>
                <o:lock v:ext="edit" aspectratio="f"/>
              </v:shape>
            </w:pict>
          </mc:Fallback>
        </mc:AlternateContent>
      </w:r>
    </w:p>
    <w:p>
      <w:pPr>
        <w:bidi w:val="0"/>
        <w:rPr>
          <w:rFonts w:ascii="Times New Roman" w:hAnsi="Times New Roman" w:eastAsia="仿宋" w:cstheme="minorBidi"/>
          <w:kern w:val="2"/>
          <w:sz w:val="28"/>
          <w:szCs w:val="24"/>
          <w:lang w:val="en-US" w:eastAsia="zh-CN" w:bidi="ar-SA"/>
        </w:rPr>
      </w:pPr>
    </w:p>
    <w:p>
      <w:pPr>
        <w:bidi w:val="0"/>
        <w:rPr>
          <w:lang w:val="en-US" w:eastAsia="zh-CN"/>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2122170</wp:posOffset>
                </wp:positionH>
                <wp:positionV relativeFrom="paragraph">
                  <wp:posOffset>198120</wp:posOffset>
                </wp:positionV>
                <wp:extent cx="1090295" cy="643255"/>
                <wp:effectExtent l="6350" t="6350" r="14605" b="17145"/>
                <wp:wrapNone/>
                <wp:docPr id="161" name="流程图: 过程 161"/>
                <wp:cNvGraphicFramePr/>
                <a:graphic xmlns:a="http://schemas.openxmlformats.org/drawingml/2006/main">
                  <a:graphicData uri="http://schemas.microsoft.com/office/word/2010/wordprocessingShape">
                    <wps:wsp>
                      <wps:cNvSpPr/>
                      <wps:spPr>
                        <a:xfrm>
                          <a:off x="0" y="0"/>
                          <a:ext cx="1090295" cy="64325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cs="仿宋"/>
                                <w:sz w:val="21"/>
                                <w:szCs w:val="21"/>
                              </w:rPr>
                            </w:pPr>
                            <w:r>
                              <w:rPr>
                                <w:rFonts w:hint="eastAsia" w:ascii="仿宋" w:hAnsi="仿宋" w:cs="仿宋"/>
                                <w:sz w:val="21"/>
                                <w:szCs w:val="21"/>
                                <w:lang w:eastAsia="zh-CN"/>
                              </w:rPr>
                              <w:t>建设行政管理部门</w:t>
                            </w:r>
                            <w:r>
                              <w:rPr>
                                <w:rFonts w:hint="eastAsia" w:ascii="仿宋" w:hAnsi="仿宋" w:eastAsia="仿宋" w:cs="仿宋"/>
                                <w:sz w:val="21"/>
                                <w:szCs w:val="21"/>
                              </w:rPr>
                              <w:t>受理</w:t>
                            </w:r>
                          </w:p>
                          <w:p>
                            <w:pPr>
                              <w:jc w:val="center"/>
                              <w:rPr>
                                <w:rFonts w:ascii="仿宋" w:hAnsi="仿宋" w:eastAsia="仿宋" w:cs="仿宋"/>
                                <w:sz w:val="21"/>
                                <w:szCs w:val="21"/>
                              </w:rPr>
                            </w:pPr>
                            <w:r>
                              <w:rPr>
                                <w:rFonts w:hint="eastAsia" w:ascii="仿宋" w:hAnsi="仿宋" w:eastAsia="仿宋" w:cs="仿宋"/>
                                <w:sz w:val="21"/>
                                <w:szCs w:val="21"/>
                              </w:rPr>
                              <w:t>(资料审核)</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7.1pt;margin-top:15.6pt;height:50.65pt;width:85.85pt;z-index:251662336;v-text-anchor:middle;mso-width-relative:page;mso-height-relative:page;" fillcolor="#FFFFFF [3201]" filled="t" stroked="t" coordsize="21600,21600" o:gfxdata="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PwazVdUAAAAKAQAA&#10;DwAAAAAAAAABACAAAAA4AAAAZHJzL2Rvd25yZXYueG1sUEsBAhQAFAAAAAgAh07iQAHkoB54AgAA&#10;2wQAAA4AAAAAAAAAAQAgAAAAOgEAAGRycy9lMm9Eb2MueG1sUEsFBgAAAAAGAAYAWQEAACQGAAAA&#10;AA==&#10;">
                <v:fill on="t" focussize="0,0"/>
                <v:stroke weight="1pt" color="#000000 [3213]" miterlimit="8" joinstyle="miter"/>
                <v:imagedata o:title=""/>
                <o:lock v:ext="edit" aspectratio="f"/>
                <v:textbox>
                  <w:txbxContent>
                    <w:p>
                      <w:pPr>
                        <w:jc w:val="center"/>
                        <w:rPr>
                          <w:rFonts w:ascii="仿宋" w:hAnsi="仿宋" w:eastAsia="仿宋" w:cs="仿宋"/>
                          <w:sz w:val="21"/>
                          <w:szCs w:val="21"/>
                        </w:rPr>
                      </w:pPr>
                      <w:r>
                        <w:rPr>
                          <w:rFonts w:hint="eastAsia" w:ascii="仿宋" w:hAnsi="仿宋" w:cs="仿宋"/>
                          <w:sz w:val="21"/>
                          <w:szCs w:val="21"/>
                          <w:lang w:eastAsia="zh-CN"/>
                        </w:rPr>
                        <w:t>建设行政管理部门</w:t>
                      </w:r>
                      <w:r>
                        <w:rPr>
                          <w:rFonts w:hint="eastAsia" w:ascii="仿宋" w:hAnsi="仿宋" w:eastAsia="仿宋" w:cs="仿宋"/>
                          <w:sz w:val="21"/>
                          <w:szCs w:val="21"/>
                        </w:rPr>
                        <w:t>受理</w:t>
                      </w:r>
                    </w:p>
                    <w:p>
                      <w:pPr>
                        <w:jc w:val="center"/>
                        <w:rPr>
                          <w:rFonts w:ascii="仿宋" w:hAnsi="仿宋" w:eastAsia="仿宋" w:cs="仿宋"/>
                          <w:sz w:val="21"/>
                          <w:szCs w:val="21"/>
                        </w:rPr>
                      </w:pPr>
                      <w:r>
                        <w:rPr>
                          <w:rFonts w:hint="eastAsia" w:ascii="仿宋" w:hAnsi="仿宋" w:eastAsia="仿宋" w:cs="仿宋"/>
                          <w:sz w:val="21"/>
                          <w:szCs w:val="21"/>
                        </w:rPr>
                        <w:t>(资料审核)</w:t>
                      </w:r>
                    </w:p>
                  </w:txbxContent>
                </v:textbox>
              </v:shape>
            </w:pict>
          </mc:Fallback>
        </mc:AlternateContent>
      </w:r>
    </w:p>
    <w:p>
      <w:pPr>
        <w:bidi w:val="0"/>
        <w:rPr>
          <w:lang w:val="en-US" w:eastAsia="zh-CN"/>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4572635</wp:posOffset>
                </wp:positionH>
                <wp:positionV relativeFrom="paragraph">
                  <wp:posOffset>111760</wp:posOffset>
                </wp:positionV>
                <wp:extent cx="740410" cy="476250"/>
                <wp:effectExtent l="6350" t="6350" r="15240" b="20320"/>
                <wp:wrapNone/>
                <wp:docPr id="2" name="流程图: 过程 2"/>
                <wp:cNvGraphicFramePr/>
                <a:graphic xmlns:a="http://schemas.openxmlformats.org/drawingml/2006/main">
                  <a:graphicData uri="http://schemas.microsoft.com/office/word/2010/wordprocessingShape">
                    <wps:wsp>
                      <wps:cNvSpPr/>
                      <wps:spPr>
                        <a:xfrm>
                          <a:off x="0" y="0"/>
                          <a:ext cx="74041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360.05pt;margin-top:8.8pt;height:37.5pt;width:58.3pt;z-index:251664384;v-text-anchor:middle;mso-width-relative:page;mso-height-relative:page;" fillcolor="#FFFFFF [3201]" filled="t" stroked="t" coordsize="21600,21600" o:gfxdata="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7pRfv1QAAAAkBAAAPAAAA&#10;AAAAAAEAIAAAADgAAABkcnMvZG93bnJldi54bWxQSwECFAAUAAAACACHTuJASVxvz3QCAADWBAAA&#10;DgAAAAAAAAABACAAAAA6AQAAZHJzL2Uyb0RvYy54bWxQSwUGAAAAAAYABgBZAQAAIAYAAAAA&#10;">
                <v:fill on="t" focussize="0,0"/>
                <v:stroke weight="1pt" color="#000000 [3213]" miterlimit="8" joinstyle="miter"/>
                <v:imagedata o:title=""/>
                <o:lock v:ext="edit" aspectratio="f"/>
                <v:textbo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w:t>
                      </w:r>
                    </w:p>
                  </w:txbxContent>
                </v:textbox>
              </v:shape>
            </w:pict>
          </mc:Fallback>
        </mc:AlternateContent>
      </w:r>
    </w:p>
    <w:p>
      <w:pPr>
        <w:bidi w:val="0"/>
        <w:rPr>
          <w:lang w:val="en-US" w:eastAsia="zh-CN"/>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3208655</wp:posOffset>
                </wp:positionH>
                <wp:positionV relativeFrom="paragraph">
                  <wp:posOffset>145415</wp:posOffset>
                </wp:positionV>
                <wp:extent cx="1362710" cy="635"/>
                <wp:effectExtent l="0" t="48260" r="8890" b="57785"/>
                <wp:wrapNone/>
                <wp:docPr id="157" name="直接箭头连接符 157"/>
                <wp:cNvGraphicFramePr/>
                <a:graphic xmlns:a="http://schemas.openxmlformats.org/drawingml/2006/main">
                  <a:graphicData uri="http://schemas.microsoft.com/office/word/2010/wordprocessingShape">
                    <wps:wsp>
                      <wps:cNvCnPr/>
                      <wps:spPr>
                        <a:xfrm>
                          <a:off x="0" y="0"/>
                          <a:ext cx="136271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2.65pt;margin-top:11.45pt;height:0.05pt;width:107.3pt;z-index:251663360;mso-width-relative:page;mso-height-relative:page;" filled="f" stroked="t" coordsize="21600,21600" o:gfxdata="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e1fATYAAAACQEAAA8AAAAAAAAAAQAgAAAAOAAAAGRycy9kb3du&#10;cmV2LnhtbFBLAQIUABQAAAAIAIdO4kDfLJ7D6QEAAJYDAAAOAAAAAAAAAAEAIAAAAD0BAABkcnMv&#10;ZTJvRG9jLnhtbFBLBQYAAAAABgAGAFkBAACYBQ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68480" behindDoc="0" locked="0" layoutInCell="1" allowOverlap="1">
                <wp:simplePos x="0" y="0"/>
                <wp:positionH relativeFrom="column">
                  <wp:posOffset>3484880</wp:posOffset>
                </wp:positionH>
                <wp:positionV relativeFrom="paragraph">
                  <wp:posOffset>192405</wp:posOffset>
                </wp:positionV>
                <wp:extent cx="876300" cy="256540"/>
                <wp:effectExtent l="0" t="0" r="7620" b="2540"/>
                <wp:wrapNone/>
                <wp:docPr id="162" name="文本框 162"/>
                <wp:cNvGraphicFramePr/>
                <a:graphic xmlns:a="http://schemas.openxmlformats.org/drawingml/2006/main">
                  <a:graphicData uri="http://schemas.microsoft.com/office/word/2010/wordprocessingShape">
                    <wps:wsp>
                      <wps:cNvSpPr txBox="true"/>
                      <wps:spPr>
                        <a:xfrm>
                          <a:off x="0" y="0"/>
                          <a:ext cx="8763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cs="仿宋"/>
                                <w:sz w:val="21"/>
                                <w:szCs w:val="21"/>
                              </w:rPr>
                            </w:pPr>
                            <w:r>
                              <w:rPr>
                                <w:rFonts w:hint="eastAsia" w:ascii="仿宋" w:hAnsi="仿宋" w:eastAsia="仿宋" w:cs="仿宋"/>
                                <w:sz w:val="21"/>
                                <w:szCs w:val="21"/>
                              </w:rPr>
                              <w:t>不符合要求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74.4pt;margin-top:15.15pt;height:20.2pt;width:69pt;z-index:251668480;mso-width-relative:page;mso-height-relative:page;" fillcolor="#FFFFFF [3201]" filled="t" stroked="f" coordsize="21600,21600" o:gfxdata="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jxx1LVAAAACQEAAA8A&#10;AAAAAAAAAQAgAAAAOAAAAGRycy9kb3ducmV2LnhtbFBLAQIUABQAAAAIAIdO4kBmHNmUPQIAAFYE&#10;AAAOAAAAAAAAAAEAIAAAADoBAABkcnMvZTJvRG9jLnhtbFBLBQYAAAAABgAGAFkBAADpBQAAAAA=&#10;">
                <v:fill on="t" focussize="0,0"/>
                <v:stroke on="f" weight="0.5pt"/>
                <v:imagedata o:title=""/>
                <o:lock v:ext="edit" aspectratio="f"/>
                <v:textbox>
                  <w:txbxContent>
                    <w:p>
                      <w:pPr>
                        <w:rPr>
                          <w:rFonts w:ascii="仿宋" w:hAnsi="仿宋" w:eastAsia="仿宋" w:cs="仿宋"/>
                          <w:sz w:val="21"/>
                          <w:szCs w:val="21"/>
                        </w:rPr>
                      </w:pPr>
                      <w:r>
                        <w:rPr>
                          <w:rFonts w:hint="eastAsia" w:ascii="仿宋" w:hAnsi="仿宋" w:eastAsia="仿宋" w:cs="仿宋"/>
                          <w:sz w:val="21"/>
                          <w:szCs w:val="21"/>
                        </w:rPr>
                        <w:t>不符合要求</w:t>
                      </w:r>
                    </w:p>
                  </w:txbxContent>
                </v:textbox>
              </v:shape>
            </w:pict>
          </mc:Fallback>
        </mc:AlternateContent>
      </w:r>
    </w:p>
    <w:p>
      <w:pPr>
        <w:bidi w:val="0"/>
        <w:rPr>
          <w:lang w:val="en-US" w:eastAsia="zh-CN"/>
        </w:rPr>
      </w:pPr>
      <w:r>
        <w:rPr>
          <w:color w:val="auto"/>
          <w:sz w:val="28"/>
        </w:rPr>
        <mc:AlternateContent>
          <mc:Choice Requires="wps">
            <w:drawing>
              <wp:anchor distT="0" distB="0" distL="114300" distR="114300" simplePos="0" relativeHeight="251666432" behindDoc="0" locked="0" layoutInCell="1" allowOverlap="1">
                <wp:simplePos x="0" y="0"/>
                <wp:positionH relativeFrom="column">
                  <wp:posOffset>2685415</wp:posOffset>
                </wp:positionH>
                <wp:positionV relativeFrom="paragraph">
                  <wp:posOffset>225425</wp:posOffset>
                </wp:positionV>
                <wp:extent cx="10795" cy="1252855"/>
                <wp:effectExtent l="48260" t="0" r="52070" b="1270"/>
                <wp:wrapNone/>
                <wp:docPr id="193" name="直接箭头连接符 193"/>
                <wp:cNvGraphicFramePr/>
                <a:graphic xmlns:a="http://schemas.openxmlformats.org/drawingml/2006/main">
                  <a:graphicData uri="http://schemas.microsoft.com/office/word/2010/wordprocessingShape">
                    <wps:wsp>
                      <wps:cNvCnPr/>
                      <wps:spPr>
                        <a:xfrm flipH="true">
                          <a:off x="0" y="0"/>
                          <a:ext cx="10795" cy="12528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1.45pt;margin-top:17.75pt;height:98.65pt;width:0.85pt;z-index:251666432;mso-width-relative:page;mso-height-relative:page;" filled="f" stroked="t" coordsize="21600,21600" o:gfxdata="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mvXNXaAAAACgEAAA8AAAAAAAAA&#10;AQAgAAAAOAAAAGRycy9kb3ducmV2LnhtbFBLAQIUABQAAAAIAIdO4kAG48H8+QEAAKUDAAAOAAAA&#10;AAAAAAEAIAAAAD8BAABkcnMvZTJvRG9jLnhtbFBLBQYAAAAABgAGAFkBAACqBQAAAAA=&#10;">
                <v:fill on="f" focussize="0,0"/>
                <v:stroke weight="0.5pt" color="#000000 [3213]" miterlimit="8" joinstyle="miter" endarrow="open"/>
                <v:imagedata o:title=""/>
                <o:lock v:ext="edit" aspectratio="f"/>
              </v:shape>
            </w:pict>
          </mc:Fallback>
        </mc:AlternateContent>
      </w:r>
    </w:p>
    <w:p>
      <w:pPr>
        <w:bidi w:val="0"/>
        <w:rPr>
          <w:lang w:val="en-US" w:eastAsia="zh-CN"/>
        </w:rPr>
      </w:pPr>
      <w:r>
        <w:rPr>
          <w:color w:val="auto"/>
          <w:sz w:val="28"/>
        </w:rPr>
        <mc:AlternateContent>
          <mc:Choice Requires="wps">
            <w:drawing>
              <wp:anchor distT="0" distB="0" distL="114300" distR="114300" simplePos="0" relativeHeight="251667456" behindDoc="0" locked="0" layoutInCell="1" allowOverlap="1">
                <wp:simplePos x="0" y="0"/>
                <wp:positionH relativeFrom="column">
                  <wp:posOffset>2371725</wp:posOffset>
                </wp:positionH>
                <wp:positionV relativeFrom="paragraph">
                  <wp:posOffset>188595</wp:posOffset>
                </wp:positionV>
                <wp:extent cx="286385" cy="808990"/>
                <wp:effectExtent l="0" t="0" r="3175" b="13970"/>
                <wp:wrapNone/>
                <wp:docPr id="163" name="文本框 163"/>
                <wp:cNvGraphicFramePr/>
                <a:graphic xmlns:a="http://schemas.openxmlformats.org/drawingml/2006/main">
                  <a:graphicData uri="http://schemas.microsoft.com/office/word/2010/wordprocessingShape">
                    <wps:wsp>
                      <wps:cNvSpPr txBox="true"/>
                      <wps:spPr>
                        <a:xfrm>
                          <a:off x="0" y="0"/>
                          <a:ext cx="286385" cy="808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ascii="仿宋" w:hAnsi="仿宋" w:eastAsia="仿宋" w:cs="仿宋"/>
                                <w:sz w:val="21"/>
                                <w:szCs w:val="21"/>
                              </w:rPr>
                              <w:t>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75pt;margin-top:14.85pt;height:63.7pt;width:22.55pt;z-index:251667456;mso-width-relative:page;mso-height-relative:page;" fillcolor="#FFFFFF [3201]" filled="t" stroked="f" coordsize="21600,21600" o:gfxdata="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UjBuO1gAAAAoBAAAP&#10;AAAAAAAAAAEAIAAAADgAAABkcnMvZG93bnJldi54bWxQSwECFAAUAAAACACHTuJAmQP6pj0CAABW&#10;BAAADgAAAAAAAAABACAAAAA7AQAAZHJzL2Uyb0RvYy54bWxQSwUGAAAAAAYABgBZAQAA6gUAAAAA&#10;">
                <v:fill on="t" focussize="0,0"/>
                <v:stroke on="f" weight="0.5pt"/>
                <v:imagedata o:title=""/>
                <o:lock v:ext="edit" aspectratio="f"/>
                <v:textbox>
                  <w:txbxContent>
                    <w:p>
                      <w:pPr>
                        <w:rPr>
                          <w:sz w:val="21"/>
                          <w:szCs w:val="21"/>
                        </w:rPr>
                      </w:pPr>
                      <w:r>
                        <w:rPr>
                          <w:rFonts w:hint="eastAsia" w:ascii="仿宋" w:hAnsi="仿宋" w:eastAsia="仿宋" w:cs="仿宋"/>
                          <w:sz w:val="21"/>
                          <w:szCs w:val="21"/>
                        </w:rPr>
                        <w:t>符合要求</w:t>
                      </w:r>
                    </w:p>
                  </w:txbxContent>
                </v:textbox>
              </v:shape>
            </w:pict>
          </mc:Fallback>
        </mc:AlternateContent>
      </w:r>
    </w:p>
    <w:p>
      <w:pPr>
        <w:bidi w:val="0"/>
        <w:rPr>
          <w:lang w:val="en-US" w:eastAsia="zh-CN"/>
        </w:rPr>
      </w:pPr>
      <w:r>
        <w:rPr>
          <w:color w:val="auto"/>
          <w:sz w:val="28"/>
        </w:rPr>
        <mc:AlternateContent>
          <mc:Choice Requires="wps">
            <w:drawing>
              <wp:anchor distT="0" distB="0" distL="114300" distR="114300" simplePos="0" relativeHeight="251669504" behindDoc="0" locked="0" layoutInCell="1" allowOverlap="1">
                <wp:simplePos x="0" y="0"/>
                <wp:positionH relativeFrom="column">
                  <wp:posOffset>2729865</wp:posOffset>
                </wp:positionH>
                <wp:positionV relativeFrom="paragraph">
                  <wp:posOffset>154940</wp:posOffset>
                </wp:positionV>
                <wp:extent cx="1368425" cy="449580"/>
                <wp:effectExtent l="0" t="0" r="3175" b="7620"/>
                <wp:wrapNone/>
                <wp:docPr id="4" name="文本框 4"/>
                <wp:cNvGraphicFramePr/>
                <a:graphic xmlns:a="http://schemas.openxmlformats.org/drawingml/2006/main">
                  <a:graphicData uri="http://schemas.microsoft.com/office/word/2010/wordprocessingShape">
                    <wps:wsp>
                      <wps:cNvSpPr txBox="true"/>
                      <wps:spPr>
                        <a:xfrm>
                          <a:off x="0" y="0"/>
                          <a:ext cx="1368425" cy="449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仿宋"/>
                                <w:sz w:val="21"/>
                                <w:szCs w:val="21"/>
                                <w:lang w:val="en-US" w:eastAsia="zh-CN"/>
                              </w:rPr>
                            </w:pPr>
                            <w:r>
                              <w:rPr>
                                <w:rFonts w:hint="eastAsia" w:ascii="仿宋" w:hAnsi="仿宋" w:cs="仿宋"/>
                                <w:sz w:val="21"/>
                                <w:szCs w:val="21"/>
                                <w:lang w:val="en-US" w:eastAsia="zh-CN"/>
                              </w:rPr>
                              <w:t>无需施工图设计文件审查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4.95pt;margin-top:12.2pt;height:35.4pt;width:107.75pt;z-index:251669504;mso-width-relative:page;mso-height-relative:page;" fillcolor="#FFFFFF [3201]" filled="t" stroked="f" coordsize="21600,21600" o:gfxdata="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4nHPSNUAAAAJAQAADwAA&#10;AAAAAAABACAAAAA4AAAAZHJzL2Rvd25yZXYueG1sUEsBAhQAFAAAAAgAh07iQJgSc2g8AgAAUwQA&#10;AA4AAAAAAAAAAQAgAAAAOgEAAGRycy9lMm9Eb2MueG1sUEsFBgAAAAAGAAYAWQEAAOgFAAAAAA==&#10;">
                <v:fill on="t" focussize="0,0"/>
                <v:stroke on="f" weight="0.5pt"/>
                <v:imagedata o:title=""/>
                <o:lock v:ext="edit" aspectratio="f"/>
                <v:textbox>
                  <w:txbxContent>
                    <w:p>
                      <w:pPr>
                        <w:rPr>
                          <w:rFonts w:hint="default" w:eastAsia="仿宋"/>
                          <w:sz w:val="21"/>
                          <w:szCs w:val="21"/>
                          <w:lang w:val="en-US" w:eastAsia="zh-CN"/>
                        </w:rPr>
                      </w:pPr>
                      <w:r>
                        <w:rPr>
                          <w:rFonts w:hint="eastAsia" w:ascii="仿宋" w:hAnsi="仿宋" w:cs="仿宋"/>
                          <w:sz w:val="21"/>
                          <w:szCs w:val="21"/>
                          <w:lang w:val="en-US" w:eastAsia="zh-CN"/>
                        </w:rPr>
                        <w:t>无需施工图设计文件审查</w:t>
                      </w: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r>
        <w:rPr>
          <w:color w:val="auto"/>
          <w:sz w:val="28"/>
        </w:rPr>
        <mc:AlternateContent>
          <mc:Choice Requires="wps">
            <w:drawing>
              <wp:anchor distT="0" distB="0" distL="114300" distR="114300" simplePos="0" relativeHeight="251670528" behindDoc="0" locked="0" layoutInCell="1" allowOverlap="1">
                <wp:simplePos x="0" y="0"/>
                <wp:positionH relativeFrom="column">
                  <wp:posOffset>2084070</wp:posOffset>
                </wp:positionH>
                <wp:positionV relativeFrom="paragraph">
                  <wp:posOffset>40640</wp:posOffset>
                </wp:positionV>
                <wp:extent cx="1249680" cy="476250"/>
                <wp:effectExtent l="6350" t="6350" r="8890" b="20320"/>
                <wp:wrapNone/>
                <wp:docPr id="6" name="流程图: 过程 6"/>
                <wp:cNvGraphicFramePr/>
                <a:graphic xmlns:a="http://schemas.openxmlformats.org/drawingml/2006/main">
                  <a:graphicData uri="http://schemas.microsoft.com/office/word/2010/wordprocessingShape">
                    <wps:wsp>
                      <wps:cNvSpPr/>
                      <wps:spPr>
                        <a:xfrm>
                          <a:off x="0" y="0"/>
                          <a:ext cx="124968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仿宋"/>
                                <w:sz w:val="21"/>
                                <w:szCs w:val="21"/>
                                <w:lang w:eastAsia="zh-CN"/>
                              </w:rPr>
                            </w:pPr>
                            <w:r>
                              <w:rPr>
                                <w:rFonts w:hint="eastAsia" w:ascii="仿宋" w:hAnsi="仿宋" w:cs="仿宋"/>
                                <w:color w:val="000000" w:themeColor="text1"/>
                                <w:sz w:val="21"/>
                                <w:szCs w:val="21"/>
                                <w14:textFill>
                                  <w14:solidFill>
                                    <w14:schemeClr w14:val="tx1"/>
                                  </w14:solidFill>
                                </w14:textFill>
                              </w:rPr>
                              <w:t>施工许可证核发</w:t>
                            </w:r>
                            <w:r>
                              <w:rPr>
                                <w:rFonts w:hint="eastAsia" w:ascii="仿宋" w:hAnsi="仿宋" w:cs="仿宋"/>
                                <w:color w:val="000000" w:themeColor="text1"/>
                                <w:sz w:val="21"/>
                                <w:szCs w:val="21"/>
                                <w:lang w:eastAsia="zh-CN"/>
                                <w14:textFill>
                                  <w14:solidFill>
                                    <w14:schemeClr w14:val="tx1"/>
                                  </w14:solidFill>
                                </w14:textFill>
                              </w:rPr>
                              <w:t>（</w:t>
                            </w:r>
                            <w:r>
                              <w:rPr>
                                <w:rFonts w:hint="eastAsia" w:ascii="仿宋" w:hAnsi="仿宋" w:cs="仿宋"/>
                                <w:color w:val="000000" w:themeColor="text1"/>
                                <w:sz w:val="21"/>
                                <w:szCs w:val="21"/>
                                <w:lang w:val="en-US" w:eastAsia="zh-CN"/>
                                <w14:textFill>
                                  <w14:solidFill>
                                    <w14:schemeClr w14:val="tx1"/>
                                  </w14:solidFill>
                                </w14:textFill>
                              </w:rPr>
                              <w:t>2个工作日</w:t>
                            </w:r>
                            <w:r>
                              <w:rPr>
                                <w:rFonts w:hint="eastAsia" w:ascii="仿宋" w:hAnsi="仿宋" w:cs="仿宋"/>
                                <w:color w:val="000000" w:themeColor="text1"/>
                                <w:sz w:val="21"/>
                                <w:szCs w:val="21"/>
                                <w:lang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4.1pt;margin-top:3.2pt;height:37.5pt;width:98.4pt;z-index:251670528;v-text-anchor:middle;mso-width-relative:page;mso-height-relative:page;" fillcolor="#FFFFFF [3201]" filled="t" stroked="t" coordsize="21600,21600" o:gfxdata="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Aw+yfbUAAAACAEAAA8AAAAA&#10;AAAAAQAgAAAAOAAAAGRycy9kb3ducmV2LnhtbFBLAQIUABQAAAAIAIdO4kDBzIwfdAIAANcEAAAO&#10;AAAAAAAAAAEAIAAAADkBAABkcnMvZTJvRG9jLnhtbFBLBQYAAAAABgAGAFkBAAAfBgAAAAA=&#10;">
                <v:fill on="t" focussize="0,0"/>
                <v:stroke weight="1pt" color="#000000 [3213]" miterlimit="8" joinstyle="miter"/>
                <v:imagedata o:title=""/>
                <o:lock v:ext="edit" aspectratio="f"/>
                <v:textbox>
                  <w:txbxContent>
                    <w:p>
                      <w:pPr>
                        <w:jc w:val="center"/>
                        <w:rPr>
                          <w:rFonts w:hint="eastAsia" w:eastAsia="仿宋"/>
                          <w:sz w:val="21"/>
                          <w:szCs w:val="21"/>
                          <w:lang w:eastAsia="zh-CN"/>
                        </w:rPr>
                      </w:pPr>
                      <w:r>
                        <w:rPr>
                          <w:rFonts w:hint="eastAsia" w:ascii="仿宋" w:hAnsi="仿宋" w:cs="仿宋"/>
                          <w:color w:val="000000" w:themeColor="text1"/>
                          <w:sz w:val="21"/>
                          <w:szCs w:val="21"/>
                          <w14:textFill>
                            <w14:solidFill>
                              <w14:schemeClr w14:val="tx1"/>
                            </w14:solidFill>
                          </w14:textFill>
                        </w:rPr>
                        <w:t>施工许可证核发</w:t>
                      </w:r>
                      <w:r>
                        <w:rPr>
                          <w:rFonts w:hint="eastAsia" w:ascii="仿宋" w:hAnsi="仿宋" w:cs="仿宋"/>
                          <w:color w:val="000000" w:themeColor="text1"/>
                          <w:sz w:val="21"/>
                          <w:szCs w:val="21"/>
                          <w:lang w:eastAsia="zh-CN"/>
                          <w14:textFill>
                            <w14:solidFill>
                              <w14:schemeClr w14:val="tx1"/>
                            </w14:solidFill>
                          </w14:textFill>
                        </w:rPr>
                        <w:t>（</w:t>
                      </w:r>
                      <w:r>
                        <w:rPr>
                          <w:rFonts w:hint="eastAsia" w:ascii="仿宋" w:hAnsi="仿宋" w:cs="仿宋"/>
                          <w:color w:val="000000" w:themeColor="text1"/>
                          <w:sz w:val="21"/>
                          <w:szCs w:val="21"/>
                          <w:lang w:val="en-US" w:eastAsia="zh-CN"/>
                          <w14:textFill>
                            <w14:solidFill>
                              <w14:schemeClr w14:val="tx1"/>
                            </w14:solidFill>
                          </w14:textFill>
                        </w:rPr>
                        <w:t>2个工作日</w:t>
                      </w:r>
                      <w:r>
                        <w:rPr>
                          <w:rFonts w:hint="eastAsia" w:ascii="仿宋" w:hAnsi="仿宋" w:cs="仿宋"/>
                          <w:color w:val="000000" w:themeColor="text1"/>
                          <w:sz w:val="21"/>
                          <w:szCs w:val="21"/>
                          <w:lang w:eastAsia="zh-CN"/>
                          <w14:textFill>
                            <w14:solidFill>
                              <w14:schemeClr w14:val="tx1"/>
                            </w14:solidFill>
                          </w14:textFill>
                        </w:rPr>
                        <w:t>）</w:t>
                      </w:r>
                    </w:p>
                  </w:txbxContent>
                </v:textbox>
              </v:shape>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565" w:firstLineChars="0"/>
        <w:jc w:val="left"/>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widowControl/>
        <w:spacing w:line="360" w:lineRule="auto"/>
        <w:jc w:val="left"/>
        <w:rPr>
          <w:rFonts w:hint="eastAsia" w:ascii="仿宋" w:hAnsi="仿宋" w:eastAsia="仿宋" w:cs="仿宋"/>
          <w:b/>
          <w:bCs/>
          <w:color w:val="auto"/>
          <w:sz w:val="28"/>
          <w:szCs w:val="36"/>
        </w:rPr>
      </w:pPr>
    </w:p>
    <w:p>
      <w:pPr>
        <w:widowControl/>
        <w:spacing w:line="360" w:lineRule="auto"/>
        <w:jc w:val="left"/>
        <w:rPr>
          <w:rFonts w:ascii="仿宋" w:hAnsi="仿宋" w:eastAsia="仿宋" w:cs="仿宋"/>
          <w:b/>
          <w:bCs/>
          <w:color w:val="auto"/>
          <w:sz w:val="28"/>
          <w:szCs w:val="36"/>
        </w:rPr>
      </w:pPr>
      <w:r>
        <w:rPr>
          <w:rFonts w:hint="eastAsia" w:ascii="仿宋" w:hAnsi="仿宋" w:eastAsia="仿宋" w:cs="仿宋"/>
          <w:b/>
          <w:bCs/>
          <w:color w:val="auto"/>
          <w:sz w:val="28"/>
          <w:szCs w:val="36"/>
        </w:rPr>
        <w:t>附件</w:t>
      </w:r>
      <w:r>
        <w:rPr>
          <w:rFonts w:hint="eastAsia" w:ascii="仿宋" w:hAnsi="仿宋" w:cs="仿宋"/>
          <w:b/>
          <w:bCs/>
          <w:color w:val="auto"/>
          <w:sz w:val="28"/>
          <w:szCs w:val="36"/>
          <w:lang w:val="en-US" w:eastAsia="zh-CN"/>
        </w:rPr>
        <w:t>二</w:t>
      </w:r>
    </w:p>
    <w:p>
      <w:pPr>
        <w:jc w:val="center"/>
        <w:rPr>
          <w:rFonts w:hint="eastAsia" w:ascii="华文中宋" w:hAnsi="华文中宋" w:eastAsia="华文中宋" w:cs="华文中宋"/>
          <w:b/>
          <w:bCs/>
          <w:color w:val="auto"/>
          <w:sz w:val="44"/>
          <w:szCs w:val="44"/>
        </w:rPr>
      </w:pPr>
      <w:r>
        <w:rPr>
          <w:rFonts w:hint="eastAsia" w:ascii="华文中宋" w:hAnsi="华文中宋" w:eastAsia="华文中宋" w:cs="华文中宋"/>
          <w:b/>
          <w:bCs/>
          <w:color w:val="auto"/>
          <w:sz w:val="44"/>
          <w:szCs w:val="44"/>
          <w:lang w:val="en-US" w:eastAsia="zh-CN"/>
        </w:rPr>
        <w:t>特殊</w:t>
      </w:r>
      <w:r>
        <w:rPr>
          <w:rFonts w:hint="eastAsia" w:ascii="华文中宋" w:hAnsi="华文中宋" w:eastAsia="华文中宋" w:cs="华文中宋"/>
          <w:b/>
          <w:bCs/>
          <w:color w:val="auto"/>
          <w:sz w:val="44"/>
          <w:szCs w:val="44"/>
        </w:rPr>
        <w:t>类装修工程施工许可</w:t>
      </w:r>
      <w:r>
        <w:rPr>
          <w:rFonts w:hint="eastAsia" w:ascii="华文中宋" w:hAnsi="华文中宋" w:eastAsia="华文中宋" w:cs="华文中宋"/>
          <w:b/>
          <w:bCs/>
          <w:color w:val="auto"/>
          <w:sz w:val="44"/>
          <w:szCs w:val="44"/>
          <w:lang w:eastAsia="zh-CN"/>
        </w:rPr>
        <w:t>办理</w:t>
      </w:r>
      <w:r>
        <w:rPr>
          <w:rFonts w:hint="eastAsia" w:ascii="华文中宋" w:hAnsi="华文中宋" w:eastAsia="华文中宋" w:cs="华文中宋"/>
          <w:b/>
          <w:bCs/>
          <w:color w:val="auto"/>
          <w:sz w:val="44"/>
          <w:szCs w:val="44"/>
        </w:rPr>
        <w:t>流程</w:t>
      </w:r>
    </w:p>
    <w:p>
      <w:pPr>
        <w:pStyle w:val="2"/>
        <w:ind w:left="0" w:leftChars="0" w:firstLine="0" w:firstLineChars="0"/>
        <w:rPr>
          <w:rFonts w:hint="eastAsia" w:ascii="华文中宋" w:hAnsi="华文中宋" w:eastAsia="华文中宋" w:cs="华文中宋"/>
          <w:b/>
          <w:bCs/>
          <w:color w:val="auto"/>
          <w:sz w:val="44"/>
          <w:szCs w:val="44"/>
        </w:rPr>
      </w:pPr>
    </w:p>
    <w:p>
      <w:pPr>
        <w:pStyle w:val="2"/>
        <w:rPr>
          <w:lang w:val="en-US" w:eastAsia="zh-CN"/>
        </w:rPr>
      </w:pPr>
      <w:r>
        <w:rPr>
          <w:color w:val="auto"/>
          <w:sz w:val="28"/>
        </w:rPr>
        <mc:AlternateContent>
          <mc:Choice Requires="wps">
            <w:drawing>
              <wp:anchor distT="0" distB="0" distL="114300" distR="114300" simplePos="0" relativeHeight="251684864" behindDoc="0" locked="0" layoutInCell="1" allowOverlap="1">
                <wp:simplePos x="0" y="0"/>
                <wp:positionH relativeFrom="column">
                  <wp:posOffset>2112645</wp:posOffset>
                </wp:positionH>
                <wp:positionV relativeFrom="paragraph">
                  <wp:posOffset>4317365</wp:posOffset>
                </wp:positionV>
                <wp:extent cx="270510" cy="817245"/>
                <wp:effectExtent l="0" t="0" r="15240" b="8255"/>
                <wp:wrapNone/>
                <wp:docPr id="1" name="文本框 1"/>
                <wp:cNvGraphicFramePr/>
                <a:graphic xmlns:a="http://schemas.openxmlformats.org/drawingml/2006/main">
                  <a:graphicData uri="http://schemas.microsoft.com/office/word/2010/wordprocessingShape">
                    <wps:wsp>
                      <wps:cNvSpPr txBox="true"/>
                      <wps:spPr>
                        <a:xfrm>
                          <a:off x="0" y="0"/>
                          <a:ext cx="270510" cy="8172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ascii="仿宋" w:hAnsi="仿宋" w:eastAsia="仿宋" w:cs="仿宋"/>
                                <w:sz w:val="21"/>
                                <w:szCs w:val="21"/>
                              </w:rPr>
                              <w:t>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66.35pt;margin-top:339.95pt;height:64.35pt;width:21.3pt;z-index:251684864;mso-width-relative:page;mso-height-relative:page;" fillcolor="#FFFFFF [3201]" filled="t" stroked="f" coordsize="21600,21600" o:gfxdata="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Pk+kyzXAAAACwEAAA8AAAAA&#10;AAAAAQAgAAAAOAAAAGRycy9kb3ducmV2LnhtbFBLAQIUABQAAAAIAIdO4kCydc2TOAIAAFIEAAAO&#10;AAAAAAAAAAEAIAAAADwBAABkcnMvZTJvRG9jLnhtbFBLBQYAAAAABgAGAFkBAADmBQAAAAA=&#10;">
                <v:fill on="t" focussize="0,0"/>
                <v:stroke on="f" weight="0.5pt"/>
                <v:imagedata o:title=""/>
                <o:lock v:ext="edit" aspectratio="f"/>
                <v:textbox>
                  <w:txbxContent>
                    <w:p>
                      <w:pPr>
                        <w:rPr>
                          <w:rFonts w:hint="eastAsia"/>
                          <w:lang w:eastAsia="zh-CN"/>
                        </w:rPr>
                      </w:pPr>
                      <w:r>
                        <w:rPr>
                          <w:rFonts w:hint="eastAsia" w:ascii="仿宋" w:hAnsi="仿宋" w:eastAsia="仿宋" w:cs="仿宋"/>
                          <w:sz w:val="21"/>
                          <w:szCs w:val="21"/>
                        </w:rPr>
                        <w:t>符合要求</w:t>
                      </w:r>
                    </w:p>
                  </w:txbxContent>
                </v:textbox>
              </v:shape>
            </w:pict>
          </mc:Fallback>
        </mc:AlternateContent>
      </w:r>
      <w:r>
        <w:rPr>
          <w:color w:val="auto"/>
          <w:sz w:val="28"/>
        </w:rPr>
        <mc:AlternateContent>
          <mc:Choice Requires="wps">
            <w:drawing>
              <wp:anchor distT="0" distB="0" distL="114300" distR="114300" simplePos="0" relativeHeight="251683840" behindDoc="0" locked="0" layoutInCell="1" allowOverlap="1">
                <wp:simplePos x="0" y="0"/>
                <wp:positionH relativeFrom="column">
                  <wp:posOffset>2457450</wp:posOffset>
                </wp:positionH>
                <wp:positionV relativeFrom="paragraph">
                  <wp:posOffset>4311650</wp:posOffset>
                </wp:positionV>
                <wp:extent cx="635" cy="840105"/>
                <wp:effectExtent l="48260" t="0" r="62230" b="1270"/>
                <wp:wrapNone/>
                <wp:docPr id="34" name="直接箭头连接符 34"/>
                <wp:cNvGraphicFramePr/>
                <a:graphic xmlns:a="http://schemas.openxmlformats.org/drawingml/2006/main">
                  <a:graphicData uri="http://schemas.microsoft.com/office/word/2010/wordprocessingShape">
                    <wps:wsp>
                      <wps:cNvCnPr/>
                      <wps:spPr>
                        <a:xfrm>
                          <a:off x="0" y="0"/>
                          <a:ext cx="635" cy="8401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5pt;margin-top:339.5pt;height:66.15pt;width:0.05pt;z-index:251683840;mso-width-relative:page;mso-height-relative:page;" filled="f" stroked="t" coordsize="21600,21600" o:gfxdata="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5hJDDdoAAAALAQAADwAAAAAAAAABACAAAAA4AAAAZHJzL2Rvd25y&#10;ZXYueG1sUEsBAhQAFAAAAAgAh07iQEUSy/PmAQAAkwMAAA4AAAAAAAAAAQAgAAAAPwEAAGRycy9l&#10;Mm9Eb2MueG1sUEsFBgAAAAAGAAYAWQEAAJcFA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85888" behindDoc="0" locked="0" layoutInCell="1" allowOverlap="1">
                <wp:simplePos x="0" y="0"/>
                <wp:positionH relativeFrom="column">
                  <wp:posOffset>3093720</wp:posOffset>
                </wp:positionH>
                <wp:positionV relativeFrom="paragraph">
                  <wp:posOffset>3841750</wp:posOffset>
                </wp:positionV>
                <wp:extent cx="1304925" cy="8890"/>
                <wp:effectExtent l="0" t="48260" r="12700" b="53975"/>
                <wp:wrapNone/>
                <wp:docPr id="12" name="直接箭头连接符 12"/>
                <wp:cNvGraphicFramePr/>
                <a:graphic xmlns:a="http://schemas.openxmlformats.org/drawingml/2006/main">
                  <a:graphicData uri="http://schemas.microsoft.com/office/word/2010/wordprocessingShape">
                    <wps:wsp>
                      <wps:cNvCnPr/>
                      <wps:spPr>
                        <a:xfrm flipV="true">
                          <a:off x="0" y="0"/>
                          <a:ext cx="1304925"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3.6pt;margin-top:302.5pt;height:0.7pt;width:102.75pt;z-index:251685888;mso-width-relative:page;mso-height-relative:page;" filled="f" stroked="t" coordsize="21600,21600" o:gfxdata="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5BN8l2gAAAAsBAAAPAAAAAAAAAAEA&#10;IAAAADgAAABkcnMvZG93bnJldi54bWxQSwECFAAUAAAACACHTuJAGVKcKPcBAACiAwAADgAAAAAA&#10;AAABACAAAAA/AQAAZHJzL2Uyb0RvYy54bWxQSwUGAAAAAAYABgBZAQAAqAU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81792" behindDoc="0" locked="0" layoutInCell="1" allowOverlap="1">
                <wp:simplePos x="0" y="0"/>
                <wp:positionH relativeFrom="column">
                  <wp:posOffset>1837690</wp:posOffset>
                </wp:positionH>
                <wp:positionV relativeFrom="paragraph">
                  <wp:posOffset>3596005</wp:posOffset>
                </wp:positionV>
                <wp:extent cx="1232535" cy="714375"/>
                <wp:effectExtent l="6350" t="6350" r="15240" b="9525"/>
                <wp:wrapNone/>
                <wp:docPr id="26" name="流程图: 过程 26"/>
                <wp:cNvGraphicFramePr/>
                <a:graphic xmlns:a="http://schemas.openxmlformats.org/drawingml/2006/main">
                  <a:graphicData uri="http://schemas.microsoft.com/office/word/2010/wordprocessingShape">
                    <wps:wsp>
                      <wps:cNvSpPr/>
                      <wps:spPr>
                        <a:xfrm>
                          <a:off x="0" y="0"/>
                          <a:ext cx="1232535" cy="7143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cs="仿宋"/>
                                <w:sz w:val="21"/>
                                <w:szCs w:val="21"/>
                                <w:lang w:val="en-US" w:eastAsia="zh-CN"/>
                              </w:rPr>
                            </w:pPr>
                            <w:r>
                              <w:rPr>
                                <w:rFonts w:hint="eastAsia" w:ascii="仿宋" w:hAnsi="仿宋" w:cs="仿宋"/>
                                <w:sz w:val="21"/>
                                <w:szCs w:val="21"/>
                                <w:lang w:val="en-US" w:eastAsia="zh-CN"/>
                              </w:rPr>
                              <w:t>施工图设计文件审查</w:t>
                            </w:r>
                          </w:p>
                          <w:p>
                            <w:pPr>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（5个工作日）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44.7pt;margin-top:283.15pt;height:56.25pt;width:97.05pt;z-index:251681792;v-text-anchor:middle;mso-width-relative:page;mso-height-relative:page;" fillcolor="#FFFFFF [3201]" filled="t" stroked="t" coordsize="21600,21600" o:gfxdata="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HrSwgNcAAAALAQAA&#10;DwAAAAAAAAABACAAAAA4AAAAZHJzL2Rvd25yZXYueG1sUEsBAhQAFAAAAAgAh07iQGqyjZp2AgAA&#10;2QQAAA4AAAAAAAAAAQAgAAAAPAEAAGRycy9lMm9Eb2MueG1sUEsFBgAAAAAGAAYAWQEAACQGAAAA&#10;AA==&#10;">
                <v:fill on="t" focussize="0,0"/>
                <v:stroke weight="1pt" color="#000000 [3213]" miterlimit="8" joinstyle="miter"/>
                <v:imagedata o:title=""/>
                <o:lock v:ext="edit" aspectratio="f"/>
                <v:textbox>
                  <w:txbxContent>
                    <w:p>
                      <w:pPr>
                        <w:jc w:val="center"/>
                        <w:rPr>
                          <w:rFonts w:hint="eastAsia" w:ascii="仿宋" w:hAnsi="仿宋" w:cs="仿宋"/>
                          <w:sz w:val="21"/>
                          <w:szCs w:val="21"/>
                          <w:lang w:val="en-US" w:eastAsia="zh-CN"/>
                        </w:rPr>
                      </w:pPr>
                      <w:r>
                        <w:rPr>
                          <w:rFonts w:hint="eastAsia" w:ascii="仿宋" w:hAnsi="仿宋" w:cs="仿宋"/>
                          <w:sz w:val="21"/>
                          <w:szCs w:val="21"/>
                          <w:lang w:val="en-US" w:eastAsia="zh-CN"/>
                        </w:rPr>
                        <w:t>施工图设计文件审查</w:t>
                      </w:r>
                    </w:p>
                    <w:p>
                      <w:pPr>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（5个工作日）</w:t>
                      </w:r>
                    </w:p>
                  </w:txbxContent>
                </v:textbox>
              </v:shape>
            </w:pict>
          </mc:Fallback>
        </mc:AlternateContent>
      </w:r>
      <w:r>
        <w:rPr>
          <w:color w:val="auto"/>
          <w:sz w:val="28"/>
        </w:rPr>
        <mc:AlternateContent>
          <mc:Choice Requires="wps">
            <w:drawing>
              <wp:anchor distT="0" distB="0" distL="114300" distR="114300" simplePos="0" relativeHeight="251687936" behindDoc="0" locked="0" layoutInCell="1" allowOverlap="1">
                <wp:simplePos x="0" y="0"/>
                <wp:positionH relativeFrom="column">
                  <wp:posOffset>3402330</wp:posOffset>
                </wp:positionH>
                <wp:positionV relativeFrom="paragraph">
                  <wp:posOffset>2146300</wp:posOffset>
                </wp:positionV>
                <wp:extent cx="588010" cy="2326005"/>
                <wp:effectExtent l="0" t="49530" r="7620" b="13335"/>
                <wp:wrapNone/>
                <wp:docPr id="18" name="肘形连接符 18"/>
                <wp:cNvGraphicFramePr/>
                <a:graphic xmlns:a="http://schemas.openxmlformats.org/drawingml/2006/main">
                  <a:graphicData uri="http://schemas.microsoft.com/office/word/2010/wordprocessingShape">
                    <wps:wsp>
                      <wps:cNvCnPr>
                        <a:stCxn id="17" idx="0"/>
                      </wps:cNvCnPr>
                      <wps:spPr>
                        <a:xfrm rot="16200000" flipV="true">
                          <a:off x="0" y="0"/>
                          <a:ext cx="588010" cy="232600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67.9pt;margin-top:169pt;height:183.15pt;width:46.3pt;rotation:5898240f;z-index:251687936;mso-width-relative:page;mso-height-relative:page;" filled="f" stroked="t" coordsize="21600,21600" o:gfxdata="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DXBfM1wAA&#10;AAsBAAAPAAAAAAAAAAEAIAAAADgAAABkcnMvZG93bnJldi54bWxQSwECFAAUAAAACACHTuJAjQ1y&#10;cgkCAADQAwAADgAAAAAAAAABACAAAAA8AQAAZHJzL2Uyb0RvYy54bWxQSwUGAAAAAAYABgBZAQAA&#10;twU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86912" behindDoc="0" locked="0" layoutInCell="1" allowOverlap="1">
                <wp:simplePos x="0" y="0"/>
                <wp:positionH relativeFrom="column">
                  <wp:posOffset>4413885</wp:posOffset>
                </wp:positionH>
                <wp:positionV relativeFrom="paragraph">
                  <wp:posOffset>3602990</wp:posOffset>
                </wp:positionV>
                <wp:extent cx="890905" cy="476250"/>
                <wp:effectExtent l="6350" t="6350" r="7620" b="9525"/>
                <wp:wrapNone/>
                <wp:docPr id="17" name="流程图: 过程 17"/>
                <wp:cNvGraphicFramePr/>
                <a:graphic xmlns:a="http://schemas.openxmlformats.org/drawingml/2006/main">
                  <a:graphicData uri="http://schemas.microsoft.com/office/word/2010/wordprocessingShape">
                    <wps:wsp>
                      <wps:cNvSpPr/>
                      <wps:spPr>
                        <a:xfrm>
                          <a:off x="0" y="0"/>
                          <a:ext cx="890905"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补正或整改</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347.55pt;margin-top:283.7pt;height:37.5pt;width:70.15pt;z-index:251686912;v-text-anchor:middle;mso-width-relative:page;mso-height-relative:page;" fillcolor="#FFFFFF [3201]" filled="t" stroked="t" coordsize="21600,21600" o:gfxdata="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Ho0CODWAAAACwEAAA8A&#10;AAAAAAAAAQAgAAAAOAAAAGRycy9kb3ducmV2LnhtbFBLAQIUABQAAAAIAIdO4kAgqVVadQIAANgE&#10;AAAOAAAAAAAAAAEAIAAAADsBAABkcnMvZTJvRG9jLnhtbFBLBQYAAAAABgAGAFkBAAAiBgAAAAA=&#10;">
                <v:fill on="t" focussize="0,0"/>
                <v:stroke weight="1pt" color="#000000 [3213]" miterlimit="8" joinstyle="miter"/>
                <v:imagedata o:title=""/>
                <o:lock v:ext="edit" aspectratio="f"/>
                <v:textbo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补正或整改</w:t>
                      </w:r>
                    </w:p>
                  </w:txbxContent>
                </v:textbox>
              </v:shape>
            </w:pict>
          </mc:Fallback>
        </mc:AlternateContent>
      </w:r>
      <w:r>
        <w:rPr>
          <w:color w:val="auto"/>
          <w:sz w:val="28"/>
        </w:rPr>
        <mc:AlternateContent>
          <mc:Choice Requires="wps">
            <w:drawing>
              <wp:anchor distT="0" distB="0" distL="114300" distR="114300" simplePos="0" relativeHeight="251688960" behindDoc="0" locked="0" layoutInCell="1" allowOverlap="1">
                <wp:simplePos x="0" y="0"/>
                <wp:positionH relativeFrom="column">
                  <wp:posOffset>3242310</wp:posOffset>
                </wp:positionH>
                <wp:positionV relativeFrom="paragraph">
                  <wp:posOffset>3857625</wp:posOffset>
                </wp:positionV>
                <wp:extent cx="876300" cy="256540"/>
                <wp:effectExtent l="0" t="0" r="12700" b="13335"/>
                <wp:wrapNone/>
                <wp:docPr id="19" name="文本框 19"/>
                <wp:cNvGraphicFramePr/>
                <a:graphic xmlns:a="http://schemas.openxmlformats.org/drawingml/2006/main">
                  <a:graphicData uri="http://schemas.microsoft.com/office/word/2010/wordprocessingShape">
                    <wps:wsp>
                      <wps:cNvSpPr txBox="true"/>
                      <wps:spPr>
                        <a:xfrm>
                          <a:off x="0" y="0"/>
                          <a:ext cx="8763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cs="仿宋"/>
                                <w:sz w:val="21"/>
                                <w:szCs w:val="21"/>
                              </w:rPr>
                            </w:pPr>
                            <w:r>
                              <w:rPr>
                                <w:rFonts w:hint="eastAsia" w:ascii="仿宋" w:hAnsi="仿宋" w:eastAsia="仿宋" w:cs="仿宋"/>
                                <w:sz w:val="21"/>
                                <w:szCs w:val="21"/>
                              </w:rPr>
                              <w:t>不符合要求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5.3pt;margin-top:303.75pt;height:20.2pt;width:69pt;z-index:251688960;mso-width-relative:page;mso-height-relative:page;" fillcolor="#FFFFFF [3201]" filled="t" stroked="f" coordsize="21600,21600" o:gfxdata="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BA2NsnWAAAACwEAAA8A&#10;AAAAAAAAAQAgAAAAOAAAAGRycy9kb3ducmV2LnhtbFBLAQIUABQAAAAIAIdO4kACIxHLPAIAAFQE&#10;AAAOAAAAAAAAAAEAIAAAADsBAABkcnMvZTJvRG9jLnhtbFBLBQYAAAAABgAGAFkBAADpBQAAAAA=&#10;">
                <v:fill on="t" focussize="0,0"/>
                <v:stroke on="f" weight="0.5pt"/>
                <v:imagedata o:title=""/>
                <o:lock v:ext="edit" aspectratio="f"/>
                <v:textbox>
                  <w:txbxContent>
                    <w:p>
                      <w:pPr>
                        <w:rPr>
                          <w:rFonts w:ascii="仿宋" w:hAnsi="仿宋" w:eastAsia="仿宋" w:cs="仿宋"/>
                          <w:sz w:val="21"/>
                          <w:szCs w:val="21"/>
                        </w:rPr>
                      </w:pPr>
                      <w:r>
                        <w:rPr>
                          <w:rFonts w:hint="eastAsia" w:ascii="仿宋" w:hAnsi="仿宋" w:eastAsia="仿宋" w:cs="仿宋"/>
                          <w:sz w:val="21"/>
                          <w:szCs w:val="21"/>
                        </w:rPr>
                        <w:t>不符合要求</w:t>
                      </w:r>
                    </w:p>
                  </w:txbxContent>
                </v:textbox>
              </v:shape>
            </w:pict>
          </mc:Fallback>
        </mc:AlternateContent>
      </w:r>
      <w:r>
        <w:rPr>
          <w:color w:val="auto"/>
          <w:sz w:val="28"/>
        </w:rPr>
        <mc:AlternateContent>
          <mc:Choice Requires="wps">
            <w:drawing>
              <wp:anchor distT="0" distB="0" distL="114300" distR="114300" simplePos="0" relativeHeight="251682816" behindDoc="0" locked="0" layoutInCell="1" allowOverlap="1">
                <wp:simplePos x="0" y="0"/>
                <wp:positionH relativeFrom="column">
                  <wp:posOffset>1894205</wp:posOffset>
                </wp:positionH>
                <wp:positionV relativeFrom="paragraph">
                  <wp:posOffset>5183505</wp:posOffset>
                </wp:positionV>
                <wp:extent cx="1158875" cy="476250"/>
                <wp:effectExtent l="6350" t="6350" r="8255" b="20320"/>
                <wp:wrapNone/>
                <wp:docPr id="29" name="流程图: 过程 29"/>
                <wp:cNvGraphicFramePr/>
                <a:graphic xmlns:a="http://schemas.openxmlformats.org/drawingml/2006/main">
                  <a:graphicData uri="http://schemas.microsoft.com/office/word/2010/wordprocessingShape">
                    <wps:wsp>
                      <wps:cNvSpPr/>
                      <wps:spPr>
                        <a:xfrm>
                          <a:off x="0" y="0"/>
                          <a:ext cx="1158875"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施工许可证核发（2个工作日）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49.15pt;margin-top:408.15pt;height:37.5pt;width:91.25pt;z-index:251682816;v-text-anchor:middle;mso-width-relative:page;mso-height-relative:page;" fillcolor="#FFFFFF [3201]" filled="t" stroked="t" coordsize="21600,21600" o:gfxdata="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GN//qLXAAAACwEA&#10;AA8AAAAAAAAAAQAgAAAAOAAAAGRycy9kb3ducmV2LnhtbFBLAQIUABQAAAAIAIdO4kByUskudwIA&#10;ANkEAAAOAAAAAAAAAAEAIAAAADwBAABkcnMvZTJvRG9jLnhtbFBLBQYAAAAABgAGAFkBAAAlBgAA&#10;AAA=&#10;">
                <v:fill on="t" focussize="0,0"/>
                <v:stroke weight="1pt" color="#000000 [3213]" miterlimit="8" joinstyle="miter"/>
                <v:imagedata o:title=""/>
                <o:lock v:ext="edit" aspectratio="f"/>
                <v:textbox>
                  <w:txbxContent>
                    <w:p>
                      <w:pPr>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施工许可证核发（2个工作日）</w:t>
                      </w:r>
                    </w:p>
                  </w:txbxContent>
                </v:textbox>
              </v:shape>
            </w:pict>
          </mc:Fallback>
        </mc:AlternateContent>
      </w:r>
      <w:r>
        <w:rPr>
          <w:color w:val="auto"/>
          <w:sz w:val="28"/>
        </w:rPr>
        <mc:AlternateContent>
          <mc:Choice Requires="wps">
            <w:drawing>
              <wp:anchor distT="0" distB="0" distL="114300" distR="114300" simplePos="0" relativeHeight="251676672" behindDoc="0" locked="0" layoutInCell="1" allowOverlap="1">
                <wp:simplePos x="0" y="0"/>
                <wp:positionH relativeFrom="column">
                  <wp:posOffset>3018790</wp:posOffset>
                </wp:positionH>
                <wp:positionV relativeFrom="paragraph">
                  <wp:posOffset>1987550</wp:posOffset>
                </wp:positionV>
                <wp:extent cx="1362710" cy="635"/>
                <wp:effectExtent l="0" t="48260" r="8890" b="57785"/>
                <wp:wrapNone/>
                <wp:docPr id="16" name="直接箭头连接符 16"/>
                <wp:cNvGraphicFramePr/>
                <a:graphic xmlns:a="http://schemas.openxmlformats.org/drawingml/2006/main">
                  <a:graphicData uri="http://schemas.microsoft.com/office/word/2010/wordprocessingShape">
                    <wps:wsp>
                      <wps:cNvCnPr/>
                      <wps:spPr>
                        <a:xfrm>
                          <a:off x="0" y="0"/>
                          <a:ext cx="136271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7.7pt;margin-top:156.5pt;height:0.05pt;width:107.3pt;z-index:251676672;mso-width-relative:page;mso-height-relative:page;" filled="f" stroked="t" coordsize="21600,21600" o:gfxdata="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TBW7X2gAAAAsBAAAPAAAAAAAAAAEAIAAAADgAAABkcnMvZG93&#10;bnJldi54bWxQSwECFAAUAAAACACHTuJAngPVY+gBAACUAwAADgAAAAAAAAABACAAAAA/AQAAZHJz&#10;L2Uyb0RvYy54bWxQSwUGAAAAAAYABgBZAQAAmQU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80768" behindDoc="0" locked="0" layoutInCell="1" allowOverlap="1">
                <wp:simplePos x="0" y="0"/>
                <wp:positionH relativeFrom="column">
                  <wp:posOffset>2158365</wp:posOffset>
                </wp:positionH>
                <wp:positionV relativeFrom="paragraph">
                  <wp:posOffset>2446655</wp:posOffset>
                </wp:positionV>
                <wp:extent cx="286385" cy="808990"/>
                <wp:effectExtent l="0" t="0" r="3175" b="13970"/>
                <wp:wrapNone/>
                <wp:docPr id="21" name="文本框 21"/>
                <wp:cNvGraphicFramePr/>
                <a:graphic xmlns:a="http://schemas.openxmlformats.org/drawingml/2006/main">
                  <a:graphicData uri="http://schemas.microsoft.com/office/word/2010/wordprocessingShape">
                    <wps:wsp>
                      <wps:cNvSpPr txBox="true"/>
                      <wps:spPr>
                        <a:xfrm>
                          <a:off x="0" y="0"/>
                          <a:ext cx="286385" cy="8089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ascii="仿宋" w:hAnsi="仿宋" w:eastAsia="仿宋" w:cs="仿宋"/>
                                <w:sz w:val="21"/>
                                <w:szCs w:val="21"/>
                              </w:rPr>
                              <w:t>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69.95pt;margin-top:192.65pt;height:63.7pt;width:22.55pt;z-index:251680768;mso-width-relative:page;mso-height-relative:page;" fillcolor="#FFFFFF [3201]" filled="t" stroked="f" coordsize="21600,21600" o:gfxdata="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6CQMl1gAAAAsBAAAP&#10;AAAAAAAAAAEAIAAAADgAAABkcnMvZG93bnJldi54bWxQSwECFAAUAAAACACHTuJAN8y5xj0CAABU&#10;BAAADgAAAAAAAAABACAAAAA7AQAAZHJzL2Uyb0RvYy54bWxQSwUGAAAAAAYABgBZAQAA6gUAAAAA&#10;">
                <v:fill on="t" focussize="0,0"/>
                <v:stroke on="f" weight="0.5pt"/>
                <v:imagedata o:title=""/>
                <o:lock v:ext="edit" aspectratio="f"/>
                <v:textbox>
                  <w:txbxContent>
                    <w:p>
                      <w:pPr>
                        <w:rPr>
                          <w:sz w:val="21"/>
                          <w:szCs w:val="21"/>
                        </w:rPr>
                      </w:pPr>
                      <w:r>
                        <w:rPr>
                          <w:rFonts w:hint="eastAsia" w:ascii="仿宋" w:hAnsi="仿宋" w:eastAsia="仿宋" w:cs="仿宋"/>
                          <w:sz w:val="21"/>
                          <w:szCs w:val="21"/>
                        </w:rPr>
                        <w:t>符合要求</w:t>
                      </w:r>
                    </w:p>
                  </w:txbxContent>
                </v:textbox>
              </v:shape>
            </w:pict>
          </mc:Fallback>
        </mc:AlternateContent>
      </w:r>
      <w:r>
        <w:rPr>
          <w:color w:val="auto"/>
          <w:sz w:val="28"/>
        </w:rPr>
        <mc:AlternateContent>
          <mc:Choice Requires="wps">
            <w:drawing>
              <wp:anchor distT="0" distB="0" distL="114300" distR="114300" simplePos="0" relativeHeight="251679744" behindDoc="0" locked="0" layoutInCell="1" allowOverlap="1">
                <wp:simplePos x="0" y="0"/>
                <wp:positionH relativeFrom="column">
                  <wp:posOffset>2464435</wp:posOffset>
                </wp:positionH>
                <wp:positionV relativeFrom="paragraph">
                  <wp:posOffset>2418715</wp:posOffset>
                </wp:positionV>
                <wp:extent cx="1270" cy="1199515"/>
                <wp:effectExtent l="48895" t="0" r="60960" b="6985"/>
                <wp:wrapNone/>
                <wp:docPr id="22" name="直接箭头连接符 22"/>
                <wp:cNvGraphicFramePr/>
                <a:graphic xmlns:a="http://schemas.openxmlformats.org/drawingml/2006/main">
                  <a:graphicData uri="http://schemas.microsoft.com/office/word/2010/wordprocessingShape">
                    <wps:wsp>
                      <wps:cNvCnPr/>
                      <wps:spPr>
                        <a:xfrm flipH="true">
                          <a:off x="0" y="0"/>
                          <a:ext cx="1270" cy="1199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4.05pt;margin-top:190.45pt;height:94.45pt;width:0.1pt;z-index:251679744;mso-width-relative:page;mso-height-relative:page;" filled="f" stroked="t" coordsize="21600,21600" o:gfxdata="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16Rf2QAAAAsBAAAPAAAAAAAAAAEAIAAA&#10;ADgAAABkcnMvZG93bnJldi54bWxQSwECFAAUAAAACACHTuJA0NJVP/UBAACiAwAADgAAAAAAAAAB&#10;ACAAAAA+AQAAZHJzL2Uyb0RvYy54bWxQSwUGAAAAAAYABgBZAQAApQU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75648" behindDoc="0" locked="0" layoutInCell="1" allowOverlap="1">
                <wp:simplePos x="0" y="0"/>
                <wp:positionH relativeFrom="column">
                  <wp:posOffset>3248660</wp:posOffset>
                </wp:positionH>
                <wp:positionV relativeFrom="paragraph">
                  <wp:posOffset>2011680</wp:posOffset>
                </wp:positionV>
                <wp:extent cx="876300" cy="256540"/>
                <wp:effectExtent l="0" t="0" r="7620" b="2540"/>
                <wp:wrapNone/>
                <wp:docPr id="11" name="文本框 11"/>
                <wp:cNvGraphicFramePr/>
                <a:graphic xmlns:a="http://schemas.openxmlformats.org/drawingml/2006/main">
                  <a:graphicData uri="http://schemas.microsoft.com/office/word/2010/wordprocessingShape">
                    <wps:wsp>
                      <wps:cNvSpPr txBox="true"/>
                      <wps:spPr>
                        <a:xfrm>
                          <a:off x="0" y="0"/>
                          <a:ext cx="8763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仿宋" w:hAnsi="仿宋" w:eastAsia="仿宋" w:cs="仿宋"/>
                                <w:sz w:val="21"/>
                                <w:szCs w:val="21"/>
                              </w:rPr>
                            </w:pPr>
                            <w:r>
                              <w:rPr>
                                <w:rFonts w:hint="eastAsia" w:ascii="仿宋" w:hAnsi="仿宋" w:eastAsia="仿宋" w:cs="仿宋"/>
                                <w:sz w:val="21"/>
                                <w:szCs w:val="21"/>
                              </w:rPr>
                              <w:t>不符合要求</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5.8pt;margin-top:158.4pt;height:20.2pt;width:69pt;z-index:251675648;mso-width-relative:page;mso-height-relative:page;" fillcolor="#FFFFFF [3201]" filled="t" stroked="f" coordsize="21600,21600" o:gfxdata="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LsAtM9UAAAALAQAADwAA&#10;AAAAAAABACAAAAA4AAAAZHJzL2Rvd25yZXYueG1sUEsBAhQAFAAAAAgAh07iQC2/SoM8AgAAVAQA&#10;AA4AAAAAAAAAAQAgAAAAOgEAAGRycy9lMm9Eb2MueG1sUEsFBgAAAAAGAAYAWQEAAOgFAAAAAA==&#10;">
                <v:fill on="t" focussize="0,0"/>
                <v:stroke on="f" weight="0.5pt"/>
                <v:imagedata o:title=""/>
                <o:lock v:ext="edit" aspectratio="f"/>
                <v:textbox>
                  <w:txbxContent>
                    <w:p>
                      <w:pPr>
                        <w:rPr>
                          <w:rFonts w:ascii="仿宋" w:hAnsi="仿宋" w:eastAsia="仿宋" w:cs="仿宋"/>
                          <w:sz w:val="21"/>
                          <w:szCs w:val="21"/>
                        </w:rPr>
                      </w:pPr>
                      <w:r>
                        <w:rPr>
                          <w:rFonts w:hint="eastAsia" w:ascii="仿宋" w:hAnsi="仿宋" w:eastAsia="仿宋" w:cs="仿宋"/>
                          <w:sz w:val="21"/>
                          <w:szCs w:val="21"/>
                        </w:rPr>
                        <w:t>不符合要求</w:t>
                      </w:r>
                    </w:p>
                  </w:txbxContent>
                </v:textbox>
              </v:shape>
            </w:pict>
          </mc:Fallback>
        </mc:AlternateContent>
      </w:r>
      <w:r>
        <w:rPr>
          <w:color w:val="auto"/>
          <w:sz w:val="28"/>
        </w:rPr>
        <mc:AlternateContent>
          <mc:Choice Requires="wps">
            <w:drawing>
              <wp:anchor distT="0" distB="0" distL="114300" distR="114300" simplePos="0" relativeHeight="251677696" behindDoc="0" locked="0" layoutInCell="1" allowOverlap="1">
                <wp:simplePos x="0" y="0"/>
                <wp:positionH relativeFrom="column">
                  <wp:posOffset>4404995</wp:posOffset>
                </wp:positionH>
                <wp:positionV relativeFrom="paragraph">
                  <wp:posOffset>1757045</wp:posOffset>
                </wp:positionV>
                <wp:extent cx="740410" cy="476250"/>
                <wp:effectExtent l="6350" t="6350" r="15240" b="20320"/>
                <wp:wrapNone/>
                <wp:docPr id="15" name="流程图: 过程 15"/>
                <wp:cNvGraphicFramePr/>
                <a:graphic xmlns:a="http://schemas.openxmlformats.org/drawingml/2006/main">
                  <a:graphicData uri="http://schemas.microsoft.com/office/word/2010/wordprocessingShape">
                    <wps:wsp>
                      <wps:cNvSpPr/>
                      <wps:spPr>
                        <a:xfrm>
                          <a:off x="0" y="0"/>
                          <a:ext cx="74041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346.85pt;margin-top:138.35pt;height:37.5pt;width:58.3pt;z-index:251677696;v-text-anchor:middle;mso-width-relative:page;mso-height-relative:page;" fillcolor="#FFFFFF [3201]" filled="t" stroked="t" coordsize="21600,21600" o:gfxdata="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uV37ZNcAAAALAQAA&#10;DwAAAAAAAAABACAAAAA4AAAAZHJzL2Rvd25yZXYueG1sUEsBAhQAFAAAAAgAh07iQIHplsR2AgAA&#10;2AQAAA4AAAAAAAAAAQAgAAAAPAEAAGRycy9lMm9Eb2MueG1sUEsFBgAAAAAGAAYAWQEAACQGAAAA&#10;AA==&#10;">
                <v:fill on="t" focussize="0,0"/>
                <v:stroke weight="1pt" color="#000000 [3213]" miterlimit="8" joinstyle="miter"/>
                <v:imagedata o:title=""/>
                <o:lock v:ext="edit" aspectratio="f"/>
                <v:textbox>
                  <w:txbxContent>
                    <w:p>
                      <w:pPr>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补正</w:t>
                      </w:r>
                    </w:p>
                  </w:txbxContent>
                </v:textbox>
              </v:shape>
            </w:pict>
          </mc:Fallback>
        </mc:AlternateContent>
      </w:r>
      <w:r>
        <w:rPr>
          <w:color w:val="auto"/>
          <w:sz w:val="28"/>
        </w:rPr>
        <mc:AlternateContent>
          <mc:Choice Requires="wps">
            <w:drawing>
              <wp:anchor distT="0" distB="0" distL="114300" distR="114300" simplePos="0" relativeHeight="251678720" behindDoc="0" locked="0" layoutInCell="1" allowOverlap="1">
                <wp:simplePos x="0" y="0"/>
                <wp:positionH relativeFrom="column">
                  <wp:posOffset>2492375</wp:posOffset>
                </wp:positionH>
                <wp:positionV relativeFrom="paragraph">
                  <wp:posOffset>1184910</wp:posOffset>
                </wp:positionV>
                <wp:extent cx="2288540" cy="556895"/>
                <wp:effectExtent l="0" t="48895" r="12700" b="19050"/>
                <wp:wrapNone/>
                <wp:docPr id="14" name="肘形连接符 14"/>
                <wp:cNvGraphicFramePr/>
                <a:graphic xmlns:a="http://schemas.openxmlformats.org/drawingml/2006/main">
                  <a:graphicData uri="http://schemas.microsoft.com/office/word/2010/wordprocessingShape">
                    <wps:wsp>
                      <wps:cNvCnPr/>
                      <wps:spPr>
                        <a:xfrm rot="10800000">
                          <a:off x="0" y="0"/>
                          <a:ext cx="2288540" cy="556895"/>
                        </a:xfrm>
                        <a:prstGeom prst="bentConnector3">
                          <a:avLst>
                            <a:gd name="adj1" fmla="val 36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96.25pt;margin-top:93.3pt;height:43.85pt;width:180.2pt;rotation:11796480f;z-index:251678720;mso-width-relative:page;mso-height-relative:page;" filled="f" stroked="t" coordsize="21600,21600" o:gfxdata="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M4Wpgrb&#10;AAAACwEAAA8AAAAAAAAAAQAgAAAAOAAAAGRycy9kb3ducmV2LnhtbFBLAQIUABQAAAAIAIdO4kCx&#10;H9x2BwIAAMcDAAAOAAAAAAAAAAEAIAAAAEABAABkcnMvZTJvRG9jLnhtbFBLBQYAAAAABgAGAFkB&#10;AAC5BQAAAAA=&#10;" adj="78">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73600" behindDoc="0" locked="0" layoutInCell="1" allowOverlap="1">
                <wp:simplePos x="0" y="0"/>
                <wp:positionH relativeFrom="column">
                  <wp:posOffset>1916430</wp:posOffset>
                </wp:positionH>
                <wp:positionV relativeFrom="paragraph">
                  <wp:posOffset>1744345</wp:posOffset>
                </wp:positionV>
                <wp:extent cx="1090295" cy="650875"/>
                <wp:effectExtent l="6350" t="6350" r="14605" b="9525"/>
                <wp:wrapNone/>
                <wp:docPr id="9" name="流程图: 过程 9"/>
                <wp:cNvGraphicFramePr/>
                <a:graphic xmlns:a="http://schemas.openxmlformats.org/drawingml/2006/main">
                  <a:graphicData uri="http://schemas.microsoft.com/office/word/2010/wordprocessingShape">
                    <wps:wsp>
                      <wps:cNvSpPr/>
                      <wps:spPr>
                        <a:xfrm>
                          <a:off x="0" y="0"/>
                          <a:ext cx="1090295" cy="6508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cs="仿宋"/>
                                <w:sz w:val="21"/>
                                <w:szCs w:val="21"/>
                              </w:rPr>
                            </w:pPr>
                            <w:r>
                              <w:rPr>
                                <w:rFonts w:hint="eastAsia" w:ascii="仿宋" w:hAnsi="仿宋" w:cs="仿宋"/>
                                <w:sz w:val="21"/>
                                <w:szCs w:val="21"/>
                                <w:lang w:eastAsia="zh-CN"/>
                              </w:rPr>
                              <w:t>建设行政管理部门</w:t>
                            </w:r>
                            <w:r>
                              <w:rPr>
                                <w:rFonts w:hint="eastAsia" w:ascii="仿宋" w:hAnsi="仿宋" w:eastAsia="仿宋" w:cs="仿宋"/>
                                <w:sz w:val="21"/>
                                <w:szCs w:val="21"/>
                              </w:rPr>
                              <w:t>受理</w:t>
                            </w:r>
                          </w:p>
                          <w:p>
                            <w:pPr>
                              <w:jc w:val="center"/>
                              <w:rPr>
                                <w:rFonts w:ascii="仿宋" w:hAnsi="仿宋" w:eastAsia="仿宋" w:cs="仿宋"/>
                                <w:sz w:val="21"/>
                                <w:szCs w:val="21"/>
                              </w:rPr>
                            </w:pPr>
                            <w:r>
                              <w:rPr>
                                <w:rFonts w:hint="eastAsia" w:ascii="仿宋" w:hAnsi="仿宋" w:eastAsia="仿宋" w:cs="仿宋"/>
                                <w:sz w:val="21"/>
                                <w:szCs w:val="21"/>
                              </w:rPr>
                              <w:t>(资料审核)</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50.9pt;margin-top:137.35pt;height:51.25pt;width:85.85pt;z-index:251673600;v-text-anchor:middle;mso-width-relative:page;mso-height-relative:page;" fillcolor="#FFFFFF [3201]" filled="t" stroked="t" coordsize="21600,21600" o:gfxdata="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HlsFXXWAAAACwEAAA8A&#10;AAAAAAAAAQAgAAAAOAAAAGRycy9kb3ducmV2LnhtbFBLAQIUABQAAAAIAIdO4kCwnXVAdQIAANcE&#10;AAAOAAAAAAAAAAEAIAAAADsBAABkcnMvZTJvRG9jLnhtbFBLBQYAAAAABgAGAFkBAAAiBgAAAAA=&#10;">
                <v:fill on="t" focussize="0,0"/>
                <v:stroke weight="1pt" color="#000000 [3213]" miterlimit="8" joinstyle="miter"/>
                <v:imagedata o:title=""/>
                <o:lock v:ext="edit" aspectratio="f"/>
                <v:textbox>
                  <w:txbxContent>
                    <w:p>
                      <w:pPr>
                        <w:jc w:val="center"/>
                        <w:rPr>
                          <w:rFonts w:ascii="仿宋" w:hAnsi="仿宋" w:eastAsia="仿宋" w:cs="仿宋"/>
                          <w:sz w:val="21"/>
                          <w:szCs w:val="21"/>
                        </w:rPr>
                      </w:pPr>
                      <w:r>
                        <w:rPr>
                          <w:rFonts w:hint="eastAsia" w:ascii="仿宋" w:hAnsi="仿宋" w:cs="仿宋"/>
                          <w:sz w:val="21"/>
                          <w:szCs w:val="21"/>
                          <w:lang w:eastAsia="zh-CN"/>
                        </w:rPr>
                        <w:t>建设行政管理部门</w:t>
                      </w:r>
                      <w:r>
                        <w:rPr>
                          <w:rFonts w:hint="eastAsia" w:ascii="仿宋" w:hAnsi="仿宋" w:eastAsia="仿宋" w:cs="仿宋"/>
                          <w:sz w:val="21"/>
                          <w:szCs w:val="21"/>
                        </w:rPr>
                        <w:t>受理</w:t>
                      </w:r>
                    </w:p>
                    <w:p>
                      <w:pPr>
                        <w:jc w:val="center"/>
                        <w:rPr>
                          <w:rFonts w:ascii="仿宋" w:hAnsi="仿宋" w:eastAsia="仿宋" w:cs="仿宋"/>
                          <w:sz w:val="21"/>
                          <w:szCs w:val="21"/>
                        </w:rPr>
                      </w:pPr>
                      <w:r>
                        <w:rPr>
                          <w:rFonts w:hint="eastAsia" w:ascii="仿宋" w:hAnsi="仿宋" w:eastAsia="仿宋" w:cs="仿宋"/>
                          <w:sz w:val="21"/>
                          <w:szCs w:val="21"/>
                        </w:rPr>
                        <w:t>(资料审核)</w:t>
                      </w:r>
                    </w:p>
                  </w:txbxContent>
                </v:textbox>
              </v:shape>
            </w:pict>
          </mc:Fallback>
        </mc:AlternateContent>
      </w:r>
      <w:r>
        <w:rPr>
          <w:color w:val="auto"/>
          <w:sz w:val="28"/>
        </w:rPr>
        <mc:AlternateContent>
          <mc:Choice Requires="wps">
            <w:drawing>
              <wp:anchor distT="0" distB="0" distL="114300" distR="114300" simplePos="0" relativeHeight="251674624" behindDoc="0" locked="0" layoutInCell="1" allowOverlap="1">
                <wp:simplePos x="0" y="0"/>
                <wp:positionH relativeFrom="column">
                  <wp:posOffset>2468245</wp:posOffset>
                </wp:positionH>
                <wp:positionV relativeFrom="paragraph">
                  <wp:posOffset>843280</wp:posOffset>
                </wp:positionV>
                <wp:extent cx="3810" cy="885190"/>
                <wp:effectExtent l="45720" t="0" r="57150" b="13970"/>
                <wp:wrapNone/>
                <wp:docPr id="10" name="直接箭头连接符 10"/>
                <wp:cNvGraphicFramePr/>
                <a:graphic xmlns:a="http://schemas.openxmlformats.org/drawingml/2006/main">
                  <a:graphicData uri="http://schemas.microsoft.com/office/word/2010/wordprocessingShape">
                    <wps:wsp>
                      <wps:cNvCnPr/>
                      <wps:spPr>
                        <a:xfrm>
                          <a:off x="0" y="0"/>
                          <a:ext cx="3810" cy="8851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35pt;margin-top:66.4pt;height:69.7pt;width:0.3pt;z-index:251674624;mso-width-relative:page;mso-height-relative:page;" filled="f" stroked="t" coordsize="21600,21600" o:gfxdata="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m846J2gAAAAsBAAAPAAAAAAAAAAEAIAAAADgAAABkcnMvZG93&#10;bnJldi54bWxQSwECFAAUAAAACACHTuJAUOELUugBAACUAwAADgAAAAAAAAABACAAAAA/AQAAZHJz&#10;L2Uyb0RvYy54bWxQSwUGAAAAAAYABgBZAQAAmQUAAAAA&#10;">
                <v:fill on="f" focussize="0,0"/>
                <v:stroke weight="0.5pt" color="#000000 [3213]" miterlimit="8" joinstyle="miter" endarrow="open"/>
                <v:imagedata o:title=""/>
                <o:lock v:ext="edit" aspectratio="f"/>
              </v:shape>
            </w:pict>
          </mc:Fallback>
        </mc:AlternateContent>
      </w:r>
      <w:r>
        <w:rPr>
          <w:color w:val="auto"/>
          <w:sz w:val="28"/>
        </w:rPr>
        <mc:AlternateContent>
          <mc:Choice Requires="wps">
            <w:drawing>
              <wp:anchor distT="0" distB="0" distL="114300" distR="114300" simplePos="0" relativeHeight="251671552" behindDoc="0" locked="0" layoutInCell="1" allowOverlap="1">
                <wp:simplePos x="0" y="0"/>
                <wp:positionH relativeFrom="column">
                  <wp:posOffset>2103755</wp:posOffset>
                </wp:positionH>
                <wp:positionV relativeFrom="paragraph">
                  <wp:posOffset>356870</wp:posOffset>
                </wp:positionV>
                <wp:extent cx="740410" cy="476250"/>
                <wp:effectExtent l="6350" t="6350" r="15240" b="20320"/>
                <wp:wrapNone/>
                <wp:docPr id="7" name="流程图: 过程 7"/>
                <wp:cNvGraphicFramePr/>
                <a:graphic xmlns:a="http://schemas.openxmlformats.org/drawingml/2006/main">
                  <a:graphicData uri="http://schemas.microsoft.com/office/word/2010/wordprocessingShape">
                    <wps:wsp>
                      <wps:cNvSpPr/>
                      <wps:spPr>
                        <a:xfrm>
                          <a:off x="0" y="0"/>
                          <a:ext cx="740410" cy="4762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仿宋" w:hAnsi="仿宋" w:eastAsia="仿宋" w:cs="仿宋"/>
                                <w:sz w:val="21"/>
                                <w:szCs w:val="21"/>
                              </w:rPr>
                            </w:pPr>
                            <w:r>
                              <w:rPr>
                                <w:rFonts w:hint="eastAsia" w:ascii="仿宋" w:hAnsi="仿宋" w:cs="仿宋"/>
                                <w:sz w:val="21"/>
                                <w:szCs w:val="21"/>
                                <w:lang w:val="en-US" w:eastAsia="zh-CN"/>
                              </w:rPr>
                              <w:t>建设单位网上</w:t>
                            </w:r>
                            <w:r>
                              <w:rPr>
                                <w:rFonts w:hint="eastAsia" w:ascii="仿宋" w:hAnsi="仿宋" w:eastAsia="仿宋" w:cs="仿宋"/>
                                <w:sz w:val="21"/>
                                <w:szCs w:val="21"/>
                              </w:rPr>
                              <w:t>申请</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9" type="#_x0000_t109" style="position:absolute;left:0pt;margin-left:165.65pt;margin-top:28.1pt;height:37.5pt;width:58.3pt;z-index:251671552;v-text-anchor:middle;mso-width-relative:page;mso-height-relative:page;" fillcolor="#FFFFFF [3201]" filled="t" stroked="t" coordsize="21600,21600" o:gfxdata="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Tg9YG9YAAAAKAQAADwAA&#10;AAAAAAABACAAAAA4AAAAZHJzL2Rvd25yZXYueG1sUEsBAhQAFAAAAAgAh07iQA9puv90AgAA1gQA&#10;AA4AAAAAAAAAAQAgAAAAOwEAAGRycy9lMm9Eb2MueG1sUEsFBgAAAAAGAAYAWQEAACEGAAAAAA==&#10;">
                <v:fill on="t" focussize="0,0"/>
                <v:stroke weight="1pt" color="#000000 [3213]" miterlimit="8" joinstyle="miter"/>
                <v:imagedata o:title=""/>
                <o:lock v:ext="edit" aspectratio="f"/>
                <v:textbox>
                  <w:txbxContent>
                    <w:p>
                      <w:pPr>
                        <w:jc w:val="center"/>
                        <w:rPr>
                          <w:rFonts w:ascii="仿宋" w:hAnsi="仿宋" w:eastAsia="仿宋" w:cs="仿宋"/>
                          <w:sz w:val="21"/>
                          <w:szCs w:val="21"/>
                        </w:rPr>
                      </w:pPr>
                      <w:r>
                        <w:rPr>
                          <w:rFonts w:hint="eastAsia" w:ascii="仿宋" w:hAnsi="仿宋" w:cs="仿宋"/>
                          <w:sz w:val="21"/>
                          <w:szCs w:val="21"/>
                          <w:lang w:val="en-US" w:eastAsia="zh-CN"/>
                        </w:rPr>
                        <w:t>建设单位网上</w:t>
                      </w:r>
                      <w:r>
                        <w:rPr>
                          <w:rFonts w:hint="eastAsia" w:ascii="仿宋" w:hAnsi="仿宋" w:eastAsia="仿宋" w:cs="仿宋"/>
                          <w:sz w:val="21"/>
                          <w:szCs w:val="21"/>
                        </w:rPr>
                        <w:t>申请</w:t>
                      </w:r>
                    </w:p>
                  </w:txbxContent>
                </v:textbox>
              </v:shape>
            </w:pict>
          </mc:Fallback>
        </mc:AlternateContent>
      </w:r>
      <w:r>
        <w:rPr>
          <w:color w:val="auto"/>
          <w:sz w:val="28"/>
        </w:rPr>
        <mc:AlternateContent>
          <mc:Choice Requires="wps">
            <w:drawing>
              <wp:anchor distT="0" distB="0" distL="114300" distR="114300" simplePos="0" relativeHeight="251672576" behindDoc="0" locked="0" layoutInCell="1" allowOverlap="1">
                <wp:simplePos x="0" y="0"/>
                <wp:positionH relativeFrom="column">
                  <wp:posOffset>-200025</wp:posOffset>
                </wp:positionH>
                <wp:positionV relativeFrom="paragraph">
                  <wp:posOffset>222885</wp:posOffset>
                </wp:positionV>
                <wp:extent cx="1987550" cy="3140075"/>
                <wp:effectExtent l="6350" t="6350" r="337820" b="8255"/>
                <wp:wrapNone/>
                <wp:docPr id="8" name="圆角矩形标注 8"/>
                <wp:cNvGraphicFramePr/>
                <a:graphic xmlns:a="http://schemas.openxmlformats.org/drawingml/2006/main">
                  <a:graphicData uri="http://schemas.microsoft.com/office/word/2010/wordprocessingShape">
                    <wps:wsp>
                      <wps:cNvSpPr/>
                      <wps:spPr>
                        <a:xfrm>
                          <a:off x="0" y="0"/>
                          <a:ext cx="1987550" cy="3140075"/>
                        </a:xfrm>
                        <a:prstGeom prst="wedgeRoundRectCallout">
                          <a:avLst>
                            <a:gd name="adj1" fmla="val 66230"/>
                            <a:gd name="adj2" fmla="val -37623"/>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0"/>
                              </w:numPr>
                              <w:spacing w:line="360" w:lineRule="auto"/>
                              <w:jc w:val="left"/>
                              <w:rPr>
                                <w:rFonts w:hint="eastAsia" w:ascii="仿宋" w:hAnsi="仿宋" w:eastAsia="仿宋" w:cs="仿宋"/>
                                <w:sz w:val="21"/>
                                <w:szCs w:val="21"/>
                              </w:rPr>
                            </w:pPr>
                            <w:r>
                              <w:rPr>
                                <w:rFonts w:hint="eastAsia" w:ascii="仿宋" w:hAnsi="仿宋" w:cs="仿宋"/>
                                <w:sz w:val="21"/>
                                <w:szCs w:val="21"/>
                                <w:lang w:val="en-US" w:eastAsia="zh-CN"/>
                              </w:rPr>
                              <w:t>1、</w:t>
                            </w:r>
                            <w:r>
                              <w:rPr>
                                <w:rFonts w:hint="eastAsia" w:ascii="仿宋" w:hAnsi="仿宋" w:eastAsia="仿宋" w:cs="仿宋"/>
                                <w:sz w:val="21"/>
                                <w:szCs w:val="21"/>
                              </w:rPr>
                              <w:t>《上海市建筑装饰装修工程施工许可申请表》</w:t>
                            </w:r>
                          </w:p>
                          <w:p>
                            <w:pPr>
                              <w:numPr>
                                <w:ilvl w:val="0"/>
                                <w:numId w:val="0"/>
                              </w:numPr>
                              <w:spacing w:line="360" w:lineRule="auto"/>
                              <w:jc w:val="left"/>
                              <w:rPr>
                                <w:rFonts w:hint="eastAsia" w:ascii="仿宋" w:hAnsi="仿宋" w:eastAsia="仿宋" w:cs="仿宋"/>
                                <w:sz w:val="21"/>
                                <w:szCs w:val="21"/>
                                <w:lang w:eastAsia="zh-CN"/>
                              </w:rPr>
                            </w:pPr>
                            <w:r>
                              <w:rPr>
                                <w:rFonts w:hint="eastAsia" w:ascii="仿宋" w:hAnsi="仿宋" w:cs="仿宋"/>
                                <w:sz w:val="21"/>
                                <w:szCs w:val="21"/>
                                <w:lang w:val="en-US" w:eastAsia="zh-CN"/>
                              </w:rPr>
                              <w:t>2、</w:t>
                            </w:r>
                            <w:r>
                              <w:rPr>
                                <w:rFonts w:hint="eastAsia" w:ascii="仿宋" w:hAnsi="仿宋" w:eastAsia="仿宋" w:cs="仿宋"/>
                                <w:sz w:val="21"/>
                                <w:szCs w:val="21"/>
                              </w:rPr>
                              <w:t>上传既有建筑物所有权证。</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3、</w:t>
                            </w:r>
                            <w:r>
                              <w:rPr>
                                <w:rFonts w:hint="eastAsia" w:ascii="仿宋" w:hAnsi="仿宋" w:eastAsia="仿宋" w:cs="仿宋"/>
                                <w:sz w:val="21"/>
                                <w:szCs w:val="21"/>
                              </w:rPr>
                              <w:t>《建筑装饰装修工程施工许可承诺书》和《上海市建筑工程现场质量安全措施落实保证书》</w:t>
                            </w:r>
                          </w:p>
                          <w:p>
                            <w:pPr>
                              <w:numPr>
                                <w:ilvl w:val="0"/>
                                <w:numId w:val="0"/>
                              </w:numPr>
                              <w:spacing w:line="360" w:lineRule="auto"/>
                              <w:jc w:val="left"/>
                              <w:rPr>
                                <w:rFonts w:hint="eastAsia" w:ascii="仿宋" w:hAnsi="仿宋" w:eastAsia="仿宋" w:cs="仿宋"/>
                                <w:sz w:val="21"/>
                                <w:szCs w:val="21"/>
                                <w:lang w:val="en-US" w:eastAsia="zh-CN"/>
                              </w:rPr>
                            </w:pPr>
                            <w:r>
                              <w:rPr>
                                <w:rFonts w:hint="eastAsia" w:ascii="仿宋" w:hAnsi="仿宋" w:cs="仿宋"/>
                                <w:sz w:val="21"/>
                                <w:szCs w:val="21"/>
                                <w:lang w:val="en-US" w:eastAsia="zh-CN"/>
                              </w:rPr>
                              <w:t>4、</w:t>
                            </w:r>
                            <w:r>
                              <w:rPr>
                                <w:rFonts w:hint="eastAsia" w:ascii="仿宋" w:hAnsi="仿宋" w:eastAsia="仿宋" w:cs="仿宋"/>
                                <w:sz w:val="21"/>
                                <w:szCs w:val="21"/>
                                <w:lang w:val="en-US" w:eastAsia="zh-CN"/>
                              </w:rPr>
                              <w:t>图纸（PDF）</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5、</w:t>
                            </w:r>
                            <w:r>
                              <w:rPr>
                                <w:rFonts w:hint="eastAsia" w:ascii="仿宋" w:hAnsi="仿宋" w:eastAsia="仿宋" w:cs="仿宋"/>
                                <w:sz w:val="21"/>
                                <w:szCs w:val="21"/>
                                <w:lang w:val="en-US" w:eastAsia="zh-CN"/>
                              </w:rPr>
                              <w:t>可选材料</w:t>
                            </w:r>
                            <w:r>
                              <w:rPr>
                                <w:rFonts w:hint="eastAsia" w:ascii="仿宋" w:hAnsi="仿宋" w:cs="仿宋"/>
                                <w:sz w:val="21"/>
                                <w:szCs w:val="21"/>
                                <w:lang w:val="en-US" w:eastAsia="zh-CN"/>
                              </w:rPr>
                              <w:t>（根据项目实际情况）</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2" type="#_x0000_t62" style="position:absolute;left:0pt;margin-left:-15.75pt;margin-top:17.55pt;height:247.25pt;width:156.5pt;z-index:251672576;v-text-anchor:middle;mso-width-relative:page;mso-height-relative:page;" fillcolor="#FFFFFF [3201]" filled="t" stroked="t" coordsize="21600,21600" o:gfxdata="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A40rWtcAAAAKAQAA&#10;DwAAAAAAAAABACAAAAA4AAAAZHJzL2Rvd25yZXYueG1sUEsBAhQAFAAAAAgAh07iQNzv93mvAgAA&#10;VAUAAA4AAAAAAAAAAQAgAAAAPAEAAGRycy9lMm9Eb2MueG1sUEsFBgAAAAAGAAYAWQEAAF0GAAAA&#10;AA==&#10;" adj="25106,2673,14400">
                <v:fill on="t" focussize="0,0"/>
                <v:stroke weight="1pt" color="#000000 [3213]" miterlimit="8" joinstyle="miter"/>
                <v:imagedata o:title=""/>
                <o:lock v:ext="edit" aspectratio="f"/>
                <v:textbox>
                  <w:txbxContent>
                    <w:p>
                      <w:pPr>
                        <w:numPr>
                          <w:ilvl w:val="0"/>
                          <w:numId w:val="0"/>
                        </w:numPr>
                        <w:spacing w:line="360" w:lineRule="auto"/>
                        <w:jc w:val="left"/>
                        <w:rPr>
                          <w:rFonts w:hint="eastAsia" w:ascii="仿宋" w:hAnsi="仿宋" w:eastAsia="仿宋" w:cs="仿宋"/>
                          <w:sz w:val="21"/>
                          <w:szCs w:val="21"/>
                        </w:rPr>
                      </w:pPr>
                      <w:r>
                        <w:rPr>
                          <w:rFonts w:hint="eastAsia" w:ascii="仿宋" w:hAnsi="仿宋" w:cs="仿宋"/>
                          <w:sz w:val="21"/>
                          <w:szCs w:val="21"/>
                          <w:lang w:val="en-US" w:eastAsia="zh-CN"/>
                        </w:rPr>
                        <w:t>1、</w:t>
                      </w:r>
                      <w:r>
                        <w:rPr>
                          <w:rFonts w:hint="eastAsia" w:ascii="仿宋" w:hAnsi="仿宋" w:eastAsia="仿宋" w:cs="仿宋"/>
                          <w:sz w:val="21"/>
                          <w:szCs w:val="21"/>
                        </w:rPr>
                        <w:t>《上海市建筑装饰装修工程施工许可申请表》</w:t>
                      </w:r>
                    </w:p>
                    <w:p>
                      <w:pPr>
                        <w:numPr>
                          <w:ilvl w:val="0"/>
                          <w:numId w:val="0"/>
                        </w:numPr>
                        <w:spacing w:line="360" w:lineRule="auto"/>
                        <w:jc w:val="left"/>
                        <w:rPr>
                          <w:rFonts w:hint="eastAsia" w:ascii="仿宋" w:hAnsi="仿宋" w:eastAsia="仿宋" w:cs="仿宋"/>
                          <w:sz w:val="21"/>
                          <w:szCs w:val="21"/>
                          <w:lang w:eastAsia="zh-CN"/>
                        </w:rPr>
                      </w:pPr>
                      <w:r>
                        <w:rPr>
                          <w:rFonts w:hint="eastAsia" w:ascii="仿宋" w:hAnsi="仿宋" w:cs="仿宋"/>
                          <w:sz w:val="21"/>
                          <w:szCs w:val="21"/>
                          <w:lang w:val="en-US" w:eastAsia="zh-CN"/>
                        </w:rPr>
                        <w:t>2、</w:t>
                      </w:r>
                      <w:r>
                        <w:rPr>
                          <w:rFonts w:hint="eastAsia" w:ascii="仿宋" w:hAnsi="仿宋" w:eastAsia="仿宋" w:cs="仿宋"/>
                          <w:sz w:val="21"/>
                          <w:szCs w:val="21"/>
                        </w:rPr>
                        <w:t>上传既有建筑物所有权证。</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3、</w:t>
                      </w:r>
                      <w:r>
                        <w:rPr>
                          <w:rFonts w:hint="eastAsia" w:ascii="仿宋" w:hAnsi="仿宋" w:eastAsia="仿宋" w:cs="仿宋"/>
                          <w:sz w:val="21"/>
                          <w:szCs w:val="21"/>
                        </w:rPr>
                        <w:t>《建筑装饰装修工程施工许可承诺书》和《上海市建筑工程现场质量安全措施落实保证书》</w:t>
                      </w:r>
                    </w:p>
                    <w:p>
                      <w:pPr>
                        <w:numPr>
                          <w:ilvl w:val="0"/>
                          <w:numId w:val="0"/>
                        </w:numPr>
                        <w:spacing w:line="360" w:lineRule="auto"/>
                        <w:jc w:val="left"/>
                        <w:rPr>
                          <w:rFonts w:hint="eastAsia" w:ascii="仿宋" w:hAnsi="仿宋" w:eastAsia="仿宋" w:cs="仿宋"/>
                          <w:sz w:val="21"/>
                          <w:szCs w:val="21"/>
                          <w:lang w:val="en-US" w:eastAsia="zh-CN"/>
                        </w:rPr>
                      </w:pPr>
                      <w:r>
                        <w:rPr>
                          <w:rFonts w:hint="eastAsia" w:ascii="仿宋" w:hAnsi="仿宋" w:cs="仿宋"/>
                          <w:sz w:val="21"/>
                          <w:szCs w:val="21"/>
                          <w:lang w:val="en-US" w:eastAsia="zh-CN"/>
                        </w:rPr>
                        <w:t>4、</w:t>
                      </w:r>
                      <w:r>
                        <w:rPr>
                          <w:rFonts w:hint="eastAsia" w:ascii="仿宋" w:hAnsi="仿宋" w:eastAsia="仿宋" w:cs="仿宋"/>
                          <w:sz w:val="21"/>
                          <w:szCs w:val="21"/>
                          <w:lang w:val="en-US" w:eastAsia="zh-CN"/>
                        </w:rPr>
                        <w:t>图纸（PDF）</w:t>
                      </w:r>
                    </w:p>
                    <w:p>
                      <w:pPr>
                        <w:numPr>
                          <w:ilvl w:val="0"/>
                          <w:numId w:val="0"/>
                        </w:numPr>
                        <w:spacing w:line="360" w:lineRule="auto"/>
                        <w:jc w:val="left"/>
                        <w:rPr>
                          <w:rFonts w:hint="default" w:ascii="仿宋" w:hAnsi="仿宋" w:eastAsia="仿宋" w:cs="仿宋"/>
                          <w:sz w:val="21"/>
                          <w:szCs w:val="21"/>
                          <w:lang w:val="en-US" w:eastAsia="zh-CN"/>
                        </w:rPr>
                      </w:pPr>
                      <w:r>
                        <w:rPr>
                          <w:rFonts w:hint="eastAsia" w:ascii="仿宋" w:hAnsi="仿宋" w:cs="仿宋"/>
                          <w:sz w:val="21"/>
                          <w:szCs w:val="21"/>
                          <w:lang w:val="en-US" w:eastAsia="zh-CN"/>
                        </w:rPr>
                        <w:t>5、</w:t>
                      </w:r>
                      <w:r>
                        <w:rPr>
                          <w:rFonts w:hint="eastAsia" w:ascii="仿宋" w:hAnsi="仿宋" w:eastAsia="仿宋" w:cs="仿宋"/>
                          <w:sz w:val="21"/>
                          <w:szCs w:val="21"/>
                          <w:lang w:val="en-US" w:eastAsia="zh-CN"/>
                        </w:rPr>
                        <w:t>可选材料</w:t>
                      </w:r>
                      <w:r>
                        <w:rPr>
                          <w:rFonts w:hint="eastAsia" w:ascii="仿宋" w:hAnsi="仿宋" w:cs="仿宋"/>
                          <w:sz w:val="21"/>
                          <w:szCs w:val="21"/>
                          <w:lang w:val="en-US" w:eastAsia="zh-CN"/>
                        </w:rPr>
                        <w:t>（根据项目实际情况）</w:t>
                      </w:r>
                    </w:p>
                  </w:txbxContent>
                </v:textbox>
              </v:shape>
            </w:pict>
          </mc:Fallback>
        </mc:AlternateContent>
      </w:r>
    </w:p>
    <w:sectPr>
      <w:footerReference r:id="rId3" w:type="default"/>
      <w:pgSz w:w="11906" w:h="16838"/>
      <w:pgMar w:top="1440" w:right="1800" w:bottom="1440" w:left="1800" w:header="851" w:footer="1247"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6BFEB"/>
    <w:multiLevelType w:val="singleLevel"/>
    <w:tmpl w:val="AAD6BFEB"/>
    <w:lvl w:ilvl="0" w:tentative="0">
      <w:start w:val="1"/>
      <w:numFmt w:val="decimal"/>
      <w:suff w:val="nothing"/>
      <w:lvlText w:val="（%1）"/>
      <w:lvlJc w:val="left"/>
    </w:lvl>
  </w:abstractNum>
  <w:abstractNum w:abstractNumId="1">
    <w:nsid w:val="BE891086"/>
    <w:multiLevelType w:val="singleLevel"/>
    <w:tmpl w:val="BE891086"/>
    <w:lvl w:ilvl="0" w:tentative="0">
      <w:start w:val="1"/>
      <w:numFmt w:val="decimal"/>
      <w:lvlText w:val="%1."/>
      <w:lvlJc w:val="left"/>
      <w:pPr>
        <w:ind w:left="425" w:hanging="425"/>
      </w:pPr>
      <w:rPr>
        <w:rFonts w:hint="default"/>
      </w:rPr>
    </w:lvl>
  </w:abstractNum>
  <w:abstractNum w:abstractNumId="2">
    <w:nsid w:val="D08BCC01"/>
    <w:multiLevelType w:val="singleLevel"/>
    <w:tmpl w:val="D08BCC01"/>
    <w:lvl w:ilvl="0" w:tentative="0">
      <w:start w:val="1"/>
      <w:numFmt w:val="decimal"/>
      <w:lvlText w:val="%1."/>
      <w:lvlJc w:val="left"/>
      <w:pPr>
        <w:ind w:left="425" w:hanging="425"/>
      </w:pPr>
      <w:rPr>
        <w:rFonts w:hint="default"/>
      </w:rPr>
    </w:lvl>
  </w:abstractNum>
  <w:abstractNum w:abstractNumId="3">
    <w:nsid w:val="EFE0AAC0"/>
    <w:multiLevelType w:val="singleLevel"/>
    <w:tmpl w:val="EFE0AAC0"/>
    <w:lvl w:ilvl="0" w:tentative="0">
      <w:start w:val="1"/>
      <w:numFmt w:val="decimal"/>
      <w:lvlText w:val="%1."/>
      <w:lvlJc w:val="left"/>
      <w:pPr>
        <w:ind w:left="425" w:hanging="425"/>
      </w:pPr>
      <w:rPr>
        <w:rFonts w:hint="default"/>
      </w:rPr>
    </w:lvl>
  </w:abstractNum>
  <w:abstractNum w:abstractNumId="4">
    <w:nsid w:val="FDF3ADC4"/>
    <w:multiLevelType w:val="singleLevel"/>
    <w:tmpl w:val="FDF3ADC4"/>
    <w:lvl w:ilvl="0" w:tentative="0">
      <w:start w:val="1"/>
      <w:numFmt w:val="chineseCounting"/>
      <w:suff w:val="nothing"/>
      <w:lvlText w:val="（%1）"/>
      <w:lvlJc w:val="left"/>
      <w:rPr>
        <w:rFonts w:hint="eastAsia"/>
      </w:rPr>
    </w:lvl>
  </w:abstractNum>
  <w:abstractNum w:abstractNumId="5">
    <w:nsid w:val="015FA788"/>
    <w:multiLevelType w:val="singleLevel"/>
    <w:tmpl w:val="015FA788"/>
    <w:lvl w:ilvl="0" w:tentative="0">
      <w:start w:val="1"/>
      <w:numFmt w:val="chineseCounting"/>
      <w:suff w:val="nothing"/>
      <w:lvlText w:val="（%1）"/>
      <w:lvlJc w:val="left"/>
      <w:rPr>
        <w:rFonts w:hint="eastAsia" w:ascii="楷体_GB2312" w:hAnsi="楷体_GB2312" w:eastAsia="楷体_GB2312" w:cs="楷体_GB2312"/>
        <w:sz w:val="28"/>
        <w:szCs w:val="28"/>
      </w:rPr>
    </w:lvl>
  </w:abstractNum>
  <w:abstractNum w:abstractNumId="6">
    <w:nsid w:val="24EF08F6"/>
    <w:multiLevelType w:val="singleLevel"/>
    <w:tmpl w:val="24EF08F6"/>
    <w:lvl w:ilvl="0" w:tentative="0">
      <w:start w:val="14"/>
      <w:numFmt w:val="chineseCounting"/>
      <w:suff w:val="nothing"/>
      <w:lvlText w:val="%1、"/>
      <w:lvlJc w:val="left"/>
      <w:rPr>
        <w:rFonts w:hint="eastAsia"/>
      </w:rPr>
    </w:lvl>
  </w:abstractNum>
  <w:abstractNum w:abstractNumId="7">
    <w:nsid w:val="40861663"/>
    <w:multiLevelType w:val="singleLevel"/>
    <w:tmpl w:val="40861663"/>
    <w:lvl w:ilvl="0" w:tentative="0">
      <w:start w:val="8"/>
      <w:numFmt w:val="chineseCounting"/>
      <w:suff w:val="nothing"/>
      <w:lvlText w:val="%1、"/>
      <w:lvlJc w:val="left"/>
      <w:rPr>
        <w:rFonts w:hint="eastAsia"/>
      </w:rPr>
    </w:lvl>
  </w:abstractNum>
  <w:abstractNum w:abstractNumId="8">
    <w:nsid w:val="4EA2969B"/>
    <w:multiLevelType w:val="singleLevel"/>
    <w:tmpl w:val="4EA2969B"/>
    <w:lvl w:ilvl="0" w:tentative="0">
      <w:start w:val="1"/>
      <w:numFmt w:val="decimal"/>
      <w:suff w:val="nothing"/>
      <w:lvlText w:val="（%1）"/>
      <w:lvlJc w:val="left"/>
    </w:lvl>
  </w:abstractNum>
  <w:abstractNum w:abstractNumId="9">
    <w:nsid w:val="5B8FBB82"/>
    <w:multiLevelType w:val="singleLevel"/>
    <w:tmpl w:val="5B8FBB82"/>
    <w:lvl w:ilvl="0" w:tentative="0">
      <w:start w:val="1"/>
      <w:numFmt w:val="decimal"/>
      <w:lvlText w:val="%1."/>
      <w:lvlJc w:val="left"/>
      <w:pPr>
        <w:ind w:left="425" w:hanging="425"/>
      </w:pPr>
      <w:rPr>
        <w:rFonts w:hint="default"/>
      </w:rPr>
    </w:lvl>
  </w:abstractNum>
  <w:abstractNum w:abstractNumId="10">
    <w:nsid w:val="67EC62EA"/>
    <w:multiLevelType w:val="singleLevel"/>
    <w:tmpl w:val="67EC62EA"/>
    <w:lvl w:ilvl="0" w:tentative="0">
      <w:start w:val="1"/>
      <w:numFmt w:val="decimal"/>
      <w:suff w:val="nothing"/>
      <w:lvlText w:val="（%1）"/>
      <w:lvlJc w:val="left"/>
    </w:lvl>
  </w:abstractNum>
  <w:abstractNum w:abstractNumId="11">
    <w:nsid w:val="7A67A9B2"/>
    <w:multiLevelType w:val="singleLevel"/>
    <w:tmpl w:val="7A67A9B2"/>
    <w:lvl w:ilvl="0" w:tentative="0">
      <w:start w:val="1"/>
      <w:numFmt w:val="decimal"/>
      <w:lvlText w:val="%1."/>
      <w:lvlJc w:val="left"/>
      <w:pPr>
        <w:ind w:left="425" w:hanging="425"/>
      </w:pPr>
      <w:rPr>
        <w:rFonts w:hint="default"/>
      </w:rPr>
    </w:lvl>
  </w:abstractNum>
  <w:num w:numId="1">
    <w:abstractNumId w:val="11"/>
  </w:num>
  <w:num w:numId="2">
    <w:abstractNumId w:val="0"/>
  </w:num>
  <w:num w:numId="3">
    <w:abstractNumId w:val="3"/>
  </w:num>
  <w:num w:numId="4">
    <w:abstractNumId w:val="5"/>
  </w:num>
  <w:num w:numId="5">
    <w:abstractNumId w:val="2"/>
  </w:num>
  <w:num w:numId="6">
    <w:abstractNumId w:val="1"/>
  </w:num>
  <w:num w:numId="7">
    <w:abstractNumId w:val="8"/>
  </w:num>
  <w:num w:numId="8">
    <w:abstractNumId w:val="9"/>
  </w:num>
  <w:num w:numId="9">
    <w:abstractNumId w:val="10"/>
  </w:num>
  <w:num w:numId="10">
    <w:abstractNumId w:val="7"/>
  </w:num>
  <w:num w:numId="11">
    <w:abstractNumId w:val="4"/>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金峰:办公室领导审批">
    <w15:presenceInfo w15:providerId="None" w15:userId="韩金峰:办公室领导审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D1"/>
    <w:rsid w:val="00121ED1"/>
    <w:rsid w:val="00126E8B"/>
    <w:rsid w:val="00212C4E"/>
    <w:rsid w:val="002E377F"/>
    <w:rsid w:val="003C4EF2"/>
    <w:rsid w:val="00533F5F"/>
    <w:rsid w:val="00625089"/>
    <w:rsid w:val="00667F8E"/>
    <w:rsid w:val="00725B07"/>
    <w:rsid w:val="00965242"/>
    <w:rsid w:val="00977B61"/>
    <w:rsid w:val="00AF76C1"/>
    <w:rsid w:val="00B26343"/>
    <w:rsid w:val="00BA3779"/>
    <w:rsid w:val="00E5086A"/>
    <w:rsid w:val="011B2D64"/>
    <w:rsid w:val="011C52B2"/>
    <w:rsid w:val="01226F17"/>
    <w:rsid w:val="01242881"/>
    <w:rsid w:val="01317D7A"/>
    <w:rsid w:val="013A3C39"/>
    <w:rsid w:val="014624A6"/>
    <w:rsid w:val="014E704E"/>
    <w:rsid w:val="01746903"/>
    <w:rsid w:val="01BB7ECC"/>
    <w:rsid w:val="01C020B7"/>
    <w:rsid w:val="01C641B8"/>
    <w:rsid w:val="01D91C04"/>
    <w:rsid w:val="01E96F0D"/>
    <w:rsid w:val="01F22154"/>
    <w:rsid w:val="01F33207"/>
    <w:rsid w:val="02066138"/>
    <w:rsid w:val="020709C0"/>
    <w:rsid w:val="0214534D"/>
    <w:rsid w:val="022B0E47"/>
    <w:rsid w:val="023D3B11"/>
    <w:rsid w:val="02407F79"/>
    <w:rsid w:val="02411556"/>
    <w:rsid w:val="025F448A"/>
    <w:rsid w:val="028077A9"/>
    <w:rsid w:val="02813C53"/>
    <w:rsid w:val="02830E2B"/>
    <w:rsid w:val="02980D84"/>
    <w:rsid w:val="02992487"/>
    <w:rsid w:val="02A7198C"/>
    <w:rsid w:val="02B70EBA"/>
    <w:rsid w:val="02C74592"/>
    <w:rsid w:val="02CA2929"/>
    <w:rsid w:val="02FB4B2C"/>
    <w:rsid w:val="02FC6EB7"/>
    <w:rsid w:val="03103CA6"/>
    <w:rsid w:val="0330193C"/>
    <w:rsid w:val="03496658"/>
    <w:rsid w:val="034B2EB5"/>
    <w:rsid w:val="034E5BEE"/>
    <w:rsid w:val="03516768"/>
    <w:rsid w:val="037D3A19"/>
    <w:rsid w:val="039C378E"/>
    <w:rsid w:val="03A413C6"/>
    <w:rsid w:val="03AA588A"/>
    <w:rsid w:val="03DC5DFB"/>
    <w:rsid w:val="03F7564C"/>
    <w:rsid w:val="04127794"/>
    <w:rsid w:val="0419169F"/>
    <w:rsid w:val="04281199"/>
    <w:rsid w:val="042F2DFE"/>
    <w:rsid w:val="04581E10"/>
    <w:rsid w:val="04655839"/>
    <w:rsid w:val="046F496F"/>
    <w:rsid w:val="04730881"/>
    <w:rsid w:val="047B290F"/>
    <w:rsid w:val="047E3405"/>
    <w:rsid w:val="049C3B3C"/>
    <w:rsid w:val="04C64EAB"/>
    <w:rsid w:val="04C758B3"/>
    <w:rsid w:val="05214E41"/>
    <w:rsid w:val="053C2614"/>
    <w:rsid w:val="05433B4D"/>
    <w:rsid w:val="054C25E7"/>
    <w:rsid w:val="054D3A84"/>
    <w:rsid w:val="056E41FC"/>
    <w:rsid w:val="057F714C"/>
    <w:rsid w:val="05853CB7"/>
    <w:rsid w:val="05873B4D"/>
    <w:rsid w:val="0598250D"/>
    <w:rsid w:val="05A82F08"/>
    <w:rsid w:val="05B467E5"/>
    <w:rsid w:val="05B66184"/>
    <w:rsid w:val="05C448DC"/>
    <w:rsid w:val="05CD58A7"/>
    <w:rsid w:val="05CE4762"/>
    <w:rsid w:val="05E46D14"/>
    <w:rsid w:val="05FB393E"/>
    <w:rsid w:val="0604545B"/>
    <w:rsid w:val="061B23DF"/>
    <w:rsid w:val="062E09B3"/>
    <w:rsid w:val="06336B84"/>
    <w:rsid w:val="063A0BE6"/>
    <w:rsid w:val="064C71E0"/>
    <w:rsid w:val="06553BFD"/>
    <w:rsid w:val="06557A2B"/>
    <w:rsid w:val="06625180"/>
    <w:rsid w:val="066C1C45"/>
    <w:rsid w:val="06853CFB"/>
    <w:rsid w:val="06975178"/>
    <w:rsid w:val="069F57D9"/>
    <w:rsid w:val="06A84AB7"/>
    <w:rsid w:val="06B54494"/>
    <w:rsid w:val="06C532A0"/>
    <w:rsid w:val="06C85825"/>
    <w:rsid w:val="06DA30AC"/>
    <w:rsid w:val="06E638A0"/>
    <w:rsid w:val="07052F09"/>
    <w:rsid w:val="07084F95"/>
    <w:rsid w:val="071670E9"/>
    <w:rsid w:val="072315F1"/>
    <w:rsid w:val="072779C6"/>
    <w:rsid w:val="074E5E8F"/>
    <w:rsid w:val="074E7C77"/>
    <w:rsid w:val="0752168F"/>
    <w:rsid w:val="076C3378"/>
    <w:rsid w:val="07823E2E"/>
    <w:rsid w:val="078631BC"/>
    <w:rsid w:val="079B53F3"/>
    <w:rsid w:val="07D14288"/>
    <w:rsid w:val="083427E5"/>
    <w:rsid w:val="084E3150"/>
    <w:rsid w:val="085867D4"/>
    <w:rsid w:val="0863636A"/>
    <w:rsid w:val="08855A65"/>
    <w:rsid w:val="089B5185"/>
    <w:rsid w:val="08C260A4"/>
    <w:rsid w:val="08CC06EA"/>
    <w:rsid w:val="08D64C40"/>
    <w:rsid w:val="08DA7416"/>
    <w:rsid w:val="08EC10D6"/>
    <w:rsid w:val="092B6675"/>
    <w:rsid w:val="09365AC2"/>
    <w:rsid w:val="093E2EF6"/>
    <w:rsid w:val="09527A11"/>
    <w:rsid w:val="095705C6"/>
    <w:rsid w:val="095F36F6"/>
    <w:rsid w:val="097408E2"/>
    <w:rsid w:val="09786A60"/>
    <w:rsid w:val="09966CD6"/>
    <w:rsid w:val="09986A0C"/>
    <w:rsid w:val="099A5511"/>
    <w:rsid w:val="09AD1434"/>
    <w:rsid w:val="09E47D8C"/>
    <w:rsid w:val="09F31600"/>
    <w:rsid w:val="09FA573A"/>
    <w:rsid w:val="09FA5F96"/>
    <w:rsid w:val="0A072998"/>
    <w:rsid w:val="0A2E174E"/>
    <w:rsid w:val="0A321690"/>
    <w:rsid w:val="0A325891"/>
    <w:rsid w:val="0A400108"/>
    <w:rsid w:val="0A486453"/>
    <w:rsid w:val="0A663F4F"/>
    <w:rsid w:val="0A7A64B4"/>
    <w:rsid w:val="0A887D6D"/>
    <w:rsid w:val="0A954358"/>
    <w:rsid w:val="0A9C3E86"/>
    <w:rsid w:val="0AAF2E5D"/>
    <w:rsid w:val="0AB60B82"/>
    <w:rsid w:val="0ABB550D"/>
    <w:rsid w:val="0ABD37E4"/>
    <w:rsid w:val="0AC1451E"/>
    <w:rsid w:val="0AC553DD"/>
    <w:rsid w:val="0AD35DAB"/>
    <w:rsid w:val="0AD65406"/>
    <w:rsid w:val="0AEC705E"/>
    <w:rsid w:val="0AFB53CB"/>
    <w:rsid w:val="0B05673D"/>
    <w:rsid w:val="0B0577E2"/>
    <w:rsid w:val="0B127057"/>
    <w:rsid w:val="0B133AF2"/>
    <w:rsid w:val="0B2C1EC9"/>
    <w:rsid w:val="0B3166ED"/>
    <w:rsid w:val="0B3269DD"/>
    <w:rsid w:val="0B521347"/>
    <w:rsid w:val="0B5A4E21"/>
    <w:rsid w:val="0B6B0F92"/>
    <w:rsid w:val="0B895717"/>
    <w:rsid w:val="0B8E5CD2"/>
    <w:rsid w:val="0BBA4CEB"/>
    <w:rsid w:val="0BCA7AAE"/>
    <w:rsid w:val="0BD653FB"/>
    <w:rsid w:val="0BDF065C"/>
    <w:rsid w:val="0BEB7778"/>
    <w:rsid w:val="0BED4F8D"/>
    <w:rsid w:val="0BEF5AA3"/>
    <w:rsid w:val="0BFF32F5"/>
    <w:rsid w:val="0C110100"/>
    <w:rsid w:val="0C1116FD"/>
    <w:rsid w:val="0C191266"/>
    <w:rsid w:val="0C2C029F"/>
    <w:rsid w:val="0C315932"/>
    <w:rsid w:val="0C6F0DC4"/>
    <w:rsid w:val="0C7A5ACC"/>
    <w:rsid w:val="0C7C3447"/>
    <w:rsid w:val="0C9331D3"/>
    <w:rsid w:val="0CA04D6E"/>
    <w:rsid w:val="0CA071A7"/>
    <w:rsid w:val="0CB412F3"/>
    <w:rsid w:val="0CBA6824"/>
    <w:rsid w:val="0CBF56B5"/>
    <w:rsid w:val="0CCB18C7"/>
    <w:rsid w:val="0CCB58A3"/>
    <w:rsid w:val="0CD74976"/>
    <w:rsid w:val="0CE8639A"/>
    <w:rsid w:val="0CED49C3"/>
    <w:rsid w:val="0CED6B37"/>
    <w:rsid w:val="0CEF10FD"/>
    <w:rsid w:val="0CF10AF3"/>
    <w:rsid w:val="0CF560B6"/>
    <w:rsid w:val="0CFC1644"/>
    <w:rsid w:val="0D0E4234"/>
    <w:rsid w:val="0D0F1626"/>
    <w:rsid w:val="0D132222"/>
    <w:rsid w:val="0D4822F0"/>
    <w:rsid w:val="0D7218AA"/>
    <w:rsid w:val="0D7C3D27"/>
    <w:rsid w:val="0D893266"/>
    <w:rsid w:val="0DAC774C"/>
    <w:rsid w:val="0DBF3136"/>
    <w:rsid w:val="0DD07ACA"/>
    <w:rsid w:val="0DF40A16"/>
    <w:rsid w:val="0E060C5C"/>
    <w:rsid w:val="0E0709F1"/>
    <w:rsid w:val="0E107B5A"/>
    <w:rsid w:val="0E3575F9"/>
    <w:rsid w:val="0E506461"/>
    <w:rsid w:val="0E5478C8"/>
    <w:rsid w:val="0E5A6DB7"/>
    <w:rsid w:val="0E612771"/>
    <w:rsid w:val="0E8844E1"/>
    <w:rsid w:val="0E8D5BD8"/>
    <w:rsid w:val="0EA546EF"/>
    <w:rsid w:val="0EA55D65"/>
    <w:rsid w:val="0EAC36C8"/>
    <w:rsid w:val="0EC00CC5"/>
    <w:rsid w:val="0ED612DA"/>
    <w:rsid w:val="0EED12BA"/>
    <w:rsid w:val="0EF335D2"/>
    <w:rsid w:val="0F3C279E"/>
    <w:rsid w:val="0F49739F"/>
    <w:rsid w:val="0F4F797A"/>
    <w:rsid w:val="0F5B6714"/>
    <w:rsid w:val="0F706D0A"/>
    <w:rsid w:val="0F895FC5"/>
    <w:rsid w:val="0F8D6D57"/>
    <w:rsid w:val="0F9F2F81"/>
    <w:rsid w:val="0FA17A81"/>
    <w:rsid w:val="0FD4270A"/>
    <w:rsid w:val="0FDD14B1"/>
    <w:rsid w:val="100E4441"/>
    <w:rsid w:val="101027A7"/>
    <w:rsid w:val="101028ED"/>
    <w:rsid w:val="10112570"/>
    <w:rsid w:val="101837CD"/>
    <w:rsid w:val="103B2A14"/>
    <w:rsid w:val="10441715"/>
    <w:rsid w:val="104A0863"/>
    <w:rsid w:val="10552F90"/>
    <w:rsid w:val="107A637D"/>
    <w:rsid w:val="108F5220"/>
    <w:rsid w:val="10915A80"/>
    <w:rsid w:val="10993F43"/>
    <w:rsid w:val="10B244D2"/>
    <w:rsid w:val="10B633E0"/>
    <w:rsid w:val="10C24B5F"/>
    <w:rsid w:val="10CF520D"/>
    <w:rsid w:val="10F268C8"/>
    <w:rsid w:val="10F428C8"/>
    <w:rsid w:val="10F85B0B"/>
    <w:rsid w:val="10FE523F"/>
    <w:rsid w:val="1105617D"/>
    <w:rsid w:val="11342FBC"/>
    <w:rsid w:val="11394559"/>
    <w:rsid w:val="115C68DA"/>
    <w:rsid w:val="119C6E34"/>
    <w:rsid w:val="119E1AE9"/>
    <w:rsid w:val="119F2668"/>
    <w:rsid w:val="11A65AA3"/>
    <w:rsid w:val="11DB1ABF"/>
    <w:rsid w:val="11E308F7"/>
    <w:rsid w:val="11F70787"/>
    <w:rsid w:val="11FE71D4"/>
    <w:rsid w:val="12017895"/>
    <w:rsid w:val="12027DFE"/>
    <w:rsid w:val="120830B9"/>
    <w:rsid w:val="121306E2"/>
    <w:rsid w:val="12133B5C"/>
    <w:rsid w:val="12225DC8"/>
    <w:rsid w:val="123978DD"/>
    <w:rsid w:val="1244521C"/>
    <w:rsid w:val="124C42F8"/>
    <w:rsid w:val="125B2818"/>
    <w:rsid w:val="128E195E"/>
    <w:rsid w:val="12906600"/>
    <w:rsid w:val="12BE4620"/>
    <w:rsid w:val="12ED41AA"/>
    <w:rsid w:val="1303767B"/>
    <w:rsid w:val="13136814"/>
    <w:rsid w:val="131422AC"/>
    <w:rsid w:val="13164BBF"/>
    <w:rsid w:val="131A59B5"/>
    <w:rsid w:val="132E3E75"/>
    <w:rsid w:val="13425623"/>
    <w:rsid w:val="13446C26"/>
    <w:rsid w:val="13535C6C"/>
    <w:rsid w:val="1354571C"/>
    <w:rsid w:val="13616B57"/>
    <w:rsid w:val="136A313D"/>
    <w:rsid w:val="13ED7A59"/>
    <w:rsid w:val="13EE314B"/>
    <w:rsid w:val="13F06041"/>
    <w:rsid w:val="140D3F52"/>
    <w:rsid w:val="141D6DF8"/>
    <w:rsid w:val="14294859"/>
    <w:rsid w:val="145A0469"/>
    <w:rsid w:val="145D6344"/>
    <w:rsid w:val="14602A82"/>
    <w:rsid w:val="1465554E"/>
    <w:rsid w:val="14660F0A"/>
    <w:rsid w:val="14723D17"/>
    <w:rsid w:val="14744152"/>
    <w:rsid w:val="147F49B1"/>
    <w:rsid w:val="14B36C61"/>
    <w:rsid w:val="14C504B8"/>
    <w:rsid w:val="14C94996"/>
    <w:rsid w:val="14D356EC"/>
    <w:rsid w:val="14D73BBB"/>
    <w:rsid w:val="150C7782"/>
    <w:rsid w:val="15131C5E"/>
    <w:rsid w:val="152C09BE"/>
    <w:rsid w:val="153323E0"/>
    <w:rsid w:val="15332A65"/>
    <w:rsid w:val="1547002A"/>
    <w:rsid w:val="1547024B"/>
    <w:rsid w:val="15696FB8"/>
    <w:rsid w:val="157113DA"/>
    <w:rsid w:val="157415FD"/>
    <w:rsid w:val="157E1600"/>
    <w:rsid w:val="158925E9"/>
    <w:rsid w:val="15AF11FB"/>
    <w:rsid w:val="15D23D3E"/>
    <w:rsid w:val="15D7744A"/>
    <w:rsid w:val="15E9155D"/>
    <w:rsid w:val="15E94264"/>
    <w:rsid w:val="15EC4BD8"/>
    <w:rsid w:val="15F706FD"/>
    <w:rsid w:val="16274385"/>
    <w:rsid w:val="162C5083"/>
    <w:rsid w:val="163D4D67"/>
    <w:rsid w:val="163F43C2"/>
    <w:rsid w:val="16446193"/>
    <w:rsid w:val="16494545"/>
    <w:rsid w:val="16517B48"/>
    <w:rsid w:val="165A478E"/>
    <w:rsid w:val="16900931"/>
    <w:rsid w:val="169F7B94"/>
    <w:rsid w:val="16A116E3"/>
    <w:rsid w:val="16AA17E1"/>
    <w:rsid w:val="16B66A20"/>
    <w:rsid w:val="16CD54B8"/>
    <w:rsid w:val="16E94A75"/>
    <w:rsid w:val="17041B25"/>
    <w:rsid w:val="171655A0"/>
    <w:rsid w:val="175179CA"/>
    <w:rsid w:val="176B4B88"/>
    <w:rsid w:val="176E7D94"/>
    <w:rsid w:val="17720C9B"/>
    <w:rsid w:val="178950B4"/>
    <w:rsid w:val="1790755A"/>
    <w:rsid w:val="1794673F"/>
    <w:rsid w:val="17952B15"/>
    <w:rsid w:val="17A8482A"/>
    <w:rsid w:val="17E37DCC"/>
    <w:rsid w:val="17E56DB2"/>
    <w:rsid w:val="17EA3E64"/>
    <w:rsid w:val="17F66015"/>
    <w:rsid w:val="180A109B"/>
    <w:rsid w:val="181B7860"/>
    <w:rsid w:val="181C3BFF"/>
    <w:rsid w:val="182233DE"/>
    <w:rsid w:val="184237D5"/>
    <w:rsid w:val="184977EE"/>
    <w:rsid w:val="184B06CD"/>
    <w:rsid w:val="185614D1"/>
    <w:rsid w:val="18776689"/>
    <w:rsid w:val="187B3051"/>
    <w:rsid w:val="187E4323"/>
    <w:rsid w:val="18813689"/>
    <w:rsid w:val="18852B5D"/>
    <w:rsid w:val="188D6E63"/>
    <w:rsid w:val="189E0D77"/>
    <w:rsid w:val="18AC6695"/>
    <w:rsid w:val="18C03808"/>
    <w:rsid w:val="18D15CD1"/>
    <w:rsid w:val="18D40079"/>
    <w:rsid w:val="18DC7209"/>
    <w:rsid w:val="190861A3"/>
    <w:rsid w:val="191D22C8"/>
    <w:rsid w:val="193B7618"/>
    <w:rsid w:val="194330FB"/>
    <w:rsid w:val="19496553"/>
    <w:rsid w:val="194A4A1B"/>
    <w:rsid w:val="198022AE"/>
    <w:rsid w:val="19847A04"/>
    <w:rsid w:val="198F1CF4"/>
    <w:rsid w:val="19B33826"/>
    <w:rsid w:val="19C44944"/>
    <w:rsid w:val="19D442D0"/>
    <w:rsid w:val="19E27082"/>
    <w:rsid w:val="19F53E7F"/>
    <w:rsid w:val="1A014D30"/>
    <w:rsid w:val="1A1376BA"/>
    <w:rsid w:val="1A2C2361"/>
    <w:rsid w:val="1A5A07C9"/>
    <w:rsid w:val="1A636389"/>
    <w:rsid w:val="1A7654BE"/>
    <w:rsid w:val="1A7704F9"/>
    <w:rsid w:val="1A9B2BB3"/>
    <w:rsid w:val="1AB14111"/>
    <w:rsid w:val="1AC12048"/>
    <w:rsid w:val="1AC94003"/>
    <w:rsid w:val="1ACA3A16"/>
    <w:rsid w:val="1AD042AC"/>
    <w:rsid w:val="1AF43368"/>
    <w:rsid w:val="1B1178DC"/>
    <w:rsid w:val="1B282480"/>
    <w:rsid w:val="1B4867DA"/>
    <w:rsid w:val="1B50338E"/>
    <w:rsid w:val="1B5423B9"/>
    <w:rsid w:val="1B682A5A"/>
    <w:rsid w:val="1B691F4E"/>
    <w:rsid w:val="1B7836F8"/>
    <w:rsid w:val="1B941ED2"/>
    <w:rsid w:val="1B9F1D00"/>
    <w:rsid w:val="1BB6136D"/>
    <w:rsid w:val="1BE05E94"/>
    <w:rsid w:val="1BED7C13"/>
    <w:rsid w:val="1BF64BE1"/>
    <w:rsid w:val="1C126435"/>
    <w:rsid w:val="1C133C07"/>
    <w:rsid w:val="1C1B29D4"/>
    <w:rsid w:val="1C285C87"/>
    <w:rsid w:val="1C431E7C"/>
    <w:rsid w:val="1C506848"/>
    <w:rsid w:val="1C590706"/>
    <w:rsid w:val="1C650BFB"/>
    <w:rsid w:val="1C6C1685"/>
    <w:rsid w:val="1C7461DA"/>
    <w:rsid w:val="1C8F7993"/>
    <w:rsid w:val="1C982944"/>
    <w:rsid w:val="1CA15AED"/>
    <w:rsid w:val="1CBB4108"/>
    <w:rsid w:val="1CEF67E2"/>
    <w:rsid w:val="1D3502EE"/>
    <w:rsid w:val="1D3B6B01"/>
    <w:rsid w:val="1D555D0C"/>
    <w:rsid w:val="1D5923D8"/>
    <w:rsid w:val="1D71304F"/>
    <w:rsid w:val="1D8F2C5F"/>
    <w:rsid w:val="1D901A39"/>
    <w:rsid w:val="1D9472C7"/>
    <w:rsid w:val="1D98799A"/>
    <w:rsid w:val="1DA7216D"/>
    <w:rsid w:val="1DC2031F"/>
    <w:rsid w:val="1DC54C54"/>
    <w:rsid w:val="1DCA1AF7"/>
    <w:rsid w:val="1DCC23BA"/>
    <w:rsid w:val="1DD73D65"/>
    <w:rsid w:val="1DDA31D5"/>
    <w:rsid w:val="1DE25864"/>
    <w:rsid w:val="1DF04A81"/>
    <w:rsid w:val="1E1F5FE5"/>
    <w:rsid w:val="1E275A5C"/>
    <w:rsid w:val="1E2C5CF8"/>
    <w:rsid w:val="1E3602F7"/>
    <w:rsid w:val="1E381070"/>
    <w:rsid w:val="1E386293"/>
    <w:rsid w:val="1E3B3DAE"/>
    <w:rsid w:val="1E3F1B72"/>
    <w:rsid w:val="1E4855BF"/>
    <w:rsid w:val="1E597181"/>
    <w:rsid w:val="1E5C5654"/>
    <w:rsid w:val="1E656C33"/>
    <w:rsid w:val="1E6679CA"/>
    <w:rsid w:val="1E6A54D3"/>
    <w:rsid w:val="1E776AED"/>
    <w:rsid w:val="1E77DDA8"/>
    <w:rsid w:val="1E9E4A8C"/>
    <w:rsid w:val="1EA60B4E"/>
    <w:rsid w:val="1EA705EE"/>
    <w:rsid w:val="1EAC2B35"/>
    <w:rsid w:val="1EAC69FE"/>
    <w:rsid w:val="1EAE26BD"/>
    <w:rsid w:val="1EC64104"/>
    <w:rsid w:val="1EDE1ABE"/>
    <w:rsid w:val="1EEE279F"/>
    <w:rsid w:val="1EEF483F"/>
    <w:rsid w:val="1F026A88"/>
    <w:rsid w:val="1F0D64D2"/>
    <w:rsid w:val="1F3D6E5C"/>
    <w:rsid w:val="1F426D1B"/>
    <w:rsid w:val="1F6216DD"/>
    <w:rsid w:val="1F70536E"/>
    <w:rsid w:val="1F732026"/>
    <w:rsid w:val="1F783CB7"/>
    <w:rsid w:val="1F7A7F98"/>
    <w:rsid w:val="1F8049AF"/>
    <w:rsid w:val="1F94515C"/>
    <w:rsid w:val="1FA7736A"/>
    <w:rsid w:val="1FB755BD"/>
    <w:rsid w:val="1FDB1F0B"/>
    <w:rsid w:val="1FDD340A"/>
    <w:rsid w:val="20262BDE"/>
    <w:rsid w:val="20323AD6"/>
    <w:rsid w:val="204E19EB"/>
    <w:rsid w:val="205D1207"/>
    <w:rsid w:val="206076E0"/>
    <w:rsid w:val="207221CA"/>
    <w:rsid w:val="20793D68"/>
    <w:rsid w:val="20822DFA"/>
    <w:rsid w:val="208C6C93"/>
    <w:rsid w:val="208F7F09"/>
    <w:rsid w:val="20A4447C"/>
    <w:rsid w:val="20A614E0"/>
    <w:rsid w:val="20A62F49"/>
    <w:rsid w:val="20CB1AA1"/>
    <w:rsid w:val="20CE7A02"/>
    <w:rsid w:val="20E44B14"/>
    <w:rsid w:val="20FA06AF"/>
    <w:rsid w:val="21093739"/>
    <w:rsid w:val="21173AD6"/>
    <w:rsid w:val="212446CA"/>
    <w:rsid w:val="213270F4"/>
    <w:rsid w:val="214118DA"/>
    <w:rsid w:val="215B2C77"/>
    <w:rsid w:val="21624295"/>
    <w:rsid w:val="217228C7"/>
    <w:rsid w:val="217D655C"/>
    <w:rsid w:val="218A1656"/>
    <w:rsid w:val="218C5279"/>
    <w:rsid w:val="21CA2D0D"/>
    <w:rsid w:val="21D41938"/>
    <w:rsid w:val="21D843CB"/>
    <w:rsid w:val="21E50DBD"/>
    <w:rsid w:val="21EE7F97"/>
    <w:rsid w:val="21F42C77"/>
    <w:rsid w:val="21F847D2"/>
    <w:rsid w:val="220B088D"/>
    <w:rsid w:val="221517B1"/>
    <w:rsid w:val="22241F4C"/>
    <w:rsid w:val="222D5F14"/>
    <w:rsid w:val="222E26DB"/>
    <w:rsid w:val="22345837"/>
    <w:rsid w:val="223A76AF"/>
    <w:rsid w:val="2250656D"/>
    <w:rsid w:val="22550B1F"/>
    <w:rsid w:val="226B3982"/>
    <w:rsid w:val="226E0EB7"/>
    <w:rsid w:val="2273409D"/>
    <w:rsid w:val="22781600"/>
    <w:rsid w:val="2281142A"/>
    <w:rsid w:val="228D5C58"/>
    <w:rsid w:val="22933C92"/>
    <w:rsid w:val="229F6264"/>
    <w:rsid w:val="22E329D2"/>
    <w:rsid w:val="22ED3B46"/>
    <w:rsid w:val="23005016"/>
    <w:rsid w:val="231F0994"/>
    <w:rsid w:val="232308AF"/>
    <w:rsid w:val="233D3F19"/>
    <w:rsid w:val="23531E0B"/>
    <w:rsid w:val="23700B84"/>
    <w:rsid w:val="23745F05"/>
    <w:rsid w:val="238B76BE"/>
    <w:rsid w:val="23914012"/>
    <w:rsid w:val="23A74CB7"/>
    <w:rsid w:val="23B30087"/>
    <w:rsid w:val="23BE126A"/>
    <w:rsid w:val="23BE6EE6"/>
    <w:rsid w:val="23CA4D0B"/>
    <w:rsid w:val="23CE464E"/>
    <w:rsid w:val="23EE24D9"/>
    <w:rsid w:val="23F0073E"/>
    <w:rsid w:val="23F44662"/>
    <w:rsid w:val="24001BC7"/>
    <w:rsid w:val="240330F3"/>
    <w:rsid w:val="241C2CD7"/>
    <w:rsid w:val="243129B3"/>
    <w:rsid w:val="24367BFE"/>
    <w:rsid w:val="24632EDC"/>
    <w:rsid w:val="24663D6C"/>
    <w:rsid w:val="246F08E7"/>
    <w:rsid w:val="248C06C2"/>
    <w:rsid w:val="24913695"/>
    <w:rsid w:val="24926EA1"/>
    <w:rsid w:val="24BA151A"/>
    <w:rsid w:val="24C305D1"/>
    <w:rsid w:val="24C40E99"/>
    <w:rsid w:val="24CF5016"/>
    <w:rsid w:val="24D403F4"/>
    <w:rsid w:val="24DC6AEF"/>
    <w:rsid w:val="24F4528F"/>
    <w:rsid w:val="25015D53"/>
    <w:rsid w:val="251327EE"/>
    <w:rsid w:val="25193832"/>
    <w:rsid w:val="251B4514"/>
    <w:rsid w:val="252758A9"/>
    <w:rsid w:val="256A748B"/>
    <w:rsid w:val="256F362B"/>
    <w:rsid w:val="25851348"/>
    <w:rsid w:val="258C390F"/>
    <w:rsid w:val="25942279"/>
    <w:rsid w:val="25A0294F"/>
    <w:rsid w:val="25E11DCE"/>
    <w:rsid w:val="26124AFA"/>
    <w:rsid w:val="2616166E"/>
    <w:rsid w:val="26202A64"/>
    <w:rsid w:val="262F1408"/>
    <w:rsid w:val="26331DCF"/>
    <w:rsid w:val="263402B8"/>
    <w:rsid w:val="264600CC"/>
    <w:rsid w:val="26550B34"/>
    <w:rsid w:val="26571281"/>
    <w:rsid w:val="26686941"/>
    <w:rsid w:val="267F6569"/>
    <w:rsid w:val="26974690"/>
    <w:rsid w:val="26975290"/>
    <w:rsid w:val="269753C0"/>
    <w:rsid w:val="269C7C51"/>
    <w:rsid w:val="26AD4C18"/>
    <w:rsid w:val="26D1380B"/>
    <w:rsid w:val="26DE2B6D"/>
    <w:rsid w:val="26DF5308"/>
    <w:rsid w:val="26F06A15"/>
    <w:rsid w:val="26FD1A4F"/>
    <w:rsid w:val="270A65B8"/>
    <w:rsid w:val="27234930"/>
    <w:rsid w:val="27250CA8"/>
    <w:rsid w:val="274F764F"/>
    <w:rsid w:val="276663C3"/>
    <w:rsid w:val="2767300E"/>
    <w:rsid w:val="2787781A"/>
    <w:rsid w:val="279936C3"/>
    <w:rsid w:val="279E1A6D"/>
    <w:rsid w:val="27AF3524"/>
    <w:rsid w:val="27BC1C8D"/>
    <w:rsid w:val="27C816CF"/>
    <w:rsid w:val="280621ED"/>
    <w:rsid w:val="28141821"/>
    <w:rsid w:val="281541B6"/>
    <w:rsid w:val="28331213"/>
    <w:rsid w:val="28392B6C"/>
    <w:rsid w:val="284255E1"/>
    <w:rsid w:val="286E28E8"/>
    <w:rsid w:val="28894AF6"/>
    <w:rsid w:val="28912122"/>
    <w:rsid w:val="2892617C"/>
    <w:rsid w:val="289D1FB8"/>
    <w:rsid w:val="289D37F5"/>
    <w:rsid w:val="28A663C7"/>
    <w:rsid w:val="28AB6490"/>
    <w:rsid w:val="28CA3002"/>
    <w:rsid w:val="28E12B37"/>
    <w:rsid w:val="28E85D0D"/>
    <w:rsid w:val="28FA0842"/>
    <w:rsid w:val="294950C4"/>
    <w:rsid w:val="294A6BC2"/>
    <w:rsid w:val="294E5F62"/>
    <w:rsid w:val="2969145D"/>
    <w:rsid w:val="29712FC1"/>
    <w:rsid w:val="29744049"/>
    <w:rsid w:val="29750970"/>
    <w:rsid w:val="29783234"/>
    <w:rsid w:val="29800C27"/>
    <w:rsid w:val="298149A1"/>
    <w:rsid w:val="298257CC"/>
    <w:rsid w:val="298B5501"/>
    <w:rsid w:val="29982267"/>
    <w:rsid w:val="29BD76A8"/>
    <w:rsid w:val="29D575EF"/>
    <w:rsid w:val="29F538D6"/>
    <w:rsid w:val="2A052FC2"/>
    <w:rsid w:val="2A180BED"/>
    <w:rsid w:val="2A1E04C0"/>
    <w:rsid w:val="2A2B2D17"/>
    <w:rsid w:val="2A315E02"/>
    <w:rsid w:val="2A3D4EBF"/>
    <w:rsid w:val="2A542BE8"/>
    <w:rsid w:val="2A6B1553"/>
    <w:rsid w:val="2A6D03EA"/>
    <w:rsid w:val="2A7D5641"/>
    <w:rsid w:val="2AD264F5"/>
    <w:rsid w:val="2AD4273E"/>
    <w:rsid w:val="2ADD0374"/>
    <w:rsid w:val="2AE071CB"/>
    <w:rsid w:val="2AE43E6B"/>
    <w:rsid w:val="2AFD4999"/>
    <w:rsid w:val="2B0A3094"/>
    <w:rsid w:val="2B292612"/>
    <w:rsid w:val="2B692EA4"/>
    <w:rsid w:val="2B8A2014"/>
    <w:rsid w:val="2B8C6A3A"/>
    <w:rsid w:val="2B9E6D9C"/>
    <w:rsid w:val="2BAA3007"/>
    <w:rsid w:val="2BAA6FA3"/>
    <w:rsid w:val="2BB736F4"/>
    <w:rsid w:val="2BCC44D5"/>
    <w:rsid w:val="2BE400D0"/>
    <w:rsid w:val="2BF06EE7"/>
    <w:rsid w:val="2BF95607"/>
    <w:rsid w:val="2C0145E4"/>
    <w:rsid w:val="2C1A15DB"/>
    <w:rsid w:val="2C2A4E41"/>
    <w:rsid w:val="2C431F59"/>
    <w:rsid w:val="2C4F7EC9"/>
    <w:rsid w:val="2C843CE8"/>
    <w:rsid w:val="2CB31C4E"/>
    <w:rsid w:val="2CBE19A8"/>
    <w:rsid w:val="2CC32359"/>
    <w:rsid w:val="2CC92E9D"/>
    <w:rsid w:val="2CD33674"/>
    <w:rsid w:val="2CFA7A71"/>
    <w:rsid w:val="2CFE66E5"/>
    <w:rsid w:val="2D197ED2"/>
    <w:rsid w:val="2D2659C7"/>
    <w:rsid w:val="2D3115BB"/>
    <w:rsid w:val="2D337F22"/>
    <w:rsid w:val="2D386BD8"/>
    <w:rsid w:val="2D46733E"/>
    <w:rsid w:val="2D4F4DEC"/>
    <w:rsid w:val="2D595B2B"/>
    <w:rsid w:val="2D617EB1"/>
    <w:rsid w:val="2DAD3C9C"/>
    <w:rsid w:val="2DDB477E"/>
    <w:rsid w:val="2DE07133"/>
    <w:rsid w:val="2DE96D0F"/>
    <w:rsid w:val="2DED0EB9"/>
    <w:rsid w:val="2DF90986"/>
    <w:rsid w:val="2DFB6D5A"/>
    <w:rsid w:val="2E153602"/>
    <w:rsid w:val="2E272B09"/>
    <w:rsid w:val="2E4060BE"/>
    <w:rsid w:val="2E54473D"/>
    <w:rsid w:val="2E56735E"/>
    <w:rsid w:val="2E891B3E"/>
    <w:rsid w:val="2EAB4FE1"/>
    <w:rsid w:val="2EB7503B"/>
    <w:rsid w:val="2EC30390"/>
    <w:rsid w:val="2ED56C3B"/>
    <w:rsid w:val="2EDB1503"/>
    <w:rsid w:val="2EEC6C28"/>
    <w:rsid w:val="2F0D2CAA"/>
    <w:rsid w:val="2F1571C0"/>
    <w:rsid w:val="2F1E0FEA"/>
    <w:rsid w:val="2F241389"/>
    <w:rsid w:val="2F2507C6"/>
    <w:rsid w:val="2F5A51C3"/>
    <w:rsid w:val="2F647768"/>
    <w:rsid w:val="2F705F63"/>
    <w:rsid w:val="2F7C76B9"/>
    <w:rsid w:val="2F847803"/>
    <w:rsid w:val="2FAB4A24"/>
    <w:rsid w:val="2FB86670"/>
    <w:rsid w:val="2FE11CAF"/>
    <w:rsid w:val="300737A2"/>
    <w:rsid w:val="30115A40"/>
    <w:rsid w:val="30166FC6"/>
    <w:rsid w:val="30223AF0"/>
    <w:rsid w:val="30230A4F"/>
    <w:rsid w:val="302C254B"/>
    <w:rsid w:val="3038674E"/>
    <w:rsid w:val="304919FD"/>
    <w:rsid w:val="30623A62"/>
    <w:rsid w:val="308105F4"/>
    <w:rsid w:val="3085706A"/>
    <w:rsid w:val="30941F0B"/>
    <w:rsid w:val="30952601"/>
    <w:rsid w:val="30993A31"/>
    <w:rsid w:val="30A169F6"/>
    <w:rsid w:val="30BA472E"/>
    <w:rsid w:val="30D11A14"/>
    <w:rsid w:val="30E001A7"/>
    <w:rsid w:val="312E7E8E"/>
    <w:rsid w:val="313319E7"/>
    <w:rsid w:val="31365F3B"/>
    <w:rsid w:val="3147743E"/>
    <w:rsid w:val="31A45EA5"/>
    <w:rsid w:val="31A546B7"/>
    <w:rsid w:val="31A70FDD"/>
    <w:rsid w:val="31C32B61"/>
    <w:rsid w:val="31CA18D1"/>
    <w:rsid w:val="31E80480"/>
    <w:rsid w:val="32034C23"/>
    <w:rsid w:val="321A448B"/>
    <w:rsid w:val="321A77F1"/>
    <w:rsid w:val="321B16AF"/>
    <w:rsid w:val="322007CE"/>
    <w:rsid w:val="3226269A"/>
    <w:rsid w:val="32392A15"/>
    <w:rsid w:val="32460E74"/>
    <w:rsid w:val="32470C68"/>
    <w:rsid w:val="324B183C"/>
    <w:rsid w:val="324F7A76"/>
    <w:rsid w:val="325E433A"/>
    <w:rsid w:val="325E66E3"/>
    <w:rsid w:val="325F5890"/>
    <w:rsid w:val="327578DF"/>
    <w:rsid w:val="329545F8"/>
    <w:rsid w:val="32C449A6"/>
    <w:rsid w:val="32C84E0C"/>
    <w:rsid w:val="32D0404C"/>
    <w:rsid w:val="32DC69E1"/>
    <w:rsid w:val="32DE1448"/>
    <w:rsid w:val="32DF6C07"/>
    <w:rsid w:val="332C2ECA"/>
    <w:rsid w:val="334F594B"/>
    <w:rsid w:val="335C72BB"/>
    <w:rsid w:val="33643EBB"/>
    <w:rsid w:val="337D3B16"/>
    <w:rsid w:val="33893826"/>
    <w:rsid w:val="338C31F5"/>
    <w:rsid w:val="33924ED1"/>
    <w:rsid w:val="339C0FF4"/>
    <w:rsid w:val="33BA19D9"/>
    <w:rsid w:val="33D77F5A"/>
    <w:rsid w:val="33E24BC4"/>
    <w:rsid w:val="33ED1F1E"/>
    <w:rsid w:val="340939E2"/>
    <w:rsid w:val="341C13F2"/>
    <w:rsid w:val="342046A8"/>
    <w:rsid w:val="34547232"/>
    <w:rsid w:val="345C3883"/>
    <w:rsid w:val="34654C13"/>
    <w:rsid w:val="347B3F22"/>
    <w:rsid w:val="349B614C"/>
    <w:rsid w:val="34A46FF1"/>
    <w:rsid w:val="34CB03AF"/>
    <w:rsid w:val="34D04ECB"/>
    <w:rsid w:val="34FF035E"/>
    <w:rsid w:val="352954D0"/>
    <w:rsid w:val="352B7B0C"/>
    <w:rsid w:val="3555616A"/>
    <w:rsid w:val="355B14CF"/>
    <w:rsid w:val="355D2143"/>
    <w:rsid w:val="35612B92"/>
    <w:rsid w:val="356A6232"/>
    <w:rsid w:val="3573765F"/>
    <w:rsid w:val="357877C5"/>
    <w:rsid w:val="358F19A7"/>
    <w:rsid w:val="358F78FF"/>
    <w:rsid w:val="3593549B"/>
    <w:rsid w:val="359416F8"/>
    <w:rsid w:val="35982662"/>
    <w:rsid w:val="35A11D45"/>
    <w:rsid w:val="35AE3F68"/>
    <w:rsid w:val="35CC273E"/>
    <w:rsid w:val="35DA79F2"/>
    <w:rsid w:val="35E64330"/>
    <w:rsid w:val="35F448B6"/>
    <w:rsid w:val="36196826"/>
    <w:rsid w:val="361E6D91"/>
    <w:rsid w:val="362021EF"/>
    <w:rsid w:val="36272D4C"/>
    <w:rsid w:val="362A2C0C"/>
    <w:rsid w:val="36302C41"/>
    <w:rsid w:val="363230F3"/>
    <w:rsid w:val="364039DD"/>
    <w:rsid w:val="36460CF1"/>
    <w:rsid w:val="36525F51"/>
    <w:rsid w:val="36552B7F"/>
    <w:rsid w:val="365762E6"/>
    <w:rsid w:val="36726BE9"/>
    <w:rsid w:val="367C7F6F"/>
    <w:rsid w:val="36972F22"/>
    <w:rsid w:val="36A16CC7"/>
    <w:rsid w:val="36A2360D"/>
    <w:rsid w:val="36B73934"/>
    <w:rsid w:val="36B96CF7"/>
    <w:rsid w:val="36D44594"/>
    <w:rsid w:val="36DD6757"/>
    <w:rsid w:val="36ED11D7"/>
    <w:rsid w:val="37095008"/>
    <w:rsid w:val="370E0968"/>
    <w:rsid w:val="37113FB0"/>
    <w:rsid w:val="3722611F"/>
    <w:rsid w:val="372433EC"/>
    <w:rsid w:val="37296698"/>
    <w:rsid w:val="372C7447"/>
    <w:rsid w:val="374604B0"/>
    <w:rsid w:val="375C673C"/>
    <w:rsid w:val="376C6F0A"/>
    <w:rsid w:val="37761D0E"/>
    <w:rsid w:val="3779148F"/>
    <w:rsid w:val="37796E6D"/>
    <w:rsid w:val="378259D8"/>
    <w:rsid w:val="37867D83"/>
    <w:rsid w:val="37AE318F"/>
    <w:rsid w:val="37B05244"/>
    <w:rsid w:val="37B54407"/>
    <w:rsid w:val="37D30268"/>
    <w:rsid w:val="37D4CDC2"/>
    <w:rsid w:val="37FE25B9"/>
    <w:rsid w:val="38111478"/>
    <w:rsid w:val="381637CB"/>
    <w:rsid w:val="381D7B1E"/>
    <w:rsid w:val="381E2310"/>
    <w:rsid w:val="382D343D"/>
    <w:rsid w:val="3869608E"/>
    <w:rsid w:val="388A1CF4"/>
    <w:rsid w:val="38B12E8B"/>
    <w:rsid w:val="38D17864"/>
    <w:rsid w:val="38D82F8E"/>
    <w:rsid w:val="38DE0BB9"/>
    <w:rsid w:val="38E30D93"/>
    <w:rsid w:val="38EE3588"/>
    <w:rsid w:val="38F26C47"/>
    <w:rsid w:val="38F27D87"/>
    <w:rsid w:val="38F35A50"/>
    <w:rsid w:val="38F85B96"/>
    <w:rsid w:val="38F9031B"/>
    <w:rsid w:val="391C1701"/>
    <w:rsid w:val="391D24EF"/>
    <w:rsid w:val="393D3DCC"/>
    <w:rsid w:val="39461C97"/>
    <w:rsid w:val="39580543"/>
    <w:rsid w:val="39672D72"/>
    <w:rsid w:val="39752320"/>
    <w:rsid w:val="398630D7"/>
    <w:rsid w:val="39A31FBF"/>
    <w:rsid w:val="39A33E26"/>
    <w:rsid w:val="39B40C59"/>
    <w:rsid w:val="39BD394D"/>
    <w:rsid w:val="39DC23B4"/>
    <w:rsid w:val="39EE1443"/>
    <w:rsid w:val="39F42CCF"/>
    <w:rsid w:val="39FC2ACB"/>
    <w:rsid w:val="39FC3BD8"/>
    <w:rsid w:val="3A0065A5"/>
    <w:rsid w:val="3A06203A"/>
    <w:rsid w:val="3A0F19B4"/>
    <w:rsid w:val="3A2B5BFD"/>
    <w:rsid w:val="3A3372C7"/>
    <w:rsid w:val="3A475CC3"/>
    <w:rsid w:val="3A4D55F6"/>
    <w:rsid w:val="3A537736"/>
    <w:rsid w:val="3A6B4865"/>
    <w:rsid w:val="3A726A15"/>
    <w:rsid w:val="3A736829"/>
    <w:rsid w:val="3A825A70"/>
    <w:rsid w:val="3A827094"/>
    <w:rsid w:val="3A9F5CA9"/>
    <w:rsid w:val="3AA7584A"/>
    <w:rsid w:val="3AB20840"/>
    <w:rsid w:val="3AB721DD"/>
    <w:rsid w:val="3ABB42A7"/>
    <w:rsid w:val="3ABE6596"/>
    <w:rsid w:val="3AC97A9E"/>
    <w:rsid w:val="3AD14E3F"/>
    <w:rsid w:val="3AD86C93"/>
    <w:rsid w:val="3AE07F06"/>
    <w:rsid w:val="3B0543E5"/>
    <w:rsid w:val="3B0A69E5"/>
    <w:rsid w:val="3B195028"/>
    <w:rsid w:val="3B322E04"/>
    <w:rsid w:val="3B354833"/>
    <w:rsid w:val="3B4440EB"/>
    <w:rsid w:val="3B457964"/>
    <w:rsid w:val="3B4A7BA5"/>
    <w:rsid w:val="3B5C6E1C"/>
    <w:rsid w:val="3B5D7EF2"/>
    <w:rsid w:val="3B637BDE"/>
    <w:rsid w:val="3B776A66"/>
    <w:rsid w:val="3B874620"/>
    <w:rsid w:val="3BA12AB0"/>
    <w:rsid w:val="3BAC75BB"/>
    <w:rsid w:val="3BB15288"/>
    <w:rsid w:val="3BBB476B"/>
    <w:rsid w:val="3BBE7B38"/>
    <w:rsid w:val="3BBF2767"/>
    <w:rsid w:val="3BD23947"/>
    <w:rsid w:val="3BE723D4"/>
    <w:rsid w:val="3C1844B2"/>
    <w:rsid w:val="3C22455F"/>
    <w:rsid w:val="3C3B79E8"/>
    <w:rsid w:val="3C4C1F79"/>
    <w:rsid w:val="3C4D24EC"/>
    <w:rsid w:val="3C571DC6"/>
    <w:rsid w:val="3C615034"/>
    <w:rsid w:val="3C683EB2"/>
    <w:rsid w:val="3C6F399F"/>
    <w:rsid w:val="3C9676BA"/>
    <w:rsid w:val="3C9C76F5"/>
    <w:rsid w:val="3CD055C1"/>
    <w:rsid w:val="3CDF7D0F"/>
    <w:rsid w:val="3CF674AE"/>
    <w:rsid w:val="3D0360E0"/>
    <w:rsid w:val="3D2543B0"/>
    <w:rsid w:val="3D256455"/>
    <w:rsid w:val="3D2C1916"/>
    <w:rsid w:val="3D2F1E60"/>
    <w:rsid w:val="3D332FA1"/>
    <w:rsid w:val="3D47317B"/>
    <w:rsid w:val="3D5BF01D"/>
    <w:rsid w:val="3D5C2698"/>
    <w:rsid w:val="3D5D7D37"/>
    <w:rsid w:val="3D5E1CE4"/>
    <w:rsid w:val="3D6000CE"/>
    <w:rsid w:val="3D730FAE"/>
    <w:rsid w:val="3D764D98"/>
    <w:rsid w:val="3D7F4265"/>
    <w:rsid w:val="3D8213B3"/>
    <w:rsid w:val="3D8B1B18"/>
    <w:rsid w:val="3DA359C9"/>
    <w:rsid w:val="3DA643E9"/>
    <w:rsid w:val="3DB322CA"/>
    <w:rsid w:val="3DC158F0"/>
    <w:rsid w:val="3DCB2359"/>
    <w:rsid w:val="3DE768E6"/>
    <w:rsid w:val="3DE96971"/>
    <w:rsid w:val="3DEF4FA1"/>
    <w:rsid w:val="3E022D4A"/>
    <w:rsid w:val="3E1F1FCB"/>
    <w:rsid w:val="3E3A46FE"/>
    <w:rsid w:val="3E3B66AC"/>
    <w:rsid w:val="3E434BFE"/>
    <w:rsid w:val="3E64361E"/>
    <w:rsid w:val="3E7458AD"/>
    <w:rsid w:val="3E805E6B"/>
    <w:rsid w:val="3E875E20"/>
    <w:rsid w:val="3E972180"/>
    <w:rsid w:val="3EA37D5F"/>
    <w:rsid w:val="3EEC562A"/>
    <w:rsid w:val="3EF64C2B"/>
    <w:rsid w:val="3EF72028"/>
    <w:rsid w:val="3EF75A03"/>
    <w:rsid w:val="3F0C7326"/>
    <w:rsid w:val="3F153E25"/>
    <w:rsid w:val="3F186A63"/>
    <w:rsid w:val="3F1A07B3"/>
    <w:rsid w:val="3F223678"/>
    <w:rsid w:val="3F2819D1"/>
    <w:rsid w:val="3F363B33"/>
    <w:rsid w:val="3F455A54"/>
    <w:rsid w:val="3F5F56F5"/>
    <w:rsid w:val="3F64475A"/>
    <w:rsid w:val="3F854BDE"/>
    <w:rsid w:val="3F950D23"/>
    <w:rsid w:val="3F953551"/>
    <w:rsid w:val="3FAE0A0F"/>
    <w:rsid w:val="3FBB0669"/>
    <w:rsid w:val="3FC60513"/>
    <w:rsid w:val="3FC70BA0"/>
    <w:rsid w:val="3FC80BAE"/>
    <w:rsid w:val="3FE9247A"/>
    <w:rsid w:val="3FEE3FF0"/>
    <w:rsid w:val="3FF424C7"/>
    <w:rsid w:val="3FF96594"/>
    <w:rsid w:val="40034807"/>
    <w:rsid w:val="40157C98"/>
    <w:rsid w:val="40190823"/>
    <w:rsid w:val="401C3B35"/>
    <w:rsid w:val="4027790B"/>
    <w:rsid w:val="403C70D8"/>
    <w:rsid w:val="403D00BF"/>
    <w:rsid w:val="40650BF2"/>
    <w:rsid w:val="40846496"/>
    <w:rsid w:val="409A27CE"/>
    <w:rsid w:val="40A840E6"/>
    <w:rsid w:val="40B002FB"/>
    <w:rsid w:val="40E26C94"/>
    <w:rsid w:val="40ED12BB"/>
    <w:rsid w:val="40FC0367"/>
    <w:rsid w:val="410C28D1"/>
    <w:rsid w:val="411C3D08"/>
    <w:rsid w:val="411C4487"/>
    <w:rsid w:val="411E2790"/>
    <w:rsid w:val="412766EC"/>
    <w:rsid w:val="41326405"/>
    <w:rsid w:val="4138599C"/>
    <w:rsid w:val="413F7672"/>
    <w:rsid w:val="414C5CA1"/>
    <w:rsid w:val="41564DF9"/>
    <w:rsid w:val="416914F0"/>
    <w:rsid w:val="41786A23"/>
    <w:rsid w:val="4182236E"/>
    <w:rsid w:val="41873316"/>
    <w:rsid w:val="41974D19"/>
    <w:rsid w:val="419B10F2"/>
    <w:rsid w:val="41A159A0"/>
    <w:rsid w:val="41AC5595"/>
    <w:rsid w:val="41CC3AFF"/>
    <w:rsid w:val="41D034CE"/>
    <w:rsid w:val="41D613FB"/>
    <w:rsid w:val="41F616E3"/>
    <w:rsid w:val="420A491A"/>
    <w:rsid w:val="422A0C6E"/>
    <w:rsid w:val="422F70C2"/>
    <w:rsid w:val="425163E3"/>
    <w:rsid w:val="425674DA"/>
    <w:rsid w:val="4268722D"/>
    <w:rsid w:val="4269051E"/>
    <w:rsid w:val="42881799"/>
    <w:rsid w:val="4289000A"/>
    <w:rsid w:val="42984E1E"/>
    <w:rsid w:val="429E4A8B"/>
    <w:rsid w:val="42A85487"/>
    <w:rsid w:val="42AA49BB"/>
    <w:rsid w:val="42E97422"/>
    <w:rsid w:val="42F835ED"/>
    <w:rsid w:val="42F91695"/>
    <w:rsid w:val="43053A9C"/>
    <w:rsid w:val="430947DA"/>
    <w:rsid w:val="434B06EE"/>
    <w:rsid w:val="43536FEE"/>
    <w:rsid w:val="43632632"/>
    <w:rsid w:val="436D1FF6"/>
    <w:rsid w:val="437228F1"/>
    <w:rsid w:val="43770BB7"/>
    <w:rsid w:val="438972B6"/>
    <w:rsid w:val="439875F9"/>
    <w:rsid w:val="43992448"/>
    <w:rsid w:val="43AD08BB"/>
    <w:rsid w:val="43D03372"/>
    <w:rsid w:val="43D260DF"/>
    <w:rsid w:val="43D44244"/>
    <w:rsid w:val="43D6163F"/>
    <w:rsid w:val="43DC2B1F"/>
    <w:rsid w:val="43E84E0B"/>
    <w:rsid w:val="44023D25"/>
    <w:rsid w:val="44260C2D"/>
    <w:rsid w:val="443D3F1D"/>
    <w:rsid w:val="444833BE"/>
    <w:rsid w:val="4448742B"/>
    <w:rsid w:val="44517E3D"/>
    <w:rsid w:val="44577040"/>
    <w:rsid w:val="446C7A55"/>
    <w:rsid w:val="44706875"/>
    <w:rsid w:val="44BE0E24"/>
    <w:rsid w:val="44FC456F"/>
    <w:rsid w:val="450056E4"/>
    <w:rsid w:val="452545BD"/>
    <w:rsid w:val="452818B7"/>
    <w:rsid w:val="453C38B8"/>
    <w:rsid w:val="453D0EC9"/>
    <w:rsid w:val="454255A2"/>
    <w:rsid w:val="45524604"/>
    <w:rsid w:val="45767A0B"/>
    <w:rsid w:val="458047A0"/>
    <w:rsid w:val="45831685"/>
    <w:rsid w:val="45A3360A"/>
    <w:rsid w:val="45A7549F"/>
    <w:rsid w:val="45AA6861"/>
    <w:rsid w:val="45B84931"/>
    <w:rsid w:val="45C416E6"/>
    <w:rsid w:val="45C84A9C"/>
    <w:rsid w:val="45CB387F"/>
    <w:rsid w:val="45E73858"/>
    <w:rsid w:val="45EE5523"/>
    <w:rsid w:val="45F00CA3"/>
    <w:rsid w:val="45F755BB"/>
    <w:rsid w:val="46071EF8"/>
    <w:rsid w:val="461635DB"/>
    <w:rsid w:val="4617192A"/>
    <w:rsid w:val="461C28BF"/>
    <w:rsid w:val="462D7156"/>
    <w:rsid w:val="46324045"/>
    <w:rsid w:val="463914C4"/>
    <w:rsid w:val="46396E9C"/>
    <w:rsid w:val="46522860"/>
    <w:rsid w:val="466B1053"/>
    <w:rsid w:val="46726E0B"/>
    <w:rsid w:val="46875ED3"/>
    <w:rsid w:val="469B5B7F"/>
    <w:rsid w:val="46A0425B"/>
    <w:rsid w:val="46C12158"/>
    <w:rsid w:val="46C320DA"/>
    <w:rsid w:val="46D73C14"/>
    <w:rsid w:val="46D96B02"/>
    <w:rsid w:val="46E2788B"/>
    <w:rsid w:val="46ED407D"/>
    <w:rsid w:val="47095E74"/>
    <w:rsid w:val="473F09C2"/>
    <w:rsid w:val="474D77D6"/>
    <w:rsid w:val="4770025D"/>
    <w:rsid w:val="47916C30"/>
    <w:rsid w:val="47AC18B5"/>
    <w:rsid w:val="47B03CC2"/>
    <w:rsid w:val="47DA774D"/>
    <w:rsid w:val="47E623B1"/>
    <w:rsid w:val="47EF0009"/>
    <w:rsid w:val="482B6DB2"/>
    <w:rsid w:val="48331CAE"/>
    <w:rsid w:val="483C2551"/>
    <w:rsid w:val="486B7E76"/>
    <w:rsid w:val="487B4D7A"/>
    <w:rsid w:val="489D278C"/>
    <w:rsid w:val="48A10B21"/>
    <w:rsid w:val="48CF4B41"/>
    <w:rsid w:val="48D65984"/>
    <w:rsid w:val="48F0252E"/>
    <w:rsid w:val="49082F05"/>
    <w:rsid w:val="490F7ED5"/>
    <w:rsid w:val="49126FE5"/>
    <w:rsid w:val="49147942"/>
    <w:rsid w:val="491A132D"/>
    <w:rsid w:val="492A4354"/>
    <w:rsid w:val="492C21CF"/>
    <w:rsid w:val="496840EA"/>
    <w:rsid w:val="49AC3C0B"/>
    <w:rsid w:val="49BD8623"/>
    <w:rsid w:val="49BE13CF"/>
    <w:rsid w:val="49D31438"/>
    <w:rsid w:val="49D95715"/>
    <w:rsid w:val="49E04F53"/>
    <w:rsid w:val="49E3699F"/>
    <w:rsid w:val="49E64C8C"/>
    <w:rsid w:val="49E70AC9"/>
    <w:rsid w:val="49EC106E"/>
    <w:rsid w:val="4A004B4A"/>
    <w:rsid w:val="4A1E32E6"/>
    <w:rsid w:val="4A3205D6"/>
    <w:rsid w:val="4A522D32"/>
    <w:rsid w:val="4A5A4C73"/>
    <w:rsid w:val="4A5E077F"/>
    <w:rsid w:val="4A726FC7"/>
    <w:rsid w:val="4A732DB8"/>
    <w:rsid w:val="4A8B4483"/>
    <w:rsid w:val="4A8E5B54"/>
    <w:rsid w:val="4A9153EC"/>
    <w:rsid w:val="4A953045"/>
    <w:rsid w:val="4A987F80"/>
    <w:rsid w:val="4AB16EC7"/>
    <w:rsid w:val="4AB239E0"/>
    <w:rsid w:val="4ABC5491"/>
    <w:rsid w:val="4AEF4D3D"/>
    <w:rsid w:val="4AEF7233"/>
    <w:rsid w:val="4AF605F0"/>
    <w:rsid w:val="4AFE159B"/>
    <w:rsid w:val="4B0416C0"/>
    <w:rsid w:val="4B0D0638"/>
    <w:rsid w:val="4B2224FA"/>
    <w:rsid w:val="4B231CA8"/>
    <w:rsid w:val="4B2E77F3"/>
    <w:rsid w:val="4B4D51F9"/>
    <w:rsid w:val="4B542E95"/>
    <w:rsid w:val="4B804090"/>
    <w:rsid w:val="4B991852"/>
    <w:rsid w:val="4BA454B3"/>
    <w:rsid w:val="4BC03EF2"/>
    <w:rsid w:val="4BCB1637"/>
    <w:rsid w:val="4BD16E25"/>
    <w:rsid w:val="4BD85A6D"/>
    <w:rsid w:val="4BDB7689"/>
    <w:rsid w:val="4BDE71BD"/>
    <w:rsid w:val="4BE87E35"/>
    <w:rsid w:val="4BEF776F"/>
    <w:rsid w:val="4C007D7B"/>
    <w:rsid w:val="4C09773A"/>
    <w:rsid w:val="4C0E0774"/>
    <w:rsid w:val="4C3F543E"/>
    <w:rsid w:val="4C4F47B5"/>
    <w:rsid w:val="4C505E4C"/>
    <w:rsid w:val="4C602FBF"/>
    <w:rsid w:val="4C66737F"/>
    <w:rsid w:val="4C795DDC"/>
    <w:rsid w:val="4C8239D2"/>
    <w:rsid w:val="4C9055F9"/>
    <w:rsid w:val="4C9C6416"/>
    <w:rsid w:val="4C9C65DD"/>
    <w:rsid w:val="4C9D389C"/>
    <w:rsid w:val="4CB21890"/>
    <w:rsid w:val="4CB66891"/>
    <w:rsid w:val="4CBC5A39"/>
    <w:rsid w:val="4CBF2B76"/>
    <w:rsid w:val="4D031EB3"/>
    <w:rsid w:val="4D1772A9"/>
    <w:rsid w:val="4D3A5D97"/>
    <w:rsid w:val="4D7E3372"/>
    <w:rsid w:val="4D9A3C8A"/>
    <w:rsid w:val="4D9B11AB"/>
    <w:rsid w:val="4D9B43AA"/>
    <w:rsid w:val="4DA801D5"/>
    <w:rsid w:val="4DB365D8"/>
    <w:rsid w:val="4DEF4C10"/>
    <w:rsid w:val="4DF60671"/>
    <w:rsid w:val="4DFB7B3F"/>
    <w:rsid w:val="4E010E8F"/>
    <w:rsid w:val="4E041AAB"/>
    <w:rsid w:val="4E092390"/>
    <w:rsid w:val="4E3B3D56"/>
    <w:rsid w:val="4E40747B"/>
    <w:rsid w:val="4E61698F"/>
    <w:rsid w:val="4E85598C"/>
    <w:rsid w:val="4E927017"/>
    <w:rsid w:val="4EB56545"/>
    <w:rsid w:val="4ED609B9"/>
    <w:rsid w:val="4ED65BB6"/>
    <w:rsid w:val="4EE476F3"/>
    <w:rsid w:val="4EE74FAC"/>
    <w:rsid w:val="4EE937E7"/>
    <w:rsid w:val="4EF504F0"/>
    <w:rsid w:val="4F172F5B"/>
    <w:rsid w:val="4F2D2E26"/>
    <w:rsid w:val="4F405CDF"/>
    <w:rsid w:val="4F5A429C"/>
    <w:rsid w:val="4F6553B3"/>
    <w:rsid w:val="4F666724"/>
    <w:rsid w:val="4F861DF5"/>
    <w:rsid w:val="4F8E0C49"/>
    <w:rsid w:val="4F98441B"/>
    <w:rsid w:val="4F9F1043"/>
    <w:rsid w:val="4FC37515"/>
    <w:rsid w:val="4FC47E3F"/>
    <w:rsid w:val="4FCC4E1A"/>
    <w:rsid w:val="4FD54B2C"/>
    <w:rsid w:val="4FD62E87"/>
    <w:rsid w:val="4FD97322"/>
    <w:rsid w:val="4FE95169"/>
    <w:rsid w:val="4FF34F52"/>
    <w:rsid w:val="4FF65334"/>
    <w:rsid w:val="4FF83D79"/>
    <w:rsid w:val="4FF9ECBD"/>
    <w:rsid w:val="50034080"/>
    <w:rsid w:val="501E7F69"/>
    <w:rsid w:val="50282B6C"/>
    <w:rsid w:val="502A0524"/>
    <w:rsid w:val="503E6D0D"/>
    <w:rsid w:val="50537957"/>
    <w:rsid w:val="50584BE0"/>
    <w:rsid w:val="505D115E"/>
    <w:rsid w:val="507209A8"/>
    <w:rsid w:val="509C6E1E"/>
    <w:rsid w:val="509E1470"/>
    <w:rsid w:val="50B86917"/>
    <w:rsid w:val="50D07652"/>
    <w:rsid w:val="50D36F03"/>
    <w:rsid w:val="50D57C42"/>
    <w:rsid w:val="50E94070"/>
    <w:rsid w:val="50EC565A"/>
    <w:rsid w:val="50F32B75"/>
    <w:rsid w:val="50FB2AB5"/>
    <w:rsid w:val="51025728"/>
    <w:rsid w:val="51121781"/>
    <w:rsid w:val="5117539E"/>
    <w:rsid w:val="51195E2E"/>
    <w:rsid w:val="511A4480"/>
    <w:rsid w:val="5136553A"/>
    <w:rsid w:val="51585D58"/>
    <w:rsid w:val="51597E63"/>
    <w:rsid w:val="51715710"/>
    <w:rsid w:val="517547B5"/>
    <w:rsid w:val="517F3160"/>
    <w:rsid w:val="51857CA7"/>
    <w:rsid w:val="519A49B3"/>
    <w:rsid w:val="51CF16E0"/>
    <w:rsid w:val="51D447C2"/>
    <w:rsid w:val="5201588B"/>
    <w:rsid w:val="52034C9E"/>
    <w:rsid w:val="52091E02"/>
    <w:rsid w:val="52123829"/>
    <w:rsid w:val="52147D00"/>
    <w:rsid w:val="521879ED"/>
    <w:rsid w:val="52196407"/>
    <w:rsid w:val="521F3712"/>
    <w:rsid w:val="524F516D"/>
    <w:rsid w:val="524F6884"/>
    <w:rsid w:val="526A1C2A"/>
    <w:rsid w:val="526B719B"/>
    <w:rsid w:val="526C2F9A"/>
    <w:rsid w:val="5273455A"/>
    <w:rsid w:val="5292349F"/>
    <w:rsid w:val="5297157A"/>
    <w:rsid w:val="52AB00AD"/>
    <w:rsid w:val="52B17A5D"/>
    <w:rsid w:val="52BE69AB"/>
    <w:rsid w:val="52BF2327"/>
    <w:rsid w:val="52D409D0"/>
    <w:rsid w:val="52E71DAD"/>
    <w:rsid w:val="52EC6C6A"/>
    <w:rsid w:val="52F26492"/>
    <w:rsid w:val="52F63F42"/>
    <w:rsid w:val="52FD3996"/>
    <w:rsid w:val="52FD4C1C"/>
    <w:rsid w:val="52FE0E5E"/>
    <w:rsid w:val="52FE6468"/>
    <w:rsid w:val="531D5CC3"/>
    <w:rsid w:val="532C3E88"/>
    <w:rsid w:val="53403E52"/>
    <w:rsid w:val="53546DFE"/>
    <w:rsid w:val="535A1452"/>
    <w:rsid w:val="535B1BBB"/>
    <w:rsid w:val="535E0D94"/>
    <w:rsid w:val="536A6358"/>
    <w:rsid w:val="536B553E"/>
    <w:rsid w:val="53872981"/>
    <w:rsid w:val="53884E18"/>
    <w:rsid w:val="539B24BB"/>
    <w:rsid w:val="53A05182"/>
    <w:rsid w:val="53A94B7D"/>
    <w:rsid w:val="53C93D62"/>
    <w:rsid w:val="53DC0FEC"/>
    <w:rsid w:val="53E26998"/>
    <w:rsid w:val="54063689"/>
    <w:rsid w:val="543B15A8"/>
    <w:rsid w:val="54481BF3"/>
    <w:rsid w:val="545B6FA2"/>
    <w:rsid w:val="546440C0"/>
    <w:rsid w:val="54712347"/>
    <w:rsid w:val="547C0EFF"/>
    <w:rsid w:val="5486022E"/>
    <w:rsid w:val="54966458"/>
    <w:rsid w:val="54A8504C"/>
    <w:rsid w:val="54B12CC1"/>
    <w:rsid w:val="54DB2AB5"/>
    <w:rsid w:val="54E91D04"/>
    <w:rsid w:val="54EE6509"/>
    <w:rsid w:val="54F51D45"/>
    <w:rsid w:val="550F1B65"/>
    <w:rsid w:val="551537E1"/>
    <w:rsid w:val="55416C1E"/>
    <w:rsid w:val="55570CE9"/>
    <w:rsid w:val="55956E50"/>
    <w:rsid w:val="55A24A9D"/>
    <w:rsid w:val="55B304EA"/>
    <w:rsid w:val="55B31C63"/>
    <w:rsid w:val="55B542CE"/>
    <w:rsid w:val="55B65074"/>
    <w:rsid w:val="55B67BB7"/>
    <w:rsid w:val="55C2122B"/>
    <w:rsid w:val="55D91706"/>
    <w:rsid w:val="55D95CFF"/>
    <w:rsid w:val="55E82825"/>
    <w:rsid w:val="55F06CEB"/>
    <w:rsid w:val="55F86EBA"/>
    <w:rsid w:val="55FF0952"/>
    <w:rsid w:val="5604726D"/>
    <w:rsid w:val="56145970"/>
    <w:rsid w:val="561C28A7"/>
    <w:rsid w:val="561F4534"/>
    <w:rsid w:val="56380F28"/>
    <w:rsid w:val="56554958"/>
    <w:rsid w:val="56647763"/>
    <w:rsid w:val="5680354F"/>
    <w:rsid w:val="56A1771C"/>
    <w:rsid w:val="56A24865"/>
    <w:rsid w:val="56D74E43"/>
    <w:rsid w:val="56E510ED"/>
    <w:rsid w:val="5703350A"/>
    <w:rsid w:val="5710153B"/>
    <w:rsid w:val="573F1C6C"/>
    <w:rsid w:val="574C15A1"/>
    <w:rsid w:val="574C1B01"/>
    <w:rsid w:val="575A10CE"/>
    <w:rsid w:val="575C2775"/>
    <w:rsid w:val="57621833"/>
    <w:rsid w:val="576B2291"/>
    <w:rsid w:val="57762511"/>
    <w:rsid w:val="577D5554"/>
    <w:rsid w:val="578E007B"/>
    <w:rsid w:val="57A639DC"/>
    <w:rsid w:val="57BA3D8E"/>
    <w:rsid w:val="57C127B1"/>
    <w:rsid w:val="57D005E0"/>
    <w:rsid w:val="5802624E"/>
    <w:rsid w:val="580D0980"/>
    <w:rsid w:val="5816023D"/>
    <w:rsid w:val="582A3C2C"/>
    <w:rsid w:val="58306918"/>
    <w:rsid w:val="583762A4"/>
    <w:rsid w:val="583A60E0"/>
    <w:rsid w:val="5865273F"/>
    <w:rsid w:val="587F0A31"/>
    <w:rsid w:val="588B180C"/>
    <w:rsid w:val="58A16F5E"/>
    <w:rsid w:val="58A72647"/>
    <w:rsid w:val="58AB066C"/>
    <w:rsid w:val="58C40C50"/>
    <w:rsid w:val="58CD6B55"/>
    <w:rsid w:val="58D77A1D"/>
    <w:rsid w:val="58D84AE2"/>
    <w:rsid w:val="58DB5F61"/>
    <w:rsid w:val="58DF10CD"/>
    <w:rsid w:val="58E138A5"/>
    <w:rsid w:val="58E2050F"/>
    <w:rsid w:val="58F759D4"/>
    <w:rsid w:val="58FB6137"/>
    <w:rsid w:val="590C60F6"/>
    <w:rsid w:val="590D3C0A"/>
    <w:rsid w:val="592965CA"/>
    <w:rsid w:val="593A7E4B"/>
    <w:rsid w:val="594C3C53"/>
    <w:rsid w:val="595126F3"/>
    <w:rsid w:val="595C6715"/>
    <w:rsid w:val="596350DB"/>
    <w:rsid w:val="59743249"/>
    <w:rsid w:val="597C51CE"/>
    <w:rsid w:val="59870FC3"/>
    <w:rsid w:val="598C0511"/>
    <w:rsid w:val="5998420B"/>
    <w:rsid w:val="59B07959"/>
    <w:rsid w:val="59B125D3"/>
    <w:rsid w:val="59BF30F9"/>
    <w:rsid w:val="59C33616"/>
    <w:rsid w:val="59D312AF"/>
    <w:rsid w:val="59DE5DB5"/>
    <w:rsid w:val="59F37F07"/>
    <w:rsid w:val="5A081A99"/>
    <w:rsid w:val="5A137895"/>
    <w:rsid w:val="5A1E4400"/>
    <w:rsid w:val="5A497CA5"/>
    <w:rsid w:val="5A5827BD"/>
    <w:rsid w:val="5A6229B9"/>
    <w:rsid w:val="5A69678D"/>
    <w:rsid w:val="5A786AF4"/>
    <w:rsid w:val="5A7E69F3"/>
    <w:rsid w:val="5AA94BDD"/>
    <w:rsid w:val="5AAC65F3"/>
    <w:rsid w:val="5AB60DA0"/>
    <w:rsid w:val="5AB8429B"/>
    <w:rsid w:val="5ABA3FBC"/>
    <w:rsid w:val="5ABB5C10"/>
    <w:rsid w:val="5AC06D7A"/>
    <w:rsid w:val="5ADE5C2E"/>
    <w:rsid w:val="5AF763C3"/>
    <w:rsid w:val="5B1207B0"/>
    <w:rsid w:val="5B141975"/>
    <w:rsid w:val="5B1427F5"/>
    <w:rsid w:val="5B206898"/>
    <w:rsid w:val="5B2F6533"/>
    <w:rsid w:val="5B624F30"/>
    <w:rsid w:val="5B7F2EDC"/>
    <w:rsid w:val="5B8E364F"/>
    <w:rsid w:val="5BAA0823"/>
    <w:rsid w:val="5BB33345"/>
    <w:rsid w:val="5BC74D20"/>
    <w:rsid w:val="5BD071C4"/>
    <w:rsid w:val="5BD500B3"/>
    <w:rsid w:val="5BF85180"/>
    <w:rsid w:val="5BFC16F1"/>
    <w:rsid w:val="5C090B3E"/>
    <w:rsid w:val="5C195D85"/>
    <w:rsid w:val="5C371B65"/>
    <w:rsid w:val="5C5446F7"/>
    <w:rsid w:val="5C5C27FA"/>
    <w:rsid w:val="5C66263A"/>
    <w:rsid w:val="5C70315C"/>
    <w:rsid w:val="5C9514C4"/>
    <w:rsid w:val="5CB81C83"/>
    <w:rsid w:val="5CEA3435"/>
    <w:rsid w:val="5D0E4DBF"/>
    <w:rsid w:val="5D121E6C"/>
    <w:rsid w:val="5D170EC2"/>
    <w:rsid w:val="5D1778B5"/>
    <w:rsid w:val="5D1E2FD2"/>
    <w:rsid w:val="5D215A99"/>
    <w:rsid w:val="5D2468DE"/>
    <w:rsid w:val="5D250319"/>
    <w:rsid w:val="5D285928"/>
    <w:rsid w:val="5D3B3FBA"/>
    <w:rsid w:val="5D432E0A"/>
    <w:rsid w:val="5D6578FD"/>
    <w:rsid w:val="5D97147C"/>
    <w:rsid w:val="5DA44408"/>
    <w:rsid w:val="5DB74D0F"/>
    <w:rsid w:val="5DD66FFA"/>
    <w:rsid w:val="5E283B9D"/>
    <w:rsid w:val="5E2C0E45"/>
    <w:rsid w:val="5E2E31EE"/>
    <w:rsid w:val="5E5215FD"/>
    <w:rsid w:val="5E5633BC"/>
    <w:rsid w:val="5E567D54"/>
    <w:rsid w:val="5E7709FE"/>
    <w:rsid w:val="5E8675EB"/>
    <w:rsid w:val="5E8B7640"/>
    <w:rsid w:val="5E9E058B"/>
    <w:rsid w:val="5EAA5C94"/>
    <w:rsid w:val="5EB643EA"/>
    <w:rsid w:val="5EC67091"/>
    <w:rsid w:val="5ECB4A46"/>
    <w:rsid w:val="5ED35E49"/>
    <w:rsid w:val="5EE94E38"/>
    <w:rsid w:val="5EF25421"/>
    <w:rsid w:val="5EFA69BE"/>
    <w:rsid w:val="5F1A28F4"/>
    <w:rsid w:val="5F3E7A8B"/>
    <w:rsid w:val="5F5D5DD0"/>
    <w:rsid w:val="5F6234BD"/>
    <w:rsid w:val="5F6A7E8E"/>
    <w:rsid w:val="5F806EAE"/>
    <w:rsid w:val="5F825169"/>
    <w:rsid w:val="5F8C0A3B"/>
    <w:rsid w:val="5F966BED"/>
    <w:rsid w:val="5FA5719F"/>
    <w:rsid w:val="5FBB5FC1"/>
    <w:rsid w:val="5FC21E36"/>
    <w:rsid w:val="5FCB75A3"/>
    <w:rsid w:val="5FD935B0"/>
    <w:rsid w:val="5FDE690C"/>
    <w:rsid w:val="5FE5679B"/>
    <w:rsid w:val="5FED3C6A"/>
    <w:rsid w:val="600F29F9"/>
    <w:rsid w:val="601305DF"/>
    <w:rsid w:val="60166091"/>
    <w:rsid w:val="602301C2"/>
    <w:rsid w:val="6029266A"/>
    <w:rsid w:val="602B2AAC"/>
    <w:rsid w:val="606A4A78"/>
    <w:rsid w:val="6080421F"/>
    <w:rsid w:val="608E38F1"/>
    <w:rsid w:val="60997C95"/>
    <w:rsid w:val="60B92037"/>
    <w:rsid w:val="60CC2034"/>
    <w:rsid w:val="60D54AF1"/>
    <w:rsid w:val="60DB0577"/>
    <w:rsid w:val="60E03AFB"/>
    <w:rsid w:val="60E03BB6"/>
    <w:rsid w:val="61085A9B"/>
    <w:rsid w:val="613767B6"/>
    <w:rsid w:val="615008BA"/>
    <w:rsid w:val="61514358"/>
    <w:rsid w:val="616E65C1"/>
    <w:rsid w:val="61796441"/>
    <w:rsid w:val="6183627B"/>
    <w:rsid w:val="61842C60"/>
    <w:rsid w:val="61876271"/>
    <w:rsid w:val="618B2AD8"/>
    <w:rsid w:val="619265D1"/>
    <w:rsid w:val="619709E0"/>
    <w:rsid w:val="619B5E04"/>
    <w:rsid w:val="61AB42D2"/>
    <w:rsid w:val="61AE466E"/>
    <w:rsid w:val="61B45A78"/>
    <w:rsid w:val="61B50155"/>
    <w:rsid w:val="61E12306"/>
    <w:rsid w:val="620F51C3"/>
    <w:rsid w:val="62200583"/>
    <w:rsid w:val="6265083A"/>
    <w:rsid w:val="626E252B"/>
    <w:rsid w:val="627C71C3"/>
    <w:rsid w:val="628D1BC3"/>
    <w:rsid w:val="62AC63ED"/>
    <w:rsid w:val="62B04982"/>
    <w:rsid w:val="62C22B12"/>
    <w:rsid w:val="62E83DD8"/>
    <w:rsid w:val="62EC24BF"/>
    <w:rsid w:val="630E6F26"/>
    <w:rsid w:val="631C0228"/>
    <w:rsid w:val="6321372B"/>
    <w:rsid w:val="63256F50"/>
    <w:rsid w:val="632A0F2A"/>
    <w:rsid w:val="63386D5D"/>
    <w:rsid w:val="6366572E"/>
    <w:rsid w:val="636A6E09"/>
    <w:rsid w:val="638714F4"/>
    <w:rsid w:val="6389133C"/>
    <w:rsid w:val="639D4C57"/>
    <w:rsid w:val="63AC4A77"/>
    <w:rsid w:val="63B03F0A"/>
    <w:rsid w:val="63B809A0"/>
    <w:rsid w:val="63D016F9"/>
    <w:rsid w:val="63D924CB"/>
    <w:rsid w:val="63DC618E"/>
    <w:rsid w:val="63E14CD9"/>
    <w:rsid w:val="640B061D"/>
    <w:rsid w:val="6422522C"/>
    <w:rsid w:val="643741CF"/>
    <w:rsid w:val="64405845"/>
    <w:rsid w:val="64494464"/>
    <w:rsid w:val="645342D5"/>
    <w:rsid w:val="645A07C6"/>
    <w:rsid w:val="646F43EA"/>
    <w:rsid w:val="64A906BE"/>
    <w:rsid w:val="64AF333E"/>
    <w:rsid w:val="64B61719"/>
    <w:rsid w:val="64BC6FAB"/>
    <w:rsid w:val="64BF0A05"/>
    <w:rsid w:val="64C61BF8"/>
    <w:rsid w:val="64CE3C61"/>
    <w:rsid w:val="64D73422"/>
    <w:rsid w:val="65121789"/>
    <w:rsid w:val="6517205D"/>
    <w:rsid w:val="651C6D69"/>
    <w:rsid w:val="65437191"/>
    <w:rsid w:val="65571A3E"/>
    <w:rsid w:val="655C727F"/>
    <w:rsid w:val="655F0324"/>
    <w:rsid w:val="656637FE"/>
    <w:rsid w:val="65856C86"/>
    <w:rsid w:val="65C4163F"/>
    <w:rsid w:val="65C45A0A"/>
    <w:rsid w:val="65CF31BE"/>
    <w:rsid w:val="65CF3A41"/>
    <w:rsid w:val="65D121F8"/>
    <w:rsid w:val="65D2687E"/>
    <w:rsid w:val="65EA2136"/>
    <w:rsid w:val="66176223"/>
    <w:rsid w:val="661A2753"/>
    <w:rsid w:val="66256661"/>
    <w:rsid w:val="663D4A9F"/>
    <w:rsid w:val="66412D6E"/>
    <w:rsid w:val="664449B5"/>
    <w:rsid w:val="665A06FD"/>
    <w:rsid w:val="6660112F"/>
    <w:rsid w:val="66641E5D"/>
    <w:rsid w:val="66960129"/>
    <w:rsid w:val="66986090"/>
    <w:rsid w:val="669D745A"/>
    <w:rsid w:val="66B374ED"/>
    <w:rsid w:val="66C37CE2"/>
    <w:rsid w:val="66C77867"/>
    <w:rsid w:val="66E80799"/>
    <w:rsid w:val="670F08CD"/>
    <w:rsid w:val="6716491A"/>
    <w:rsid w:val="67165E5C"/>
    <w:rsid w:val="67220B31"/>
    <w:rsid w:val="672C20F3"/>
    <w:rsid w:val="67490FC3"/>
    <w:rsid w:val="674E0F52"/>
    <w:rsid w:val="67506D22"/>
    <w:rsid w:val="67530141"/>
    <w:rsid w:val="678C3F7E"/>
    <w:rsid w:val="678F4C88"/>
    <w:rsid w:val="67913133"/>
    <w:rsid w:val="67932734"/>
    <w:rsid w:val="67965DD7"/>
    <w:rsid w:val="67A5218E"/>
    <w:rsid w:val="67B54FCE"/>
    <w:rsid w:val="67C876BC"/>
    <w:rsid w:val="67DE65DF"/>
    <w:rsid w:val="67E50DD0"/>
    <w:rsid w:val="67E87CF5"/>
    <w:rsid w:val="67F62E3B"/>
    <w:rsid w:val="67F75239"/>
    <w:rsid w:val="68001D91"/>
    <w:rsid w:val="680A7024"/>
    <w:rsid w:val="680B2537"/>
    <w:rsid w:val="681131E4"/>
    <w:rsid w:val="681B2842"/>
    <w:rsid w:val="681B297A"/>
    <w:rsid w:val="68364AA3"/>
    <w:rsid w:val="68402936"/>
    <w:rsid w:val="68456D65"/>
    <w:rsid w:val="686B4C29"/>
    <w:rsid w:val="687C08CA"/>
    <w:rsid w:val="688404E9"/>
    <w:rsid w:val="68875F57"/>
    <w:rsid w:val="688B27BD"/>
    <w:rsid w:val="689455C9"/>
    <w:rsid w:val="68965246"/>
    <w:rsid w:val="689A3B3C"/>
    <w:rsid w:val="68A94604"/>
    <w:rsid w:val="68B02DCE"/>
    <w:rsid w:val="68B96716"/>
    <w:rsid w:val="68BC4D63"/>
    <w:rsid w:val="68D96A4F"/>
    <w:rsid w:val="68EC1154"/>
    <w:rsid w:val="68ED7029"/>
    <w:rsid w:val="68F76F33"/>
    <w:rsid w:val="69266BDC"/>
    <w:rsid w:val="694D19F3"/>
    <w:rsid w:val="69592833"/>
    <w:rsid w:val="69606154"/>
    <w:rsid w:val="69671B23"/>
    <w:rsid w:val="698A7767"/>
    <w:rsid w:val="699D0750"/>
    <w:rsid w:val="69A234AA"/>
    <w:rsid w:val="69B8514E"/>
    <w:rsid w:val="69C26E0C"/>
    <w:rsid w:val="69DD25C3"/>
    <w:rsid w:val="69F12830"/>
    <w:rsid w:val="6A073AFF"/>
    <w:rsid w:val="6A0E5008"/>
    <w:rsid w:val="6A1E0F89"/>
    <w:rsid w:val="6A201C60"/>
    <w:rsid w:val="6A226119"/>
    <w:rsid w:val="6A353B10"/>
    <w:rsid w:val="6A380FBC"/>
    <w:rsid w:val="6A59652F"/>
    <w:rsid w:val="6A5C5F45"/>
    <w:rsid w:val="6A66778C"/>
    <w:rsid w:val="6A6A79AA"/>
    <w:rsid w:val="6A797D74"/>
    <w:rsid w:val="6A7B6ED8"/>
    <w:rsid w:val="6A853D37"/>
    <w:rsid w:val="6A9B0618"/>
    <w:rsid w:val="6ACA2315"/>
    <w:rsid w:val="6AD4444B"/>
    <w:rsid w:val="6ADE530F"/>
    <w:rsid w:val="6AEB1F47"/>
    <w:rsid w:val="6AED36EC"/>
    <w:rsid w:val="6B0E3E8D"/>
    <w:rsid w:val="6B362665"/>
    <w:rsid w:val="6B3C7FAA"/>
    <w:rsid w:val="6B6270E7"/>
    <w:rsid w:val="6B8A1AF2"/>
    <w:rsid w:val="6B8C1D3A"/>
    <w:rsid w:val="6BB52888"/>
    <w:rsid w:val="6BC73555"/>
    <w:rsid w:val="6BCA345A"/>
    <w:rsid w:val="6BD6704A"/>
    <w:rsid w:val="6BD81A5E"/>
    <w:rsid w:val="6BF91855"/>
    <w:rsid w:val="6C2F2FD3"/>
    <w:rsid w:val="6C597EB9"/>
    <w:rsid w:val="6C5F4D19"/>
    <w:rsid w:val="6C675940"/>
    <w:rsid w:val="6C713E4E"/>
    <w:rsid w:val="6C792738"/>
    <w:rsid w:val="6C7F00F3"/>
    <w:rsid w:val="6C90628B"/>
    <w:rsid w:val="6C972FAB"/>
    <w:rsid w:val="6C9B12FC"/>
    <w:rsid w:val="6C9D63E6"/>
    <w:rsid w:val="6CB20B6F"/>
    <w:rsid w:val="6CB2156E"/>
    <w:rsid w:val="6CBC7154"/>
    <w:rsid w:val="6CC11256"/>
    <w:rsid w:val="6CDFEE11"/>
    <w:rsid w:val="6CE93BF4"/>
    <w:rsid w:val="6CEB78AB"/>
    <w:rsid w:val="6D00524C"/>
    <w:rsid w:val="6D0958AE"/>
    <w:rsid w:val="6D2345A5"/>
    <w:rsid w:val="6D28754A"/>
    <w:rsid w:val="6D4620AF"/>
    <w:rsid w:val="6D621ADA"/>
    <w:rsid w:val="6D9E36C5"/>
    <w:rsid w:val="6DA82FE8"/>
    <w:rsid w:val="6DAA43F5"/>
    <w:rsid w:val="6DB91F30"/>
    <w:rsid w:val="6DC022BE"/>
    <w:rsid w:val="6DEB5E22"/>
    <w:rsid w:val="6DFBCF3D"/>
    <w:rsid w:val="6E073923"/>
    <w:rsid w:val="6E086040"/>
    <w:rsid w:val="6E0F18D3"/>
    <w:rsid w:val="6E2E1DB4"/>
    <w:rsid w:val="6E35384D"/>
    <w:rsid w:val="6E385450"/>
    <w:rsid w:val="6E3B10BC"/>
    <w:rsid w:val="6E3D6DF7"/>
    <w:rsid w:val="6E433767"/>
    <w:rsid w:val="6E4508DE"/>
    <w:rsid w:val="6E4E7C20"/>
    <w:rsid w:val="6E5F1E2C"/>
    <w:rsid w:val="6E653C77"/>
    <w:rsid w:val="6E76637D"/>
    <w:rsid w:val="6E7C5527"/>
    <w:rsid w:val="6E8D673D"/>
    <w:rsid w:val="6E9F0B15"/>
    <w:rsid w:val="6EA472B7"/>
    <w:rsid w:val="6EC32FC7"/>
    <w:rsid w:val="6ED91311"/>
    <w:rsid w:val="6EDA33A4"/>
    <w:rsid w:val="6EEB53DE"/>
    <w:rsid w:val="6EED6EFA"/>
    <w:rsid w:val="6F0C247B"/>
    <w:rsid w:val="6F2C519B"/>
    <w:rsid w:val="6F37662C"/>
    <w:rsid w:val="6F3E30D5"/>
    <w:rsid w:val="6F413080"/>
    <w:rsid w:val="6F920148"/>
    <w:rsid w:val="6F9833C1"/>
    <w:rsid w:val="6F9906A1"/>
    <w:rsid w:val="6FAA2C79"/>
    <w:rsid w:val="6FAF4C0F"/>
    <w:rsid w:val="6FB021AA"/>
    <w:rsid w:val="6FB02EF5"/>
    <w:rsid w:val="6FB03351"/>
    <w:rsid w:val="6FC11479"/>
    <w:rsid w:val="6FC71D3B"/>
    <w:rsid w:val="6FE73952"/>
    <w:rsid w:val="6FFFA07F"/>
    <w:rsid w:val="700E283E"/>
    <w:rsid w:val="701A7B26"/>
    <w:rsid w:val="70244AEE"/>
    <w:rsid w:val="702C353F"/>
    <w:rsid w:val="702E1822"/>
    <w:rsid w:val="703778E5"/>
    <w:rsid w:val="70494445"/>
    <w:rsid w:val="70521057"/>
    <w:rsid w:val="70680AFE"/>
    <w:rsid w:val="70743B66"/>
    <w:rsid w:val="707973FD"/>
    <w:rsid w:val="70845E14"/>
    <w:rsid w:val="70961BAE"/>
    <w:rsid w:val="709E52C7"/>
    <w:rsid w:val="70AF6C41"/>
    <w:rsid w:val="70C92F06"/>
    <w:rsid w:val="71086E1B"/>
    <w:rsid w:val="71092474"/>
    <w:rsid w:val="710A5357"/>
    <w:rsid w:val="7117766D"/>
    <w:rsid w:val="7118175F"/>
    <w:rsid w:val="711E0B49"/>
    <w:rsid w:val="71306626"/>
    <w:rsid w:val="713169E2"/>
    <w:rsid w:val="7136134D"/>
    <w:rsid w:val="713748F8"/>
    <w:rsid w:val="713D4816"/>
    <w:rsid w:val="713E5903"/>
    <w:rsid w:val="715E5F23"/>
    <w:rsid w:val="71625383"/>
    <w:rsid w:val="71641B87"/>
    <w:rsid w:val="71867E07"/>
    <w:rsid w:val="719E2AD0"/>
    <w:rsid w:val="71A52BFE"/>
    <w:rsid w:val="71A72A54"/>
    <w:rsid w:val="71A77195"/>
    <w:rsid w:val="71B3478E"/>
    <w:rsid w:val="71C95DFC"/>
    <w:rsid w:val="71CC740A"/>
    <w:rsid w:val="71D70906"/>
    <w:rsid w:val="71E25707"/>
    <w:rsid w:val="71F47326"/>
    <w:rsid w:val="71FF49B3"/>
    <w:rsid w:val="72091748"/>
    <w:rsid w:val="72110968"/>
    <w:rsid w:val="72230EDE"/>
    <w:rsid w:val="723B0807"/>
    <w:rsid w:val="725A66FB"/>
    <w:rsid w:val="726A6C8C"/>
    <w:rsid w:val="726F0523"/>
    <w:rsid w:val="727A5CB6"/>
    <w:rsid w:val="727C2718"/>
    <w:rsid w:val="727E3416"/>
    <w:rsid w:val="72872DBF"/>
    <w:rsid w:val="72994DAE"/>
    <w:rsid w:val="729D1845"/>
    <w:rsid w:val="72AF4914"/>
    <w:rsid w:val="72BA1EF3"/>
    <w:rsid w:val="72E3065E"/>
    <w:rsid w:val="72EC573D"/>
    <w:rsid w:val="72EF68F7"/>
    <w:rsid w:val="72F116B2"/>
    <w:rsid w:val="72FD296C"/>
    <w:rsid w:val="730576E0"/>
    <w:rsid w:val="7314356A"/>
    <w:rsid w:val="731A6323"/>
    <w:rsid w:val="73337D09"/>
    <w:rsid w:val="733A0A4D"/>
    <w:rsid w:val="7346732E"/>
    <w:rsid w:val="734C3821"/>
    <w:rsid w:val="734C43A8"/>
    <w:rsid w:val="734D023B"/>
    <w:rsid w:val="738639BE"/>
    <w:rsid w:val="73A23F93"/>
    <w:rsid w:val="73B05FF0"/>
    <w:rsid w:val="73B511E6"/>
    <w:rsid w:val="73C11C2C"/>
    <w:rsid w:val="73C37976"/>
    <w:rsid w:val="73CA68AB"/>
    <w:rsid w:val="73DDEEF3"/>
    <w:rsid w:val="73ED6C5E"/>
    <w:rsid w:val="73F935D5"/>
    <w:rsid w:val="74015ADA"/>
    <w:rsid w:val="74017A9D"/>
    <w:rsid w:val="74085255"/>
    <w:rsid w:val="740D019C"/>
    <w:rsid w:val="740E556D"/>
    <w:rsid w:val="7410099D"/>
    <w:rsid w:val="74165585"/>
    <w:rsid w:val="741A2EA9"/>
    <w:rsid w:val="741B58E8"/>
    <w:rsid w:val="74346417"/>
    <w:rsid w:val="74382285"/>
    <w:rsid w:val="744D3D3D"/>
    <w:rsid w:val="745719CB"/>
    <w:rsid w:val="745C4CD6"/>
    <w:rsid w:val="746F40AE"/>
    <w:rsid w:val="74713A1E"/>
    <w:rsid w:val="74774286"/>
    <w:rsid w:val="74884752"/>
    <w:rsid w:val="74B37495"/>
    <w:rsid w:val="74B85E25"/>
    <w:rsid w:val="74C154BC"/>
    <w:rsid w:val="74D44F5E"/>
    <w:rsid w:val="75067DD8"/>
    <w:rsid w:val="75136790"/>
    <w:rsid w:val="751C0755"/>
    <w:rsid w:val="753FA136"/>
    <w:rsid w:val="75425AC1"/>
    <w:rsid w:val="75474E2A"/>
    <w:rsid w:val="75505920"/>
    <w:rsid w:val="756D1FE9"/>
    <w:rsid w:val="75915AEC"/>
    <w:rsid w:val="7597730F"/>
    <w:rsid w:val="759D7D3F"/>
    <w:rsid w:val="75D858A7"/>
    <w:rsid w:val="75DB4D56"/>
    <w:rsid w:val="75EA121B"/>
    <w:rsid w:val="75ED04D6"/>
    <w:rsid w:val="75F05746"/>
    <w:rsid w:val="75F3460C"/>
    <w:rsid w:val="75FA098C"/>
    <w:rsid w:val="760522F0"/>
    <w:rsid w:val="7616163E"/>
    <w:rsid w:val="76435A5E"/>
    <w:rsid w:val="76762E65"/>
    <w:rsid w:val="767B3A96"/>
    <w:rsid w:val="767C6271"/>
    <w:rsid w:val="7681027D"/>
    <w:rsid w:val="76894C7E"/>
    <w:rsid w:val="76917C8E"/>
    <w:rsid w:val="76935899"/>
    <w:rsid w:val="769C6A06"/>
    <w:rsid w:val="76C76D79"/>
    <w:rsid w:val="76CC37A9"/>
    <w:rsid w:val="76CD17C3"/>
    <w:rsid w:val="76E46986"/>
    <w:rsid w:val="76F87210"/>
    <w:rsid w:val="77081B43"/>
    <w:rsid w:val="771647B2"/>
    <w:rsid w:val="771F24C0"/>
    <w:rsid w:val="772C6CA3"/>
    <w:rsid w:val="77320FC9"/>
    <w:rsid w:val="775279E4"/>
    <w:rsid w:val="77647E3B"/>
    <w:rsid w:val="77796556"/>
    <w:rsid w:val="77876B94"/>
    <w:rsid w:val="778F4688"/>
    <w:rsid w:val="77A30DBD"/>
    <w:rsid w:val="77BBC7C1"/>
    <w:rsid w:val="77D400AA"/>
    <w:rsid w:val="77E06C08"/>
    <w:rsid w:val="77E60061"/>
    <w:rsid w:val="77F54318"/>
    <w:rsid w:val="77F9302B"/>
    <w:rsid w:val="78091011"/>
    <w:rsid w:val="780B12C8"/>
    <w:rsid w:val="780C4600"/>
    <w:rsid w:val="780F3257"/>
    <w:rsid w:val="78120534"/>
    <w:rsid w:val="78156777"/>
    <w:rsid w:val="78161E32"/>
    <w:rsid w:val="781E3B07"/>
    <w:rsid w:val="78331089"/>
    <w:rsid w:val="78403525"/>
    <w:rsid w:val="7851391B"/>
    <w:rsid w:val="78A16EBD"/>
    <w:rsid w:val="78AA4556"/>
    <w:rsid w:val="78B22FF1"/>
    <w:rsid w:val="78E26C30"/>
    <w:rsid w:val="78F12178"/>
    <w:rsid w:val="791C152F"/>
    <w:rsid w:val="79490565"/>
    <w:rsid w:val="794E1A57"/>
    <w:rsid w:val="795627DC"/>
    <w:rsid w:val="795F5914"/>
    <w:rsid w:val="797006A9"/>
    <w:rsid w:val="79C1506C"/>
    <w:rsid w:val="79C76184"/>
    <w:rsid w:val="79D3458A"/>
    <w:rsid w:val="79D43EC7"/>
    <w:rsid w:val="79D67B0E"/>
    <w:rsid w:val="79E6207E"/>
    <w:rsid w:val="79E84ACB"/>
    <w:rsid w:val="79EB0AC9"/>
    <w:rsid w:val="79F14225"/>
    <w:rsid w:val="79F145EE"/>
    <w:rsid w:val="7A0F3B11"/>
    <w:rsid w:val="7A1500DD"/>
    <w:rsid w:val="7A185D86"/>
    <w:rsid w:val="7A3749ED"/>
    <w:rsid w:val="7A3E703C"/>
    <w:rsid w:val="7A5609BC"/>
    <w:rsid w:val="7A650764"/>
    <w:rsid w:val="7A692703"/>
    <w:rsid w:val="7A764C10"/>
    <w:rsid w:val="7A853D9F"/>
    <w:rsid w:val="7A87723D"/>
    <w:rsid w:val="7A8B1649"/>
    <w:rsid w:val="7A8C6617"/>
    <w:rsid w:val="7A9255F4"/>
    <w:rsid w:val="7A943547"/>
    <w:rsid w:val="7A97A918"/>
    <w:rsid w:val="7AA8013D"/>
    <w:rsid w:val="7AC45CD1"/>
    <w:rsid w:val="7AC54BD2"/>
    <w:rsid w:val="7AC97021"/>
    <w:rsid w:val="7AEE5572"/>
    <w:rsid w:val="7AF62C35"/>
    <w:rsid w:val="7B086BEC"/>
    <w:rsid w:val="7B092595"/>
    <w:rsid w:val="7B0C3322"/>
    <w:rsid w:val="7B216C72"/>
    <w:rsid w:val="7B2E52A3"/>
    <w:rsid w:val="7B4D016D"/>
    <w:rsid w:val="7B4E2FDD"/>
    <w:rsid w:val="7B5C5AD0"/>
    <w:rsid w:val="7B68290D"/>
    <w:rsid w:val="7B792511"/>
    <w:rsid w:val="7B796CA2"/>
    <w:rsid w:val="7B926699"/>
    <w:rsid w:val="7B943764"/>
    <w:rsid w:val="7B9824B9"/>
    <w:rsid w:val="7BA65E64"/>
    <w:rsid w:val="7BD0027A"/>
    <w:rsid w:val="7BEB341E"/>
    <w:rsid w:val="7BEF2B2C"/>
    <w:rsid w:val="7BF727FE"/>
    <w:rsid w:val="7BF87D93"/>
    <w:rsid w:val="7C254A58"/>
    <w:rsid w:val="7C2B4FF7"/>
    <w:rsid w:val="7C3131E2"/>
    <w:rsid w:val="7C353B06"/>
    <w:rsid w:val="7C5020FB"/>
    <w:rsid w:val="7C62218D"/>
    <w:rsid w:val="7C7873A6"/>
    <w:rsid w:val="7C7B8B72"/>
    <w:rsid w:val="7C8873C4"/>
    <w:rsid w:val="7C8C2901"/>
    <w:rsid w:val="7C92158E"/>
    <w:rsid w:val="7CA62ACA"/>
    <w:rsid w:val="7CA75A34"/>
    <w:rsid w:val="7CC71249"/>
    <w:rsid w:val="7CF52CC5"/>
    <w:rsid w:val="7CF74575"/>
    <w:rsid w:val="7CFA0AD3"/>
    <w:rsid w:val="7CFB2E7F"/>
    <w:rsid w:val="7D041F6F"/>
    <w:rsid w:val="7D0C579E"/>
    <w:rsid w:val="7D1A7CBA"/>
    <w:rsid w:val="7D2637B0"/>
    <w:rsid w:val="7D3E2ADF"/>
    <w:rsid w:val="7D3F5244"/>
    <w:rsid w:val="7D4B3179"/>
    <w:rsid w:val="7D6A4C5A"/>
    <w:rsid w:val="7D7F17D5"/>
    <w:rsid w:val="7D811B2F"/>
    <w:rsid w:val="7D9F49FB"/>
    <w:rsid w:val="7DBA4334"/>
    <w:rsid w:val="7DD54B36"/>
    <w:rsid w:val="7E011C44"/>
    <w:rsid w:val="7E0613D0"/>
    <w:rsid w:val="7E203AE0"/>
    <w:rsid w:val="7E3F0458"/>
    <w:rsid w:val="7E4C2F70"/>
    <w:rsid w:val="7E4D2C50"/>
    <w:rsid w:val="7E527374"/>
    <w:rsid w:val="7E5821E2"/>
    <w:rsid w:val="7E5C158A"/>
    <w:rsid w:val="7E5F4DBF"/>
    <w:rsid w:val="7E62233A"/>
    <w:rsid w:val="7E7F7A91"/>
    <w:rsid w:val="7E842663"/>
    <w:rsid w:val="7E8D3602"/>
    <w:rsid w:val="7E9B061F"/>
    <w:rsid w:val="7EB46FEC"/>
    <w:rsid w:val="7EB870F3"/>
    <w:rsid w:val="7EBD4E2D"/>
    <w:rsid w:val="7EBF499B"/>
    <w:rsid w:val="7EC52B76"/>
    <w:rsid w:val="7EC75721"/>
    <w:rsid w:val="7ED2710A"/>
    <w:rsid w:val="7EFC18BB"/>
    <w:rsid w:val="7F07497F"/>
    <w:rsid w:val="7F0A675B"/>
    <w:rsid w:val="7F0B0AE1"/>
    <w:rsid w:val="7F0E3E1C"/>
    <w:rsid w:val="7F27754C"/>
    <w:rsid w:val="7F3618B4"/>
    <w:rsid w:val="7F4F3F02"/>
    <w:rsid w:val="7F5A2705"/>
    <w:rsid w:val="7F667F84"/>
    <w:rsid w:val="7F687978"/>
    <w:rsid w:val="7F6B149C"/>
    <w:rsid w:val="7F7C21EF"/>
    <w:rsid w:val="7F7C426D"/>
    <w:rsid w:val="7F8E0AC9"/>
    <w:rsid w:val="7FA340FF"/>
    <w:rsid w:val="7FAB2D97"/>
    <w:rsid w:val="7FB7E172"/>
    <w:rsid w:val="7FBA5120"/>
    <w:rsid w:val="7FBE0FC4"/>
    <w:rsid w:val="7FBF1950"/>
    <w:rsid w:val="7FBF2EEF"/>
    <w:rsid w:val="7FD569D7"/>
    <w:rsid w:val="7FD7005A"/>
    <w:rsid w:val="7FDF48D7"/>
    <w:rsid w:val="7FE423EA"/>
    <w:rsid w:val="7FE53F71"/>
    <w:rsid w:val="7FFDA817"/>
    <w:rsid w:val="7FFF0A4C"/>
    <w:rsid w:val="91FFEB8F"/>
    <w:rsid w:val="AC1F2185"/>
    <w:rsid w:val="B5F6C371"/>
    <w:rsid w:val="B6F72E80"/>
    <w:rsid w:val="B7F35B89"/>
    <w:rsid w:val="BEBF4581"/>
    <w:rsid w:val="CE3D8180"/>
    <w:rsid w:val="CEFFBE16"/>
    <w:rsid w:val="DBB75137"/>
    <w:rsid w:val="DCB79DC5"/>
    <w:rsid w:val="DD9C5E4B"/>
    <w:rsid w:val="E7BD89F3"/>
    <w:rsid w:val="ED19B782"/>
    <w:rsid w:val="EFB7DC60"/>
    <w:rsid w:val="EFFA1EBA"/>
    <w:rsid w:val="F34E30EA"/>
    <w:rsid w:val="F3AF6601"/>
    <w:rsid w:val="F68FC297"/>
    <w:rsid w:val="F6FF0323"/>
    <w:rsid w:val="F77B9978"/>
    <w:rsid w:val="F9D23A0B"/>
    <w:rsid w:val="FB8321B2"/>
    <w:rsid w:val="FBE6CDC4"/>
    <w:rsid w:val="FBEF6A57"/>
    <w:rsid w:val="FDFBD25C"/>
    <w:rsid w:val="FF67B4DE"/>
    <w:rsid w:val="FF7ABC5E"/>
    <w:rsid w:val="FFBF1BD5"/>
    <w:rsid w:val="FFF88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pPr>
    <w:rPr>
      <w:rFonts w:ascii="Times New Roman" w:hAnsi="Times New Roman" w:eastAsia="仿宋" w:cstheme="minorBidi"/>
      <w:kern w:val="2"/>
      <w:sz w:val="28"/>
      <w:szCs w:val="24"/>
      <w:lang w:val="en-US" w:eastAsia="zh-CN" w:bidi="ar-SA"/>
    </w:rPr>
  </w:style>
  <w:style w:type="paragraph" w:styleId="4">
    <w:name w:val="heading 1"/>
    <w:basedOn w:val="1"/>
    <w:next w:val="1"/>
    <w:qFormat/>
    <w:uiPriority w:val="0"/>
    <w:pPr>
      <w:keepNext/>
      <w:keepLines/>
      <w:spacing w:line="360" w:lineRule="auto"/>
      <w:ind w:firstLine="721" w:firstLineChars="200"/>
      <w:outlineLvl w:val="0"/>
    </w:pPr>
    <w:rPr>
      <w:rFonts w:eastAsia="黑体"/>
      <w:b/>
      <w:kern w:val="44"/>
    </w:rPr>
  </w:style>
  <w:style w:type="paragraph" w:styleId="5">
    <w:name w:val="heading 2"/>
    <w:basedOn w:val="1"/>
    <w:next w:val="1"/>
    <w:link w:val="17"/>
    <w:unhideWhenUsed/>
    <w:qFormat/>
    <w:uiPriority w:val="0"/>
    <w:pPr>
      <w:keepNext/>
      <w:keepLines/>
      <w:adjustRightInd w:val="0"/>
      <w:spacing w:line="360" w:lineRule="auto"/>
      <w:ind w:left="560" w:leftChars="200"/>
      <w:outlineLvl w:val="1"/>
    </w:pPr>
    <w:rPr>
      <w:rFonts w:ascii="Arial" w:hAnsi="Arial"/>
    </w:rPr>
  </w:style>
  <w:style w:type="paragraph" w:styleId="6">
    <w:name w:val="heading 3"/>
    <w:basedOn w:val="1"/>
    <w:next w:val="1"/>
    <w:link w:val="16"/>
    <w:unhideWhenUsed/>
    <w:qFormat/>
    <w:uiPriority w:val="0"/>
    <w:pPr>
      <w:keepNext/>
      <w:keepLines/>
      <w:spacing w:line="360" w:lineRule="auto"/>
      <w:ind w:firstLine="721" w:firstLineChars="200"/>
      <w:outlineLvl w:val="2"/>
    </w:pPr>
    <w:rPr>
      <w:rFonts w:ascii="仿宋" w:hAnsi="仿宋"/>
    </w:rPr>
  </w:style>
  <w:style w:type="paragraph" w:styleId="7">
    <w:name w:val="heading 4"/>
    <w:basedOn w:val="1"/>
    <w:next w:val="1"/>
    <w:semiHidden/>
    <w:unhideWhenUsed/>
    <w:qFormat/>
    <w:uiPriority w:val="0"/>
    <w:pPr>
      <w:spacing w:beforeAutospacing="1" w:afterAutospacing="1"/>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8">
    <w:name w:val="annotation text"/>
    <w:basedOn w:val="1"/>
    <w:qFormat/>
    <w:uiPriority w:val="0"/>
  </w:style>
  <w:style w:type="paragraph" w:styleId="9">
    <w:name w:val="Body Text"/>
    <w:basedOn w:val="1"/>
    <w:qFormat/>
    <w:uiPriority w:val="1"/>
    <w:rPr>
      <w:rFonts w:ascii="宋体" w:hAnsi="宋体" w:eastAsia="宋体" w:cs="宋体"/>
      <w:sz w:val="24"/>
      <w:lang w:val="zh-CN" w:bidi="zh-CN"/>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Normal (Web)"/>
    <w:basedOn w:val="1"/>
    <w:qFormat/>
    <w:uiPriority w:val="0"/>
    <w:rPr>
      <w:rFonts w:cs="Times New Roman"/>
      <w:kern w:val="0"/>
    </w:rPr>
  </w:style>
  <w:style w:type="character" w:styleId="15">
    <w:name w:val="annotation reference"/>
    <w:basedOn w:val="14"/>
    <w:qFormat/>
    <w:uiPriority w:val="0"/>
    <w:rPr>
      <w:sz w:val="21"/>
      <w:szCs w:val="21"/>
    </w:rPr>
  </w:style>
  <w:style w:type="character" w:customStyle="1" w:styleId="16">
    <w:name w:val="标题 3 字符"/>
    <w:link w:val="6"/>
    <w:qFormat/>
    <w:uiPriority w:val="0"/>
    <w:rPr>
      <w:rFonts w:ascii="仿宋" w:hAnsi="仿宋" w:eastAsia="仿宋"/>
      <w:sz w:val="28"/>
    </w:rPr>
  </w:style>
  <w:style w:type="character" w:customStyle="1" w:styleId="17">
    <w:name w:val="标题 2 字符"/>
    <w:link w:val="5"/>
    <w:qFormat/>
    <w:uiPriority w:val="0"/>
    <w:rPr>
      <w:rFonts w:ascii="Arial" w:hAnsi="Arial" w:eastAsia="仿宋"/>
      <w:sz w:val="28"/>
    </w:rPr>
  </w:style>
  <w:style w:type="paragraph" w:customStyle="1" w:styleId="1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2021-12-28T09:21:00Z</dcterms:created>
  <dc:creator>韩金峰:办公室领导审批</dc:creator>
  <cp:lastModifiedBy>熊樱:格式化</cp:lastModifiedBy>
  <dcterms:modified xsi:type="dcterms:W3CDTF">2021-12-28T14:49:59Z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