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textAlignment w:val="baseline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>
      <w:pPr>
        <w:adjustRightInd w:val="0"/>
        <w:spacing w:line="660" w:lineRule="exact"/>
        <w:jc w:val="center"/>
        <w:textAlignment w:val="baseline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推荐项目汇总表</w:t>
      </w:r>
    </w:p>
    <w:p>
      <w:pPr>
        <w:adjustRightInd w:val="0"/>
        <w:spacing w:line="660" w:lineRule="exact"/>
        <w:jc w:val="center"/>
        <w:textAlignment w:val="baseline"/>
        <w:rPr>
          <w:rFonts w:eastAsia="楷体"/>
          <w:sz w:val="36"/>
          <w:szCs w:val="36"/>
        </w:rPr>
      </w:pPr>
      <w:r>
        <w:rPr>
          <w:rFonts w:eastAsia="楷体"/>
          <w:sz w:val="36"/>
          <w:szCs w:val="36"/>
        </w:rPr>
        <w:t>（此表仅由各</w:t>
      </w:r>
      <w:r>
        <w:rPr>
          <w:rFonts w:hint="eastAsia" w:eastAsia="楷体"/>
          <w:sz w:val="36"/>
          <w:szCs w:val="36"/>
          <w:lang w:eastAsia="zh-CN"/>
        </w:rPr>
        <w:t>区</w:t>
      </w:r>
      <w:r>
        <w:rPr>
          <w:rFonts w:eastAsia="楷体"/>
          <w:sz w:val="36"/>
          <w:szCs w:val="36"/>
        </w:rPr>
        <w:t>知识产权局填写）</w:t>
      </w:r>
    </w:p>
    <w:p>
      <w:pPr>
        <w:adjustRightInd w:val="0"/>
        <w:spacing w:beforeLines="50" w:line="560" w:lineRule="exact"/>
        <w:textAlignment w:val="baseline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  <w:u w:val="single"/>
        </w:rPr>
        <w:t xml:space="preserve">            </w:t>
      </w:r>
      <w:r>
        <w:rPr>
          <w:rFonts w:hint="eastAsia" w:eastAsia="楷体_GB2312"/>
          <w:sz w:val="32"/>
          <w:szCs w:val="32"/>
          <w:lang w:eastAsia="zh-CN"/>
        </w:rPr>
        <w:t>区</w:t>
      </w:r>
      <w:r>
        <w:rPr>
          <w:rFonts w:eastAsia="楷体_GB2312"/>
          <w:sz w:val="32"/>
          <w:szCs w:val="32"/>
        </w:rPr>
        <w:t>知识产权局</w:t>
      </w:r>
    </w:p>
    <w:tbl>
      <w:tblPr>
        <w:tblStyle w:val="4"/>
        <w:tblW w:w="14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936"/>
        <w:gridCol w:w="4071"/>
        <w:gridCol w:w="2865"/>
        <w:gridCol w:w="2132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序号</w:t>
            </w:r>
          </w:p>
        </w:tc>
        <w:tc>
          <w:tcPr>
            <w:tcW w:w="196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专利号</w:t>
            </w:r>
          </w:p>
        </w:tc>
        <w:tc>
          <w:tcPr>
            <w:tcW w:w="412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专利名称</w:t>
            </w:r>
          </w:p>
        </w:tc>
        <w:tc>
          <w:tcPr>
            <w:tcW w:w="290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专利权人</w:t>
            </w:r>
          </w:p>
        </w:tc>
        <w:tc>
          <w:tcPr>
            <w:tcW w:w="215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推荐名额来源</w:t>
            </w:r>
          </w:p>
        </w:tc>
        <w:tc>
          <w:tcPr>
            <w:tcW w:w="2157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黑体"/>
                <w:bCs/>
                <w:sz w:val="28"/>
                <w:szCs w:val="28"/>
              </w:rPr>
            </w:pPr>
            <w:r>
              <w:rPr>
                <w:rFonts w:eastAsia="黑体"/>
                <w:bCs/>
                <w:sz w:val="28"/>
                <w:szCs w:val="28"/>
              </w:rPr>
              <w:t>来源单位名称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7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60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124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902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8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adjustRightInd w:val="0"/>
              <w:spacing w:line="400" w:lineRule="exact"/>
              <w:jc w:val="center"/>
              <w:textAlignment w:val="baseline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pacing w:line="500" w:lineRule="exact"/>
        <w:textAlignment w:val="baseline"/>
        <w:rPr>
          <w:rFonts w:eastAsia="楷体_GB231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eastAsia="楷体_GB2312"/>
          <w:sz w:val="28"/>
          <w:szCs w:val="28"/>
        </w:rPr>
        <w:t>1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此表由</w:t>
      </w:r>
      <w:r>
        <w:rPr>
          <w:rFonts w:hint="eastAsia" w:eastAsia="楷体_GB2312"/>
          <w:sz w:val="28"/>
          <w:szCs w:val="28"/>
        </w:rPr>
        <w:t>各区知识产权局</w:t>
      </w:r>
      <w:r>
        <w:rPr>
          <w:rFonts w:eastAsia="楷体_GB2312"/>
          <w:sz w:val="28"/>
          <w:szCs w:val="28"/>
        </w:rPr>
        <w:t>对</w:t>
      </w:r>
      <w:r>
        <w:rPr>
          <w:rFonts w:hint="eastAsia" w:eastAsia="楷体_GB2312"/>
          <w:sz w:val="28"/>
          <w:szCs w:val="28"/>
          <w:lang w:eastAsia="zh-CN"/>
        </w:rPr>
        <w:t>除上海市知识产权局</w:t>
      </w:r>
      <w:r>
        <w:rPr>
          <w:rFonts w:eastAsia="楷体_GB2312"/>
          <w:sz w:val="28"/>
          <w:szCs w:val="28"/>
        </w:rPr>
        <w:t>推荐</w:t>
      </w:r>
      <w:r>
        <w:rPr>
          <w:rFonts w:hint="eastAsia" w:eastAsia="楷体_GB2312"/>
          <w:sz w:val="28"/>
          <w:szCs w:val="28"/>
          <w:lang w:eastAsia="zh-CN"/>
        </w:rPr>
        <w:t>渠道以外的</w:t>
      </w:r>
      <w:r>
        <w:rPr>
          <w:rFonts w:eastAsia="楷体_GB2312"/>
          <w:sz w:val="28"/>
          <w:szCs w:val="28"/>
        </w:rPr>
        <w:t>项目进行汇总填写，可根据实际推荐项目数</w:t>
      </w:r>
      <w:r>
        <w:rPr>
          <w:rFonts w:hint="eastAsia" w:eastAsia="楷体_GB2312"/>
          <w:sz w:val="28"/>
          <w:szCs w:val="28"/>
          <w:lang w:val="en-US" w:eastAsia="zh-CN"/>
        </w:rPr>
        <w:tab/>
      </w:r>
      <w:r>
        <w:rPr>
          <w:rFonts w:hint="eastAsia" w:eastAsia="楷体_GB2312"/>
          <w:sz w:val="28"/>
          <w:szCs w:val="28"/>
          <w:lang w:val="en-US" w:eastAsia="zh-CN"/>
        </w:rPr>
        <w:tab/>
      </w:r>
      <w:r>
        <w:rPr>
          <w:rFonts w:eastAsia="楷体_GB2312"/>
          <w:sz w:val="28"/>
          <w:szCs w:val="28"/>
        </w:rPr>
        <w:t>量增行；填写后</w:t>
      </w:r>
      <w:bookmarkStart w:id="0" w:name="_GoBack"/>
      <w:bookmarkEnd w:id="0"/>
      <w:r>
        <w:rPr>
          <w:rFonts w:eastAsia="楷体_GB2312"/>
          <w:sz w:val="28"/>
          <w:szCs w:val="28"/>
        </w:rPr>
        <w:t>的电子件随申报材料一并提交。</w:t>
      </w:r>
    </w:p>
    <w:p>
      <w:pPr>
        <w:adjustRightInd w:val="0"/>
        <w:spacing w:line="440" w:lineRule="exact"/>
        <w:ind w:firstLine="560" w:firstLineChars="200"/>
        <w:textAlignment w:val="baseline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2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“推荐名额来源”从以下类型中选填：协会、院士、示范</w:t>
      </w:r>
      <w:r>
        <w:rPr>
          <w:rFonts w:hint="eastAsia" w:eastAsia="楷体_GB2312"/>
          <w:sz w:val="28"/>
          <w:szCs w:val="28"/>
          <w:lang w:eastAsia="zh-CN"/>
        </w:rPr>
        <w:t>城区</w:t>
      </w:r>
      <w:r>
        <w:rPr>
          <w:rFonts w:eastAsia="楷体_GB2312"/>
          <w:sz w:val="28"/>
          <w:szCs w:val="28"/>
        </w:rPr>
        <w:t>、示范园区、国家知识产权示范高校、示范企</w:t>
      </w:r>
      <w:r>
        <w:rPr>
          <w:rFonts w:hint="eastAsia" w:eastAsia="楷体_GB2312"/>
          <w:sz w:val="28"/>
          <w:szCs w:val="28"/>
          <w:lang w:val="en-US" w:eastAsia="zh-CN"/>
        </w:rPr>
        <w:tab/>
      </w:r>
      <w:r>
        <w:rPr>
          <w:rFonts w:hint="eastAsia" w:eastAsia="楷体_GB2312"/>
          <w:sz w:val="28"/>
          <w:szCs w:val="28"/>
          <w:lang w:val="en-US" w:eastAsia="zh-CN"/>
        </w:rPr>
        <w:tab/>
      </w:r>
      <w:r>
        <w:rPr>
          <w:rFonts w:eastAsia="楷体_GB2312"/>
          <w:sz w:val="28"/>
          <w:szCs w:val="28"/>
        </w:rPr>
        <w:t>业。</w:t>
      </w:r>
    </w:p>
    <w:p>
      <w:pPr>
        <w:adjustRightInd w:val="0"/>
        <w:spacing w:line="440" w:lineRule="exact"/>
        <w:ind w:firstLine="560" w:firstLineChars="200"/>
        <w:textAlignment w:val="baseline"/>
      </w:pPr>
      <w:r>
        <w:rPr>
          <w:rFonts w:eastAsia="楷体_GB2312"/>
          <w:sz w:val="28"/>
          <w:szCs w:val="28"/>
        </w:rPr>
        <w:t>3</w:t>
      </w:r>
      <w:r>
        <w:rPr>
          <w:rFonts w:hint="eastAsia" w:eastAsia="楷体_GB2312"/>
          <w:sz w:val="28"/>
          <w:szCs w:val="28"/>
        </w:rPr>
        <w:t>．</w:t>
      </w:r>
      <w:r>
        <w:rPr>
          <w:rFonts w:eastAsia="楷体_GB2312"/>
          <w:sz w:val="28"/>
          <w:szCs w:val="28"/>
        </w:rPr>
        <w:t>“来源单位名称”需写明院士姓名或协会、示范城市、示范</w:t>
      </w:r>
      <w:r>
        <w:rPr>
          <w:rFonts w:hint="eastAsia" w:eastAsia="楷体_GB2312"/>
          <w:sz w:val="28"/>
          <w:szCs w:val="28"/>
          <w:lang w:eastAsia="zh-CN"/>
        </w:rPr>
        <w:t>城区</w:t>
      </w:r>
      <w:r>
        <w:rPr>
          <w:rFonts w:eastAsia="楷体_GB2312"/>
          <w:sz w:val="28"/>
          <w:szCs w:val="28"/>
        </w:rPr>
        <w:t>、国家知识产权示范高校、示范企业名称。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08CD"/>
    <w:rsid w:val="00176C1C"/>
    <w:rsid w:val="005D1426"/>
    <w:rsid w:val="007B1407"/>
    <w:rsid w:val="00CB08CD"/>
    <w:rsid w:val="00EF7D14"/>
    <w:rsid w:val="9F7F7730"/>
    <w:rsid w:val="F7D5C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46</Words>
  <Characters>263</Characters>
  <Lines>2</Lines>
  <Paragraphs>1</Paragraphs>
  <TotalTime>3</TotalTime>
  <ScaleCrop>false</ScaleCrop>
  <LinksUpToDate>false</LinksUpToDate>
  <CharactersWithSpaces>308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2025-10-29T22:27:00Z</dcterms:created>
  <dc:creator>zhaojing</dc:creator>
  <cp:lastModifiedBy>q123</cp:lastModifiedBy>
  <cp:lastPrinted>2025-11-04T10:02:44Z</cp:lastPrinted>
  <dcterms:modified xsi:type="dcterms:W3CDTF">2025-11-04T10:03:27Z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CAA37AA23BD1D497CD46086996C7BB3A</vt:lpwstr>
  </property>
</Properties>
</file>