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  <w:rPrChange w:id="0" w:author="唐晓燕:办公室核稿" w:date="2022-07-18T15:42:24Z">
            <w:rPr>
              <w:rFonts w:hint="eastAsia" w:eastAsia="宋体"/>
              <w:sz w:val="28"/>
              <w:szCs w:val="28"/>
              <w:lang w:eastAsia="zh-CN"/>
            </w:rPr>
          </w:rPrChange>
        </w:rPr>
      </w:pPr>
      <w:r>
        <w:rPr>
          <w:rFonts w:hint="eastAsia" w:ascii="黑体" w:hAnsi="黑体" w:eastAsia="黑体" w:cs="黑体"/>
          <w:sz w:val="32"/>
          <w:szCs w:val="32"/>
          <w:rPrChange w:id="1" w:author="唐晓燕:办公室核稿" w:date="2022-07-18T15:42:24Z">
            <w:rPr>
              <w:rFonts w:hint="eastAsia"/>
              <w:sz w:val="28"/>
              <w:szCs w:val="28"/>
            </w:rPr>
          </w:rPrChange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  <w:rPrChange w:id="2" w:author="唐晓燕:办公室核稿" w:date="2022-07-18T15:42:24Z">
            <w:rPr>
              <w:rFonts w:hint="eastAsia"/>
              <w:sz w:val="28"/>
              <w:szCs w:val="28"/>
              <w:lang w:val="en-US" w:eastAsia="zh-CN"/>
            </w:rPr>
          </w:rPrChange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rPrChange w:id="3" w:author="唐晓燕:办公室核稿" w:date="2022-07-18T15:42:32Z">
            <w:rPr>
              <w:rFonts w:hint="eastAsia" w:ascii="仿宋" w:hAnsi="仿宋" w:eastAsia="仿宋"/>
              <w:szCs w:val="21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rPrChange w:id="4" w:author="唐晓燕:办公室核稿" w:date="2022-07-18T15:42:32Z">
            <w:rPr>
              <w:rFonts w:hint="eastAsia"/>
              <w:b/>
              <w:sz w:val="32"/>
              <w:szCs w:val="32"/>
            </w:rPr>
          </w:rPrChange>
        </w:rPr>
        <w:t>2022年上海市工程建设规范（标准设计）复审项目清单</w:t>
      </w:r>
    </w:p>
    <w:p>
      <w:pPr>
        <w:jc w:val="center"/>
        <w:rPr>
          <w:rFonts w:hint="eastAsia" w:ascii="仿宋" w:hAnsi="仿宋" w:eastAsia="仿宋"/>
          <w:szCs w:val="21"/>
        </w:rPr>
      </w:pPr>
    </w:p>
    <w:tbl>
      <w:tblPr>
        <w:tblStyle w:val="5"/>
        <w:tblW w:w="14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3660"/>
        <w:gridCol w:w="2176"/>
        <w:gridCol w:w="1420"/>
        <w:gridCol w:w="3161"/>
        <w:gridCol w:w="2282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实施日期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主编单位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行业管理部门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城市居住区交通组织规划与设计规程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DG/TJ08-2027-2018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2018.12.1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同济大学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上海市规划和自然资源局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建设占用耕地表土壤剥离再利用技术标准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DG/TJ08-2275-2018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2018.12.1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上海市规划和自然资源局、上海市建设用地和土地整理事务中心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上海市规划和自然资源局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透水性混凝土路面应用技术标准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DG/TJ08-2265-2018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2018.9.1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上海市市政规划设计研究院有限公司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上海市交通委员会员会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城市道路交通标志、标线、信号设施养护技术标准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DG/TJ08-2256-2018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2018.7.1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上海市路政局、上海市城市建设设计研究总院（集团）有限公司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上海市交通委员会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城市道路掘路修复技术规程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DG/TJ08-2257-2018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2018.7.1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上海市路政局、同济大学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上海市交通委员会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岸基式船舶液化天然气加注站设计规程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DG/TJ08-2258-2018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2018.6.1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上海燃气工程设计研究有限公司、上海中交水运设计研究有限公司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上海市交通委员会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高桩码头结构加固改造设计标准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DG/TJ08-2259-2018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2018.6.1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中交第三航务工程勘察设计院有限公司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上海市交通委员会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城市快速路交通监控系统技术规程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DG/TJ08-2260-2018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2018.6.1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上海市路政局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上海市交通委员会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公路工程装配式施工质量验收评定标准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DG/TJ08-2250-2017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2018.5.1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上海市交通委员会员会、上海市公路学会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上海市交通委员会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道路工程生活垃圾焚烧炉渣集料应用技术规程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DG/TJ08-2245-2017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2018.2.1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上海市市政规划设计研究院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上海市交通委员会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公路工程施工质量验收规范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DG/TJ08-119-2018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2018.12.1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上海市路政局、上海市公路学会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上海市交通委员会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温拌沥青混合料路面技术规程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DG/TJ08-2083-2018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2018.12.1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上海市路政局、上海公路桥梁（集团）有限公司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上海市交通委员会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内河航道信息化设施设置标准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DG/TJ08-2094-2018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2018.12.1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上海信息投资咨询有限公司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上海市交通委员会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港口物流工程设计标准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DG/TJ08-2272-2018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2018.12.1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中交物流规划设计研究院有限公司、中交第三航务工程勘察设计院有限公司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上海市交通委员会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城镇化地区公路工程技术标准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DG/TJ08-2274-2018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2018.12.1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上海市路政局、上海市政工程设计研究总院（集团）有限公司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上海市交通委员会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公路养护工程质量检验评定标准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DG/TJ08-2144-2014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2014.8.1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上海市路政局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上海市交通委员会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城市桥梁养护技术规程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DG/TJ08-2145-2014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2014.7.1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上海市路政局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上海市交通委员会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桥梁结构检测技术规程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DG/TJ08-2149-2014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2014.11.1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上海市路政局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上海市交通委员会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公共汽(电)车中途站候车设施配置规范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DG/TJ08-2052-2009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2009.4.1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上海市交通运输和港口管理局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上海市交通委员会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分离式窨井盖座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DBJT08-100-2005                                                              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2005.10.1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上海市政工程设计研究院　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上海市交通委员会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0" w:name="_Hlk108613366"/>
            <w:r>
              <w:rPr>
                <w:rFonts w:hint="eastAsia" w:ascii="宋体" w:hAnsi="宋体" w:cs="宋体"/>
                <w:kern w:val="0"/>
                <w:szCs w:val="21"/>
              </w:rPr>
              <w:t>城市道路桥梁工程施工质量验收规范</w:t>
            </w:r>
            <w:bookmarkEnd w:id="0"/>
          </w:p>
        </w:tc>
        <w:tc>
          <w:tcPr>
            <w:tcW w:w="217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DG/TJ08-2152-2014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2015.1.1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上海市建设工程安全质量监督总站、上海公路桥梁（集团）有限公司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上海市交通委员会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与国家工程建设全文强制规范比对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普通幼儿园建设标准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DG/TJ08-45-2005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2005.8.1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上海市教育委员会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上海市教育委员会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2021复审暂定有效一年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生态公益林建设技术规程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DG/TJ08-2058-2017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2018.5.1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上海市林业总站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上海市绿化和市容管理局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绿化植物保护技术规程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DG/TJ08—35—2014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2014.7.1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上海市绿化和市容管理局、上海市园林科学研究所、上海市绿化管理指导站</w:t>
            </w:r>
          </w:p>
        </w:tc>
        <w:tc>
          <w:tcPr>
            <w:tcW w:w="2282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上海市绿化和市容管理局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人民防空工程超高强钢纤维活性粉末混凝土防护(密闭)门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DBJT08-114-2011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2011.9.1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上海市民防监督管理处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上海市民防办公室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城镇污水处理厂分类技术规范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DG/TJ08-2140-2014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2014.6.1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上海城投污水处理有限公司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上海市水务局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城镇排水泵站设计标准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DGJ08-22-2018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2019.8.1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上海市政工程设计研究总院（集团）有限公司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上海市水务局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与国家工程建设全文强制规范比对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城镇排水管道设计规程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DG/TJ08-2222-2016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2017.4.1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上海市排水管理处、上海市政工程设计研究总院(集团)有限公司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上海市水务局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与国家工程建设全文强制规范比对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消防设施物联网系统技术标准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DG/TJ08-2251-2018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2018.5.1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华东建筑设计研究总院、上海市消防局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上海市消防救援总队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燃气分布式供能系统工程技术规程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DG/TJ08-115-2016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2016.7.1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国网上海市电力公司、上海燃气(集团)有限公司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国网上海市电力公司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与国家工程建设全文强制规范比对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居住类优秀历史建筑保护修缮查勘设计和效果评价技术规程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DG/TJ08-2249-2018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2018.6.1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上海市历史建筑保护事务中心、上海市房屋建筑设计院有限公司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上海市房屋管理局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住宅修缮工程施工质量验收规程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DG/TJ08-2261-2018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2018.10.1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上海市房地产科学研究院、上海建工四建集团有限公司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上海市房屋管理局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复审；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与国家工程建设全文强制规范比对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房屋白蚁防治技术规程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DGJ08-2070-2010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2010.7.1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上海市房地产科学研究院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上海市房屋管理局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房屋修缮工程技术规程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DG/TJ08-207-2008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2008.5.1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上海市房屋土地资源管理局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上海市房屋管理局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与国家工程建设全文强制规范比对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建筑工程绿色施工评价标准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DG/TJ08-2262-2018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2018.9.1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上海建工集团股份有限公司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无机保温砂浆系统应用技术规程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DG/TJ08-2088-2018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2018.9.1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同济大学、上海市建筑科学研究院(集团)有限公司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城市轨道交通上盖建筑设计标准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DG/TJ08-2263-2018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2018.9.1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华建集团华东建筑设计研究院、上海市隧道工程轨道交通设计研究院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建筑施工高处作业安全技术标准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DG/TJ08-2264-2018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2018.9.1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上海建工一建集团有限公司、上海市建工设计研究总院有限公司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住宅室内装配式装修工程技术标准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DG/TJ08-2254-2018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2018.8.1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中国建筑标准设计研究院有限公司、上海市装饰装修行业协会                   上海市房地产科学研究院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装配整体式混凝土建筑检测技术标准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DG/TJ08-2252-2018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2018.7.1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上海市建筑科学研究院（集团）有限公司、上海市建筑建材业市场管理总站、上海市建设工程安全质量监督总站、上海市建设工程检测行业协会 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41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预制钢筋混凝土小截面方桩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DBJT08-106-2018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2018.7.1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上海申元岩土工程有限公司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42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钢筋混凝土锚杆静压桩和钢管锚杆静压桩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DBJT08-112-2018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2018.7.1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上海申元岩土工程有限公司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建筑工程施工现场质量管理标准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DG/TJ08-1201-2018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2018.6.1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上海市建设工程安全质量监督总站、上海建科工程咨询有限公司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等厚度水泥搅拌墙技术规程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DG/TJ08-2248-2017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2018.6.1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上海市基础工程集团有限公司、上海广大基础工程有限公司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建筑地基与基桩检测技术规程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DGJ08-218-2017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2018.5.1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上海市建筑科学研究院（集团）有限公司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46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建设工程造价咨询规范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DG/TJ08-1202-2017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2018.4.1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上海市建筑建材业市场管理总站、上海市建设工程咨询行业协会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绿色养老建筑评价标准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DG/TJ08-2247-2017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2018.4.1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上海市建筑科学研究院、精科远景环境与资源保护科学研究院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建筑改造项目节能量核定标准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DG/TJ08-2244-2017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2018.2.1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上海市建筑科学研究院、上海市建筑建材业市场管理总站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高强泵送混凝土应用技术标准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DG/TJ08-503-2018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2018.12.1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上海建工集团股份有限公司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插槽式支架施工技术标准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DG/TJ08-2270-2018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2018.12.1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上海建工四建集团有限公司              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51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工程物探技术标准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DG/TJ08-2271-2018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2018.12.1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上海勘察设计研究院（集团）有限公司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建筑工程施工控制技术标准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DG/TJ08-2273-2018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2018.12.1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上海建工集团股份有限公司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高性能混凝土应用技术标准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DG/TJ08-2276-2018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2018.12.1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上海市建筑科学研究院、上海宝田新型建材有限公司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54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轻型钢结构制作及安装验收标准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DG/TJ08-010-2018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2018.11.1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上海市金属结构行业协会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55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装配整体式叠合剪力墙结构技术规程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DG/TJ08-2266-2018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2018.11.1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华东建筑设计研究院有限公司、宝业集团股份有限公司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56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建设工程人工、材料、设备、机械数据编码标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DG/TJ08-2267-2018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2018.11.1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上海市建筑建材业市场管理总站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57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燃气管道设施标识应用规程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DG/TJ08-2012-2018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2018.10.1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上海市燃气管理处、上海燃气工程设计研究有限公司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58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热固改性聚苯板保温系统应用技术规程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DG/TJ08-2212-2016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2016.11.1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同济大学、上海建科检验有限公司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复审；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与国家工程建设全文强制规范比对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非承重蒸压灰砂多孔砖应用技术规程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DG/TJ08-2142-2014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2014.8.1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上海市建筑科学研究院(集团)有限公司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发泡水泥板保温系统应用技术规程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DG/TJ08-2138-2014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2014.6.1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上海市建筑科学研究院、同济大学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61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建设工程监理施工安全监督规程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DG/TJ08-2035-2014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2014.6.1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上海市建设工程咨询行业协会、上海市建设工程安全质量监督总站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62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建筑装饰装修工程施工规程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DGJ08-2135-2013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2014.5.1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上海建工集团股份有限公司、上海市装饰装修行业协会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63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住宅小区智能化应用技术规程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DG/TJ08-604-2013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2014.1.1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上海市建筑科学研究院(集团)有限公司、上海市智能建筑建设协会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64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建筑装饰工程石材应用技术规范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DG/TJ08-2134-2013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2014.1.1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上海石材行业协会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65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城市网格化管理信息系统技术规范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DG/TJ08-2115-2012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2013.1.1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上海市数字化城市管理中心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2021复审暂定有效一年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66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地基处理技术规范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DG/TJ08-40-2010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2010.6.1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同济大学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67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重型结构(设备)整体提升技术规程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DG/TJ08-2056-2009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2009.5.1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同济大学、上海建工(集团)总公司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68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市政地下工程施工质量验收规范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DG/TJ08-236-2013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2014.1.1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上海城建(集团)公司、上海市隧道工程轨道交通设计</w:t>
            </w: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>研究院、上海隧道工程股份有限公司、上海城建市政工程（集团）有限公司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上海市住房和城乡建设管理委员会、上海市交通委员会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69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涉外建设项目视频安防监控系统设计规范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DG/TJ08-2054-2013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2014.1.1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上海市城乡建设和交通委员会安保设计审批处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70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木结构加固技术标准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DG/TJ08-2332-2020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2021.2.1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上海建工集团股份有限公司、         上海建工四建集团有限公司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与国家工程建设全文强制规范比对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71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混凝土结构工程施工标准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DG/TJ08-020-2019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2020.1.1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上海建工集团股份有限公司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与国家工程建设全文强制规范比对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tblHeader/>
          <w:jc w:val="center"/>
        </w:trPr>
        <w:tc>
          <w:tcPr>
            <w:tcW w:w="6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72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砌体工程施工规程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DG/TJ08-21-2013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2013.5.1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上海建工集团股份有限公司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与国家工程建设全文强制规范比对</w:t>
            </w:r>
          </w:p>
        </w:tc>
      </w:tr>
    </w:tbl>
    <w:p>
      <w:pPr>
        <w:jc w:val="center"/>
        <w:rPr>
          <w:rFonts w:hint="eastAsia" w:ascii="宋体" w:hAnsi="宋体" w:cs="宋体"/>
          <w:kern w:val="0"/>
          <w:szCs w:val="21"/>
        </w:rPr>
      </w:pPr>
    </w:p>
    <w:sectPr>
      <w:footerReference r:id="rId3" w:type="default"/>
      <w:pgSz w:w="16838" w:h="11906" w:orient="landscape"/>
      <w:pgMar w:top="1797" w:right="1440" w:bottom="1797" w:left="1440" w:header="851" w:footer="1531" w:gutter="0"/>
      <w:pgNumType w:fmt="decimal" w:start="7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唐晓燕:办公室核稿">
    <w15:presenceInfo w15:providerId="None" w15:userId="唐晓燕:办公室核稿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1C"/>
    <w:rsid w:val="000000D4"/>
    <w:rsid w:val="00001EB0"/>
    <w:rsid w:val="00003622"/>
    <w:rsid w:val="00006F09"/>
    <w:rsid w:val="00006FD5"/>
    <w:rsid w:val="00010CBF"/>
    <w:rsid w:val="00021363"/>
    <w:rsid w:val="00040B7F"/>
    <w:rsid w:val="000423A6"/>
    <w:rsid w:val="000B36F2"/>
    <w:rsid w:val="000B51AD"/>
    <w:rsid w:val="000B6656"/>
    <w:rsid w:val="000B7596"/>
    <w:rsid w:val="000B7FAD"/>
    <w:rsid w:val="000D2595"/>
    <w:rsid w:val="00117B4D"/>
    <w:rsid w:val="00122234"/>
    <w:rsid w:val="001257A9"/>
    <w:rsid w:val="0013034D"/>
    <w:rsid w:val="00166D6B"/>
    <w:rsid w:val="00166F0B"/>
    <w:rsid w:val="00183B01"/>
    <w:rsid w:val="00190F0F"/>
    <w:rsid w:val="00192624"/>
    <w:rsid w:val="00193CCE"/>
    <w:rsid w:val="001B17FA"/>
    <w:rsid w:val="001D4F19"/>
    <w:rsid w:val="001F5E23"/>
    <w:rsid w:val="00237364"/>
    <w:rsid w:val="0026705E"/>
    <w:rsid w:val="00267806"/>
    <w:rsid w:val="00270419"/>
    <w:rsid w:val="0027333F"/>
    <w:rsid w:val="0028319A"/>
    <w:rsid w:val="002838D5"/>
    <w:rsid w:val="002B32E3"/>
    <w:rsid w:val="002B5420"/>
    <w:rsid w:val="002C5798"/>
    <w:rsid w:val="002C6C41"/>
    <w:rsid w:val="002D3DEE"/>
    <w:rsid w:val="002E0921"/>
    <w:rsid w:val="002E50DE"/>
    <w:rsid w:val="002F012E"/>
    <w:rsid w:val="002F5F28"/>
    <w:rsid w:val="003003AF"/>
    <w:rsid w:val="00320D74"/>
    <w:rsid w:val="003472A7"/>
    <w:rsid w:val="00363F35"/>
    <w:rsid w:val="00376E94"/>
    <w:rsid w:val="003A56A8"/>
    <w:rsid w:val="003B5E3A"/>
    <w:rsid w:val="003B6021"/>
    <w:rsid w:val="003B7021"/>
    <w:rsid w:val="003C3F18"/>
    <w:rsid w:val="003C54C9"/>
    <w:rsid w:val="003E2EE0"/>
    <w:rsid w:val="003E4691"/>
    <w:rsid w:val="004018BE"/>
    <w:rsid w:val="004034C4"/>
    <w:rsid w:val="00403B30"/>
    <w:rsid w:val="00404E26"/>
    <w:rsid w:val="004128FB"/>
    <w:rsid w:val="004243B3"/>
    <w:rsid w:val="00435AF2"/>
    <w:rsid w:val="00436633"/>
    <w:rsid w:val="00446D95"/>
    <w:rsid w:val="00481141"/>
    <w:rsid w:val="004862BF"/>
    <w:rsid w:val="00495249"/>
    <w:rsid w:val="004966E2"/>
    <w:rsid w:val="004A07CF"/>
    <w:rsid w:val="004B3DC8"/>
    <w:rsid w:val="004D1630"/>
    <w:rsid w:val="004E12C2"/>
    <w:rsid w:val="00502BDA"/>
    <w:rsid w:val="005327BE"/>
    <w:rsid w:val="0055395A"/>
    <w:rsid w:val="00577050"/>
    <w:rsid w:val="00581CBF"/>
    <w:rsid w:val="00584F66"/>
    <w:rsid w:val="005A2B82"/>
    <w:rsid w:val="005B0C48"/>
    <w:rsid w:val="005B7C4A"/>
    <w:rsid w:val="005C5DA2"/>
    <w:rsid w:val="005E0B95"/>
    <w:rsid w:val="005E1259"/>
    <w:rsid w:val="005E244D"/>
    <w:rsid w:val="006019D5"/>
    <w:rsid w:val="00633A95"/>
    <w:rsid w:val="006830DD"/>
    <w:rsid w:val="006B7E78"/>
    <w:rsid w:val="006C173E"/>
    <w:rsid w:val="006C4A22"/>
    <w:rsid w:val="006D3512"/>
    <w:rsid w:val="006D4C02"/>
    <w:rsid w:val="006F1FFC"/>
    <w:rsid w:val="006F451C"/>
    <w:rsid w:val="006F4579"/>
    <w:rsid w:val="007027B5"/>
    <w:rsid w:val="00721D04"/>
    <w:rsid w:val="007515C6"/>
    <w:rsid w:val="00764A31"/>
    <w:rsid w:val="00771D69"/>
    <w:rsid w:val="00797FD6"/>
    <w:rsid w:val="007B026A"/>
    <w:rsid w:val="007C2E11"/>
    <w:rsid w:val="007E5D3F"/>
    <w:rsid w:val="007E7A0D"/>
    <w:rsid w:val="007F4FE9"/>
    <w:rsid w:val="007F5CF2"/>
    <w:rsid w:val="008166F8"/>
    <w:rsid w:val="0083591A"/>
    <w:rsid w:val="008554B6"/>
    <w:rsid w:val="00855EE4"/>
    <w:rsid w:val="0087614A"/>
    <w:rsid w:val="008A0476"/>
    <w:rsid w:val="008A2D12"/>
    <w:rsid w:val="008C1D8E"/>
    <w:rsid w:val="008D5D6D"/>
    <w:rsid w:val="008E601F"/>
    <w:rsid w:val="00904FD9"/>
    <w:rsid w:val="00943495"/>
    <w:rsid w:val="00956D13"/>
    <w:rsid w:val="00965F86"/>
    <w:rsid w:val="009A128B"/>
    <w:rsid w:val="009A2166"/>
    <w:rsid w:val="009B034C"/>
    <w:rsid w:val="00A00BE3"/>
    <w:rsid w:val="00A06AD6"/>
    <w:rsid w:val="00A16414"/>
    <w:rsid w:val="00A6423D"/>
    <w:rsid w:val="00A84908"/>
    <w:rsid w:val="00AA1C42"/>
    <w:rsid w:val="00AB5936"/>
    <w:rsid w:val="00AE0560"/>
    <w:rsid w:val="00B1640C"/>
    <w:rsid w:val="00B2296D"/>
    <w:rsid w:val="00B40089"/>
    <w:rsid w:val="00B52073"/>
    <w:rsid w:val="00B66B5C"/>
    <w:rsid w:val="00B85CBD"/>
    <w:rsid w:val="00B9653F"/>
    <w:rsid w:val="00BA1CF0"/>
    <w:rsid w:val="00BA36DC"/>
    <w:rsid w:val="00BA7125"/>
    <w:rsid w:val="00BC5C87"/>
    <w:rsid w:val="00BD1193"/>
    <w:rsid w:val="00BD1A64"/>
    <w:rsid w:val="00BE5D4D"/>
    <w:rsid w:val="00BF2473"/>
    <w:rsid w:val="00BF4075"/>
    <w:rsid w:val="00C06D09"/>
    <w:rsid w:val="00C45889"/>
    <w:rsid w:val="00C47250"/>
    <w:rsid w:val="00C55589"/>
    <w:rsid w:val="00C70902"/>
    <w:rsid w:val="00C8422D"/>
    <w:rsid w:val="00C877EB"/>
    <w:rsid w:val="00CB1F4E"/>
    <w:rsid w:val="00CC057B"/>
    <w:rsid w:val="00CE63EC"/>
    <w:rsid w:val="00D07149"/>
    <w:rsid w:val="00D35D83"/>
    <w:rsid w:val="00D5071B"/>
    <w:rsid w:val="00D90F58"/>
    <w:rsid w:val="00DA007A"/>
    <w:rsid w:val="00DB1167"/>
    <w:rsid w:val="00DD5E05"/>
    <w:rsid w:val="00DD6D69"/>
    <w:rsid w:val="00DF6D51"/>
    <w:rsid w:val="00E01282"/>
    <w:rsid w:val="00E11F34"/>
    <w:rsid w:val="00E14757"/>
    <w:rsid w:val="00E220F0"/>
    <w:rsid w:val="00E42D89"/>
    <w:rsid w:val="00E45E6A"/>
    <w:rsid w:val="00E71261"/>
    <w:rsid w:val="00E826FB"/>
    <w:rsid w:val="00EC32E9"/>
    <w:rsid w:val="00ED233C"/>
    <w:rsid w:val="00ED79D7"/>
    <w:rsid w:val="00EE5F86"/>
    <w:rsid w:val="00EF5978"/>
    <w:rsid w:val="00EF7BF7"/>
    <w:rsid w:val="00EF7C15"/>
    <w:rsid w:val="00F06D00"/>
    <w:rsid w:val="00F106B0"/>
    <w:rsid w:val="00F1593A"/>
    <w:rsid w:val="00F20078"/>
    <w:rsid w:val="00F41505"/>
    <w:rsid w:val="00F52A39"/>
    <w:rsid w:val="00F54A42"/>
    <w:rsid w:val="00F5688E"/>
    <w:rsid w:val="00F71A5A"/>
    <w:rsid w:val="00F75882"/>
    <w:rsid w:val="00F87C23"/>
    <w:rsid w:val="00FA404A"/>
    <w:rsid w:val="00FA4053"/>
    <w:rsid w:val="00FA7F5F"/>
    <w:rsid w:val="00FE3683"/>
    <w:rsid w:val="00FF514A"/>
    <w:rsid w:val="2D867CC4"/>
    <w:rsid w:val="30501C1D"/>
    <w:rsid w:val="56B16114"/>
    <w:rsid w:val="57D4235F"/>
    <w:rsid w:val="5BDF4029"/>
    <w:rsid w:val="62C5674F"/>
    <w:rsid w:val="7DFD1B33"/>
    <w:rsid w:val="7F572D15"/>
    <w:rsid w:val="DF5ED842"/>
    <w:rsid w:val="EFFB13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2022-07-18T15:42:00Z</dcterms:created>
  <dc:creator>唐晓燕:办公室核稿</dc:creator>
  <cp:lastModifiedBy>黄晓蓉:套红</cp:lastModifiedBy>
  <cp:lastPrinted>2022-07-21T12:07:09Z</cp:lastPrinted>
  <dcterms:modified xsi:type="dcterms:W3CDTF">2022-07-21T12:07:56Z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