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8E4" w:rsidRDefault="007228E4" w:rsidP="007228E4">
      <w:pPr>
        <w:spacing w:line="468" w:lineRule="auto"/>
        <w:jc w:val="center"/>
      </w:pPr>
    </w:p>
    <w:p w:rsidR="007228E4" w:rsidRDefault="007228E4" w:rsidP="007228E4">
      <w:pPr>
        <w:spacing w:line="468" w:lineRule="auto"/>
      </w:pPr>
    </w:p>
    <w:p w:rsidR="007228E4" w:rsidRDefault="007228E4" w:rsidP="007228E4">
      <w:pPr>
        <w:spacing w:line="468" w:lineRule="auto"/>
      </w:pPr>
    </w:p>
    <w:p w:rsidR="007228E4" w:rsidRDefault="007228E4" w:rsidP="007228E4">
      <w:pPr>
        <w:spacing w:line="468" w:lineRule="auto"/>
        <w:jc w:val="center"/>
      </w:pPr>
    </w:p>
    <w:p w:rsidR="007228E4" w:rsidRDefault="007228E4" w:rsidP="007228E4"/>
    <w:p w:rsidR="007228E4" w:rsidRDefault="007228E4" w:rsidP="007228E4"/>
    <w:p w:rsidR="007228E4" w:rsidRDefault="007228E4" w:rsidP="007228E4">
      <w:pPr>
        <w:spacing w:line="468" w:lineRule="auto"/>
        <w:jc w:val="center"/>
        <w:rPr>
          <w:rFonts w:ascii="华文中宋" w:eastAsia="华文中宋" w:hAnsi="华文中宋" w:cs="华文中宋"/>
          <w:b/>
          <w:sz w:val="72"/>
        </w:rPr>
      </w:pPr>
      <w:r>
        <w:rPr>
          <w:rFonts w:ascii="华文中宋" w:eastAsia="华文中宋" w:hAnsi="华文中宋" w:cs="华文中宋" w:hint="eastAsia"/>
          <w:b/>
          <w:sz w:val="72"/>
        </w:rPr>
        <w:t>百联集团有限公司</w:t>
      </w:r>
    </w:p>
    <w:p w:rsidR="007228E4" w:rsidRDefault="007228E4" w:rsidP="007228E4">
      <w:pPr>
        <w:spacing w:line="468" w:lineRule="auto"/>
        <w:jc w:val="center"/>
      </w:pPr>
      <w:r>
        <w:rPr>
          <w:rFonts w:ascii="华文中宋" w:eastAsia="华文中宋" w:hAnsi="华文中宋" w:cs="华文中宋" w:hint="eastAsia"/>
          <w:b/>
          <w:sz w:val="72"/>
        </w:rPr>
        <w:t>所属事业单位</w:t>
      </w:r>
    </w:p>
    <w:p w:rsidR="007228E4" w:rsidRDefault="005104E1" w:rsidP="007228E4">
      <w:pPr>
        <w:spacing w:line="468" w:lineRule="auto"/>
        <w:jc w:val="center"/>
      </w:pPr>
      <w:r>
        <w:rPr>
          <w:rFonts w:ascii="华文中宋" w:eastAsia="华文中宋" w:hAnsi="华文中宋" w:cs="华文中宋"/>
          <w:b/>
          <w:sz w:val="72"/>
        </w:rPr>
        <w:t>2023</w:t>
      </w:r>
      <w:r w:rsidR="007228E4">
        <w:rPr>
          <w:rFonts w:ascii="华文中宋" w:eastAsia="华文中宋" w:hAnsi="华文中宋" w:cs="华文中宋" w:hint="eastAsia"/>
          <w:b/>
          <w:sz w:val="72"/>
        </w:rPr>
        <w:t>年度部门决算</w:t>
      </w:r>
    </w:p>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40363D" w:rsidRDefault="0040363D">
      <w:pPr>
        <w:widowControl/>
        <w:jc w:val="left"/>
        <w:rPr>
          <w:rFonts w:ascii="黑体" w:eastAsia="黑体" w:hAnsi="黑体" w:cs="黑体"/>
          <w:b/>
          <w:sz w:val="32"/>
        </w:rPr>
      </w:pPr>
      <w:r>
        <w:rPr>
          <w:rFonts w:ascii="黑体" w:eastAsia="黑体" w:hAnsi="黑体" w:cs="黑体"/>
          <w:b/>
          <w:sz w:val="32"/>
        </w:rPr>
        <w:br w:type="page"/>
      </w:r>
    </w:p>
    <w:p w:rsidR="0040363D" w:rsidRDefault="0040363D" w:rsidP="0040363D"/>
    <w:p w:rsidR="0040363D" w:rsidRDefault="0040363D" w:rsidP="0040363D">
      <w:pPr>
        <w:spacing w:line="468" w:lineRule="auto"/>
        <w:jc w:val="center"/>
      </w:pPr>
      <w:r>
        <w:rPr>
          <w:rFonts w:ascii="黑体" w:eastAsia="黑体" w:hAnsi="黑体" w:cs="黑体" w:hint="eastAsia"/>
          <w:b/>
          <w:sz w:val="32"/>
        </w:rPr>
        <w:t>目</w:t>
      </w:r>
      <w:r>
        <w:rPr>
          <w:rFonts w:ascii="黑体" w:eastAsia="黑体" w:hAnsi="黑体" w:cs="黑体"/>
          <w:b/>
          <w:sz w:val="32"/>
        </w:rPr>
        <w:t xml:space="preserve">  </w:t>
      </w:r>
      <w:r>
        <w:rPr>
          <w:rFonts w:ascii="黑体" w:eastAsia="黑体" w:hAnsi="黑体" w:cs="黑体" w:hint="eastAsia"/>
          <w:b/>
          <w:sz w:val="32"/>
        </w:rPr>
        <w:t>录</w:t>
      </w:r>
    </w:p>
    <w:p w:rsidR="0040363D" w:rsidRDefault="0040363D" w:rsidP="0040363D">
      <w:pPr>
        <w:spacing w:line="468" w:lineRule="auto"/>
        <w:jc w:val="center"/>
      </w:pPr>
      <w:r>
        <w:rPr>
          <w:rFonts w:ascii="黑体" w:eastAsia="黑体" w:hAnsi="黑体" w:cs="黑体"/>
          <w:b/>
          <w:sz w:val="32"/>
        </w:rPr>
        <w:t xml:space="preserve"> </w:t>
      </w:r>
    </w:p>
    <w:p w:rsidR="0040363D" w:rsidRDefault="0040363D" w:rsidP="0040363D">
      <w:pPr>
        <w:spacing w:line="468" w:lineRule="auto"/>
      </w:pPr>
      <w:r>
        <w:rPr>
          <w:rFonts w:ascii="黑体" w:eastAsia="黑体" w:hAnsi="黑体" w:cs="黑体" w:hint="eastAsia"/>
          <w:sz w:val="32"/>
        </w:rPr>
        <w:t>第一部分</w:t>
      </w:r>
      <w:r>
        <w:rPr>
          <w:rFonts w:ascii="黑体" w:eastAsia="黑体" w:hAnsi="黑体" w:cs="黑体"/>
          <w:sz w:val="32"/>
        </w:rPr>
        <w:t xml:space="preserve"> </w:t>
      </w:r>
      <w:r>
        <w:rPr>
          <w:rFonts w:ascii="黑体" w:eastAsia="黑体" w:hAnsi="黑体" w:cs="黑体"/>
          <w:b/>
          <w:sz w:val="30"/>
        </w:rPr>
        <w:t xml:space="preserve"> </w:t>
      </w:r>
      <w:r w:rsidRPr="002A1A9F">
        <w:rPr>
          <w:rFonts w:ascii="黑体" w:eastAsia="黑体" w:hAnsi="黑体" w:cs="黑体" w:hint="eastAsia"/>
          <w:sz w:val="30"/>
        </w:rPr>
        <w:t>百联集团有限公司</w:t>
      </w:r>
      <w:r>
        <w:rPr>
          <w:rFonts w:ascii="黑体" w:eastAsia="黑体" w:hAnsi="黑体" w:cs="黑体" w:hint="eastAsia"/>
          <w:sz w:val="30"/>
        </w:rPr>
        <w:t>所属事业单位</w:t>
      </w:r>
      <w:r>
        <w:rPr>
          <w:rFonts w:ascii="黑体" w:eastAsia="黑体" w:hAnsi="黑体" w:cs="黑体" w:hint="eastAsia"/>
          <w:sz w:val="32"/>
        </w:rPr>
        <w:t>概况</w:t>
      </w:r>
    </w:p>
    <w:p w:rsidR="0040363D" w:rsidRDefault="0040363D" w:rsidP="0040363D">
      <w:pPr>
        <w:spacing w:line="468" w:lineRule="auto"/>
      </w:pPr>
      <w:r>
        <w:rPr>
          <w:rFonts w:ascii="楷体_GB2312" w:eastAsia="楷体_GB2312" w:hAnsi="楷体_GB2312" w:cs="楷体_GB2312" w:hint="eastAsia"/>
          <w:sz w:val="30"/>
        </w:rPr>
        <w:t>一、主要职能</w:t>
      </w:r>
    </w:p>
    <w:p w:rsidR="0040363D" w:rsidRDefault="0040363D" w:rsidP="0040363D">
      <w:pPr>
        <w:spacing w:line="468" w:lineRule="auto"/>
      </w:pPr>
      <w:r>
        <w:rPr>
          <w:rFonts w:ascii="楷体_GB2312" w:eastAsia="楷体_GB2312" w:hAnsi="楷体_GB2312" w:cs="楷体_GB2312" w:hint="eastAsia"/>
          <w:sz w:val="30"/>
        </w:rPr>
        <w:t>二、部门决算单位构成</w:t>
      </w:r>
    </w:p>
    <w:p w:rsidR="0040363D" w:rsidRDefault="0040363D" w:rsidP="0040363D">
      <w:pPr>
        <w:spacing w:line="468" w:lineRule="auto"/>
      </w:pPr>
      <w:r>
        <w:rPr>
          <w:rFonts w:ascii="黑体" w:eastAsia="黑体" w:hAnsi="黑体" w:cs="黑体" w:hint="eastAsia"/>
          <w:sz w:val="30"/>
        </w:rPr>
        <w:t>第二部分</w:t>
      </w:r>
      <w:r>
        <w:rPr>
          <w:rFonts w:ascii="黑体" w:eastAsia="黑体" w:hAnsi="黑体" w:cs="黑体"/>
          <w:sz w:val="30"/>
        </w:rPr>
        <w:t xml:space="preserve"> </w:t>
      </w:r>
      <w:r>
        <w:rPr>
          <w:rFonts w:ascii="黑体" w:eastAsia="黑体" w:hAnsi="黑体" w:cs="黑体" w:hint="eastAsia"/>
          <w:sz w:val="30"/>
        </w:rPr>
        <w:t>百联集团有限公司所属事业单位</w:t>
      </w:r>
      <w:r w:rsidR="005104E1">
        <w:rPr>
          <w:rFonts w:ascii="黑体" w:eastAsia="黑体" w:hAnsi="黑体" w:cs="黑体"/>
          <w:sz w:val="30"/>
        </w:rPr>
        <w:t>2023</w:t>
      </w:r>
      <w:r>
        <w:rPr>
          <w:rFonts w:ascii="黑体" w:eastAsia="黑体" w:hAnsi="黑体" w:cs="黑体" w:hint="eastAsia"/>
          <w:sz w:val="30"/>
        </w:rPr>
        <w:t>年度部门决算表</w:t>
      </w:r>
    </w:p>
    <w:p w:rsidR="0040363D" w:rsidRDefault="0040363D" w:rsidP="0040363D">
      <w:pPr>
        <w:spacing w:line="468" w:lineRule="auto"/>
      </w:pPr>
      <w:r>
        <w:rPr>
          <w:rFonts w:ascii="楷体_GB2312" w:eastAsia="楷体_GB2312" w:hAnsi="楷体_GB2312" w:cs="楷体_GB2312" w:hint="eastAsia"/>
          <w:sz w:val="30"/>
        </w:rPr>
        <w:t>一、收入支出决算总表</w:t>
      </w:r>
    </w:p>
    <w:p w:rsidR="0040363D" w:rsidRDefault="0040363D" w:rsidP="0040363D">
      <w:pPr>
        <w:spacing w:line="468" w:lineRule="auto"/>
      </w:pPr>
      <w:r>
        <w:rPr>
          <w:rFonts w:ascii="楷体_GB2312" w:eastAsia="楷体_GB2312" w:hAnsi="楷体_GB2312" w:cs="楷体_GB2312" w:hint="eastAsia"/>
          <w:sz w:val="30"/>
        </w:rPr>
        <w:t>二、收入决算表</w:t>
      </w:r>
    </w:p>
    <w:p w:rsidR="0040363D" w:rsidRDefault="0040363D" w:rsidP="0040363D">
      <w:pPr>
        <w:spacing w:line="468" w:lineRule="auto"/>
      </w:pPr>
      <w:r>
        <w:rPr>
          <w:rFonts w:ascii="楷体_GB2312" w:eastAsia="楷体_GB2312" w:hAnsi="楷体_GB2312" w:cs="楷体_GB2312" w:hint="eastAsia"/>
          <w:sz w:val="30"/>
        </w:rPr>
        <w:t>三、支出决算表</w:t>
      </w:r>
    </w:p>
    <w:p w:rsidR="0040363D" w:rsidRDefault="0040363D" w:rsidP="0040363D">
      <w:pPr>
        <w:spacing w:line="468" w:lineRule="auto"/>
      </w:pPr>
      <w:r>
        <w:rPr>
          <w:rFonts w:ascii="楷体_GB2312" w:eastAsia="楷体_GB2312" w:hAnsi="楷体_GB2312" w:cs="楷体_GB2312" w:hint="eastAsia"/>
          <w:sz w:val="30"/>
        </w:rPr>
        <w:t>四、财政拨款收入支出决算总表</w:t>
      </w:r>
    </w:p>
    <w:p w:rsidR="0040363D" w:rsidRDefault="0040363D" w:rsidP="0040363D">
      <w:pPr>
        <w:spacing w:line="468" w:lineRule="auto"/>
      </w:pPr>
      <w:r>
        <w:rPr>
          <w:rFonts w:ascii="楷体_GB2312" w:eastAsia="楷体_GB2312" w:hAnsi="楷体_GB2312" w:cs="楷体_GB2312" w:hint="eastAsia"/>
          <w:sz w:val="30"/>
        </w:rPr>
        <w:t>五、一般公共预算财政拨款支出决算表</w:t>
      </w:r>
    </w:p>
    <w:p w:rsidR="0040363D" w:rsidRDefault="0040363D" w:rsidP="0040363D">
      <w:pPr>
        <w:spacing w:line="468" w:lineRule="auto"/>
      </w:pPr>
      <w:r>
        <w:rPr>
          <w:rFonts w:ascii="楷体_GB2312" w:eastAsia="楷体_GB2312" w:hAnsi="楷体_GB2312" w:cs="楷体_GB2312" w:hint="eastAsia"/>
          <w:sz w:val="30"/>
        </w:rPr>
        <w:t>六、一般公共预算财政拨款基本支出决算表</w:t>
      </w:r>
    </w:p>
    <w:p w:rsidR="0040363D" w:rsidRDefault="0040363D" w:rsidP="0040363D">
      <w:pPr>
        <w:spacing w:line="468" w:lineRule="auto"/>
      </w:pPr>
      <w:r>
        <w:rPr>
          <w:rFonts w:ascii="楷体_GB2312" w:eastAsia="楷体_GB2312" w:hAnsi="楷体_GB2312" w:cs="楷体_GB2312" w:hint="eastAsia"/>
          <w:sz w:val="30"/>
        </w:rPr>
        <w:t>七、一般公共预算财政拨款</w:t>
      </w:r>
      <w:r>
        <w:rPr>
          <w:rFonts w:ascii="楷体_GB2312" w:eastAsia="楷体_GB2312" w:hAnsi="楷体_GB2312" w:cs="楷体_GB2312"/>
          <w:sz w:val="30"/>
        </w:rPr>
        <w:t>“</w:t>
      </w:r>
      <w:r>
        <w:rPr>
          <w:rFonts w:ascii="楷体_GB2312" w:eastAsia="楷体_GB2312" w:hAnsi="楷体_GB2312" w:cs="楷体_GB2312" w:hint="eastAsia"/>
          <w:sz w:val="30"/>
        </w:rPr>
        <w:t>三公</w:t>
      </w:r>
      <w:r>
        <w:rPr>
          <w:rFonts w:ascii="楷体_GB2312" w:eastAsia="楷体_GB2312" w:hAnsi="楷体_GB2312" w:cs="楷体_GB2312"/>
          <w:sz w:val="30"/>
        </w:rPr>
        <w:t>”</w:t>
      </w:r>
      <w:r>
        <w:rPr>
          <w:rFonts w:ascii="楷体_GB2312" w:eastAsia="楷体_GB2312" w:hAnsi="楷体_GB2312" w:cs="楷体_GB2312" w:hint="eastAsia"/>
          <w:sz w:val="30"/>
        </w:rPr>
        <w:t>经费支出决算表</w:t>
      </w:r>
    </w:p>
    <w:p w:rsidR="0040363D" w:rsidRDefault="0040363D" w:rsidP="0040363D">
      <w:pPr>
        <w:spacing w:line="468" w:lineRule="auto"/>
      </w:pPr>
      <w:r>
        <w:rPr>
          <w:rFonts w:ascii="楷体_GB2312" w:eastAsia="楷体_GB2312" w:hAnsi="楷体_GB2312" w:cs="楷体_GB2312" w:hint="eastAsia"/>
          <w:sz w:val="30"/>
        </w:rPr>
        <w:t>八、政府性基金预算财政拨款收入支出决算表</w:t>
      </w:r>
    </w:p>
    <w:p w:rsidR="0040363D" w:rsidRDefault="0040363D" w:rsidP="0040363D">
      <w:pPr>
        <w:spacing w:line="468" w:lineRule="auto"/>
      </w:pPr>
      <w:r>
        <w:rPr>
          <w:rFonts w:ascii="楷体_GB2312" w:eastAsia="楷体_GB2312" w:hAnsi="楷体_GB2312" w:cs="楷体_GB2312" w:hint="eastAsia"/>
          <w:sz w:val="30"/>
        </w:rPr>
        <w:t>九、国有资本经营预算财政拨款收入支出决算表</w:t>
      </w:r>
    </w:p>
    <w:p w:rsidR="0040363D" w:rsidRDefault="0040363D">
      <w:pPr>
        <w:widowControl/>
        <w:jc w:val="left"/>
        <w:rPr>
          <w:rFonts w:ascii="黑体" w:eastAsia="黑体" w:hAnsi="黑体" w:cs="黑体"/>
          <w:sz w:val="30"/>
        </w:rPr>
      </w:pPr>
      <w:r>
        <w:rPr>
          <w:rFonts w:ascii="黑体" w:eastAsia="黑体" w:hAnsi="黑体" w:cs="黑体"/>
          <w:sz w:val="30"/>
        </w:rPr>
        <w:br w:type="page"/>
      </w:r>
    </w:p>
    <w:p w:rsidR="0040363D" w:rsidRDefault="0040363D" w:rsidP="0040363D">
      <w:pPr>
        <w:spacing w:line="468" w:lineRule="auto"/>
        <w:rPr>
          <w:rFonts w:ascii="黑体" w:eastAsia="黑体" w:hAnsi="黑体" w:cs="黑体"/>
          <w:sz w:val="30"/>
        </w:rPr>
      </w:pPr>
      <w:r>
        <w:rPr>
          <w:rFonts w:ascii="黑体" w:eastAsia="黑体" w:hAnsi="黑体" w:cs="黑体" w:hint="eastAsia"/>
          <w:sz w:val="30"/>
        </w:rPr>
        <w:lastRenderedPageBreak/>
        <w:t>第三部分</w:t>
      </w:r>
      <w:r>
        <w:rPr>
          <w:rFonts w:ascii="黑体" w:eastAsia="黑体" w:hAnsi="黑体" w:cs="黑体"/>
          <w:sz w:val="30"/>
        </w:rPr>
        <w:t xml:space="preserve">  </w:t>
      </w:r>
      <w:r>
        <w:rPr>
          <w:rFonts w:ascii="黑体" w:eastAsia="黑体" w:hAnsi="黑体" w:cs="黑体" w:hint="eastAsia"/>
          <w:sz w:val="30"/>
        </w:rPr>
        <w:t>百联集团有限公司所属事业单位</w:t>
      </w:r>
      <w:r w:rsidR="005104E1">
        <w:rPr>
          <w:rFonts w:ascii="黑体" w:eastAsia="黑体" w:hAnsi="黑体" w:cs="黑体"/>
          <w:sz w:val="30"/>
        </w:rPr>
        <w:t>2023</w:t>
      </w:r>
      <w:r>
        <w:rPr>
          <w:rFonts w:ascii="黑体" w:eastAsia="黑体" w:hAnsi="黑体" w:cs="黑体" w:hint="eastAsia"/>
          <w:sz w:val="30"/>
        </w:rPr>
        <w:t>年度部门决算情况说明</w:t>
      </w:r>
    </w:p>
    <w:p w:rsidR="007228E4" w:rsidRDefault="007228E4" w:rsidP="007228E4">
      <w:pPr>
        <w:spacing w:line="468" w:lineRule="auto"/>
      </w:pPr>
      <w:r>
        <w:rPr>
          <w:rFonts w:ascii="楷体_GB2312" w:eastAsia="楷体_GB2312" w:hAnsi="楷体_GB2312" w:cs="楷体_GB2312" w:hint="eastAsia"/>
          <w:sz w:val="30"/>
        </w:rPr>
        <w:t>一、收入支出决算总体情况说明</w:t>
      </w:r>
    </w:p>
    <w:p w:rsidR="007228E4" w:rsidRDefault="007228E4" w:rsidP="007228E4">
      <w:pPr>
        <w:spacing w:line="468" w:lineRule="auto"/>
      </w:pPr>
      <w:r>
        <w:rPr>
          <w:rFonts w:ascii="楷体_GB2312" w:eastAsia="楷体_GB2312" w:hAnsi="楷体_GB2312" w:cs="楷体_GB2312" w:hint="eastAsia"/>
          <w:sz w:val="30"/>
        </w:rPr>
        <w:t>二、收入决算情况说明</w:t>
      </w:r>
    </w:p>
    <w:p w:rsidR="007228E4" w:rsidRDefault="007228E4" w:rsidP="007228E4">
      <w:pPr>
        <w:spacing w:line="468" w:lineRule="auto"/>
      </w:pPr>
      <w:r>
        <w:rPr>
          <w:rFonts w:ascii="楷体_GB2312" w:eastAsia="楷体_GB2312" w:hAnsi="楷体_GB2312" w:cs="楷体_GB2312" w:hint="eastAsia"/>
          <w:sz w:val="30"/>
        </w:rPr>
        <w:t>三、支出决算情况说明</w:t>
      </w:r>
    </w:p>
    <w:p w:rsidR="007228E4" w:rsidRDefault="007228E4" w:rsidP="007228E4">
      <w:r>
        <w:rPr>
          <w:rFonts w:ascii="楷体_GB2312" w:eastAsia="楷体_GB2312" w:hAnsi="楷体_GB2312" w:cs="楷体_GB2312" w:hint="eastAsia"/>
          <w:sz w:val="30"/>
        </w:rPr>
        <w:t>四、财政拨款收入支出决算总体情况说明</w:t>
      </w:r>
    </w:p>
    <w:p w:rsidR="007228E4" w:rsidRDefault="007228E4" w:rsidP="007228E4">
      <w:r>
        <w:rPr>
          <w:rFonts w:ascii="楷体_GB2312" w:eastAsia="楷体_GB2312" w:hAnsi="楷体_GB2312" w:cs="楷体_GB2312" w:hint="eastAsia"/>
          <w:sz w:val="30"/>
        </w:rPr>
        <w:t>五、一般公共预算财政拨款支出决算情况说明</w:t>
      </w:r>
    </w:p>
    <w:p w:rsidR="007228E4" w:rsidRDefault="007228E4" w:rsidP="007228E4">
      <w:r>
        <w:rPr>
          <w:rFonts w:ascii="楷体_GB2312" w:eastAsia="楷体_GB2312" w:hAnsi="楷体_GB2312" w:cs="楷体_GB2312" w:hint="eastAsia"/>
          <w:sz w:val="30"/>
        </w:rPr>
        <w:t>六、一般公共预算财政拨款基本支出决算情况说明</w:t>
      </w:r>
    </w:p>
    <w:p w:rsidR="007228E4" w:rsidRDefault="007228E4" w:rsidP="007228E4">
      <w:r>
        <w:rPr>
          <w:rFonts w:ascii="楷体_GB2312" w:eastAsia="楷体_GB2312" w:hAnsi="楷体_GB2312" w:cs="楷体_GB2312" w:hint="eastAsia"/>
          <w:sz w:val="30"/>
        </w:rPr>
        <w:t>七、一般公共预算财政拨款</w:t>
      </w:r>
      <w:r>
        <w:rPr>
          <w:rFonts w:ascii="楷体_GB2312" w:eastAsia="楷体_GB2312" w:hAnsi="楷体_GB2312" w:cs="楷体_GB2312"/>
          <w:sz w:val="30"/>
        </w:rPr>
        <w:t>“</w:t>
      </w:r>
      <w:r>
        <w:rPr>
          <w:rFonts w:ascii="楷体_GB2312" w:eastAsia="楷体_GB2312" w:hAnsi="楷体_GB2312" w:cs="楷体_GB2312" w:hint="eastAsia"/>
          <w:sz w:val="30"/>
        </w:rPr>
        <w:t>三公</w:t>
      </w:r>
      <w:r>
        <w:rPr>
          <w:rFonts w:ascii="楷体_GB2312" w:eastAsia="楷体_GB2312" w:hAnsi="楷体_GB2312" w:cs="楷体_GB2312"/>
          <w:sz w:val="30"/>
        </w:rPr>
        <w:t>”</w:t>
      </w:r>
      <w:r>
        <w:rPr>
          <w:rFonts w:ascii="楷体_GB2312" w:eastAsia="楷体_GB2312" w:hAnsi="楷体_GB2312" w:cs="楷体_GB2312" w:hint="eastAsia"/>
          <w:sz w:val="30"/>
        </w:rPr>
        <w:t>经费支出决算情况说明</w:t>
      </w:r>
    </w:p>
    <w:p w:rsidR="007228E4" w:rsidRDefault="007228E4" w:rsidP="007228E4">
      <w:r>
        <w:rPr>
          <w:rFonts w:ascii="楷体_GB2312" w:eastAsia="楷体_GB2312" w:hAnsi="楷体_GB2312" w:cs="楷体_GB2312" w:hint="eastAsia"/>
          <w:sz w:val="30"/>
        </w:rPr>
        <w:t>八、政府性基金预算财政拨款收入支出决算情况说明</w:t>
      </w:r>
    </w:p>
    <w:p w:rsidR="007228E4" w:rsidRDefault="007228E4" w:rsidP="007228E4">
      <w:r>
        <w:rPr>
          <w:rFonts w:ascii="楷体_GB2312" w:eastAsia="楷体_GB2312" w:hAnsi="楷体_GB2312" w:cs="楷体_GB2312" w:hint="eastAsia"/>
          <w:sz w:val="30"/>
        </w:rPr>
        <w:t>九、国有资本经营预算财政拨款收入支出决算情况说明</w:t>
      </w:r>
    </w:p>
    <w:p w:rsidR="007228E4" w:rsidRDefault="007228E4" w:rsidP="007228E4">
      <w:pPr>
        <w:spacing w:line="468" w:lineRule="auto"/>
      </w:pPr>
      <w:r>
        <w:rPr>
          <w:rFonts w:ascii="楷体_GB2312" w:eastAsia="楷体_GB2312" w:hAnsi="楷体_GB2312" w:cs="楷体_GB2312" w:hint="eastAsia"/>
          <w:sz w:val="30"/>
        </w:rPr>
        <w:t>十、预算绩效管理情况说明</w:t>
      </w:r>
    </w:p>
    <w:p w:rsidR="007228E4" w:rsidRDefault="007228E4" w:rsidP="007228E4">
      <w:pPr>
        <w:spacing w:line="468" w:lineRule="auto"/>
      </w:pPr>
      <w:r>
        <w:rPr>
          <w:rFonts w:ascii="楷体_GB2312" w:eastAsia="楷体_GB2312" w:hAnsi="楷体_GB2312" w:cs="楷体_GB2312" w:hint="eastAsia"/>
          <w:sz w:val="30"/>
        </w:rPr>
        <w:t>十一、其他重要事项说明</w:t>
      </w:r>
    </w:p>
    <w:p w:rsidR="007228E4" w:rsidRDefault="007228E4" w:rsidP="007228E4">
      <w:pPr>
        <w:spacing w:line="468" w:lineRule="auto"/>
      </w:pPr>
      <w:r>
        <w:rPr>
          <w:rFonts w:ascii="黑体" w:eastAsia="黑体" w:hAnsi="黑体" w:cs="黑体" w:hint="eastAsia"/>
          <w:sz w:val="30"/>
        </w:rPr>
        <w:t>第四部分</w:t>
      </w:r>
      <w:r>
        <w:rPr>
          <w:rFonts w:ascii="黑体" w:eastAsia="黑体" w:hAnsi="黑体" w:cs="黑体"/>
          <w:sz w:val="30"/>
        </w:rPr>
        <w:t xml:space="preserve"> </w:t>
      </w:r>
      <w:r>
        <w:rPr>
          <w:rFonts w:ascii="黑体" w:eastAsia="黑体" w:hAnsi="黑体" w:cs="黑体" w:hint="eastAsia"/>
          <w:sz w:val="30"/>
        </w:rPr>
        <w:t>名词解释</w:t>
      </w:r>
    </w:p>
    <w:p w:rsidR="007228E4" w:rsidRDefault="007228E4" w:rsidP="007228E4"/>
    <w:p w:rsidR="007228E4" w:rsidRDefault="007228E4" w:rsidP="007228E4"/>
    <w:p w:rsidR="007228E4" w:rsidRDefault="007228E4" w:rsidP="007228E4"/>
    <w:p w:rsidR="0040363D" w:rsidRDefault="0040363D">
      <w:pPr>
        <w:widowControl/>
        <w:jc w:val="left"/>
        <w:rPr>
          <w:rFonts w:ascii="黑体" w:eastAsia="黑体" w:hAnsi="黑体" w:cs="黑体"/>
          <w:sz w:val="30"/>
        </w:rPr>
      </w:pPr>
      <w:r>
        <w:rPr>
          <w:rFonts w:ascii="黑体" w:eastAsia="黑体" w:hAnsi="黑体" w:cs="黑体"/>
          <w:sz w:val="30"/>
        </w:rPr>
        <w:br w:type="page"/>
      </w:r>
    </w:p>
    <w:p w:rsidR="007228E4" w:rsidRDefault="007228E4" w:rsidP="007228E4">
      <w:pPr>
        <w:jc w:val="center"/>
      </w:pPr>
      <w:r>
        <w:rPr>
          <w:rFonts w:ascii="黑体" w:eastAsia="黑体" w:hAnsi="黑体" w:cs="黑体" w:hint="eastAsia"/>
          <w:sz w:val="30"/>
        </w:rPr>
        <w:lastRenderedPageBreak/>
        <w:t>第一部分</w:t>
      </w:r>
      <w:r>
        <w:rPr>
          <w:rFonts w:ascii="黑体" w:eastAsia="黑体" w:hAnsi="黑体" w:cs="黑体"/>
          <w:sz w:val="30"/>
        </w:rPr>
        <w:t xml:space="preserve">    </w:t>
      </w:r>
      <w:r>
        <w:rPr>
          <w:rFonts w:ascii="黑体" w:eastAsia="黑体" w:hAnsi="黑体" w:cs="黑体" w:hint="eastAsia"/>
          <w:sz w:val="30"/>
        </w:rPr>
        <w:t>百联集团有限公司所属事业单位概况</w:t>
      </w:r>
    </w:p>
    <w:p w:rsidR="007228E4" w:rsidRDefault="007228E4" w:rsidP="007228E4">
      <w:pPr>
        <w:ind w:firstLine="567"/>
      </w:pPr>
    </w:p>
    <w:p w:rsidR="007228E4" w:rsidRDefault="007228E4" w:rsidP="007228E4">
      <w:pPr>
        <w:ind w:firstLine="567"/>
      </w:pPr>
      <w:r>
        <w:rPr>
          <w:rFonts w:ascii="楷体_GB2312" w:eastAsia="楷体_GB2312" w:hAnsi="楷体_GB2312" w:cs="楷体_GB2312" w:hint="eastAsia"/>
          <w:b/>
          <w:sz w:val="30"/>
        </w:rPr>
        <w:t>一、主要职能</w:t>
      </w:r>
    </w:p>
    <w:p w:rsidR="007228E4" w:rsidRDefault="007228E4" w:rsidP="007228E4">
      <w:pPr>
        <w:ind w:firstLineChars="200" w:firstLine="600"/>
        <w:rPr>
          <w:rFonts w:ascii="仿宋_GB2312" w:eastAsia="仿宋_GB2312" w:hAnsi="Times New Roman" w:cs="仿宋_GB2312"/>
          <w:sz w:val="30"/>
        </w:rPr>
      </w:pPr>
      <w:r w:rsidRPr="00643B2E">
        <w:rPr>
          <w:rFonts w:ascii="仿宋_GB2312" w:eastAsia="仿宋_GB2312" w:hAnsi="Times New Roman" w:cs="仿宋_GB2312" w:hint="eastAsia"/>
          <w:sz w:val="30"/>
        </w:rPr>
        <w:t>百联集团有限公司所属事业单位有</w:t>
      </w:r>
      <w:r w:rsidRPr="00643B2E">
        <w:rPr>
          <w:rFonts w:ascii="仿宋_GB2312" w:eastAsia="仿宋_GB2312" w:hAnsi="Times New Roman" w:cs="仿宋_GB2312"/>
          <w:sz w:val="30"/>
        </w:rPr>
        <w:t>3</w:t>
      </w:r>
      <w:r w:rsidRPr="00643B2E">
        <w:rPr>
          <w:rFonts w:ascii="仿宋_GB2312" w:eastAsia="仿宋_GB2312" w:hAnsi="Times New Roman" w:cs="仿宋_GB2312" w:hint="eastAsia"/>
          <w:sz w:val="30"/>
        </w:rPr>
        <w:t>家纳入</w:t>
      </w:r>
      <w:r w:rsidR="005104E1">
        <w:rPr>
          <w:rFonts w:ascii="仿宋_GB2312" w:eastAsia="仿宋_GB2312" w:hAnsi="Times New Roman" w:cs="仿宋_GB2312"/>
          <w:sz w:val="30"/>
        </w:rPr>
        <w:t>2023</w:t>
      </w:r>
      <w:r w:rsidRPr="00643B2E">
        <w:rPr>
          <w:rFonts w:ascii="仿宋_GB2312" w:eastAsia="仿宋_GB2312" w:hAnsi="Times New Roman" w:cs="仿宋_GB2312" w:hint="eastAsia"/>
          <w:sz w:val="30"/>
        </w:rPr>
        <w:t>年度部门预算汇编范围，它们是上海市现代流通学校、中共百联集团有限公司委员会党校和上海市物资信息中心，都是全额拨款的事业单位。</w:t>
      </w:r>
    </w:p>
    <w:p w:rsidR="007228E4" w:rsidRDefault="007228E4" w:rsidP="007228E4">
      <w:pPr>
        <w:ind w:firstLineChars="200" w:firstLine="600"/>
        <w:rPr>
          <w:rFonts w:ascii="仿宋_GB2312" w:eastAsia="仿宋_GB2312" w:cs="仿宋_GB2312"/>
          <w:sz w:val="30"/>
        </w:rPr>
      </w:pPr>
      <w:r w:rsidRPr="006326FF">
        <w:rPr>
          <w:rFonts w:ascii="仿宋_GB2312" w:eastAsia="仿宋_GB2312" w:cs="仿宋_GB2312" w:hint="eastAsia"/>
          <w:sz w:val="30"/>
        </w:rPr>
        <w:t>上海市现代流通学校是一所培养现代流通领域特色人才的国家级重点中专学校，是上海市中等职业教育改革发展特色示范学校、全国体育工作示范学校，同时也是百联集团一线队伍和经营管理人才的建设和培养基地。以“厚德精技、知行合一”为校训，全面实施职业素质与技能教育，学校建设有物流、商贸两大精品专业群及中高职贯通专业。秉承建立“开放</w:t>
      </w:r>
      <w:r>
        <w:rPr>
          <w:rFonts w:ascii="仿宋_GB2312" w:eastAsia="仿宋_GB2312" w:cs="仿宋_GB2312" w:hint="eastAsia"/>
          <w:sz w:val="30"/>
        </w:rPr>
        <w:t>式学校、特色学校、现代化学校、人文学校、绿色学校”的办学目标，将</w:t>
      </w:r>
      <w:r w:rsidRPr="006326FF">
        <w:rPr>
          <w:rFonts w:ascii="仿宋_GB2312" w:eastAsia="仿宋_GB2312" w:cs="仿宋_GB2312" w:hint="eastAsia"/>
          <w:sz w:val="30"/>
        </w:rPr>
        <w:t>道德教育贯穿于整个教育过程的始终，让学生在显性及隐性课程中获得品行修为的提升，促进学生人格完善，学校健康发展。</w:t>
      </w:r>
    </w:p>
    <w:p w:rsidR="007228E4" w:rsidRDefault="007228E4" w:rsidP="007228E4">
      <w:pPr>
        <w:ind w:firstLineChars="200" w:firstLine="600"/>
        <w:rPr>
          <w:rFonts w:ascii="仿宋_GB2312" w:eastAsia="仿宋_GB2312" w:hAnsi="Times New Roman" w:cs="仿宋_GB2312"/>
          <w:sz w:val="30"/>
        </w:rPr>
      </w:pPr>
      <w:r w:rsidRPr="00470534">
        <w:rPr>
          <w:rFonts w:ascii="仿宋_GB2312" w:eastAsia="仿宋_GB2312" w:hAnsi="Times New Roman" w:cs="仿宋_GB2312" w:hint="eastAsia"/>
          <w:sz w:val="30"/>
        </w:rPr>
        <w:t>中共百联集团有限公司委员会党校秉承“百思博学、联实笃行”的办学理念，坚持以创建商业领域一流的教育培训基地为愿景和目标，按照培养业务精湛、开拓创新、作风优良的高素质商业经营人才的要求，加快培训模式转型和创新，形成具有鲜明特色的现代培训体系、培训课程和培训机制，努力建设成为“干部队伍教育培训的主阵地、商业经营管理和紧缺人才培训的主渠道、高技能人才和关键岗位员工能力培训的主平台”。</w:t>
      </w:r>
    </w:p>
    <w:p w:rsidR="007228E4" w:rsidRDefault="007228E4" w:rsidP="007228E4">
      <w:pPr>
        <w:ind w:firstLineChars="200" w:firstLine="600"/>
        <w:rPr>
          <w:rFonts w:ascii="仿宋_GB2312" w:eastAsia="仿宋_GB2312" w:hAnsi="Times New Roman" w:cs="仿宋_GB2312"/>
          <w:sz w:val="30"/>
        </w:rPr>
      </w:pPr>
      <w:r>
        <w:rPr>
          <w:rFonts w:ascii="仿宋_GB2312" w:eastAsia="仿宋_GB2312" w:hAnsi="Times New Roman" w:cs="仿宋_GB2312" w:hint="eastAsia"/>
          <w:sz w:val="30"/>
        </w:rPr>
        <w:lastRenderedPageBreak/>
        <w:t>上海市物资信息中心</w:t>
      </w:r>
      <w:r w:rsidRPr="000A5195">
        <w:rPr>
          <w:rFonts w:ascii="仿宋_GB2312" w:eastAsia="仿宋_GB2312" w:hAnsi="Times New Roman" w:cs="仿宋_GB2312" w:hint="eastAsia"/>
          <w:sz w:val="30"/>
        </w:rPr>
        <w:t>负责上海市生产资料数据的采集、分析、汇总、处理，向国家商务部及市有关委办报送相关的数据和信息。日常以做好各类生产资料信息的采集为前提，搞好行业统计调查，加强对本市生产资料价格信息的监测。坚持做到每周准确、及时、完整地向商务部、中国物流信息中心（原中国物资信息中心）等相关部门提供上海地区钢材、有色金属、汽车、机电、化工产品、木材、建材、燃料等主要生产资料</w:t>
      </w:r>
      <w:r w:rsidRPr="000A5195">
        <w:rPr>
          <w:rFonts w:ascii="仿宋_GB2312" w:eastAsia="仿宋_GB2312" w:hAnsi="Times New Roman" w:cs="仿宋_GB2312"/>
          <w:sz w:val="30"/>
        </w:rPr>
        <w:t>100</w:t>
      </w:r>
      <w:r w:rsidRPr="000A5195">
        <w:rPr>
          <w:rFonts w:ascii="仿宋_GB2312" w:eastAsia="仿宋_GB2312" w:hAnsi="Times New Roman" w:cs="仿宋_GB2312" w:hint="eastAsia"/>
          <w:sz w:val="30"/>
        </w:rPr>
        <w:t>多个品种的价格状况。负责“上海物资”社会公益性网站的建设和管理维护，进行上海市生产资料各类信息发布，介绍钢材、有色金属、汽车、机电、化工产品、木材、建材、煤炭和油品等市场动态、市场行情，提供相关的市场分析，以及相关的进出口情况，力求使网站的信息更加紧密地贴近市场；介绍各类生产资料、各类生产资料供应企业等，在相关部委指导下，不定期地公布各类排行榜，为供需企业服务。按照绿色数据库建设的要求，积极构建生产资料信息数据仓库，认真做好机房内系统服务器、防火墙、交换机、路由器及其他配套设备等的安全、稳定、顺畅运行，适时做好信息的存储和备份，逐渐积累起大量的生产资料信息数据，为分析和把握上海地区</w:t>
      </w:r>
      <w:r w:rsidRPr="000A5195">
        <w:rPr>
          <w:rFonts w:ascii="仿宋_GB2312" w:eastAsia="仿宋_GB2312" w:hAnsi="Times New Roman" w:cs="仿宋_GB2312"/>
          <w:sz w:val="30"/>
        </w:rPr>
        <w:t>PPI</w:t>
      </w:r>
      <w:r w:rsidRPr="000A5195">
        <w:rPr>
          <w:rFonts w:ascii="仿宋_GB2312" w:eastAsia="仿宋_GB2312" w:hAnsi="Times New Roman" w:cs="仿宋_GB2312" w:hint="eastAsia"/>
          <w:sz w:val="30"/>
        </w:rPr>
        <w:t>（工业品出厂价格指数）和运行趋势提供基础资料。同时，主动跟踪生产资料生产、流通和</w:t>
      </w:r>
      <w:r w:rsidRPr="000A5195">
        <w:rPr>
          <w:rFonts w:ascii="仿宋_GB2312" w:eastAsia="仿宋_GB2312" w:hAnsi="Times New Roman" w:cs="仿宋_GB2312"/>
          <w:sz w:val="30"/>
        </w:rPr>
        <w:t>IT</w:t>
      </w:r>
      <w:r w:rsidRPr="000A5195">
        <w:rPr>
          <w:rFonts w:ascii="仿宋_GB2312" w:eastAsia="仿宋_GB2312" w:hAnsi="Times New Roman" w:cs="仿宋_GB2312" w:hint="eastAsia"/>
          <w:sz w:val="30"/>
        </w:rPr>
        <w:t>的发展趋势，适应行业发展要求，适时调整“上海物资”网站架构和思路，及时进行升级改造工作，经常性地对网站的栏目、内容进行调整或改版更新，不断提高网站的点击率。同时，做好“上海物资”网的安全</w:t>
      </w:r>
      <w:r w:rsidRPr="000A5195">
        <w:rPr>
          <w:rFonts w:ascii="仿宋_GB2312" w:eastAsia="仿宋_GB2312" w:hAnsi="Times New Roman" w:cs="仿宋_GB2312" w:hint="eastAsia"/>
          <w:sz w:val="30"/>
        </w:rPr>
        <w:lastRenderedPageBreak/>
        <w:t>防护工作，加强网络的安全管理，监督和落实设备档案、配置、维修等各项责任制，确保网站和网络的正常运行。坚持以社会服务为导向，以现有的技术和能力为基础，不断提升技术和服务水平，努力为各类生产资料供需服务对象提供硬件支持和软件开发服务，帮助完成信息统计分析等应用软件研发、编写等任务，开展信息技术普及工作，为社会物资等流通企业的信息化建设提供信息技术支持与服务。</w:t>
      </w:r>
    </w:p>
    <w:p w:rsidR="007228E4" w:rsidRDefault="007228E4" w:rsidP="007228E4">
      <w:pPr>
        <w:ind w:firstLineChars="200" w:firstLine="600"/>
        <w:rPr>
          <w:rFonts w:ascii="仿宋_GB2312" w:eastAsia="仿宋_GB2312" w:hAnsi="Times New Roman" w:cs="仿宋_GB2312"/>
          <w:sz w:val="30"/>
        </w:rPr>
      </w:pPr>
    </w:p>
    <w:p w:rsidR="007228E4" w:rsidRDefault="007228E4" w:rsidP="007228E4">
      <w:pPr>
        <w:ind w:firstLine="567"/>
      </w:pPr>
      <w:r>
        <w:rPr>
          <w:rFonts w:ascii="楷体_GB2312" w:eastAsia="楷体_GB2312" w:hAnsi="楷体_GB2312" w:cs="楷体_GB2312" w:hint="eastAsia"/>
          <w:b/>
          <w:sz w:val="30"/>
        </w:rPr>
        <w:t>二、部门决算单位构成（仅有一个单位的部门，本部分内容为</w:t>
      </w:r>
      <w:r>
        <w:rPr>
          <w:rFonts w:ascii="楷体_GB2312" w:eastAsia="楷体_GB2312" w:hAnsi="楷体_GB2312" w:cs="楷体_GB2312"/>
          <w:b/>
          <w:sz w:val="30"/>
        </w:rPr>
        <w:t>“</w:t>
      </w:r>
      <w:r>
        <w:rPr>
          <w:rFonts w:ascii="楷体_GB2312" w:eastAsia="楷体_GB2312" w:hAnsi="楷体_GB2312" w:cs="楷体_GB2312" w:hint="eastAsia"/>
          <w:b/>
          <w:sz w:val="30"/>
        </w:rPr>
        <w:t>机构设置</w:t>
      </w:r>
      <w:r>
        <w:rPr>
          <w:rFonts w:ascii="楷体_GB2312" w:eastAsia="楷体_GB2312" w:hAnsi="楷体_GB2312" w:cs="楷体_GB2312"/>
          <w:b/>
          <w:sz w:val="30"/>
        </w:rPr>
        <w:t>”</w:t>
      </w:r>
      <w:r>
        <w:rPr>
          <w:rFonts w:ascii="楷体_GB2312" w:eastAsia="楷体_GB2312" w:hAnsi="楷体_GB2312" w:cs="楷体_GB2312" w:hint="eastAsia"/>
          <w:b/>
          <w:sz w:val="30"/>
        </w:rPr>
        <w:t>）</w:t>
      </w:r>
    </w:p>
    <w:p w:rsidR="007228E4" w:rsidRPr="00E27E71" w:rsidRDefault="007228E4" w:rsidP="007228E4">
      <w:pPr>
        <w:ind w:firstLineChars="200" w:firstLine="600"/>
        <w:rPr>
          <w:rFonts w:ascii="仿宋_GB2312" w:eastAsia="仿宋_GB2312" w:hAnsi="Times New Roman"/>
          <w:sz w:val="30"/>
        </w:rPr>
      </w:pPr>
      <w:r w:rsidRPr="00E27E71">
        <w:rPr>
          <w:rFonts w:ascii="仿宋_GB2312" w:eastAsia="仿宋_GB2312" w:hAnsi="Times New Roman" w:cs="仿宋_GB2312" w:hint="eastAsia"/>
          <w:sz w:val="30"/>
        </w:rPr>
        <w:t>从预算单位构成看，百联集团有限公司</w:t>
      </w:r>
      <w:r>
        <w:rPr>
          <w:rFonts w:ascii="仿宋_GB2312" w:eastAsia="仿宋_GB2312" w:hAnsi="Times New Roman" w:cs="仿宋_GB2312" w:hint="eastAsia"/>
          <w:sz w:val="30"/>
        </w:rPr>
        <w:t>所属事业单位</w:t>
      </w:r>
      <w:r w:rsidRPr="00E27E71">
        <w:rPr>
          <w:rFonts w:ascii="仿宋_GB2312" w:eastAsia="仿宋_GB2312" w:hAnsi="Times New Roman" w:cs="仿宋_GB2312" w:hint="eastAsia"/>
          <w:sz w:val="30"/>
        </w:rPr>
        <w:t>部门</w:t>
      </w:r>
      <w:r w:rsidRPr="00E27E71">
        <w:rPr>
          <w:rFonts w:ascii="仿宋_GB2312" w:eastAsia="仿宋_GB2312" w:hAnsi="Times New Roman" w:cs="仿宋_GB2312"/>
          <w:sz w:val="30"/>
        </w:rPr>
        <w:t xml:space="preserve"> </w:t>
      </w:r>
      <w:r w:rsidRPr="00E27E71">
        <w:rPr>
          <w:rFonts w:ascii="仿宋_GB2312" w:eastAsia="仿宋_GB2312" w:hAnsi="Times New Roman" w:cs="仿宋_GB2312" w:hint="eastAsia"/>
          <w:sz w:val="30"/>
        </w:rPr>
        <w:t>决算包括：</w:t>
      </w:r>
      <w:r w:rsidRPr="00A918CB">
        <w:rPr>
          <w:rFonts w:ascii="仿宋_GB2312" w:eastAsia="仿宋_GB2312" w:hAnsi="Times New Roman" w:cs="仿宋_GB2312" w:hint="eastAsia"/>
          <w:sz w:val="30"/>
        </w:rPr>
        <w:t>百联集团有限公司下属事业单位决算。</w:t>
      </w:r>
    </w:p>
    <w:p w:rsidR="007228E4" w:rsidRPr="0052685B" w:rsidRDefault="007228E4" w:rsidP="007228E4">
      <w:pPr>
        <w:ind w:firstLineChars="200" w:firstLine="600"/>
        <w:rPr>
          <w:rFonts w:ascii="仿宋_GB2312" w:eastAsia="仿宋_GB2312"/>
          <w:sz w:val="30"/>
        </w:rPr>
      </w:pPr>
      <w:r w:rsidRPr="00E27E71">
        <w:rPr>
          <w:rFonts w:ascii="仿宋_GB2312" w:eastAsia="仿宋_GB2312" w:hAnsi="Times New Roman" w:cs="仿宋_GB2312" w:hint="eastAsia"/>
          <w:sz w:val="30"/>
        </w:rPr>
        <w:t>纳入百联集团有限公司</w:t>
      </w:r>
      <w:r>
        <w:rPr>
          <w:rFonts w:ascii="仿宋_GB2312" w:eastAsia="仿宋_GB2312" w:hAnsi="Times New Roman" w:cs="仿宋_GB2312" w:hint="eastAsia"/>
          <w:sz w:val="30"/>
        </w:rPr>
        <w:t>所属事业单位</w:t>
      </w:r>
      <w:r w:rsidR="005104E1">
        <w:rPr>
          <w:rFonts w:ascii="仿宋_GB2312" w:eastAsia="仿宋_GB2312" w:hAnsi="Times New Roman" w:cs="仿宋_GB2312"/>
          <w:sz w:val="30"/>
        </w:rPr>
        <w:t>2023</w:t>
      </w:r>
      <w:r w:rsidRPr="00E27E71">
        <w:rPr>
          <w:rFonts w:ascii="仿宋_GB2312" w:eastAsia="仿宋_GB2312" w:hAnsi="Times New Roman" w:cs="仿宋_GB2312" w:hint="eastAsia"/>
          <w:sz w:val="30"/>
        </w:rPr>
        <w:t>年度部门决算编制范围的单位包括</w:t>
      </w:r>
      <w:r w:rsidRPr="00E27E71">
        <w:rPr>
          <w:rFonts w:ascii="仿宋_GB2312" w:eastAsia="仿宋_GB2312" w:hAnsi="Times New Roman" w:cs="仿宋_GB2312"/>
          <w:sz w:val="30"/>
        </w:rPr>
        <w:t xml:space="preserve"> </w:t>
      </w:r>
      <w:r w:rsidRPr="00E27E71">
        <w:rPr>
          <w:rFonts w:ascii="仿宋_GB2312" w:eastAsia="仿宋_GB2312" w:hAnsi="Times New Roman" w:cs="仿宋_GB2312" w:hint="eastAsia"/>
          <w:sz w:val="30"/>
        </w:rPr>
        <w:t>：</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760"/>
        <w:gridCol w:w="1800"/>
      </w:tblGrid>
      <w:tr w:rsidR="007228E4" w:rsidRPr="00EE4AD3" w:rsidTr="00FE0F72">
        <w:trPr>
          <w:trHeight w:val="450"/>
        </w:trPr>
        <w:tc>
          <w:tcPr>
            <w:tcW w:w="900" w:type="dxa"/>
            <w:vAlign w:val="center"/>
          </w:tcPr>
          <w:p w:rsidR="007228E4" w:rsidRPr="00EE4AD3" w:rsidRDefault="007228E4" w:rsidP="00FE0F72">
            <w:pPr>
              <w:jc w:val="center"/>
              <w:rPr>
                <w:rFonts w:ascii="仿宋_GB2312" w:eastAsia="仿宋_GB2312"/>
                <w:sz w:val="30"/>
              </w:rPr>
            </w:pPr>
            <w:r w:rsidRPr="00EE4AD3">
              <w:rPr>
                <w:rFonts w:ascii="仿宋_GB2312" w:eastAsia="仿宋_GB2312" w:hint="eastAsia"/>
                <w:sz w:val="30"/>
              </w:rPr>
              <w:t>序号</w:t>
            </w:r>
          </w:p>
        </w:tc>
        <w:tc>
          <w:tcPr>
            <w:tcW w:w="5760" w:type="dxa"/>
            <w:vAlign w:val="center"/>
          </w:tcPr>
          <w:p w:rsidR="007228E4" w:rsidRPr="00EE4AD3" w:rsidRDefault="007228E4" w:rsidP="00FE0F72">
            <w:pPr>
              <w:jc w:val="center"/>
              <w:rPr>
                <w:rFonts w:ascii="仿宋_GB2312" w:eastAsia="仿宋_GB2312"/>
                <w:sz w:val="30"/>
              </w:rPr>
            </w:pPr>
            <w:r w:rsidRPr="00EE4AD3">
              <w:rPr>
                <w:rFonts w:ascii="仿宋_GB2312" w:eastAsia="仿宋_GB2312" w:hint="eastAsia"/>
                <w:sz w:val="30"/>
              </w:rPr>
              <w:t>单位名称</w:t>
            </w:r>
          </w:p>
        </w:tc>
        <w:tc>
          <w:tcPr>
            <w:tcW w:w="1800" w:type="dxa"/>
            <w:vAlign w:val="center"/>
          </w:tcPr>
          <w:p w:rsidR="007228E4" w:rsidRPr="00EE4AD3" w:rsidRDefault="007228E4" w:rsidP="00FE0F72">
            <w:pPr>
              <w:jc w:val="center"/>
              <w:rPr>
                <w:rFonts w:ascii="仿宋_GB2312" w:eastAsia="仿宋_GB2312"/>
                <w:sz w:val="30"/>
              </w:rPr>
            </w:pPr>
            <w:r w:rsidRPr="00EE4AD3">
              <w:rPr>
                <w:rFonts w:ascii="仿宋_GB2312" w:eastAsia="仿宋_GB2312" w:hint="eastAsia"/>
                <w:sz w:val="30"/>
              </w:rPr>
              <w:t>备注</w:t>
            </w:r>
          </w:p>
        </w:tc>
      </w:tr>
      <w:tr w:rsidR="007228E4" w:rsidRPr="00EE4AD3" w:rsidTr="00FE0F72">
        <w:trPr>
          <w:trHeight w:val="450"/>
        </w:trPr>
        <w:tc>
          <w:tcPr>
            <w:tcW w:w="900" w:type="dxa"/>
            <w:vAlign w:val="center"/>
          </w:tcPr>
          <w:p w:rsidR="007228E4" w:rsidRPr="00A918CB" w:rsidRDefault="007228E4" w:rsidP="00FE0F72">
            <w:pPr>
              <w:spacing w:line="330" w:lineRule="exact"/>
              <w:jc w:val="center"/>
              <w:rPr>
                <w:rFonts w:ascii="仿宋_GB2312" w:eastAsia="仿宋_GB2312" w:hAnsi="Times New Roman"/>
                <w:sz w:val="28"/>
                <w:szCs w:val="28"/>
              </w:rPr>
            </w:pPr>
            <w:r>
              <w:rPr>
                <w:rFonts w:ascii="仿宋_GB2312" w:eastAsia="仿宋_GB2312" w:hAnsi="Times New Roman" w:cs="仿宋_GB2312"/>
                <w:sz w:val="28"/>
                <w:szCs w:val="28"/>
              </w:rPr>
              <w:t>1</w:t>
            </w:r>
          </w:p>
        </w:tc>
        <w:tc>
          <w:tcPr>
            <w:tcW w:w="5760" w:type="dxa"/>
            <w:vAlign w:val="center"/>
          </w:tcPr>
          <w:p w:rsidR="007228E4" w:rsidRPr="00A918CB" w:rsidRDefault="007228E4" w:rsidP="00FE0F72">
            <w:pPr>
              <w:spacing w:line="330" w:lineRule="exact"/>
              <w:rPr>
                <w:rFonts w:ascii="仿宋_GB2312" w:eastAsia="仿宋_GB2312" w:hAnsi="Times New Roman"/>
                <w:sz w:val="28"/>
                <w:szCs w:val="28"/>
              </w:rPr>
            </w:pPr>
            <w:r w:rsidRPr="00A918CB">
              <w:rPr>
                <w:rFonts w:ascii="仿宋_GB2312" w:eastAsia="仿宋_GB2312" w:hAnsi="Times New Roman" w:cs="仿宋_GB2312" w:hint="eastAsia"/>
                <w:sz w:val="28"/>
                <w:szCs w:val="28"/>
              </w:rPr>
              <w:t>上海市现代流通学校</w:t>
            </w:r>
          </w:p>
        </w:tc>
        <w:tc>
          <w:tcPr>
            <w:tcW w:w="1800" w:type="dxa"/>
            <w:vAlign w:val="center"/>
          </w:tcPr>
          <w:p w:rsidR="007228E4" w:rsidRPr="00EE4AD3" w:rsidRDefault="007228E4" w:rsidP="00FE0F72">
            <w:pPr>
              <w:rPr>
                <w:rFonts w:ascii="仿宋_GB2312" w:eastAsia="仿宋_GB2312"/>
                <w:sz w:val="30"/>
              </w:rPr>
            </w:pPr>
          </w:p>
        </w:tc>
      </w:tr>
      <w:tr w:rsidR="007228E4" w:rsidRPr="00EE4AD3" w:rsidTr="00FE0F72">
        <w:trPr>
          <w:trHeight w:val="450"/>
        </w:trPr>
        <w:tc>
          <w:tcPr>
            <w:tcW w:w="900" w:type="dxa"/>
            <w:vAlign w:val="center"/>
          </w:tcPr>
          <w:p w:rsidR="007228E4" w:rsidRPr="00A918CB" w:rsidRDefault="007228E4" w:rsidP="00FE0F72">
            <w:pPr>
              <w:spacing w:line="330" w:lineRule="exact"/>
              <w:jc w:val="center"/>
              <w:rPr>
                <w:rFonts w:ascii="仿宋_GB2312" w:eastAsia="仿宋_GB2312" w:hAnsi="Times New Roman"/>
                <w:sz w:val="28"/>
                <w:szCs w:val="28"/>
              </w:rPr>
            </w:pPr>
            <w:r>
              <w:rPr>
                <w:rFonts w:ascii="仿宋_GB2312" w:eastAsia="仿宋_GB2312" w:hAnsi="Times New Roman" w:cs="仿宋_GB2312"/>
                <w:sz w:val="28"/>
                <w:szCs w:val="28"/>
              </w:rPr>
              <w:t>2</w:t>
            </w:r>
          </w:p>
        </w:tc>
        <w:tc>
          <w:tcPr>
            <w:tcW w:w="5760" w:type="dxa"/>
            <w:vAlign w:val="center"/>
          </w:tcPr>
          <w:p w:rsidR="007228E4" w:rsidRPr="00A918CB" w:rsidRDefault="007228E4" w:rsidP="00FE0F72">
            <w:pPr>
              <w:spacing w:line="330" w:lineRule="exact"/>
              <w:rPr>
                <w:rFonts w:ascii="仿宋_GB2312" w:eastAsia="仿宋_GB2312" w:hAnsi="Times New Roman"/>
                <w:sz w:val="28"/>
                <w:szCs w:val="28"/>
              </w:rPr>
            </w:pPr>
            <w:r w:rsidRPr="00A918CB">
              <w:rPr>
                <w:rFonts w:ascii="仿宋_GB2312" w:eastAsia="仿宋_GB2312" w:hAnsi="Times New Roman" w:cs="仿宋_GB2312" w:hint="eastAsia"/>
                <w:sz w:val="28"/>
                <w:szCs w:val="28"/>
              </w:rPr>
              <w:t>中共百联集团有限公司委员会党校</w:t>
            </w:r>
          </w:p>
        </w:tc>
        <w:tc>
          <w:tcPr>
            <w:tcW w:w="1800" w:type="dxa"/>
            <w:vAlign w:val="center"/>
          </w:tcPr>
          <w:p w:rsidR="007228E4" w:rsidRPr="00EE4AD3" w:rsidRDefault="007228E4" w:rsidP="00FE0F72">
            <w:pPr>
              <w:rPr>
                <w:rFonts w:ascii="仿宋_GB2312" w:eastAsia="仿宋_GB2312"/>
                <w:sz w:val="30"/>
              </w:rPr>
            </w:pPr>
          </w:p>
        </w:tc>
      </w:tr>
      <w:tr w:rsidR="007228E4" w:rsidRPr="00EE4AD3" w:rsidTr="00FE0F72">
        <w:trPr>
          <w:trHeight w:val="450"/>
        </w:trPr>
        <w:tc>
          <w:tcPr>
            <w:tcW w:w="900" w:type="dxa"/>
            <w:vAlign w:val="center"/>
          </w:tcPr>
          <w:p w:rsidR="007228E4" w:rsidRPr="00A918CB" w:rsidRDefault="007228E4" w:rsidP="00FE0F72">
            <w:pPr>
              <w:spacing w:line="330" w:lineRule="exact"/>
              <w:jc w:val="center"/>
              <w:rPr>
                <w:rFonts w:ascii="仿宋_GB2312" w:eastAsia="仿宋_GB2312" w:hAnsi="Times New Roman"/>
                <w:sz w:val="28"/>
                <w:szCs w:val="28"/>
              </w:rPr>
            </w:pPr>
            <w:r>
              <w:rPr>
                <w:rFonts w:ascii="仿宋_GB2312" w:eastAsia="仿宋_GB2312" w:hAnsi="Times New Roman" w:cs="仿宋_GB2312"/>
                <w:sz w:val="28"/>
                <w:szCs w:val="28"/>
              </w:rPr>
              <w:t>3</w:t>
            </w:r>
          </w:p>
        </w:tc>
        <w:tc>
          <w:tcPr>
            <w:tcW w:w="5760" w:type="dxa"/>
            <w:vAlign w:val="center"/>
          </w:tcPr>
          <w:p w:rsidR="007228E4" w:rsidRPr="00A918CB" w:rsidRDefault="007228E4" w:rsidP="00FE0F72">
            <w:pPr>
              <w:spacing w:line="330" w:lineRule="exact"/>
              <w:rPr>
                <w:rFonts w:ascii="仿宋_GB2312" w:eastAsia="仿宋_GB2312" w:hAnsi="Times New Roman"/>
                <w:sz w:val="28"/>
                <w:szCs w:val="28"/>
              </w:rPr>
            </w:pPr>
            <w:r w:rsidRPr="00A918CB">
              <w:rPr>
                <w:rFonts w:ascii="仿宋_GB2312" w:eastAsia="仿宋_GB2312" w:hAnsi="Times New Roman" w:cs="仿宋_GB2312" w:hint="eastAsia"/>
                <w:sz w:val="28"/>
                <w:szCs w:val="28"/>
              </w:rPr>
              <w:t>上海市物资信息中心</w:t>
            </w:r>
          </w:p>
        </w:tc>
        <w:tc>
          <w:tcPr>
            <w:tcW w:w="1800" w:type="dxa"/>
            <w:vAlign w:val="center"/>
          </w:tcPr>
          <w:p w:rsidR="007228E4" w:rsidRPr="00EE4AD3" w:rsidRDefault="007228E4" w:rsidP="00FE0F72">
            <w:pPr>
              <w:rPr>
                <w:rFonts w:ascii="仿宋_GB2312" w:eastAsia="仿宋_GB2312"/>
                <w:sz w:val="30"/>
              </w:rPr>
            </w:pPr>
          </w:p>
        </w:tc>
      </w:tr>
    </w:tbl>
    <w:p w:rsidR="007228E4" w:rsidRDefault="007228E4" w:rsidP="007228E4"/>
    <w:p w:rsidR="007228E4" w:rsidRDefault="007228E4" w:rsidP="007228E4"/>
    <w:p w:rsidR="0040363D" w:rsidRDefault="0040363D">
      <w:pPr>
        <w:widowControl/>
        <w:jc w:val="left"/>
        <w:rPr>
          <w:rFonts w:ascii="黑体" w:eastAsia="黑体" w:hAnsi="Calibri" w:cs="黑体"/>
          <w:bCs/>
          <w:sz w:val="30"/>
        </w:rPr>
      </w:pPr>
      <w:r>
        <w:rPr>
          <w:rFonts w:ascii="黑体" w:eastAsia="黑体" w:hAnsi="Calibri" w:cs="黑体"/>
          <w:bCs/>
          <w:sz w:val="30"/>
        </w:rPr>
        <w:br w:type="page"/>
      </w:r>
    </w:p>
    <w:p w:rsidR="000667A6" w:rsidRDefault="000667A6" w:rsidP="007228E4">
      <w:pPr>
        <w:jc w:val="center"/>
        <w:rPr>
          <w:rFonts w:ascii="黑体" w:eastAsia="黑体" w:hAnsi="Calibri" w:cs="黑体"/>
          <w:bCs/>
          <w:sz w:val="30"/>
        </w:rPr>
      </w:pPr>
      <w:r>
        <w:rPr>
          <w:rFonts w:ascii="黑体" w:eastAsia="黑体" w:hAnsi="Calibri" w:cs="黑体"/>
          <w:bCs/>
          <w:sz w:val="30"/>
        </w:rPr>
        <w:lastRenderedPageBreak/>
        <w:t>第二部分</w:t>
      </w:r>
      <w:r>
        <w:rPr>
          <w:rFonts w:ascii="黑体" w:eastAsia="黑体" w:hAnsi="Calibri" w:cs="黑体" w:hint="eastAsia"/>
          <w:bCs/>
          <w:sz w:val="30"/>
        </w:rPr>
        <w:t xml:space="preserve"> </w:t>
      </w:r>
      <w:r>
        <w:rPr>
          <w:rFonts w:ascii="黑体" w:eastAsia="黑体" w:hAnsi="Calibri" w:cs="黑体"/>
          <w:bCs/>
          <w:sz w:val="30"/>
        </w:rPr>
        <w:t xml:space="preserve"> </w:t>
      </w:r>
    </w:p>
    <w:p w:rsidR="007228E4" w:rsidRPr="00D93395" w:rsidRDefault="007228E4" w:rsidP="007228E4">
      <w:pPr>
        <w:jc w:val="center"/>
        <w:rPr>
          <w:rFonts w:ascii="黑体" w:eastAsia="黑体" w:hAnsi="Calibri" w:cs="黑体"/>
          <w:bCs/>
          <w:sz w:val="30"/>
        </w:rPr>
      </w:pPr>
      <w:r>
        <w:rPr>
          <w:rFonts w:ascii="黑体" w:eastAsia="黑体" w:hAnsi="Calibri" w:cs="黑体" w:hint="eastAsia"/>
          <w:bCs/>
          <w:sz w:val="30"/>
        </w:rPr>
        <w:t>百联集团有限公司</w:t>
      </w:r>
      <w:r>
        <w:rPr>
          <w:rFonts w:ascii="黑体" w:eastAsia="黑体" w:hAnsi="黑体" w:cs="黑体" w:hint="eastAsia"/>
          <w:sz w:val="30"/>
        </w:rPr>
        <w:t>所属事业单位</w:t>
      </w:r>
      <w:r w:rsidR="005104E1">
        <w:rPr>
          <w:rFonts w:ascii="黑体" w:eastAsia="黑体" w:hAnsi="Calibri" w:cs="黑体"/>
          <w:bCs/>
          <w:sz w:val="30"/>
        </w:rPr>
        <w:t>2023</w:t>
      </w:r>
      <w:r w:rsidRPr="00D93395">
        <w:rPr>
          <w:rFonts w:ascii="黑体" w:eastAsia="黑体" w:hAnsi="Calibri" w:cs="黑体" w:hint="eastAsia"/>
          <w:bCs/>
          <w:sz w:val="30"/>
        </w:rPr>
        <w:t>年度部门决算表</w:t>
      </w:r>
    </w:p>
    <w:p w:rsidR="007228E4" w:rsidRPr="00671E1A" w:rsidRDefault="007228E4" w:rsidP="007228E4">
      <w:pPr>
        <w:autoSpaceDE w:val="0"/>
        <w:autoSpaceDN w:val="0"/>
        <w:adjustRightInd w:val="0"/>
        <w:jc w:val="center"/>
        <w:outlineLvl w:val="0"/>
        <w:rPr>
          <w:rFonts w:ascii="宋体" w:eastAsia="宋体" w:hAnsi="宋体" w:cs="黑体"/>
          <w:bCs/>
          <w:szCs w:val="21"/>
        </w:rPr>
      </w:pPr>
      <w:r w:rsidRPr="00671E1A">
        <w:rPr>
          <w:rFonts w:ascii="宋体" w:eastAsia="宋体" w:hAnsi="宋体" w:cs="黑体" w:hint="eastAsia"/>
          <w:bCs/>
          <w:szCs w:val="21"/>
        </w:rPr>
        <w:t>收入支出决算总表</w:t>
      </w:r>
    </w:p>
    <w:p w:rsidR="007228E4" w:rsidRPr="00671E1A" w:rsidRDefault="007228E4" w:rsidP="007228E4">
      <w:pPr>
        <w:autoSpaceDE w:val="0"/>
        <w:autoSpaceDN w:val="0"/>
        <w:adjustRightInd w:val="0"/>
        <w:jc w:val="right"/>
        <w:rPr>
          <w:rFonts w:ascii="宋体" w:eastAsia="宋体" w:hAnsi="宋体" w:cs="黑体"/>
          <w:b/>
          <w:bCs/>
          <w:szCs w:val="21"/>
        </w:rPr>
      </w:pPr>
      <w:r w:rsidRPr="00671E1A">
        <w:rPr>
          <w:rFonts w:ascii="宋体" w:eastAsia="宋体" w:hAnsi="宋体" w:cs="黑体" w:hint="eastAsia"/>
          <w:bCs/>
          <w:szCs w:val="21"/>
        </w:rPr>
        <w:t>单位：万元</w:t>
      </w:r>
    </w:p>
    <w:tbl>
      <w:tblPr>
        <w:tblW w:w="9407" w:type="dxa"/>
        <w:jc w:val="center"/>
        <w:tblLayout w:type="fixed"/>
        <w:tblLook w:val="0000" w:firstRow="0" w:lastRow="0" w:firstColumn="0" w:lastColumn="0" w:noHBand="0" w:noVBand="0"/>
      </w:tblPr>
      <w:tblGrid>
        <w:gridCol w:w="3539"/>
        <w:gridCol w:w="1229"/>
        <w:gridCol w:w="3340"/>
        <w:gridCol w:w="1299"/>
      </w:tblGrid>
      <w:tr w:rsidR="007228E4" w:rsidRPr="00671E1A" w:rsidTr="00FE0F72">
        <w:trPr>
          <w:trHeight w:val="20"/>
          <w:jc w:val="center"/>
        </w:trPr>
        <w:tc>
          <w:tcPr>
            <w:tcW w:w="4768" w:type="dxa"/>
            <w:gridSpan w:val="2"/>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r w:rsidRPr="00671E1A">
              <w:rPr>
                <w:rFonts w:ascii="宋体" w:eastAsia="宋体" w:hAnsi="宋体" w:cs="黑体" w:hint="eastAsia"/>
                <w:bCs/>
                <w:szCs w:val="21"/>
              </w:rPr>
              <w:t>收入</w:t>
            </w:r>
          </w:p>
        </w:tc>
        <w:tc>
          <w:tcPr>
            <w:tcW w:w="4639" w:type="dxa"/>
            <w:gridSpan w:val="2"/>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r w:rsidRPr="00671E1A">
              <w:rPr>
                <w:rFonts w:ascii="宋体" w:eastAsia="宋体" w:hAnsi="宋体" w:cs="黑体" w:hint="eastAsia"/>
                <w:bCs/>
                <w:szCs w:val="21"/>
              </w:rPr>
              <w:t>支出</w:t>
            </w: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r w:rsidRPr="00671E1A">
              <w:rPr>
                <w:rFonts w:ascii="宋体" w:eastAsia="宋体" w:hAnsi="宋体" w:cs="黑体" w:hint="eastAsia"/>
                <w:bCs/>
                <w:szCs w:val="21"/>
              </w:rPr>
              <w:t>项目</w:t>
            </w:r>
          </w:p>
        </w:tc>
        <w:tc>
          <w:tcPr>
            <w:tcW w:w="122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r w:rsidRPr="00671E1A">
              <w:rPr>
                <w:rFonts w:ascii="宋体" w:eastAsia="宋体" w:hAnsi="宋体" w:cs="黑体" w:hint="eastAsia"/>
                <w:bCs/>
                <w:szCs w:val="21"/>
              </w:rPr>
              <w:t>决算数</w:t>
            </w: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r w:rsidRPr="00671E1A">
              <w:rPr>
                <w:rFonts w:ascii="宋体" w:eastAsia="宋体" w:hAnsi="宋体" w:cs="黑体" w:hint="eastAsia"/>
                <w:bCs/>
                <w:szCs w:val="21"/>
              </w:rPr>
              <w:t>项目</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r w:rsidRPr="00671E1A">
              <w:rPr>
                <w:rFonts w:ascii="宋体" w:eastAsia="宋体" w:hAnsi="宋体" w:cs="黑体" w:hint="eastAsia"/>
                <w:bCs/>
                <w:szCs w:val="21"/>
              </w:rPr>
              <w:t>决算数</w:t>
            </w: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一、一般公共预算财政拨款收入</w:t>
            </w:r>
          </w:p>
        </w:tc>
        <w:tc>
          <w:tcPr>
            <w:tcW w:w="1229" w:type="dxa"/>
            <w:tcBorders>
              <w:top w:val="single" w:sz="4" w:space="0" w:color="auto"/>
              <w:left w:val="nil"/>
              <w:bottom w:val="single" w:sz="4" w:space="0" w:color="auto"/>
              <w:right w:val="single" w:sz="4" w:space="0" w:color="auto"/>
            </w:tcBorders>
            <w:vAlign w:val="center"/>
          </w:tcPr>
          <w:p w:rsidR="007228E4" w:rsidRPr="00671E1A" w:rsidRDefault="00B86DE2" w:rsidP="00FE0F72">
            <w:pPr>
              <w:jc w:val="center"/>
              <w:rPr>
                <w:rFonts w:ascii="宋体" w:eastAsia="宋体" w:hAnsi="宋体" w:cs="黑体"/>
                <w:bCs/>
                <w:szCs w:val="21"/>
              </w:rPr>
            </w:pPr>
            <w:r w:rsidRPr="00671E1A">
              <w:rPr>
                <w:rFonts w:ascii="宋体" w:eastAsia="宋体" w:hAnsi="宋体" w:cs="黑体"/>
                <w:bCs/>
                <w:szCs w:val="21"/>
              </w:rPr>
              <w:t>6858.48</w:t>
            </w: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一、一般公共服务支出</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二、政府性基金预算财政拨款收入</w:t>
            </w:r>
          </w:p>
        </w:tc>
        <w:tc>
          <w:tcPr>
            <w:tcW w:w="122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二、外交支出</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三、国有资本经营预算财政拨款收入</w:t>
            </w:r>
          </w:p>
        </w:tc>
        <w:tc>
          <w:tcPr>
            <w:tcW w:w="122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三、国防支出</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四、上级补助收入</w:t>
            </w:r>
          </w:p>
        </w:tc>
        <w:tc>
          <w:tcPr>
            <w:tcW w:w="1229" w:type="dxa"/>
            <w:tcBorders>
              <w:top w:val="single" w:sz="4" w:space="0" w:color="auto"/>
              <w:left w:val="nil"/>
              <w:bottom w:val="single" w:sz="4" w:space="0" w:color="auto"/>
              <w:right w:val="single" w:sz="4" w:space="0" w:color="auto"/>
            </w:tcBorders>
            <w:vAlign w:val="center"/>
          </w:tcPr>
          <w:p w:rsidR="007228E4" w:rsidRPr="00671E1A" w:rsidRDefault="00B86DE2" w:rsidP="00FE0F72">
            <w:pPr>
              <w:jc w:val="center"/>
              <w:rPr>
                <w:rFonts w:ascii="宋体" w:eastAsia="宋体" w:hAnsi="宋体" w:cs="黑体"/>
                <w:bCs/>
                <w:szCs w:val="21"/>
              </w:rPr>
            </w:pPr>
            <w:r w:rsidRPr="00671E1A">
              <w:rPr>
                <w:rFonts w:ascii="宋体" w:eastAsia="宋体" w:hAnsi="宋体" w:cs="黑体"/>
                <w:bCs/>
                <w:szCs w:val="21"/>
              </w:rPr>
              <w:t>307.62</w:t>
            </w: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四、公共安全支出</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五、事业收入</w:t>
            </w:r>
          </w:p>
        </w:tc>
        <w:tc>
          <w:tcPr>
            <w:tcW w:w="1229" w:type="dxa"/>
            <w:tcBorders>
              <w:top w:val="single" w:sz="4" w:space="0" w:color="auto"/>
              <w:left w:val="nil"/>
              <w:bottom w:val="single" w:sz="4" w:space="0" w:color="auto"/>
              <w:right w:val="single" w:sz="4" w:space="0" w:color="auto"/>
            </w:tcBorders>
            <w:vAlign w:val="center"/>
          </w:tcPr>
          <w:p w:rsidR="007228E4" w:rsidRPr="00671E1A" w:rsidRDefault="00B86DE2" w:rsidP="00FE0F72">
            <w:pPr>
              <w:jc w:val="center"/>
              <w:rPr>
                <w:rFonts w:ascii="宋体" w:eastAsia="宋体" w:hAnsi="宋体" w:cs="黑体"/>
                <w:bCs/>
                <w:szCs w:val="21"/>
              </w:rPr>
            </w:pPr>
            <w:r w:rsidRPr="00671E1A">
              <w:rPr>
                <w:rFonts w:ascii="宋体" w:eastAsia="宋体" w:hAnsi="宋体" w:cs="黑体"/>
                <w:bCs/>
                <w:szCs w:val="21"/>
              </w:rPr>
              <w:t>847.06</w:t>
            </w: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五、教育支出</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B86DE2" w:rsidP="00FE0F72">
            <w:pPr>
              <w:jc w:val="center"/>
              <w:rPr>
                <w:rFonts w:ascii="宋体" w:eastAsia="宋体" w:hAnsi="宋体" w:cs="黑体"/>
                <w:bCs/>
                <w:szCs w:val="21"/>
              </w:rPr>
            </w:pPr>
            <w:r w:rsidRPr="00671E1A">
              <w:rPr>
                <w:rFonts w:ascii="宋体" w:eastAsia="宋体" w:hAnsi="宋体" w:cs="黑体"/>
                <w:bCs/>
                <w:szCs w:val="21"/>
              </w:rPr>
              <w:t>7</w:t>
            </w:r>
            <w:r w:rsidR="00AA7B35">
              <w:rPr>
                <w:rFonts w:ascii="宋体" w:eastAsia="宋体" w:hAnsi="宋体" w:cs="黑体"/>
                <w:bCs/>
                <w:szCs w:val="21"/>
              </w:rPr>
              <w:t>,</w:t>
            </w:r>
            <w:r w:rsidRPr="00671E1A">
              <w:rPr>
                <w:rFonts w:ascii="宋体" w:eastAsia="宋体" w:hAnsi="宋体" w:cs="黑体"/>
                <w:bCs/>
                <w:szCs w:val="21"/>
              </w:rPr>
              <w:t>401.18</w:t>
            </w: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六、经营收入</w:t>
            </w:r>
          </w:p>
        </w:tc>
        <w:tc>
          <w:tcPr>
            <w:tcW w:w="122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六、科学技术支出</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七、附属单位上缴收入</w:t>
            </w:r>
          </w:p>
        </w:tc>
        <w:tc>
          <w:tcPr>
            <w:tcW w:w="122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七、文化旅游体育与传媒支出</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八、其他收入</w:t>
            </w:r>
          </w:p>
        </w:tc>
        <w:tc>
          <w:tcPr>
            <w:tcW w:w="1229" w:type="dxa"/>
            <w:tcBorders>
              <w:top w:val="single" w:sz="4" w:space="0" w:color="auto"/>
              <w:left w:val="nil"/>
              <w:bottom w:val="single" w:sz="4" w:space="0" w:color="auto"/>
              <w:right w:val="single" w:sz="4" w:space="0" w:color="auto"/>
            </w:tcBorders>
            <w:vAlign w:val="center"/>
          </w:tcPr>
          <w:p w:rsidR="007228E4" w:rsidRPr="00671E1A" w:rsidRDefault="00150EA6" w:rsidP="00FE0F72">
            <w:pPr>
              <w:jc w:val="center"/>
              <w:rPr>
                <w:rFonts w:ascii="宋体" w:eastAsia="宋体" w:hAnsi="宋体" w:cs="黑体"/>
                <w:bCs/>
                <w:szCs w:val="21"/>
              </w:rPr>
            </w:pPr>
            <w:r w:rsidRPr="00671E1A">
              <w:rPr>
                <w:rFonts w:ascii="宋体" w:eastAsia="宋体" w:hAnsi="宋体" w:cs="黑体" w:hint="eastAsia"/>
                <w:bCs/>
                <w:szCs w:val="21"/>
              </w:rPr>
              <w:t>1</w:t>
            </w:r>
            <w:r w:rsidR="00AA7B35">
              <w:rPr>
                <w:rFonts w:ascii="宋体" w:eastAsia="宋体" w:hAnsi="宋体" w:cs="黑体"/>
                <w:bCs/>
                <w:szCs w:val="21"/>
              </w:rPr>
              <w:t>,</w:t>
            </w:r>
            <w:r w:rsidR="00B86DE2" w:rsidRPr="00671E1A">
              <w:rPr>
                <w:rFonts w:ascii="宋体" w:eastAsia="宋体" w:hAnsi="宋体" w:cs="黑体"/>
                <w:bCs/>
                <w:szCs w:val="21"/>
              </w:rPr>
              <w:t>574.70</w:t>
            </w: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八、社会保障和就业支出</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B86DE2" w:rsidP="00FE0F72">
            <w:pPr>
              <w:jc w:val="center"/>
              <w:rPr>
                <w:rFonts w:ascii="宋体" w:eastAsia="宋体" w:hAnsi="宋体" w:cs="黑体"/>
                <w:bCs/>
                <w:szCs w:val="21"/>
              </w:rPr>
            </w:pPr>
            <w:r w:rsidRPr="00671E1A">
              <w:rPr>
                <w:rFonts w:ascii="宋体" w:eastAsia="宋体" w:hAnsi="宋体" w:cs="黑体"/>
                <w:bCs/>
                <w:szCs w:val="21"/>
              </w:rPr>
              <w:t>1</w:t>
            </w:r>
            <w:r w:rsidR="00AA7B35">
              <w:rPr>
                <w:rFonts w:ascii="宋体" w:eastAsia="宋体" w:hAnsi="宋体" w:cs="黑体"/>
                <w:bCs/>
                <w:szCs w:val="21"/>
              </w:rPr>
              <w:t>,</w:t>
            </w:r>
            <w:r w:rsidRPr="00671E1A">
              <w:rPr>
                <w:rFonts w:ascii="宋体" w:eastAsia="宋体" w:hAnsi="宋体" w:cs="黑体"/>
                <w:bCs/>
                <w:szCs w:val="21"/>
              </w:rPr>
              <w:t>360.54</w:t>
            </w: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 xml:space="preserve">　</w:t>
            </w:r>
          </w:p>
        </w:tc>
        <w:tc>
          <w:tcPr>
            <w:tcW w:w="122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九、卫生健康支出</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B86DE2" w:rsidP="00FE0F72">
            <w:pPr>
              <w:jc w:val="center"/>
              <w:rPr>
                <w:rFonts w:ascii="宋体" w:eastAsia="宋体" w:hAnsi="宋体" w:cs="黑体"/>
                <w:bCs/>
                <w:szCs w:val="21"/>
              </w:rPr>
            </w:pPr>
            <w:r w:rsidRPr="00671E1A">
              <w:rPr>
                <w:rFonts w:ascii="宋体" w:eastAsia="宋体" w:hAnsi="宋体" w:cs="黑体"/>
                <w:bCs/>
                <w:szCs w:val="21"/>
              </w:rPr>
              <w:t>297.93</w:t>
            </w: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 xml:space="preserve">　</w:t>
            </w:r>
          </w:p>
        </w:tc>
        <w:tc>
          <w:tcPr>
            <w:tcW w:w="122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十、节能环保支出</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 xml:space="preserve">　</w:t>
            </w:r>
          </w:p>
        </w:tc>
        <w:tc>
          <w:tcPr>
            <w:tcW w:w="122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十一、城乡社区支出</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 xml:space="preserve">　</w:t>
            </w:r>
          </w:p>
        </w:tc>
        <w:tc>
          <w:tcPr>
            <w:tcW w:w="122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十二、农林水支出</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 xml:space="preserve">　</w:t>
            </w:r>
          </w:p>
        </w:tc>
        <w:tc>
          <w:tcPr>
            <w:tcW w:w="122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十三、交通运输支出</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 xml:space="preserve">　</w:t>
            </w:r>
          </w:p>
        </w:tc>
        <w:tc>
          <w:tcPr>
            <w:tcW w:w="122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十四、资源勘探工业信息等支出</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 xml:space="preserve">　</w:t>
            </w:r>
          </w:p>
        </w:tc>
        <w:tc>
          <w:tcPr>
            <w:tcW w:w="122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十五、商业服务业等支出</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 xml:space="preserve">　</w:t>
            </w:r>
          </w:p>
        </w:tc>
        <w:tc>
          <w:tcPr>
            <w:tcW w:w="122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十六、金融支出</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 xml:space="preserve">　</w:t>
            </w:r>
          </w:p>
        </w:tc>
        <w:tc>
          <w:tcPr>
            <w:tcW w:w="122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十七、援助其他地区支出</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 xml:space="preserve">　</w:t>
            </w:r>
          </w:p>
        </w:tc>
        <w:tc>
          <w:tcPr>
            <w:tcW w:w="122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十八、自然资源海洋气象等支出</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 xml:space="preserve">　</w:t>
            </w:r>
          </w:p>
        </w:tc>
        <w:tc>
          <w:tcPr>
            <w:tcW w:w="122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十九、住房保障支出</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B86DE2" w:rsidP="00FE0F72">
            <w:pPr>
              <w:jc w:val="center"/>
              <w:rPr>
                <w:rFonts w:ascii="宋体" w:eastAsia="宋体" w:hAnsi="宋体" w:cs="黑体"/>
                <w:bCs/>
                <w:szCs w:val="21"/>
              </w:rPr>
            </w:pPr>
            <w:r w:rsidRPr="00671E1A">
              <w:rPr>
                <w:rFonts w:ascii="宋体" w:eastAsia="宋体" w:hAnsi="宋体" w:cs="黑体"/>
                <w:bCs/>
                <w:szCs w:val="21"/>
              </w:rPr>
              <w:t>212.61</w:t>
            </w: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 xml:space="preserve">　</w:t>
            </w:r>
          </w:p>
        </w:tc>
        <w:tc>
          <w:tcPr>
            <w:tcW w:w="122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二十、粮油物资储备支出</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B86DE2" w:rsidP="00FE0F72">
            <w:pPr>
              <w:jc w:val="center"/>
              <w:rPr>
                <w:rFonts w:ascii="宋体" w:eastAsia="宋体" w:hAnsi="宋体" w:cs="黑体"/>
                <w:bCs/>
                <w:szCs w:val="21"/>
              </w:rPr>
            </w:pPr>
            <w:r w:rsidRPr="00671E1A">
              <w:rPr>
                <w:rFonts w:ascii="宋体" w:eastAsia="宋体" w:hAnsi="宋体" w:cs="黑体"/>
                <w:bCs/>
                <w:szCs w:val="21"/>
              </w:rPr>
              <w:t>217.45</w:t>
            </w: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p>
        </w:tc>
        <w:tc>
          <w:tcPr>
            <w:tcW w:w="122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二十一、国有资本经营预算支出</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p>
        </w:tc>
        <w:tc>
          <w:tcPr>
            <w:tcW w:w="122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二十二、灾害防治及应急管理支出</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 xml:space="preserve">　</w:t>
            </w:r>
          </w:p>
        </w:tc>
        <w:tc>
          <w:tcPr>
            <w:tcW w:w="122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二十三、其他支出</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p>
        </w:tc>
        <w:tc>
          <w:tcPr>
            <w:tcW w:w="122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二十四、抗疫特别国债安排的支出</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本年收入合计</w:t>
            </w:r>
          </w:p>
        </w:tc>
        <w:tc>
          <w:tcPr>
            <w:tcW w:w="1229" w:type="dxa"/>
            <w:tcBorders>
              <w:top w:val="single" w:sz="4" w:space="0" w:color="auto"/>
              <w:left w:val="nil"/>
              <w:bottom w:val="single" w:sz="4" w:space="0" w:color="auto"/>
              <w:right w:val="single" w:sz="4" w:space="0" w:color="auto"/>
            </w:tcBorders>
            <w:vAlign w:val="center"/>
          </w:tcPr>
          <w:p w:rsidR="007228E4" w:rsidRPr="00671E1A" w:rsidRDefault="00B86DE2" w:rsidP="00FE0F72">
            <w:pPr>
              <w:jc w:val="center"/>
              <w:rPr>
                <w:rFonts w:ascii="宋体" w:eastAsia="宋体" w:hAnsi="宋体" w:cs="黑体"/>
                <w:bCs/>
                <w:szCs w:val="21"/>
              </w:rPr>
            </w:pPr>
            <w:r w:rsidRPr="00671E1A">
              <w:rPr>
                <w:rFonts w:ascii="宋体" w:eastAsia="宋体" w:hAnsi="宋体" w:cs="黑体"/>
                <w:bCs/>
                <w:szCs w:val="21"/>
              </w:rPr>
              <w:t>9</w:t>
            </w:r>
            <w:r w:rsidR="00AA7B35">
              <w:rPr>
                <w:rFonts w:ascii="宋体" w:eastAsia="宋体" w:hAnsi="宋体" w:cs="黑体"/>
                <w:bCs/>
                <w:szCs w:val="21"/>
              </w:rPr>
              <w:t>,</w:t>
            </w:r>
            <w:r w:rsidRPr="00671E1A">
              <w:rPr>
                <w:rFonts w:ascii="宋体" w:eastAsia="宋体" w:hAnsi="宋体" w:cs="黑体"/>
                <w:bCs/>
                <w:szCs w:val="21"/>
              </w:rPr>
              <w:t>587.86</w:t>
            </w: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本年支出合计</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B86DE2" w:rsidP="00FE0F72">
            <w:pPr>
              <w:jc w:val="center"/>
              <w:rPr>
                <w:rFonts w:ascii="宋体" w:eastAsia="宋体" w:hAnsi="宋体" w:cs="黑体"/>
                <w:bCs/>
                <w:szCs w:val="21"/>
              </w:rPr>
            </w:pPr>
            <w:r w:rsidRPr="00671E1A">
              <w:rPr>
                <w:rFonts w:ascii="宋体" w:eastAsia="宋体" w:hAnsi="宋体" w:cs="黑体"/>
                <w:bCs/>
                <w:szCs w:val="21"/>
              </w:rPr>
              <w:t>9</w:t>
            </w:r>
            <w:r w:rsidR="00AA7B35">
              <w:rPr>
                <w:rFonts w:ascii="宋体" w:eastAsia="宋体" w:hAnsi="宋体" w:cs="黑体"/>
                <w:bCs/>
                <w:szCs w:val="21"/>
              </w:rPr>
              <w:t>,</w:t>
            </w:r>
            <w:r w:rsidRPr="00671E1A">
              <w:rPr>
                <w:rFonts w:ascii="宋体" w:eastAsia="宋体" w:hAnsi="宋体" w:cs="黑体"/>
                <w:bCs/>
                <w:szCs w:val="21"/>
              </w:rPr>
              <w:t>489.71</w:t>
            </w: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使用非财政拨款结余</w:t>
            </w:r>
          </w:p>
        </w:tc>
        <w:tc>
          <w:tcPr>
            <w:tcW w:w="1229" w:type="dxa"/>
            <w:tcBorders>
              <w:top w:val="single" w:sz="4" w:space="0" w:color="auto"/>
              <w:left w:val="nil"/>
              <w:bottom w:val="single" w:sz="4" w:space="0" w:color="auto"/>
              <w:right w:val="single" w:sz="4" w:space="0" w:color="auto"/>
            </w:tcBorders>
            <w:vAlign w:val="center"/>
          </w:tcPr>
          <w:p w:rsidR="007228E4" w:rsidRPr="00671E1A" w:rsidRDefault="00B86DE2" w:rsidP="00FE0F72">
            <w:pPr>
              <w:jc w:val="center"/>
              <w:rPr>
                <w:rFonts w:ascii="宋体" w:eastAsia="宋体" w:hAnsi="宋体" w:cs="黑体"/>
                <w:bCs/>
                <w:szCs w:val="21"/>
              </w:rPr>
            </w:pPr>
            <w:r w:rsidRPr="00671E1A">
              <w:rPr>
                <w:rFonts w:ascii="宋体" w:eastAsia="宋体" w:hAnsi="宋体" w:cs="黑体"/>
                <w:bCs/>
                <w:szCs w:val="21"/>
              </w:rPr>
              <w:t>51.79</w:t>
            </w: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结余分配</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B86DE2" w:rsidP="0091381A">
            <w:pPr>
              <w:jc w:val="center"/>
              <w:rPr>
                <w:rFonts w:ascii="宋体" w:eastAsia="宋体" w:hAnsi="宋体" w:cs="黑体"/>
                <w:bCs/>
                <w:szCs w:val="21"/>
              </w:rPr>
            </w:pPr>
            <w:r w:rsidRPr="00671E1A">
              <w:rPr>
                <w:rFonts w:ascii="宋体" w:eastAsia="宋体" w:hAnsi="宋体" w:cs="黑体"/>
                <w:bCs/>
                <w:szCs w:val="21"/>
              </w:rPr>
              <w:t>47.43</w:t>
            </w: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年初结转和结余</w:t>
            </w:r>
          </w:p>
        </w:tc>
        <w:tc>
          <w:tcPr>
            <w:tcW w:w="1229" w:type="dxa"/>
            <w:tcBorders>
              <w:top w:val="single" w:sz="4" w:space="0" w:color="auto"/>
              <w:left w:val="nil"/>
              <w:bottom w:val="single" w:sz="4" w:space="0" w:color="auto"/>
              <w:right w:val="single" w:sz="4" w:space="0" w:color="auto"/>
            </w:tcBorders>
            <w:vAlign w:val="center"/>
          </w:tcPr>
          <w:p w:rsidR="007228E4" w:rsidRPr="00671E1A" w:rsidRDefault="00B86DE2" w:rsidP="00FE0F72">
            <w:pPr>
              <w:jc w:val="center"/>
              <w:rPr>
                <w:rFonts w:ascii="宋体" w:eastAsia="宋体" w:hAnsi="宋体" w:cs="黑体"/>
                <w:bCs/>
                <w:szCs w:val="21"/>
              </w:rPr>
            </w:pPr>
            <w:r w:rsidRPr="00671E1A">
              <w:rPr>
                <w:rFonts w:ascii="宋体" w:eastAsia="宋体" w:hAnsi="宋体" w:cs="黑体"/>
                <w:bCs/>
                <w:szCs w:val="21"/>
              </w:rPr>
              <w:t>575.77</w:t>
            </w: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ind w:firstLineChars="100" w:firstLine="210"/>
              <w:rPr>
                <w:rFonts w:ascii="宋体" w:eastAsia="宋体" w:hAnsi="宋体" w:cs="黑体"/>
                <w:bCs/>
                <w:szCs w:val="21"/>
              </w:rPr>
            </w:pPr>
            <w:r w:rsidRPr="00671E1A">
              <w:rPr>
                <w:rFonts w:ascii="宋体" w:eastAsia="宋体" w:hAnsi="宋体" w:cs="黑体" w:hint="eastAsia"/>
                <w:bCs/>
                <w:szCs w:val="21"/>
              </w:rPr>
              <w:t>年末结转和结余</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B86DE2" w:rsidP="0091381A">
            <w:pPr>
              <w:jc w:val="center"/>
              <w:rPr>
                <w:rFonts w:ascii="宋体" w:eastAsia="宋体" w:hAnsi="宋体" w:cs="黑体"/>
                <w:bCs/>
                <w:szCs w:val="21"/>
              </w:rPr>
            </w:pPr>
            <w:r w:rsidRPr="00671E1A">
              <w:rPr>
                <w:rFonts w:ascii="宋体" w:eastAsia="宋体" w:hAnsi="宋体" w:cs="黑体"/>
                <w:bCs/>
                <w:szCs w:val="21"/>
              </w:rPr>
              <w:t>678.28</w:t>
            </w:r>
          </w:p>
        </w:tc>
      </w:tr>
      <w:tr w:rsidR="007228E4" w:rsidRPr="00671E1A" w:rsidTr="00AA7B35">
        <w:trPr>
          <w:trHeight w:val="20"/>
          <w:jc w:val="center"/>
        </w:trPr>
        <w:tc>
          <w:tcPr>
            <w:tcW w:w="3539" w:type="dxa"/>
            <w:tcBorders>
              <w:top w:val="single" w:sz="4" w:space="0" w:color="auto"/>
              <w:left w:val="single" w:sz="4" w:space="0" w:color="auto"/>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r w:rsidRPr="00671E1A">
              <w:rPr>
                <w:rFonts w:ascii="宋体" w:eastAsia="宋体" w:hAnsi="宋体" w:cs="黑体" w:hint="eastAsia"/>
                <w:bCs/>
                <w:szCs w:val="21"/>
              </w:rPr>
              <w:t>总计</w:t>
            </w:r>
          </w:p>
        </w:tc>
        <w:tc>
          <w:tcPr>
            <w:tcW w:w="1229" w:type="dxa"/>
            <w:tcBorders>
              <w:top w:val="single" w:sz="4" w:space="0" w:color="auto"/>
              <w:left w:val="nil"/>
              <w:bottom w:val="single" w:sz="4" w:space="0" w:color="auto"/>
              <w:right w:val="single" w:sz="4" w:space="0" w:color="auto"/>
            </w:tcBorders>
            <w:vAlign w:val="center"/>
          </w:tcPr>
          <w:p w:rsidR="007228E4" w:rsidRPr="00671E1A" w:rsidRDefault="00B86DE2" w:rsidP="00FE0F72">
            <w:pPr>
              <w:jc w:val="center"/>
              <w:rPr>
                <w:rFonts w:ascii="宋体" w:eastAsia="宋体" w:hAnsi="宋体" w:cs="黑体"/>
                <w:bCs/>
                <w:szCs w:val="21"/>
              </w:rPr>
            </w:pPr>
            <w:r w:rsidRPr="00671E1A">
              <w:rPr>
                <w:rFonts w:ascii="宋体" w:eastAsia="宋体" w:hAnsi="宋体" w:cs="黑体"/>
                <w:bCs/>
                <w:szCs w:val="21"/>
              </w:rPr>
              <w:t>10</w:t>
            </w:r>
            <w:r w:rsidR="00AA7B35">
              <w:rPr>
                <w:rFonts w:ascii="宋体" w:eastAsia="宋体" w:hAnsi="宋体" w:cs="黑体"/>
                <w:bCs/>
                <w:szCs w:val="21"/>
              </w:rPr>
              <w:t>,</w:t>
            </w:r>
            <w:r w:rsidRPr="00671E1A">
              <w:rPr>
                <w:rFonts w:ascii="宋体" w:eastAsia="宋体" w:hAnsi="宋体" w:cs="黑体"/>
                <w:bCs/>
                <w:szCs w:val="21"/>
              </w:rPr>
              <w:t>215.42</w:t>
            </w:r>
          </w:p>
        </w:tc>
        <w:tc>
          <w:tcPr>
            <w:tcW w:w="3340" w:type="dxa"/>
            <w:tcBorders>
              <w:top w:val="single" w:sz="4" w:space="0" w:color="auto"/>
              <w:left w:val="nil"/>
              <w:bottom w:val="single" w:sz="4" w:space="0" w:color="auto"/>
              <w:right w:val="single" w:sz="4" w:space="0" w:color="auto"/>
            </w:tcBorders>
            <w:vAlign w:val="center"/>
          </w:tcPr>
          <w:p w:rsidR="007228E4" w:rsidRPr="00671E1A" w:rsidRDefault="007228E4" w:rsidP="00FE0F72">
            <w:pPr>
              <w:jc w:val="center"/>
              <w:rPr>
                <w:rFonts w:ascii="宋体" w:eastAsia="宋体" w:hAnsi="宋体" w:cs="黑体"/>
                <w:bCs/>
                <w:szCs w:val="21"/>
              </w:rPr>
            </w:pPr>
            <w:r w:rsidRPr="00671E1A">
              <w:rPr>
                <w:rFonts w:ascii="宋体" w:eastAsia="宋体" w:hAnsi="宋体" w:cs="黑体" w:hint="eastAsia"/>
                <w:bCs/>
                <w:szCs w:val="21"/>
              </w:rPr>
              <w:t>总计</w:t>
            </w:r>
          </w:p>
        </w:tc>
        <w:tc>
          <w:tcPr>
            <w:tcW w:w="1299" w:type="dxa"/>
            <w:tcBorders>
              <w:top w:val="single" w:sz="4" w:space="0" w:color="auto"/>
              <w:left w:val="nil"/>
              <w:bottom w:val="single" w:sz="4" w:space="0" w:color="auto"/>
              <w:right w:val="single" w:sz="4" w:space="0" w:color="auto"/>
            </w:tcBorders>
            <w:vAlign w:val="center"/>
          </w:tcPr>
          <w:p w:rsidR="007228E4" w:rsidRPr="00671E1A" w:rsidRDefault="00B86DE2" w:rsidP="00FE0F72">
            <w:pPr>
              <w:jc w:val="center"/>
              <w:rPr>
                <w:rFonts w:ascii="宋体" w:eastAsia="宋体" w:hAnsi="宋体" w:cs="黑体"/>
                <w:bCs/>
                <w:szCs w:val="21"/>
              </w:rPr>
            </w:pPr>
            <w:r w:rsidRPr="00671E1A">
              <w:rPr>
                <w:rFonts w:ascii="宋体" w:eastAsia="宋体" w:hAnsi="宋体" w:cs="黑体"/>
                <w:bCs/>
                <w:szCs w:val="21"/>
              </w:rPr>
              <w:t>10</w:t>
            </w:r>
            <w:r w:rsidR="00AA7B35">
              <w:rPr>
                <w:rFonts w:ascii="宋体" w:eastAsia="宋体" w:hAnsi="宋体" w:cs="黑体"/>
                <w:bCs/>
                <w:szCs w:val="21"/>
              </w:rPr>
              <w:t>,</w:t>
            </w:r>
            <w:r w:rsidRPr="00671E1A">
              <w:rPr>
                <w:rFonts w:ascii="宋体" w:eastAsia="宋体" w:hAnsi="宋体" w:cs="黑体"/>
                <w:bCs/>
                <w:szCs w:val="21"/>
              </w:rPr>
              <w:t>215.42</w:t>
            </w:r>
          </w:p>
        </w:tc>
      </w:tr>
    </w:tbl>
    <w:p w:rsidR="0067308C" w:rsidRDefault="0067308C"/>
    <w:p w:rsidR="00C223BB" w:rsidRDefault="00C223BB"/>
    <w:p w:rsidR="00C223BB" w:rsidRDefault="00C223BB"/>
    <w:p w:rsidR="00C223BB" w:rsidRDefault="00C223BB"/>
    <w:p w:rsidR="00C223BB" w:rsidRDefault="00C223BB">
      <w:pPr>
        <w:sectPr w:rsidR="00C223BB">
          <w:pgSz w:w="11906" w:h="16838"/>
          <w:pgMar w:top="1440" w:right="1800" w:bottom="1440" w:left="1800" w:header="851" w:footer="992" w:gutter="0"/>
          <w:cols w:space="425"/>
          <w:docGrid w:type="lines" w:linePitch="312"/>
        </w:sectPr>
      </w:pPr>
    </w:p>
    <w:p w:rsidR="007228E4" w:rsidRPr="008E5705" w:rsidRDefault="007228E4" w:rsidP="007228E4">
      <w:pPr>
        <w:jc w:val="center"/>
        <w:rPr>
          <w:rFonts w:ascii="宋体" w:eastAsia="宋体" w:hAnsi="宋体" w:cs="黑体"/>
          <w:bCs/>
          <w:szCs w:val="21"/>
        </w:rPr>
      </w:pPr>
      <w:r w:rsidRPr="008E5705">
        <w:rPr>
          <w:rFonts w:ascii="宋体" w:eastAsia="宋体" w:hAnsi="宋体" w:cs="黑体" w:hint="eastAsia"/>
          <w:bCs/>
          <w:szCs w:val="21"/>
        </w:rPr>
        <w:lastRenderedPageBreak/>
        <w:t>收入决算表</w:t>
      </w:r>
    </w:p>
    <w:p w:rsidR="007228E4" w:rsidRPr="008E5705" w:rsidRDefault="007228E4" w:rsidP="007228E4">
      <w:pPr>
        <w:jc w:val="right"/>
        <w:rPr>
          <w:rFonts w:ascii="宋体" w:eastAsia="宋体" w:hAnsi="宋体" w:cs="黑体"/>
          <w:bCs/>
          <w:szCs w:val="21"/>
        </w:rPr>
      </w:pPr>
      <w:r w:rsidRPr="008E5705">
        <w:rPr>
          <w:rFonts w:ascii="宋体" w:eastAsia="宋体" w:hAnsi="宋体" w:cs="黑体" w:hint="eastAsia"/>
          <w:bCs/>
          <w:szCs w:val="21"/>
        </w:rPr>
        <w:t>单位：万元</w:t>
      </w:r>
    </w:p>
    <w:tbl>
      <w:tblPr>
        <w:tblW w:w="500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871"/>
        <w:gridCol w:w="2905"/>
        <w:gridCol w:w="1452"/>
        <w:gridCol w:w="1452"/>
        <w:gridCol w:w="1452"/>
        <w:gridCol w:w="1452"/>
        <w:gridCol w:w="1452"/>
        <w:gridCol w:w="1452"/>
        <w:gridCol w:w="1450"/>
      </w:tblGrid>
      <w:tr w:rsidR="007228E4" w:rsidRPr="008E5705" w:rsidTr="0088240B">
        <w:tc>
          <w:tcPr>
            <w:tcW w:w="1354" w:type="pct"/>
            <w:gridSpan w:val="2"/>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项目</w:t>
            </w:r>
          </w:p>
        </w:tc>
        <w:tc>
          <w:tcPr>
            <w:tcW w:w="521" w:type="pct"/>
            <w:vMerge w:val="restar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本年收入合计</w:t>
            </w:r>
          </w:p>
        </w:tc>
        <w:tc>
          <w:tcPr>
            <w:tcW w:w="521" w:type="pct"/>
            <w:vMerge w:val="restar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财政拨款收入</w:t>
            </w:r>
          </w:p>
        </w:tc>
        <w:tc>
          <w:tcPr>
            <w:tcW w:w="521" w:type="pct"/>
            <w:vMerge w:val="restar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上级补助收入</w:t>
            </w:r>
          </w:p>
        </w:tc>
        <w:tc>
          <w:tcPr>
            <w:tcW w:w="521" w:type="pct"/>
            <w:vMerge w:val="restar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事业收入</w:t>
            </w:r>
          </w:p>
        </w:tc>
        <w:tc>
          <w:tcPr>
            <w:tcW w:w="521" w:type="pct"/>
            <w:vMerge w:val="restar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经营收入</w:t>
            </w:r>
          </w:p>
        </w:tc>
        <w:tc>
          <w:tcPr>
            <w:tcW w:w="521" w:type="pct"/>
            <w:vMerge w:val="restar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附属单位上缴收入</w:t>
            </w:r>
          </w:p>
        </w:tc>
        <w:tc>
          <w:tcPr>
            <w:tcW w:w="521" w:type="pct"/>
            <w:vMerge w:val="restar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其他收入</w:t>
            </w:r>
          </w:p>
        </w:tc>
      </w:tr>
      <w:tr w:rsidR="007228E4" w:rsidRPr="008E5705" w:rsidTr="00FE0F72">
        <w:trPr>
          <w:trHeight w:val="467"/>
        </w:trPr>
        <w:tc>
          <w:tcPr>
            <w:tcW w:w="300" w:type="pct"/>
            <w:vMerge w:val="restar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功能分类科目编码</w:t>
            </w:r>
          </w:p>
        </w:tc>
        <w:tc>
          <w:tcPr>
            <w:tcW w:w="1000" w:type="pct"/>
            <w:vMerge w:val="restar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科目名称</w:t>
            </w:r>
          </w:p>
        </w:tc>
        <w:tc>
          <w:tcPr>
            <w:tcW w:w="50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50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50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50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50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50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50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r>
      <w:tr w:rsidR="007228E4" w:rsidRPr="008E5705" w:rsidTr="00FE0F72">
        <w:trPr>
          <w:trHeight w:val="467"/>
        </w:trPr>
        <w:tc>
          <w:tcPr>
            <w:tcW w:w="30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100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50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50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50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50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50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50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50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r>
      <w:tr w:rsidR="007228E4" w:rsidRPr="008E5705" w:rsidTr="00FE0F72">
        <w:tc>
          <w:tcPr>
            <w:tcW w:w="30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100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5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决算数</w:t>
            </w:r>
          </w:p>
        </w:tc>
        <w:tc>
          <w:tcPr>
            <w:tcW w:w="5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决算数</w:t>
            </w:r>
          </w:p>
        </w:tc>
        <w:tc>
          <w:tcPr>
            <w:tcW w:w="5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决算数</w:t>
            </w:r>
          </w:p>
        </w:tc>
        <w:tc>
          <w:tcPr>
            <w:tcW w:w="5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决算数</w:t>
            </w:r>
          </w:p>
        </w:tc>
        <w:tc>
          <w:tcPr>
            <w:tcW w:w="5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决算数</w:t>
            </w:r>
          </w:p>
        </w:tc>
        <w:tc>
          <w:tcPr>
            <w:tcW w:w="5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决算数</w:t>
            </w:r>
          </w:p>
        </w:tc>
        <w:tc>
          <w:tcPr>
            <w:tcW w:w="5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决算数</w:t>
            </w:r>
          </w:p>
        </w:tc>
      </w:tr>
      <w:tr w:rsidR="0088240B" w:rsidRPr="008E5705" w:rsidTr="005A560E">
        <w:tc>
          <w:tcPr>
            <w:tcW w:w="1" w:type="pct"/>
            <w:gridSpan w:val="2"/>
            <w:tcBorders>
              <w:top w:val="single" w:sz="8" w:space="0" w:color="000000"/>
              <w:left w:val="single" w:sz="8" w:space="0" w:color="000000"/>
              <w:bottom w:val="single" w:sz="8" w:space="0" w:color="000000"/>
              <w:right w:val="single" w:sz="8" w:space="0" w:color="000000"/>
            </w:tcBorders>
            <w:vAlign w:val="center"/>
          </w:tcPr>
          <w:p w:rsidR="0088240B" w:rsidRPr="008E5705" w:rsidRDefault="0088240B" w:rsidP="00FE0F72">
            <w:pPr>
              <w:jc w:val="center"/>
              <w:rPr>
                <w:rFonts w:ascii="宋体" w:eastAsia="宋体" w:hAnsi="宋体" w:cs="黑体"/>
                <w:bCs/>
                <w:szCs w:val="21"/>
              </w:rPr>
            </w:pPr>
            <w:r w:rsidRPr="008E5705">
              <w:rPr>
                <w:rFonts w:ascii="宋体" w:eastAsia="宋体" w:hAnsi="宋体" w:cs="黑体" w:hint="eastAsia"/>
                <w:bCs/>
                <w:szCs w:val="21"/>
              </w:rPr>
              <w:t>合计</w:t>
            </w:r>
          </w:p>
        </w:tc>
        <w:tc>
          <w:tcPr>
            <w:tcW w:w="500"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714119" w:rsidP="00FE0F72">
            <w:pPr>
              <w:jc w:val="center"/>
              <w:rPr>
                <w:rFonts w:ascii="宋体" w:eastAsia="宋体" w:hAnsi="宋体" w:cs="黑体"/>
                <w:bCs/>
                <w:szCs w:val="21"/>
              </w:rPr>
            </w:pPr>
            <w:r w:rsidRPr="008E5705">
              <w:rPr>
                <w:rFonts w:ascii="宋体" w:eastAsia="宋体" w:hAnsi="宋体" w:cs="黑体"/>
                <w:bCs/>
                <w:szCs w:val="21"/>
              </w:rPr>
              <w:t>9</w:t>
            </w:r>
            <w:r w:rsidR="00702847">
              <w:rPr>
                <w:rFonts w:ascii="宋体" w:eastAsia="宋体" w:hAnsi="宋体" w:cs="黑体"/>
                <w:bCs/>
                <w:szCs w:val="21"/>
              </w:rPr>
              <w:t>,</w:t>
            </w:r>
            <w:r w:rsidRPr="008E5705">
              <w:rPr>
                <w:rFonts w:ascii="宋体" w:eastAsia="宋体" w:hAnsi="宋体" w:cs="黑体"/>
                <w:bCs/>
                <w:szCs w:val="21"/>
              </w:rPr>
              <w:t>587.86</w:t>
            </w:r>
          </w:p>
        </w:tc>
        <w:tc>
          <w:tcPr>
            <w:tcW w:w="500"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6F36EF" w:rsidP="00FE0F72">
            <w:pPr>
              <w:jc w:val="center"/>
              <w:rPr>
                <w:rFonts w:ascii="宋体" w:eastAsia="宋体" w:hAnsi="宋体" w:cs="黑体"/>
                <w:bCs/>
                <w:szCs w:val="21"/>
              </w:rPr>
            </w:pPr>
            <w:r w:rsidRPr="008E5705">
              <w:rPr>
                <w:rFonts w:ascii="宋体" w:eastAsia="宋体" w:hAnsi="宋体" w:cs="黑体"/>
                <w:bCs/>
                <w:szCs w:val="21"/>
              </w:rPr>
              <w:t>6</w:t>
            </w:r>
            <w:r w:rsidR="00702847">
              <w:rPr>
                <w:rFonts w:ascii="宋体" w:eastAsia="宋体" w:hAnsi="宋体" w:cs="黑体"/>
                <w:bCs/>
                <w:szCs w:val="21"/>
              </w:rPr>
              <w:t>,</w:t>
            </w:r>
            <w:r w:rsidRPr="008E5705">
              <w:rPr>
                <w:rFonts w:ascii="宋体" w:eastAsia="宋体" w:hAnsi="宋体" w:cs="黑体"/>
                <w:bCs/>
                <w:szCs w:val="21"/>
              </w:rPr>
              <w:t>858.48</w:t>
            </w:r>
          </w:p>
        </w:tc>
        <w:tc>
          <w:tcPr>
            <w:tcW w:w="500"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6F36EF" w:rsidP="00FE0F72">
            <w:pPr>
              <w:jc w:val="center"/>
              <w:rPr>
                <w:rFonts w:ascii="宋体" w:eastAsia="宋体" w:hAnsi="宋体" w:cs="黑体"/>
                <w:bCs/>
                <w:szCs w:val="21"/>
              </w:rPr>
            </w:pPr>
            <w:r w:rsidRPr="008E5705">
              <w:rPr>
                <w:rFonts w:ascii="宋体" w:eastAsia="宋体" w:hAnsi="宋体" w:cs="黑体"/>
                <w:bCs/>
                <w:szCs w:val="21"/>
              </w:rPr>
              <w:t>307.62</w:t>
            </w:r>
          </w:p>
        </w:tc>
        <w:tc>
          <w:tcPr>
            <w:tcW w:w="500"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6F36EF" w:rsidP="00FE0F72">
            <w:pPr>
              <w:jc w:val="center"/>
              <w:rPr>
                <w:rFonts w:ascii="宋体" w:eastAsia="宋体" w:hAnsi="宋体" w:cs="黑体"/>
                <w:bCs/>
                <w:szCs w:val="21"/>
              </w:rPr>
            </w:pPr>
            <w:r w:rsidRPr="008E5705">
              <w:rPr>
                <w:rFonts w:ascii="宋体" w:eastAsia="宋体" w:hAnsi="宋体" w:cs="黑体"/>
                <w:bCs/>
                <w:szCs w:val="21"/>
              </w:rPr>
              <w:t>847.06</w:t>
            </w:r>
          </w:p>
        </w:tc>
        <w:tc>
          <w:tcPr>
            <w:tcW w:w="500"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88240B" w:rsidP="00FE0F72">
            <w:pPr>
              <w:jc w:val="center"/>
              <w:rPr>
                <w:rFonts w:ascii="宋体" w:eastAsia="宋体" w:hAnsi="宋体" w:cs="黑体"/>
                <w:bCs/>
                <w:szCs w:val="21"/>
              </w:rPr>
            </w:pPr>
          </w:p>
        </w:tc>
        <w:tc>
          <w:tcPr>
            <w:tcW w:w="500"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88240B" w:rsidP="00FE0F72">
            <w:pPr>
              <w:jc w:val="center"/>
              <w:rPr>
                <w:rFonts w:ascii="宋体" w:eastAsia="宋体" w:hAnsi="宋体" w:cs="黑体"/>
                <w:bCs/>
                <w:szCs w:val="21"/>
              </w:rPr>
            </w:pPr>
          </w:p>
        </w:tc>
        <w:tc>
          <w:tcPr>
            <w:tcW w:w="500"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000474" w:rsidP="00FE0F72">
            <w:pPr>
              <w:jc w:val="center"/>
              <w:rPr>
                <w:rFonts w:ascii="宋体" w:eastAsia="宋体" w:hAnsi="宋体" w:cs="黑体"/>
                <w:bCs/>
                <w:szCs w:val="21"/>
              </w:rPr>
            </w:pPr>
            <w:r w:rsidRPr="008E5705">
              <w:rPr>
                <w:rFonts w:ascii="宋体" w:eastAsia="宋体" w:hAnsi="宋体" w:cs="黑体"/>
                <w:bCs/>
                <w:szCs w:val="21"/>
              </w:rPr>
              <w:t>1</w:t>
            </w:r>
            <w:r w:rsidR="00702847">
              <w:rPr>
                <w:rFonts w:ascii="宋体" w:eastAsia="宋体" w:hAnsi="宋体" w:cs="黑体"/>
                <w:bCs/>
                <w:szCs w:val="21"/>
              </w:rPr>
              <w:t>,</w:t>
            </w:r>
            <w:r w:rsidRPr="008E5705">
              <w:rPr>
                <w:rFonts w:ascii="宋体" w:eastAsia="宋体" w:hAnsi="宋体" w:cs="黑体"/>
                <w:bCs/>
                <w:szCs w:val="21"/>
              </w:rPr>
              <w:t>574.70</w:t>
            </w:r>
          </w:p>
        </w:tc>
      </w:tr>
      <w:tr w:rsidR="0088240B" w:rsidRPr="008E5705" w:rsidTr="0088240B">
        <w:tc>
          <w:tcPr>
            <w:tcW w:w="312"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88240B" w:rsidP="00FE0F72">
            <w:pPr>
              <w:jc w:val="center"/>
              <w:rPr>
                <w:rFonts w:ascii="宋体" w:eastAsia="宋体" w:hAnsi="宋体" w:cs="黑体"/>
                <w:bCs/>
                <w:szCs w:val="21"/>
              </w:rPr>
            </w:pPr>
            <w:r w:rsidRPr="008E5705">
              <w:rPr>
                <w:rFonts w:ascii="宋体" w:eastAsia="宋体" w:hAnsi="宋体" w:cs="黑体" w:hint="eastAsia"/>
                <w:bCs/>
                <w:szCs w:val="21"/>
              </w:rPr>
              <w:t>20</w:t>
            </w:r>
            <w:r w:rsidRPr="008E5705">
              <w:rPr>
                <w:rFonts w:ascii="宋体" w:eastAsia="宋体" w:hAnsi="宋体" w:cs="黑体"/>
                <w:bCs/>
                <w:szCs w:val="21"/>
              </w:rPr>
              <w:t>5</w:t>
            </w:r>
          </w:p>
        </w:tc>
        <w:tc>
          <w:tcPr>
            <w:tcW w:w="1042"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88240B" w:rsidP="00FE0F72">
            <w:pPr>
              <w:ind w:firstLineChars="100" w:firstLine="210"/>
              <w:rPr>
                <w:rFonts w:ascii="宋体" w:eastAsia="宋体" w:hAnsi="宋体" w:cs="黑体"/>
                <w:bCs/>
                <w:szCs w:val="21"/>
              </w:rPr>
            </w:pPr>
            <w:r w:rsidRPr="008E5705">
              <w:rPr>
                <w:rFonts w:ascii="宋体" w:eastAsia="宋体" w:hAnsi="宋体" w:cs="黑体" w:hint="eastAsia"/>
                <w:bCs/>
                <w:szCs w:val="21"/>
              </w:rPr>
              <w:t>教育支出</w:t>
            </w:r>
          </w:p>
        </w:tc>
        <w:tc>
          <w:tcPr>
            <w:tcW w:w="521"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714119" w:rsidP="00FE0F72">
            <w:pPr>
              <w:jc w:val="center"/>
              <w:rPr>
                <w:rFonts w:ascii="宋体" w:eastAsia="宋体" w:hAnsi="宋体" w:cs="黑体"/>
                <w:bCs/>
                <w:szCs w:val="21"/>
              </w:rPr>
            </w:pPr>
            <w:r w:rsidRPr="008E5705">
              <w:rPr>
                <w:rFonts w:ascii="宋体" w:eastAsia="宋体" w:hAnsi="宋体" w:cs="黑体"/>
                <w:bCs/>
                <w:szCs w:val="21"/>
              </w:rPr>
              <w:t>7</w:t>
            </w:r>
            <w:r w:rsidR="00702847">
              <w:rPr>
                <w:rFonts w:ascii="宋体" w:eastAsia="宋体" w:hAnsi="宋体" w:cs="黑体"/>
                <w:bCs/>
                <w:szCs w:val="21"/>
              </w:rPr>
              <w:t>,</w:t>
            </w:r>
            <w:r w:rsidRPr="008E5705">
              <w:rPr>
                <w:rFonts w:ascii="宋体" w:eastAsia="宋体" w:hAnsi="宋体" w:cs="黑体"/>
                <w:bCs/>
                <w:szCs w:val="21"/>
              </w:rPr>
              <w:t>481.39</w:t>
            </w:r>
          </w:p>
        </w:tc>
        <w:tc>
          <w:tcPr>
            <w:tcW w:w="521"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6F36EF" w:rsidP="00FE0F72">
            <w:pPr>
              <w:jc w:val="center"/>
              <w:rPr>
                <w:rFonts w:ascii="宋体" w:eastAsia="宋体" w:hAnsi="宋体" w:cs="黑体"/>
                <w:bCs/>
                <w:szCs w:val="21"/>
              </w:rPr>
            </w:pPr>
            <w:r w:rsidRPr="008E5705">
              <w:rPr>
                <w:rFonts w:ascii="宋体" w:eastAsia="宋体" w:hAnsi="宋体" w:cs="黑体"/>
                <w:bCs/>
                <w:szCs w:val="21"/>
              </w:rPr>
              <w:t>4</w:t>
            </w:r>
            <w:r w:rsidR="00702847">
              <w:rPr>
                <w:rFonts w:ascii="宋体" w:eastAsia="宋体" w:hAnsi="宋体" w:cs="黑体"/>
                <w:bCs/>
                <w:szCs w:val="21"/>
              </w:rPr>
              <w:t>,</w:t>
            </w:r>
            <w:r w:rsidRPr="008E5705">
              <w:rPr>
                <w:rFonts w:ascii="宋体" w:eastAsia="宋体" w:hAnsi="宋体" w:cs="黑体"/>
                <w:bCs/>
                <w:szCs w:val="21"/>
              </w:rPr>
              <w:t>752.25</w:t>
            </w:r>
          </w:p>
        </w:tc>
        <w:tc>
          <w:tcPr>
            <w:tcW w:w="521"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6F36EF" w:rsidP="00FE0F72">
            <w:pPr>
              <w:jc w:val="center"/>
              <w:rPr>
                <w:rFonts w:ascii="宋体" w:eastAsia="宋体" w:hAnsi="宋体" w:cs="黑体"/>
                <w:bCs/>
                <w:szCs w:val="21"/>
              </w:rPr>
            </w:pPr>
            <w:r w:rsidRPr="008E5705">
              <w:rPr>
                <w:rFonts w:ascii="宋体" w:eastAsia="宋体" w:hAnsi="宋体" w:cs="黑体" w:hint="eastAsia"/>
                <w:bCs/>
                <w:szCs w:val="21"/>
              </w:rPr>
              <w:t>3</w:t>
            </w:r>
            <w:r w:rsidRPr="008E5705">
              <w:rPr>
                <w:rFonts w:ascii="宋体" w:eastAsia="宋体" w:hAnsi="宋体" w:cs="黑体"/>
                <w:bCs/>
                <w:szCs w:val="21"/>
              </w:rPr>
              <w:t>07.62</w:t>
            </w:r>
          </w:p>
        </w:tc>
        <w:tc>
          <w:tcPr>
            <w:tcW w:w="521"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6F36EF" w:rsidP="00FE0F72">
            <w:pPr>
              <w:jc w:val="center"/>
              <w:rPr>
                <w:rFonts w:ascii="宋体" w:eastAsia="宋体" w:hAnsi="宋体" w:cs="黑体"/>
                <w:bCs/>
                <w:szCs w:val="21"/>
              </w:rPr>
            </w:pPr>
            <w:r w:rsidRPr="008E5705">
              <w:rPr>
                <w:rFonts w:ascii="宋体" w:eastAsia="宋体" w:hAnsi="宋体" w:cs="黑体" w:hint="eastAsia"/>
                <w:bCs/>
                <w:szCs w:val="21"/>
              </w:rPr>
              <w:t>8</w:t>
            </w:r>
            <w:r w:rsidRPr="008E5705">
              <w:rPr>
                <w:rFonts w:ascii="宋体" w:eastAsia="宋体" w:hAnsi="宋体" w:cs="黑体"/>
                <w:bCs/>
                <w:szCs w:val="21"/>
              </w:rPr>
              <w:t>47.06</w:t>
            </w:r>
          </w:p>
        </w:tc>
        <w:tc>
          <w:tcPr>
            <w:tcW w:w="521"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88240B"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88240B"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000474" w:rsidP="00FE0F72">
            <w:pPr>
              <w:jc w:val="center"/>
              <w:rPr>
                <w:rFonts w:ascii="宋体" w:eastAsia="宋体" w:hAnsi="宋体" w:cs="黑体"/>
                <w:bCs/>
                <w:szCs w:val="21"/>
              </w:rPr>
            </w:pPr>
            <w:r w:rsidRPr="008E5705">
              <w:rPr>
                <w:rFonts w:ascii="宋体" w:eastAsia="宋体" w:hAnsi="宋体" w:cs="黑体" w:hint="eastAsia"/>
                <w:bCs/>
                <w:szCs w:val="21"/>
              </w:rPr>
              <w:t>1</w:t>
            </w:r>
            <w:r w:rsidR="00702847">
              <w:rPr>
                <w:rFonts w:ascii="宋体" w:eastAsia="宋体" w:hAnsi="宋体" w:cs="黑体"/>
                <w:bCs/>
                <w:szCs w:val="21"/>
              </w:rPr>
              <w:t>,</w:t>
            </w:r>
            <w:r w:rsidRPr="008E5705">
              <w:rPr>
                <w:rFonts w:ascii="宋体" w:eastAsia="宋体" w:hAnsi="宋体" w:cs="黑体"/>
                <w:bCs/>
                <w:szCs w:val="21"/>
              </w:rPr>
              <w:t>574.46</w:t>
            </w:r>
          </w:p>
        </w:tc>
      </w:tr>
      <w:tr w:rsidR="0088240B" w:rsidRPr="008E5705" w:rsidTr="0088240B">
        <w:tc>
          <w:tcPr>
            <w:tcW w:w="312"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88240B" w:rsidP="00FE0F72">
            <w:pPr>
              <w:jc w:val="center"/>
              <w:rPr>
                <w:rFonts w:ascii="宋体" w:eastAsia="宋体" w:hAnsi="宋体" w:cs="黑体"/>
                <w:bCs/>
                <w:szCs w:val="21"/>
              </w:rPr>
            </w:pPr>
            <w:r w:rsidRPr="008E5705">
              <w:rPr>
                <w:rFonts w:ascii="宋体" w:eastAsia="宋体" w:hAnsi="宋体" w:cs="黑体" w:hint="eastAsia"/>
                <w:bCs/>
                <w:szCs w:val="21"/>
              </w:rPr>
              <w:t>2</w:t>
            </w:r>
            <w:r w:rsidRPr="008E5705">
              <w:rPr>
                <w:rFonts w:ascii="宋体" w:eastAsia="宋体" w:hAnsi="宋体" w:cs="黑体"/>
                <w:bCs/>
                <w:szCs w:val="21"/>
              </w:rPr>
              <w:t>0503</w:t>
            </w:r>
          </w:p>
        </w:tc>
        <w:tc>
          <w:tcPr>
            <w:tcW w:w="1042"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88240B" w:rsidP="0088240B">
            <w:pPr>
              <w:rPr>
                <w:rFonts w:ascii="宋体" w:eastAsia="宋体" w:hAnsi="宋体" w:cs="黑体"/>
                <w:bCs/>
                <w:szCs w:val="21"/>
              </w:rPr>
            </w:pPr>
            <w:r w:rsidRPr="008E5705">
              <w:rPr>
                <w:rFonts w:ascii="宋体" w:eastAsia="宋体" w:hAnsi="宋体" w:cs="黑体" w:hint="eastAsia"/>
                <w:bCs/>
                <w:szCs w:val="21"/>
              </w:rPr>
              <w:t xml:space="preserve"> </w:t>
            </w:r>
            <w:r w:rsidRPr="008E5705">
              <w:rPr>
                <w:rFonts w:ascii="宋体" w:eastAsia="宋体" w:hAnsi="宋体" w:cs="黑体"/>
                <w:bCs/>
                <w:szCs w:val="21"/>
              </w:rPr>
              <w:t xml:space="preserve"> 职业教育</w:t>
            </w:r>
          </w:p>
        </w:tc>
        <w:tc>
          <w:tcPr>
            <w:tcW w:w="521"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714119" w:rsidP="00FE0F72">
            <w:pPr>
              <w:jc w:val="center"/>
              <w:rPr>
                <w:rFonts w:ascii="宋体" w:eastAsia="宋体" w:hAnsi="宋体" w:cs="黑体"/>
                <w:bCs/>
                <w:szCs w:val="21"/>
              </w:rPr>
            </w:pPr>
            <w:r w:rsidRPr="008E5705">
              <w:rPr>
                <w:rFonts w:ascii="宋体" w:eastAsia="宋体" w:hAnsi="宋体" w:cs="黑体"/>
                <w:bCs/>
                <w:szCs w:val="21"/>
              </w:rPr>
              <w:t>5</w:t>
            </w:r>
            <w:r w:rsidR="00702847">
              <w:rPr>
                <w:rFonts w:ascii="宋体" w:eastAsia="宋体" w:hAnsi="宋体" w:cs="黑体"/>
                <w:bCs/>
                <w:szCs w:val="21"/>
              </w:rPr>
              <w:t>,</w:t>
            </w:r>
            <w:r w:rsidRPr="008E5705">
              <w:rPr>
                <w:rFonts w:ascii="宋体" w:eastAsia="宋体" w:hAnsi="宋体" w:cs="黑体"/>
                <w:bCs/>
                <w:szCs w:val="21"/>
              </w:rPr>
              <w:t>997.68</w:t>
            </w:r>
          </w:p>
        </w:tc>
        <w:tc>
          <w:tcPr>
            <w:tcW w:w="521"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6F36EF" w:rsidP="00FE0F72">
            <w:pPr>
              <w:jc w:val="center"/>
              <w:rPr>
                <w:rFonts w:ascii="宋体" w:eastAsia="宋体" w:hAnsi="宋体" w:cs="黑体"/>
                <w:bCs/>
                <w:szCs w:val="21"/>
              </w:rPr>
            </w:pPr>
            <w:r w:rsidRPr="008E5705">
              <w:rPr>
                <w:rFonts w:ascii="宋体" w:eastAsia="宋体" w:hAnsi="宋体" w:cs="黑体"/>
                <w:bCs/>
                <w:szCs w:val="21"/>
              </w:rPr>
              <w:t>4</w:t>
            </w:r>
            <w:r w:rsidR="00702847">
              <w:rPr>
                <w:rFonts w:ascii="宋体" w:eastAsia="宋体" w:hAnsi="宋体" w:cs="黑体"/>
                <w:bCs/>
                <w:szCs w:val="21"/>
              </w:rPr>
              <w:t>,</w:t>
            </w:r>
            <w:r w:rsidRPr="008E5705">
              <w:rPr>
                <w:rFonts w:ascii="宋体" w:eastAsia="宋体" w:hAnsi="宋体" w:cs="黑体"/>
                <w:bCs/>
                <w:szCs w:val="21"/>
              </w:rPr>
              <w:t>203.18</w:t>
            </w:r>
          </w:p>
        </w:tc>
        <w:tc>
          <w:tcPr>
            <w:tcW w:w="521"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88240B"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6F36EF" w:rsidP="00FE0F72">
            <w:pPr>
              <w:jc w:val="center"/>
              <w:rPr>
                <w:rFonts w:ascii="宋体" w:eastAsia="宋体" w:hAnsi="宋体" w:cs="黑体"/>
                <w:bCs/>
                <w:szCs w:val="21"/>
              </w:rPr>
            </w:pPr>
            <w:r w:rsidRPr="008E5705">
              <w:rPr>
                <w:rFonts w:ascii="宋体" w:eastAsia="宋体" w:hAnsi="宋体" w:cs="黑体" w:hint="eastAsia"/>
                <w:bCs/>
                <w:szCs w:val="21"/>
              </w:rPr>
              <w:t>2</w:t>
            </w:r>
            <w:r w:rsidRPr="008E5705">
              <w:rPr>
                <w:rFonts w:ascii="宋体" w:eastAsia="宋体" w:hAnsi="宋体" w:cs="黑体"/>
                <w:bCs/>
                <w:szCs w:val="21"/>
              </w:rPr>
              <w:t>21.82</w:t>
            </w:r>
          </w:p>
        </w:tc>
        <w:tc>
          <w:tcPr>
            <w:tcW w:w="521"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88240B"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88240B"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000474" w:rsidP="00FE0F72">
            <w:pPr>
              <w:jc w:val="center"/>
              <w:rPr>
                <w:rFonts w:ascii="宋体" w:eastAsia="宋体" w:hAnsi="宋体" w:cs="黑体"/>
                <w:bCs/>
                <w:szCs w:val="21"/>
              </w:rPr>
            </w:pPr>
            <w:r w:rsidRPr="008E5705">
              <w:rPr>
                <w:rFonts w:ascii="宋体" w:eastAsia="宋体" w:hAnsi="宋体" w:cs="黑体" w:hint="eastAsia"/>
                <w:bCs/>
                <w:szCs w:val="21"/>
              </w:rPr>
              <w:t>1</w:t>
            </w:r>
            <w:r w:rsidR="00702847">
              <w:rPr>
                <w:rFonts w:ascii="宋体" w:eastAsia="宋体" w:hAnsi="宋体" w:cs="黑体"/>
                <w:bCs/>
                <w:szCs w:val="21"/>
              </w:rPr>
              <w:t>,</w:t>
            </w:r>
            <w:r w:rsidRPr="008E5705">
              <w:rPr>
                <w:rFonts w:ascii="宋体" w:eastAsia="宋体" w:hAnsi="宋体" w:cs="黑体"/>
                <w:bCs/>
                <w:szCs w:val="21"/>
              </w:rPr>
              <w:t>572.68</w:t>
            </w:r>
          </w:p>
        </w:tc>
      </w:tr>
      <w:tr w:rsidR="007228E4" w:rsidRPr="008E5705" w:rsidTr="0088240B">
        <w:tc>
          <w:tcPr>
            <w:tcW w:w="31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bCs/>
                <w:szCs w:val="21"/>
              </w:rPr>
              <w:t>2050302</w:t>
            </w: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中等职业教育</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14119" w:rsidP="00FE0F72">
            <w:pPr>
              <w:jc w:val="center"/>
              <w:rPr>
                <w:rFonts w:ascii="宋体" w:eastAsia="宋体" w:hAnsi="宋体" w:cs="黑体"/>
                <w:bCs/>
                <w:szCs w:val="21"/>
              </w:rPr>
            </w:pPr>
            <w:r w:rsidRPr="008E5705">
              <w:rPr>
                <w:rFonts w:ascii="宋体" w:eastAsia="宋体" w:hAnsi="宋体" w:cs="黑体"/>
                <w:bCs/>
                <w:szCs w:val="21"/>
              </w:rPr>
              <w:t>5</w:t>
            </w:r>
            <w:r w:rsidR="00702847">
              <w:rPr>
                <w:rFonts w:ascii="宋体" w:eastAsia="宋体" w:hAnsi="宋体" w:cs="黑体"/>
                <w:bCs/>
                <w:szCs w:val="21"/>
              </w:rPr>
              <w:t>,</w:t>
            </w:r>
            <w:r w:rsidRPr="008E5705">
              <w:rPr>
                <w:rFonts w:ascii="宋体" w:eastAsia="宋体" w:hAnsi="宋体" w:cs="黑体"/>
                <w:bCs/>
                <w:szCs w:val="21"/>
              </w:rPr>
              <w:t>997.68</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6F36EF" w:rsidP="00FE0F72">
            <w:pPr>
              <w:jc w:val="center"/>
              <w:rPr>
                <w:rFonts w:ascii="宋体" w:eastAsia="宋体" w:hAnsi="宋体" w:cs="黑体"/>
                <w:bCs/>
                <w:szCs w:val="21"/>
              </w:rPr>
            </w:pPr>
            <w:r w:rsidRPr="008E5705">
              <w:rPr>
                <w:rFonts w:ascii="宋体" w:eastAsia="宋体" w:hAnsi="宋体" w:cs="黑体"/>
                <w:bCs/>
                <w:szCs w:val="21"/>
              </w:rPr>
              <w:t>4</w:t>
            </w:r>
            <w:r w:rsidR="00702847">
              <w:rPr>
                <w:rFonts w:ascii="宋体" w:eastAsia="宋体" w:hAnsi="宋体" w:cs="黑体"/>
                <w:bCs/>
                <w:szCs w:val="21"/>
              </w:rPr>
              <w:t>,</w:t>
            </w:r>
            <w:r w:rsidRPr="008E5705">
              <w:rPr>
                <w:rFonts w:ascii="宋体" w:eastAsia="宋体" w:hAnsi="宋体" w:cs="黑体"/>
                <w:bCs/>
                <w:szCs w:val="21"/>
              </w:rPr>
              <w:t>203.18</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6F36EF" w:rsidP="00FE0F72">
            <w:pPr>
              <w:jc w:val="center"/>
              <w:rPr>
                <w:rFonts w:ascii="宋体" w:eastAsia="宋体" w:hAnsi="宋体" w:cs="黑体"/>
                <w:bCs/>
                <w:szCs w:val="21"/>
              </w:rPr>
            </w:pPr>
            <w:r w:rsidRPr="008E5705">
              <w:rPr>
                <w:rFonts w:ascii="宋体" w:eastAsia="宋体" w:hAnsi="宋体" w:cs="黑体"/>
                <w:bCs/>
                <w:szCs w:val="21"/>
              </w:rPr>
              <w:t>221.82</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000474" w:rsidP="00FE0F72">
            <w:pPr>
              <w:jc w:val="center"/>
              <w:rPr>
                <w:rFonts w:ascii="宋体" w:eastAsia="宋体" w:hAnsi="宋体" w:cs="黑体"/>
                <w:bCs/>
                <w:szCs w:val="21"/>
              </w:rPr>
            </w:pPr>
            <w:r w:rsidRPr="008E5705">
              <w:rPr>
                <w:rFonts w:ascii="宋体" w:eastAsia="宋体" w:hAnsi="宋体" w:cs="黑体"/>
                <w:bCs/>
                <w:szCs w:val="21"/>
              </w:rPr>
              <w:t>1</w:t>
            </w:r>
            <w:r w:rsidR="00702847">
              <w:rPr>
                <w:rFonts w:ascii="宋体" w:eastAsia="宋体" w:hAnsi="宋体" w:cs="黑体"/>
                <w:bCs/>
                <w:szCs w:val="21"/>
              </w:rPr>
              <w:t>,</w:t>
            </w:r>
            <w:r w:rsidRPr="008E5705">
              <w:rPr>
                <w:rFonts w:ascii="宋体" w:eastAsia="宋体" w:hAnsi="宋体" w:cs="黑体"/>
                <w:bCs/>
                <w:szCs w:val="21"/>
              </w:rPr>
              <w:t>572.68</w:t>
            </w:r>
          </w:p>
        </w:tc>
      </w:tr>
      <w:tr w:rsidR="0088240B" w:rsidRPr="008E5705" w:rsidTr="0088240B">
        <w:tc>
          <w:tcPr>
            <w:tcW w:w="312"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88240B" w:rsidP="00FE0F72">
            <w:pPr>
              <w:jc w:val="center"/>
              <w:rPr>
                <w:rFonts w:ascii="宋体" w:eastAsia="宋体" w:hAnsi="宋体" w:cs="黑体"/>
                <w:bCs/>
                <w:szCs w:val="21"/>
              </w:rPr>
            </w:pPr>
            <w:r w:rsidRPr="008E5705">
              <w:rPr>
                <w:rFonts w:ascii="宋体" w:eastAsia="宋体" w:hAnsi="宋体" w:cs="黑体" w:hint="eastAsia"/>
                <w:bCs/>
                <w:szCs w:val="21"/>
              </w:rPr>
              <w:t>2</w:t>
            </w:r>
            <w:r w:rsidRPr="008E5705">
              <w:rPr>
                <w:rFonts w:ascii="宋体" w:eastAsia="宋体" w:hAnsi="宋体" w:cs="黑体"/>
                <w:bCs/>
                <w:szCs w:val="21"/>
              </w:rPr>
              <w:t>0508</w:t>
            </w:r>
          </w:p>
        </w:tc>
        <w:tc>
          <w:tcPr>
            <w:tcW w:w="1042"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88240B" w:rsidP="00FE0F72">
            <w:pPr>
              <w:ind w:firstLineChars="100" w:firstLine="210"/>
              <w:rPr>
                <w:rFonts w:ascii="宋体" w:eastAsia="宋体" w:hAnsi="宋体" w:cs="黑体"/>
                <w:bCs/>
                <w:szCs w:val="21"/>
              </w:rPr>
            </w:pPr>
            <w:r w:rsidRPr="008E5705">
              <w:rPr>
                <w:rFonts w:ascii="宋体" w:eastAsia="宋体" w:hAnsi="宋体" w:cs="黑体" w:hint="eastAsia"/>
                <w:bCs/>
                <w:szCs w:val="21"/>
              </w:rPr>
              <w:t>进修及培训</w:t>
            </w:r>
          </w:p>
        </w:tc>
        <w:tc>
          <w:tcPr>
            <w:tcW w:w="521"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714119" w:rsidP="00FE0F72">
            <w:pPr>
              <w:jc w:val="center"/>
              <w:rPr>
                <w:rFonts w:ascii="宋体" w:eastAsia="宋体" w:hAnsi="宋体" w:cs="黑体"/>
                <w:bCs/>
                <w:szCs w:val="21"/>
              </w:rPr>
            </w:pPr>
            <w:r w:rsidRPr="008E5705">
              <w:rPr>
                <w:rFonts w:ascii="宋体" w:eastAsia="宋体" w:hAnsi="宋体" w:cs="黑体"/>
                <w:bCs/>
                <w:szCs w:val="21"/>
              </w:rPr>
              <w:t>1</w:t>
            </w:r>
            <w:r w:rsidR="00702847">
              <w:rPr>
                <w:rFonts w:ascii="宋体" w:eastAsia="宋体" w:hAnsi="宋体" w:cs="黑体"/>
                <w:bCs/>
                <w:szCs w:val="21"/>
              </w:rPr>
              <w:t>,</w:t>
            </w:r>
            <w:r w:rsidRPr="008E5705">
              <w:rPr>
                <w:rFonts w:ascii="宋体" w:eastAsia="宋体" w:hAnsi="宋体" w:cs="黑体"/>
                <w:bCs/>
                <w:szCs w:val="21"/>
              </w:rPr>
              <w:t>483.71</w:t>
            </w:r>
          </w:p>
        </w:tc>
        <w:tc>
          <w:tcPr>
            <w:tcW w:w="521"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6F36EF" w:rsidP="00FE0F72">
            <w:pPr>
              <w:jc w:val="center"/>
              <w:rPr>
                <w:rFonts w:ascii="宋体" w:eastAsia="宋体" w:hAnsi="宋体" w:cs="黑体"/>
                <w:bCs/>
                <w:szCs w:val="21"/>
              </w:rPr>
            </w:pPr>
            <w:r w:rsidRPr="008E5705">
              <w:rPr>
                <w:rFonts w:ascii="宋体" w:eastAsia="宋体" w:hAnsi="宋体" w:cs="黑体"/>
                <w:bCs/>
                <w:szCs w:val="21"/>
              </w:rPr>
              <w:t>549.07</w:t>
            </w:r>
          </w:p>
        </w:tc>
        <w:tc>
          <w:tcPr>
            <w:tcW w:w="521"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6F36EF" w:rsidP="00FE0F72">
            <w:pPr>
              <w:jc w:val="center"/>
              <w:rPr>
                <w:rFonts w:ascii="宋体" w:eastAsia="宋体" w:hAnsi="宋体" w:cs="黑体"/>
                <w:bCs/>
                <w:szCs w:val="21"/>
              </w:rPr>
            </w:pPr>
            <w:r w:rsidRPr="008E5705">
              <w:rPr>
                <w:rFonts w:ascii="宋体" w:eastAsia="宋体" w:hAnsi="宋体" w:cs="黑体"/>
                <w:bCs/>
                <w:szCs w:val="21"/>
              </w:rPr>
              <w:t>307.62</w:t>
            </w:r>
          </w:p>
        </w:tc>
        <w:tc>
          <w:tcPr>
            <w:tcW w:w="521"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6F36EF" w:rsidP="00FE0F72">
            <w:pPr>
              <w:jc w:val="center"/>
              <w:rPr>
                <w:rFonts w:ascii="宋体" w:eastAsia="宋体" w:hAnsi="宋体" w:cs="黑体"/>
                <w:bCs/>
                <w:szCs w:val="21"/>
              </w:rPr>
            </w:pPr>
            <w:r w:rsidRPr="008E5705">
              <w:rPr>
                <w:rFonts w:ascii="宋体" w:eastAsia="宋体" w:hAnsi="宋体" w:cs="黑体"/>
                <w:bCs/>
                <w:szCs w:val="21"/>
              </w:rPr>
              <w:t>625.24</w:t>
            </w:r>
          </w:p>
        </w:tc>
        <w:tc>
          <w:tcPr>
            <w:tcW w:w="521"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88240B"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88240B"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88240B" w:rsidRPr="008E5705" w:rsidRDefault="00000474" w:rsidP="00FE0F72">
            <w:pPr>
              <w:jc w:val="center"/>
              <w:rPr>
                <w:rFonts w:ascii="宋体" w:eastAsia="宋体" w:hAnsi="宋体" w:cs="黑体"/>
                <w:bCs/>
                <w:szCs w:val="21"/>
              </w:rPr>
            </w:pPr>
            <w:r w:rsidRPr="008E5705">
              <w:rPr>
                <w:rFonts w:ascii="宋体" w:eastAsia="宋体" w:hAnsi="宋体" w:cs="黑体" w:hint="eastAsia"/>
                <w:bCs/>
                <w:szCs w:val="21"/>
              </w:rPr>
              <w:t>1</w:t>
            </w:r>
            <w:r w:rsidRPr="008E5705">
              <w:rPr>
                <w:rFonts w:ascii="宋体" w:eastAsia="宋体" w:hAnsi="宋体" w:cs="黑体"/>
                <w:bCs/>
                <w:szCs w:val="21"/>
              </w:rPr>
              <w:t>.78</w:t>
            </w:r>
          </w:p>
        </w:tc>
      </w:tr>
      <w:tr w:rsidR="007228E4" w:rsidRPr="008E5705" w:rsidTr="0088240B">
        <w:tc>
          <w:tcPr>
            <w:tcW w:w="31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bCs/>
                <w:szCs w:val="21"/>
              </w:rPr>
              <w:t>2050802</w:t>
            </w: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干部教育</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14119" w:rsidP="00FE0F72">
            <w:pPr>
              <w:jc w:val="center"/>
              <w:rPr>
                <w:rFonts w:ascii="宋体" w:eastAsia="宋体" w:hAnsi="宋体" w:cs="黑体"/>
                <w:bCs/>
                <w:szCs w:val="21"/>
              </w:rPr>
            </w:pPr>
            <w:r w:rsidRPr="008E5705">
              <w:rPr>
                <w:rFonts w:ascii="宋体" w:eastAsia="宋体" w:hAnsi="宋体" w:cs="黑体"/>
                <w:bCs/>
                <w:szCs w:val="21"/>
              </w:rPr>
              <w:t>1</w:t>
            </w:r>
            <w:r w:rsidR="00702847">
              <w:rPr>
                <w:rFonts w:ascii="宋体" w:eastAsia="宋体" w:hAnsi="宋体" w:cs="黑体"/>
                <w:bCs/>
                <w:szCs w:val="21"/>
              </w:rPr>
              <w:t>,</w:t>
            </w:r>
            <w:r w:rsidRPr="008E5705">
              <w:rPr>
                <w:rFonts w:ascii="宋体" w:eastAsia="宋体" w:hAnsi="宋体" w:cs="黑体"/>
                <w:bCs/>
                <w:szCs w:val="21"/>
              </w:rPr>
              <w:t>483.71</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6F36EF" w:rsidP="00FE0F72">
            <w:pPr>
              <w:jc w:val="center"/>
              <w:rPr>
                <w:rFonts w:ascii="宋体" w:eastAsia="宋体" w:hAnsi="宋体" w:cs="黑体"/>
                <w:bCs/>
                <w:szCs w:val="21"/>
              </w:rPr>
            </w:pPr>
            <w:r w:rsidRPr="008E5705">
              <w:rPr>
                <w:rFonts w:ascii="宋体" w:eastAsia="宋体" w:hAnsi="宋体" w:cs="黑体"/>
                <w:bCs/>
                <w:szCs w:val="21"/>
              </w:rPr>
              <w:t>549.07</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6F36EF" w:rsidP="00FE0F72">
            <w:pPr>
              <w:jc w:val="center"/>
              <w:rPr>
                <w:rFonts w:ascii="宋体" w:eastAsia="宋体" w:hAnsi="宋体" w:cs="黑体"/>
                <w:bCs/>
                <w:szCs w:val="21"/>
              </w:rPr>
            </w:pPr>
            <w:r w:rsidRPr="008E5705">
              <w:rPr>
                <w:rFonts w:ascii="宋体" w:eastAsia="宋体" w:hAnsi="宋体" w:cs="黑体"/>
                <w:bCs/>
                <w:szCs w:val="21"/>
              </w:rPr>
              <w:t>307.62</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6F36EF" w:rsidP="00FE0F72">
            <w:pPr>
              <w:jc w:val="center"/>
              <w:rPr>
                <w:rFonts w:ascii="宋体" w:eastAsia="宋体" w:hAnsi="宋体" w:cs="黑体"/>
                <w:bCs/>
                <w:szCs w:val="21"/>
              </w:rPr>
            </w:pPr>
            <w:r w:rsidRPr="008E5705">
              <w:rPr>
                <w:rFonts w:ascii="宋体" w:eastAsia="宋体" w:hAnsi="宋体" w:cs="黑体"/>
                <w:bCs/>
                <w:szCs w:val="21"/>
              </w:rPr>
              <w:t>625.24</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000474" w:rsidP="00FE0F72">
            <w:pPr>
              <w:jc w:val="center"/>
              <w:rPr>
                <w:rFonts w:ascii="宋体" w:eastAsia="宋体" w:hAnsi="宋体" w:cs="黑体"/>
                <w:bCs/>
                <w:szCs w:val="21"/>
              </w:rPr>
            </w:pPr>
            <w:r w:rsidRPr="008E5705">
              <w:rPr>
                <w:rFonts w:ascii="宋体" w:eastAsia="宋体" w:hAnsi="宋体" w:cs="黑体"/>
                <w:bCs/>
                <w:szCs w:val="21"/>
              </w:rPr>
              <w:t>1.78</w:t>
            </w:r>
          </w:p>
        </w:tc>
      </w:tr>
      <w:tr w:rsidR="0049215C" w:rsidRPr="008E5705" w:rsidTr="0088240B">
        <w:tc>
          <w:tcPr>
            <w:tcW w:w="312" w:type="pct"/>
            <w:tcBorders>
              <w:top w:val="single" w:sz="8" w:space="0" w:color="000000"/>
              <w:left w:val="single" w:sz="8" w:space="0" w:color="000000"/>
              <w:bottom w:val="single" w:sz="8" w:space="0" w:color="000000"/>
              <w:right w:val="single" w:sz="8" w:space="0" w:color="000000"/>
            </w:tcBorders>
            <w:vAlign w:val="center"/>
          </w:tcPr>
          <w:p w:rsidR="0049215C" w:rsidRPr="008E5705" w:rsidRDefault="0049215C" w:rsidP="00FE0F72">
            <w:pPr>
              <w:jc w:val="center"/>
              <w:rPr>
                <w:rFonts w:ascii="宋体" w:eastAsia="宋体" w:hAnsi="宋体" w:cs="黑体"/>
                <w:bCs/>
                <w:szCs w:val="21"/>
              </w:rPr>
            </w:pPr>
            <w:r w:rsidRPr="008E5705">
              <w:rPr>
                <w:rFonts w:ascii="宋体" w:eastAsia="宋体" w:hAnsi="宋体" w:cs="黑体" w:hint="eastAsia"/>
                <w:bCs/>
                <w:szCs w:val="21"/>
              </w:rPr>
              <w:t>2</w:t>
            </w:r>
            <w:r w:rsidRPr="008E5705">
              <w:rPr>
                <w:rFonts w:ascii="宋体" w:eastAsia="宋体" w:hAnsi="宋体" w:cs="黑体"/>
                <w:bCs/>
                <w:szCs w:val="21"/>
              </w:rPr>
              <w:t>08</w:t>
            </w:r>
          </w:p>
        </w:tc>
        <w:tc>
          <w:tcPr>
            <w:tcW w:w="1042" w:type="pct"/>
            <w:tcBorders>
              <w:top w:val="single" w:sz="8" w:space="0" w:color="000000"/>
              <w:left w:val="single" w:sz="8" w:space="0" w:color="000000"/>
              <w:bottom w:val="single" w:sz="8" w:space="0" w:color="000000"/>
              <w:right w:val="single" w:sz="8" w:space="0" w:color="000000"/>
            </w:tcBorders>
            <w:vAlign w:val="center"/>
          </w:tcPr>
          <w:p w:rsidR="0049215C" w:rsidRPr="008E5705" w:rsidRDefault="0049215C" w:rsidP="00FE0F72">
            <w:pPr>
              <w:ind w:firstLineChars="100" w:firstLine="210"/>
              <w:rPr>
                <w:rFonts w:ascii="宋体" w:eastAsia="宋体" w:hAnsi="宋体" w:cs="黑体"/>
                <w:bCs/>
                <w:szCs w:val="21"/>
              </w:rPr>
            </w:pPr>
            <w:r w:rsidRPr="008E5705">
              <w:rPr>
                <w:rFonts w:ascii="宋体" w:eastAsia="宋体" w:hAnsi="宋体" w:cs="黑体" w:hint="eastAsia"/>
                <w:bCs/>
                <w:szCs w:val="21"/>
              </w:rPr>
              <w:t>社会保障和就业支出</w:t>
            </w:r>
          </w:p>
        </w:tc>
        <w:tc>
          <w:tcPr>
            <w:tcW w:w="521" w:type="pct"/>
            <w:tcBorders>
              <w:top w:val="single" w:sz="8" w:space="0" w:color="000000"/>
              <w:left w:val="single" w:sz="8" w:space="0" w:color="000000"/>
              <w:bottom w:val="single" w:sz="8" w:space="0" w:color="000000"/>
              <w:right w:val="single" w:sz="8" w:space="0" w:color="000000"/>
            </w:tcBorders>
            <w:vAlign w:val="center"/>
          </w:tcPr>
          <w:p w:rsidR="0049215C" w:rsidRPr="008E5705" w:rsidRDefault="00714119" w:rsidP="00FE0F72">
            <w:pPr>
              <w:jc w:val="center"/>
              <w:rPr>
                <w:rFonts w:ascii="宋体" w:eastAsia="宋体" w:hAnsi="宋体" w:cs="黑体"/>
                <w:bCs/>
                <w:szCs w:val="21"/>
              </w:rPr>
            </w:pPr>
            <w:r w:rsidRPr="008E5705">
              <w:rPr>
                <w:rFonts w:ascii="宋体" w:eastAsia="宋体" w:hAnsi="宋体" w:cs="黑体"/>
                <w:bCs/>
                <w:szCs w:val="21"/>
              </w:rPr>
              <w:t>1</w:t>
            </w:r>
            <w:r w:rsidR="00702847">
              <w:rPr>
                <w:rFonts w:ascii="宋体" w:eastAsia="宋体" w:hAnsi="宋体" w:cs="黑体"/>
                <w:bCs/>
                <w:szCs w:val="21"/>
              </w:rPr>
              <w:t>,</w:t>
            </w:r>
            <w:r w:rsidRPr="008E5705">
              <w:rPr>
                <w:rFonts w:ascii="宋体" w:eastAsia="宋体" w:hAnsi="宋体" w:cs="黑体"/>
                <w:bCs/>
                <w:szCs w:val="21"/>
              </w:rPr>
              <w:t>378.26</w:t>
            </w:r>
          </w:p>
        </w:tc>
        <w:tc>
          <w:tcPr>
            <w:tcW w:w="521" w:type="pct"/>
            <w:tcBorders>
              <w:top w:val="single" w:sz="8" w:space="0" w:color="000000"/>
              <w:left w:val="single" w:sz="8" w:space="0" w:color="000000"/>
              <w:bottom w:val="single" w:sz="8" w:space="0" w:color="000000"/>
              <w:right w:val="single" w:sz="8" w:space="0" w:color="000000"/>
            </w:tcBorders>
            <w:vAlign w:val="center"/>
          </w:tcPr>
          <w:p w:rsidR="0049215C" w:rsidRPr="008E5705" w:rsidRDefault="006F36EF" w:rsidP="00FE0F72">
            <w:pPr>
              <w:jc w:val="center"/>
              <w:rPr>
                <w:rFonts w:ascii="宋体" w:eastAsia="宋体" w:hAnsi="宋体" w:cs="黑体"/>
                <w:bCs/>
                <w:szCs w:val="21"/>
              </w:rPr>
            </w:pPr>
            <w:r w:rsidRPr="008E5705">
              <w:rPr>
                <w:rFonts w:ascii="宋体" w:eastAsia="宋体" w:hAnsi="宋体" w:cs="黑体"/>
                <w:bCs/>
                <w:szCs w:val="21"/>
              </w:rPr>
              <w:t>1</w:t>
            </w:r>
            <w:r w:rsidR="00702847">
              <w:rPr>
                <w:rFonts w:ascii="宋体" w:eastAsia="宋体" w:hAnsi="宋体" w:cs="黑体"/>
                <w:bCs/>
                <w:szCs w:val="21"/>
              </w:rPr>
              <w:t>,</w:t>
            </w:r>
            <w:r w:rsidRPr="008E5705">
              <w:rPr>
                <w:rFonts w:ascii="宋体" w:eastAsia="宋体" w:hAnsi="宋体" w:cs="黑体"/>
                <w:bCs/>
                <w:szCs w:val="21"/>
              </w:rPr>
              <w:t>378.26</w:t>
            </w:r>
          </w:p>
        </w:tc>
        <w:tc>
          <w:tcPr>
            <w:tcW w:w="521" w:type="pct"/>
            <w:tcBorders>
              <w:top w:val="single" w:sz="8" w:space="0" w:color="000000"/>
              <w:left w:val="single" w:sz="8" w:space="0" w:color="000000"/>
              <w:bottom w:val="single" w:sz="8" w:space="0" w:color="000000"/>
              <w:right w:val="single" w:sz="8" w:space="0" w:color="000000"/>
            </w:tcBorders>
            <w:vAlign w:val="center"/>
          </w:tcPr>
          <w:p w:rsidR="0049215C" w:rsidRPr="008E5705" w:rsidRDefault="0049215C"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49215C" w:rsidRPr="008E5705" w:rsidRDefault="0049215C"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49215C" w:rsidRPr="008E5705" w:rsidRDefault="0049215C"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49215C" w:rsidRPr="008E5705" w:rsidRDefault="0049215C"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49215C" w:rsidRPr="008E5705" w:rsidRDefault="0049215C" w:rsidP="00FE0F72">
            <w:pPr>
              <w:jc w:val="center"/>
              <w:rPr>
                <w:rFonts w:ascii="宋体" w:eastAsia="宋体" w:hAnsi="宋体" w:cs="黑体"/>
                <w:bCs/>
                <w:szCs w:val="21"/>
              </w:rPr>
            </w:pPr>
          </w:p>
        </w:tc>
      </w:tr>
      <w:tr w:rsidR="00065C14" w:rsidRPr="008E5705" w:rsidTr="0088240B">
        <w:tc>
          <w:tcPr>
            <w:tcW w:w="312" w:type="pct"/>
            <w:tcBorders>
              <w:top w:val="single" w:sz="8" w:space="0" w:color="000000"/>
              <w:left w:val="single" w:sz="8" w:space="0" w:color="000000"/>
              <w:bottom w:val="single" w:sz="8" w:space="0" w:color="000000"/>
              <w:right w:val="single" w:sz="8" w:space="0" w:color="000000"/>
            </w:tcBorders>
            <w:vAlign w:val="center"/>
          </w:tcPr>
          <w:p w:rsidR="00065C14" w:rsidRPr="008E5705" w:rsidRDefault="00065C14" w:rsidP="00FE0F72">
            <w:pPr>
              <w:jc w:val="center"/>
              <w:rPr>
                <w:rFonts w:ascii="宋体" w:eastAsia="宋体" w:hAnsi="宋体" w:cs="黑体"/>
                <w:bCs/>
                <w:szCs w:val="21"/>
              </w:rPr>
            </w:pPr>
            <w:r w:rsidRPr="008E5705">
              <w:rPr>
                <w:rFonts w:ascii="宋体" w:eastAsia="宋体" w:hAnsi="宋体" w:cs="黑体" w:hint="eastAsia"/>
                <w:bCs/>
                <w:szCs w:val="21"/>
              </w:rPr>
              <w:t>2</w:t>
            </w:r>
            <w:r w:rsidRPr="008E5705">
              <w:rPr>
                <w:rFonts w:ascii="宋体" w:eastAsia="宋体" w:hAnsi="宋体" w:cs="黑体"/>
                <w:bCs/>
                <w:szCs w:val="21"/>
              </w:rPr>
              <w:t>0805</w:t>
            </w:r>
          </w:p>
        </w:tc>
        <w:tc>
          <w:tcPr>
            <w:tcW w:w="1042" w:type="pct"/>
            <w:tcBorders>
              <w:top w:val="single" w:sz="8" w:space="0" w:color="000000"/>
              <w:left w:val="single" w:sz="8" w:space="0" w:color="000000"/>
              <w:bottom w:val="single" w:sz="8" w:space="0" w:color="000000"/>
              <w:right w:val="single" w:sz="8" w:space="0" w:color="000000"/>
            </w:tcBorders>
            <w:vAlign w:val="center"/>
          </w:tcPr>
          <w:p w:rsidR="00065C14" w:rsidRPr="008E5705" w:rsidRDefault="00065C14" w:rsidP="00FE0F72">
            <w:pPr>
              <w:ind w:firstLineChars="100" w:firstLine="210"/>
              <w:rPr>
                <w:rFonts w:ascii="宋体" w:eastAsia="宋体" w:hAnsi="宋体" w:cs="黑体"/>
                <w:bCs/>
                <w:szCs w:val="21"/>
              </w:rPr>
            </w:pPr>
            <w:r w:rsidRPr="008E5705">
              <w:rPr>
                <w:rFonts w:ascii="宋体" w:eastAsia="宋体" w:hAnsi="宋体" w:cs="黑体" w:hint="eastAsia"/>
                <w:bCs/>
                <w:szCs w:val="21"/>
              </w:rPr>
              <w:t>行政事业单位养老支出</w:t>
            </w:r>
          </w:p>
        </w:tc>
        <w:tc>
          <w:tcPr>
            <w:tcW w:w="521" w:type="pct"/>
            <w:tcBorders>
              <w:top w:val="single" w:sz="8" w:space="0" w:color="000000"/>
              <w:left w:val="single" w:sz="8" w:space="0" w:color="000000"/>
              <w:bottom w:val="single" w:sz="8" w:space="0" w:color="000000"/>
              <w:right w:val="single" w:sz="8" w:space="0" w:color="000000"/>
            </w:tcBorders>
            <w:vAlign w:val="center"/>
          </w:tcPr>
          <w:p w:rsidR="00065C14" w:rsidRPr="008E5705" w:rsidRDefault="00714119" w:rsidP="00FE0F72">
            <w:pPr>
              <w:jc w:val="center"/>
              <w:rPr>
                <w:rFonts w:ascii="宋体" w:eastAsia="宋体" w:hAnsi="宋体" w:cs="黑体"/>
                <w:bCs/>
                <w:szCs w:val="21"/>
              </w:rPr>
            </w:pPr>
            <w:r w:rsidRPr="008E5705">
              <w:rPr>
                <w:rFonts w:ascii="宋体" w:eastAsia="宋体" w:hAnsi="宋体" w:cs="黑体"/>
                <w:bCs/>
                <w:szCs w:val="21"/>
              </w:rPr>
              <w:t>1</w:t>
            </w:r>
            <w:r w:rsidR="00702847">
              <w:rPr>
                <w:rFonts w:ascii="宋体" w:eastAsia="宋体" w:hAnsi="宋体" w:cs="黑体"/>
                <w:bCs/>
                <w:szCs w:val="21"/>
              </w:rPr>
              <w:t>,</w:t>
            </w:r>
            <w:r w:rsidRPr="008E5705">
              <w:rPr>
                <w:rFonts w:ascii="宋体" w:eastAsia="宋体" w:hAnsi="宋体" w:cs="黑体"/>
                <w:bCs/>
                <w:szCs w:val="21"/>
              </w:rPr>
              <w:t>378.26</w:t>
            </w:r>
          </w:p>
        </w:tc>
        <w:tc>
          <w:tcPr>
            <w:tcW w:w="521" w:type="pct"/>
            <w:tcBorders>
              <w:top w:val="single" w:sz="8" w:space="0" w:color="000000"/>
              <w:left w:val="single" w:sz="8" w:space="0" w:color="000000"/>
              <w:bottom w:val="single" w:sz="8" w:space="0" w:color="000000"/>
              <w:right w:val="single" w:sz="8" w:space="0" w:color="000000"/>
            </w:tcBorders>
            <w:vAlign w:val="center"/>
          </w:tcPr>
          <w:p w:rsidR="00065C14" w:rsidRPr="008E5705" w:rsidRDefault="006F36EF" w:rsidP="00FE0F72">
            <w:pPr>
              <w:jc w:val="center"/>
              <w:rPr>
                <w:rFonts w:ascii="宋体" w:eastAsia="宋体" w:hAnsi="宋体" w:cs="黑体"/>
                <w:bCs/>
                <w:szCs w:val="21"/>
              </w:rPr>
            </w:pPr>
            <w:r w:rsidRPr="008E5705">
              <w:rPr>
                <w:rFonts w:ascii="宋体" w:eastAsia="宋体" w:hAnsi="宋体" w:cs="黑体"/>
                <w:bCs/>
                <w:szCs w:val="21"/>
              </w:rPr>
              <w:t>1</w:t>
            </w:r>
            <w:r w:rsidR="00702847">
              <w:rPr>
                <w:rFonts w:ascii="宋体" w:eastAsia="宋体" w:hAnsi="宋体" w:cs="黑体"/>
                <w:bCs/>
                <w:szCs w:val="21"/>
              </w:rPr>
              <w:t>,</w:t>
            </w:r>
            <w:r w:rsidRPr="008E5705">
              <w:rPr>
                <w:rFonts w:ascii="宋体" w:eastAsia="宋体" w:hAnsi="宋体" w:cs="黑体"/>
                <w:bCs/>
                <w:szCs w:val="21"/>
              </w:rPr>
              <w:t>378.26</w:t>
            </w:r>
          </w:p>
        </w:tc>
        <w:tc>
          <w:tcPr>
            <w:tcW w:w="521" w:type="pct"/>
            <w:tcBorders>
              <w:top w:val="single" w:sz="8" w:space="0" w:color="000000"/>
              <w:left w:val="single" w:sz="8" w:space="0" w:color="000000"/>
              <w:bottom w:val="single" w:sz="8" w:space="0" w:color="000000"/>
              <w:right w:val="single" w:sz="8" w:space="0" w:color="000000"/>
            </w:tcBorders>
            <w:vAlign w:val="center"/>
          </w:tcPr>
          <w:p w:rsidR="00065C14" w:rsidRPr="008E5705" w:rsidRDefault="00065C1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065C14" w:rsidRPr="008E5705" w:rsidRDefault="00065C1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065C14" w:rsidRPr="008E5705" w:rsidRDefault="00065C1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065C14" w:rsidRPr="008E5705" w:rsidRDefault="00065C1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065C14" w:rsidRPr="008E5705" w:rsidRDefault="00065C14" w:rsidP="00FE0F72">
            <w:pPr>
              <w:jc w:val="center"/>
              <w:rPr>
                <w:rFonts w:ascii="宋体" w:eastAsia="宋体" w:hAnsi="宋体" w:cs="黑体"/>
                <w:bCs/>
                <w:szCs w:val="21"/>
              </w:rPr>
            </w:pPr>
          </w:p>
        </w:tc>
      </w:tr>
      <w:tr w:rsidR="007228E4" w:rsidRPr="008E5705" w:rsidTr="0088240B">
        <w:tc>
          <w:tcPr>
            <w:tcW w:w="31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bCs/>
                <w:szCs w:val="21"/>
              </w:rPr>
              <w:t>2080502</w:t>
            </w: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事业单位离退休</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14119" w:rsidP="00FE0F72">
            <w:pPr>
              <w:jc w:val="center"/>
              <w:rPr>
                <w:rFonts w:ascii="宋体" w:eastAsia="宋体" w:hAnsi="宋体" w:cs="黑体"/>
                <w:bCs/>
                <w:szCs w:val="21"/>
              </w:rPr>
            </w:pPr>
            <w:r w:rsidRPr="008E5705">
              <w:rPr>
                <w:rFonts w:ascii="宋体" w:eastAsia="宋体" w:hAnsi="宋体" w:cs="黑体"/>
                <w:bCs/>
                <w:szCs w:val="21"/>
              </w:rPr>
              <w:t>656.38</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6F36EF" w:rsidP="00FE0F72">
            <w:pPr>
              <w:jc w:val="center"/>
              <w:rPr>
                <w:rFonts w:ascii="宋体" w:eastAsia="宋体" w:hAnsi="宋体" w:cs="黑体"/>
                <w:bCs/>
                <w:szCs w:val="21"/>
              </w:rPr>
            </w:pPr>
            <w:r w:rsidRPr="008E5705">
              <w:rPr>
                <w:rFonts w:ascii="宋体" w:eastAsia="宋体" w:hAnsi="宋体" w:cs="黑体"/>
                <w:bCs/>
                <w:szCs w:val="21"/>
              </w:rPr>
              <w:t>656.38</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88240B">
        <w:tc>
          <w:tcPr>
            <w:tcW w:w="31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bCs/>
                <w:szCs w:val="21"/>
              </w:rPr>
              <w:t>2080505</w:t>
            </w: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机关事业单位基本养老保险缴费支出</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14119" w:rsidP="00FE0F72">
            <w:pPr>
              <w:jc w:val="center"/>
              <w:rPr>
                <w:rFonts w:ascii="宋体" w:eastAsia="宋体" w:hAnsi="宋体" w:cs="黑体"/>
                <w:bCs/>
                <w:szCs w:val="21"/>
              </w:rPr>
            </w:pPr>
            <w:r w:rsidRPr="008E5705">
              <w:rPr>
                <w:rFonts w:ascii="宋体" w:eastAsia="宋体" w:hAnsi="宋体" w:cs="黑体"/>
                <w:bCs/>
                <w:szCs w:val="21"/>
              </w:rPr>
              <w:t>474.58</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6F36EF" w:rsidP="00FE0F72">
            <w:pPr>
              <w:jc w:val="center"/>
              <w:rPr>
                <w:rFonts w:ascii="宋体" w:eastAsia="宋体" w:hAnsi="宋体" w:cs="黑体"/>
                <w:bCs/>
                <w:szCs w:val="21"/>
              </w:rPr>
            </w:pPr>
            <w:r w:rsidRPr="008E5705">
              <w:rPr>
                <w:rFonts w:ascii="宋体" w:eastAsia="宋体" w:hAnsi="宋体" w:cs="黑体"/>
                <w:bCs/>
                <w:szCs w:val="21"/>
              </w:rPr>
              <w:t>474.58</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88240B">
        <w:tc>
          <w:tcPr>
            <w:tcW w:w="31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bCs/>
                <w:szCs w:val="21"/>
              </w:rPr>
              <w:t>2080506</w:t>
            </w: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机关事业单位职业年金缴费支出</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14119" w:rsidP="00FE0F72">
            <w:pPr>
              <w:jc w:val="center"/>
              <w:rPr>
                <w:rFonts w:ascii="宋体" w:eastAsia="宋体" w:hAnsi="宋体" w:cs="黑体"/>
                <w:bCs/>
                <w:szCs w:val="21"/>
              </w:rPr>
            </w:pPr>
            <w:r w:rsidRPr="008E5705">
              <w:rPr>
                <w:rFonts w:ascii="宋体" w:eastAsia="宋体" w:hAnsi="宋体" w:cs="黑体"/>
                <w:bCs/>
                <w:szCs w:val="21"/>
              </w:rPr>
              <w:t>237.30</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6F36EF" w:rsidP="00FE0F72">
            <w:pPr>
              <w:jc w:val="center"/>
              <w:rPr>
                <w:rFonts w:ascii="宋体" w:eastAsia="宋体" w:hAnsi="宋体" w:cs="黑体"/>
                <w:bCs/>
                <w:szCs w:val="21"/>
              </w:rPr>
            </w:pPr>
            <w:r w:rsidRPr="008E5705">
              <w:rPr>
                <w:rFonts w:ascii="宋体" w:eastAsia="宋体" w:hAnsi="宋体" w:cs="黑体"/>
                <w:bCs/>
                <w:szCs w:val="21"/>
              </w:rPr>
              <w:t>237.30</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88240B">
        <w:tc>
          <w:tcPr>
            <w:tcW w:w="31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bCs/>
                <w:szCs w:val="21"/>
              </w:rPr>
              <w:t>2080599</w:t>
            </w: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其他行政事业单位养老支出</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14119" w:rsidP="00FE0F72">
            <w:pPr>
              <w:jc w:val="center"/>
              <w:rPr>
                <w:rFonts w:ascii="宋体" w:eastAsia="宋体" w:hAnsi="宋体" w:cs="黑体"/>
                <w:bCs/>
                <w:szCs w:val="21"/>
              </w:rPr>
            </w:pPr>
            <w:r w:rsidRPr="008E5705">
              <w:rPr>
                <w:rFonts w:ascii="宋体" w:eastAsia="宋体" w:hAnsi="宋体" w:cs="黑体"/>
                <w:bCs/>
                <w:szCs w:val="21"/>
              </w:rPr>
              <w:t>10.00</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6F36EF" w:rsidP="00FE0F72">
            <w:pPr>
              <w:jc w:val="center"/>
              <w:rPr>
                <w:rFonts w:ascii="宋体" w:eastAsia="宋体" w:hAnsi="宋体" w:cs="黑体"/>
                <w:bCs/>
                <w:szCs w:val="21"/>
              </w:rPr>
            </w:pPr>
            <w:r w:rsidRPr="008E5705">
              <w:rPr>
                <w:rFonts w:ascii="宋体" w:eastAsia="宋体" w:hAnsi="宋体" w:cs="黑体"/>
                <w:bCs/>
                <w:szCs w:val="21"/>
              </w:rPr>
              <w:t>10.00</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C40D68" w:rsidRPr="008E5705" w:rsidTr="0088240B">
        <w:tc>
          <w:tcPr>
            <w:tcW w:w="312"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r w:rsidRPr="008E5705">
              <w:rPr>
                <w:rFonts w:ascii="宋体" w:eastAsia="宋体" w:hAnsi="宋体" w:cs="黑体" w:hint="eastAsia"/>
                <w:bCs/>
                <w:szCs w:val="21"/>
              </w:rPr>
              <w:t>2</w:t>
            </w:r>
            <w:r w:rsidRPr="008E5705">
              <w:rPr>
                <w:rFonts w:ascii="宋体" w:eastAsia="宋体" w:hAnsi="宋体" w:cs="黑体"/>
                <w:bCs/>
                <w:szCs w:val="21"/>
              </w:rPr>
              <w:t>10</w:t>
            </w:r>
          </w:p>
        </w:tc>
        <w:tc>
          <w:tcPr>
            <w:tcW w:w="1042"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0678AA" w:rsidP="00FE0F72">
            <w:pPr>
              <w:ind w:firstLineChars="100" w:firstLine="210"/>
              <w:rPr>
                <w:rFonts w:ascii="宋体" w:eastAsia="宋体" w:hAnsi="宋体" w:cs="黑体"/>
                <w:bCs/>
                <w:szCs w:val="21"/>
              </w:rPr>
            </w:pPr>
            <w:r w:rsidRPr="008E5705">
              <w:rPr>
                <w:rFonts w:ascii="宋体" w:eastAsia="宋体" w:hAnsi="宋体" w:cs="黑体" w:hint="eastAsia"/>
                <w:bCs/>
                <w:szCs w:val="21"/>
              </w:rPr>
              <w:t>卫生健康支出</w:t>
            </w: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714119" w:rsidP="00FE0F72">
            <w:pPr>
              <w:jc w:val="center"/>
              <w:rPr>
                <w:rFonts w:ascii="宋体" w:eastAsia="宋体" w:hAnsi="宋体" w:cs="黑体"/>
                <w:bCs/>
                <w:szCs w:val="21"/>
              </w:rPr>
            </w:pPr>
            <w:r w:rsidRPr="008E5705">
              <w:rPr>
                <w:rFonts w:ascii="宋体" w:eastAsia="宋体" w:hAnsi="宋体" w:cs="黑体"/>
                <w:bCs/>
                <w:szCs w:val="21"/>
              </w:rPr>
              <w:t>297.93</w:t>
            </w: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6F36EF" w:rsidP="00FE0F72">
            <w:pPr>
              <w:jc w:val="center"/>
              <w:rPr>
                <w:rFonts w:ascii="宋体" w:eastAsia="宋体" w:hAnsi="宋体" w:cs="黑体"/>
                <w:bCs/>
                <w:szCs w:val="21"/>
              </w:rPr>
            </w:pPr>
            <w:r w:rsidRPr="008E5705">
              <w:rPr>
                <w:rFonts w:ascii="宋体" w:eastAsia="宋体" w:hAnsi="宋体" w:cs="黑体"/>
                <w:bCs/>
                <w:szCs w:val="21"/>
              </w:rPr>
              <w:t>297.93</w:t>
            </w: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p>
        </w:tc>
      </w:tr>
      <w:tr w:rsidR="00C40D68" w:rsidRPr="008E5705" w:rsidTr="0088240B">
        <w:tc>
          <w:tcPr>
            <w:tcW w:w="312"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r w:rsidRPr="008E5705">
              <w:rPr>
                <w:rFonts w:ascii="宋体" w:eastAsia="宋体" w:hAnsi="宋体" w:cs="黑体" w:hint="eastAsia"/>
                <w:bCs/>
                <w:szCs w:val="21"/>
              </w:rPr>
              <w:t>2</w:t>
            </w:r>
            <w:r w:rsidRPr="008E5705">
              <w:rPr>
                <w:rFonts w:ascii="宋体" w:eastAsia="宋体" w:hAnsi="宋体" w:cs="黑体"/>
                <w:bCs/>
                <w:szCs w:val="21"/>
              </w:rPr>
              <w:t>1011</w:t>
            </w:r>
          </w:p>
        </w:tc>
        <w:tc>
          <w:tcPr>
            <w:tcW w:w="1042"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0678AA" w:rsidP="00FE0F72">
            <w:pPr>
              <w:ind w:firstLineChars="100" w:firstLine="210"/>
              <w:rPr>
                <w:rFonts w:ascii="宋体" w:eastAsia="宋体" w:hAnsi="宋体" w:cs="黑体"/>
                <w:bCs/>
                <w:szCs w:val="21"/>
              </w:rPr>
            </w:pPr>
            <w:r w:rsidRPr="008E5705">
              <w:rPr>
                <w:rFonts w:ascii="宋体" w:eastAsia="宋体" w:hAnsi="宋体" w:cs="黑体" w:hint="eastAsia"/>
                <w:bCs/>
                <w:szCs w:val="21"/>
              </w:rPr>
              <w:t>行政事业单位医疗</w:t>
            </w: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714119" w:rsidP="00FE0F72">
            <w:pPr>
              <w:jc w:val="center"/>
              <w:rPr>
                <w:rFonts w:ascii="宋体" w:eastAsia="宋体" w:hAnsi="宋体" w:cs="黑体"/>
                <w:bCs/>
                <w:szCs w:val="21"/>
              </w:rPr>
            </w:pPr>
            <w:r w:rsidRPr="008E5705">
              <w:rPr>
                <w:rFonts w:ascii="宋体" w:eastAsia="宋体" w:hAnsi="宋体" w:cs="黑体"/>
                <w:bCs/>
                <w:szCs w:val="21"/>
              </w:rPr>
              <w:t>297.93</w:t>
            </w: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6F36EF" w:rsidP="00FE0F72">
            <w:pPr>
              <w:jc w:val="center"/>
              <w:rPr>
                <w:rFonts w:ascii="宋体" w:eastAsia="宋体" w:hAnsi="宋体" w:cs="黑体"/>
                <w:bCs/>
                <w:szCs w:val="21"/>
              </w:rPr>
            </w:pPr>
            <w:r w:rsidRPr="008E5705">
              <w:rPr>
                <w:rFonts w:ascii="宋体" w:eastAsia="宋体" w:hAnsi="宋体" w:cs="黑体"/>
                <w:bCs/>
                <w:szCs w:val="21"/>
              </w:rPr>
              <w:t>297.93</w:t>
            </w: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p>
        </w:tc>
      </w:tr>
      <w:tr w:rsidR="007228E4" w:rsidRPr="008E5705" w:rsidTr="0088240B">
        <w:tc>
          <w:tcPr>
            <w:tcW w:w="31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bCs/>
                <w:szCs w:val="21"/>
              </w:rPr>
              <w:t>2101102</w:t>
            </w: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事业单位医疗</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14119" w:rsidP="00FE0F72">
            <w:pPr>
              <w:jc w:val="center"/>
              <w:rPr>
                <w:rFonts w:ascii="宋体" w:eastAsia="宋体" w:hAnsi="宋体" w:cs="黑体"/>
                <w:bCs/>
                <w:szCs w:val="21"/>
              </w:rPr>
            </w:pPr>
            <w:r w:rsidRPr="008E5705">
              <w:rPr>
                <w:rFonts w:ascii="宋体" w:eastAsia="宋体" w:hAnsi="宋体" w:cs="黑体"/>
                <w:bCs/>
                <w:szCs w:val="21"/>
              </w:rPr>
              <w:t>297.93</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6F36EF" w:rsidP="00FE0F72">
            <w:pPr>
              <w:jc w:val="center"/>
              <w:rPr>
                <w:rFonts w:ascii="宋体" w:eastAsia="宋体" w:hAnsi="宋体" w:cs="黑体"/>
                <w:bCs/>
                <w:szCs w:val="21"/>
              </w:rPr>
            </w:pPr>
            <w:r w:rsidRPr="008E5705">
              <w:rPr>
                <w:rFonts w:ascii="宋体" w:eastAsia="宋体" w:hAnsi="宋体" w:cs="黑体"/>
                <w:bCs/>
                <w:szCs w:val="21"/>
              </w:rPr>
              <w:t>297.93</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C40D68" w:rsidRPr="008E5705" w:rsidTr="0088240B">
        <w:tc>
          <w:tcPr>
            <w:tcW w:w="312"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r w:rsidRPr="008E5705">
              <w:rPr>
                <w:rFonts w:ascii="宋体" w:eastAsia="宋体" w:hAnsi="宋体" w:cs="黑体" w:hint="eastAsia"/>
                <w:bCs/>
                <w:szCs w:val="21"/>
              </w:rPr>
              <w:t>2</w:t>
            </w:r>
            <w:r w:rsidRPr="008E5705">
              <w:rPr>
                <w:rFonts w:ascii="宋体" w:eastAsia="宋体" w:hAnsi="宋体" w:cs="黑体"/>
                <w:bCs/>
                <w:szCs w:val="21"/>
              </w:rPr>
              <w:t>21</w:t>
            </w:r>
          </w:p>
        </w:tc>
        <w:tc>
          <w:tcPr>
            <w:tcW w:w="1042"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0678AA" w:rsidP="00FE0F72">
            <w:pPr>
              <w:ind w:firstLineChars="100" w:firstLine="210"/>
              <w:rPr>
                <w:rFonts w:ascii="宋体" w:eastAsia="宋体" w:hAnsi="宋体" w:cs="黑体"/>
                <w:bCs/>
                <w:szCs w:val="21"/>
              </w:rPr>
            </w:pPr>
            <w:r w:rsidRPr="008E5705">
              <w:rPr>
                <w:rFonts w:ascii="宋体" w:eastAsia="宋体" w:hAnsi="宋体" w:cs="黑体" w:hint="eastAsia"/>
                <w:bCs/>
                <w:szCs w:val="21"/>
              </w:rPr>
              <w:t>住房保障支出</w:t>
            </w: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714119" w:rsidP="00E639EA">
            <w:pPr>
              <w:jc w:val="center"/>
              <w:rPr>
                <w:rFonts w:ascii="宋体" w:eastAsia="宋体" w:hAnsi="宋体" w:cs="黑体"/>
                <w:bCs/>
                <w:szCs w:val="21"/>
              </w:rPr>
            </w:pPr>
            <w:r w:rsidRPr="008E5705">
              <w:rPr>
                <w:rFonts w:ascii="宋体" w:eastAsia="宋体" w:hAnsi="宋体" w:cs="黑体"/>
                <w:bCs/>
                <w:szCs w:val="21"/>
              </w:rPr>
              <w:t>212.61</w:t>
            </w: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6F36EF" w:rsidP="00FE0F72">
            <w:pPr>
              <w:jc w:val="center"/>
              <w:rPr>
                <w:rFonts w:ascii="宋体" w:eastAsia="宋体" w:hAnsi="宋体" w:cs="黑体"/>
                <w:bCs/>
                <w:szCs w:val="21"/>
              </w:rPr>
            </w:pPr>
            <w:r w:rsidRPr="008E5705">
              <w:rPr>
                <w:rFonts w:ascii="宋体" w:eastAsia="宋体" w:hAnsi="宋体" w:cs="黑体"/>
                <w:bCs/>
                <w:szCs w:val="21"/>
              </w:rPr>
              <w:t>212.61</w:t>
            </w: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p>
        </w:tc>
      </w:tr>
      <w:tr w:rsidR="00C40D68" w:rsidRPr="008E5705" w:rsidTr="0088240B">
        <w:tc>
          <w:tcPr>
            <w:tcW w:w="312"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r w:rsidRPr="008E5705">
              <w:rPr>
                <w:rFonts w:ascii="宋体" w:eastAsia="宋体" w:hAnsi="宋体" w:cs="黑体" w:hint="eastAsia"/>
                <w:bCs/>
                <w:szCs w:val="21"/>
              </w:rPr>
              <w:lastRenderedPageBreak/>
              <w:t>2</w:t>
            </w:r>
            <w:r w:rsidRPr="008E5705">
              <w:rPr>
                <w:rFonts w:ascii="宋体" w:eastAsia="宋体" w:hAnsi="宋体" w:cs="黑体"/>
                <w:bCs/>
                <w:szCs w:val="21"/>
              </w:rPr>
              <w:t>2102</w:t>
            </w:r>
          </w:p>
        </w:tc>
        <w:tc>
          <w:tcPr>
            <w:tcW w:w="1042"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0678AA" w:rsidP="00FE0F72">
            <w:pPr>
              <w:ind w:firstLineChars="100" w:firstLine="210"/>
              <w:rPr>
                <w:rFonts w:ascii="宋体" w:eastAsia="宋体" w:hAnsi="宋体" w:cs="黑体"/>
                <w:bCs/>
                <w:szCs w:val="21"/>
              </w:rPr>
            </w:pPr>
            <w:r w:rsidRPr="008E5705">
              <w:rPr>
                <w:rFonts w:ascii="宋体" w:eastAsia="宋体" w:hAnsi="宋体" w:cs="黑体" w:hint="eastAsia"/>
                <w:bCs/>
                <w:szCs w:val="21"/>
              </w:rPr>
              <w:t>住房改革支出</w:t>
            </w: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714119" w:rsidP="00714119">
            <w:pPr>
              <w:jc w:val="center"/>
              <w:rPr>
                <w:rFonts w:ascii="宋体" w:eastAsia="宋体" w:hAnsi="宋体" w:cs="黑体"/>
                <w:bCs/>
                <w:szCs w:val="21"/>
              </w:rPr>
            </w:pPr>
            <w:r w:rsidRPr="008E5705">
              <w:rPr>
                <w:rFonts w:ascii="宋体" w:eastAsia="宋体" w:hAnsi="宋体" w:cs="黑体"/>
                <w:bCs/>
                <w:szCs w:val="21"/>
              </w:rPr>
              <w:t>212.61</w:t>
            </w: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6F36EF" w:rsidP="00FE0F72">
            <w:pPr>
              <w:jc w:val="center"/>
              <w:rPr>
                <w:rFonts w:ascii="宋体" w:eastAsia="宋体" w:hAnsi="宋体" w:cs="黑体"/>
                <w:bCs/>
                <w:szCs w:val="21"/>
              </w:rPr>
            </w:pPr>
            <w:r w:rsidRPr="008E5705">
              <w:rPr>
                <w:rFonts w:ascii="宋体" w:eastAsia="宋体" w:hAnsi="宋体" w:cs="黑体"/>
                <w:bCs/>
                <w:szCs w:val="21"/>
              </w:rPr>
              <w:t>212.61</w:t>
            </w: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p>
        </w:tc>
      </w:tr>
      <w:tr w:rsidR="007228E4" w:rsidRPr="008E5705" w:rsidTr="0088240B">
        <w:tc>
          <w:tcPr>
            <w:tcW w:w="31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bCs/>
                <w:szCs w:val="21"/>
              </w:rPr>
              <w:t>2210201</w:t>
            </w: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住房公积金</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14119" w:rsidP="00FE0F72">
            <w:pPr>
              <w:jc w:val="center"/>
              <w:rPr>
                <w:rFonts w:ascii="宋体" w:eastAsia="宋体" w:hAnsi="宋体" w:cs="黑体"/>
                <w:bCs/>
                <w:szCs w:val="21"/>
              </w:rPr>
            </w:pPr>
            <w:r w:rsidRPr="008E5705">
              <w:rPr>
                <w:rFonts w:ascii="宋体" w:eastAsia="宋体" w:hAnsi="宋体" w:cs="黑体"/>
                <w:bCs/>
                <w:szCs w:val="21"/>
              </w:rPr>
              <w:t>212.61</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6F36EF" w:rsidP="00FE0F72">
            <w:pPr>
              <w:jc w:val="center"/>
              <w:rPr>
                <w:rFonts w:ascii="宋体" w:eastAsia="宋体" w:hAnsi="宋体" w:cs="黑体"/>
                <w:bCs/>
                <w:szCs w:val="21"/>
              </w:rPr>
            </w:pPr>
            <w:r w:rsidRPr="008E5705">
              <w:rPr>
                <w:rFonts w:ascii="宋体" w:eastAsia="宋体" w:hAnsi="宋体" w:cs="黑体"/>
                <w:bCs/>
                <w:szCs w:val="21"/>
              </w:rPr>
              <w:t>212.61</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C40D68" w:rsidRPr="008E5705" w:rsidTr="0088240B">
        <w:tc>
          <w:tcPr>
            <w:tcW w:w="312"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r w:rsidRPr="008E5705">
              <w:rPr>
                <w:rFonts w:ascii="宋体" w:eastAsia="宋体" w:hAnsi="宋体" w:cs="黑体" w:hint="eastAsia"/>
                <w:bCs/>
                <w:szCs w:val="21"/>
              </w:rPr>
              <w:t>2</w:t>
            </w:r>
            <w:r w:rsidRPr="008E5705">
              <w:rPr>
                <w:rFonts w:ascii="宋体" w:eastAsia="宋体" w:hAnsi="宋体" w:cs="黑体"/>
                <w:bCs/>
                <w:szCs w:val="21"/>
              </w:rPr>
              <w:t>22</w:t>
            </w:r>
          </w:p>
        </w:tc>
        <w:tc>
          <w:tcPr>
            <w:tcW w:w="1042"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0678AA" w:rsidP="00FE0F72">
            <w:pPr>
              <w:ind w:firstLineChars="100" w:firstLine="210"/>
              <w:rPr>
                <w:rFonts w:ascii="宋体" w:eastAsia="宋体" w:hAnsi="宋体" w:cs="黑体"/>
                <w:bCs/>
                <w:szCs w:val="21"/>
              </w:rPr>
            </w:pPr>
            <w:r w:rsidRPr="008E5705">
              <w:rPr>
                <w:rFonts w:ascii="宋体" w:eastAsia="宋体" w:hAnsi="宋体" w:cs="黑体" w:hint="eastAsia"/>
                <w:bCs/>
                <w:szCs w:val="21"/>
              </w:rPr>
              <w:t>粮油物资事务支出</w:t>
            </w: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714119" w:rsidP="00FE0F72">
            <w:pPr>
              <w:jc w:val="center"/>
              <w:rPr>
                <w:rFonts w:ascii="宋体" w:eastAsia="宋体" w:hAnsi="宋体" w:cs="黑体"/>
                <w:bCs/>
                <w:szCs w:val="21"/>
              </w:rPr>
            </w:pPr>
            <w:r w:rsidRPr="008E5705">
              <w:rPr>
                <w:rFonts w:ascii="宋体" w:eastAsia="宋体" w:hAnsi="宋体" w:cs="黑体"/>
                <w:bCs/>
                <w:szCs w:val="21"/>
              </w:rPr>
              <w:t>217.67</w:t>
            </w: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6F36EF" w:rsidP="00FE0F72">
            <w:pPr>
              <w:jc w:val="center"/>
              <w:rPr>
                <w:rFonts w:ascii="宋体" w:eastAsia="宋体" w:hAnsi="宋体" w:cs="黑体"/>
                <w:bCs/>
                <w:szCs w:val="21"/>
              </w:rPr>
            </w:pPr>
            <w:r w:rsidRPr="008E5705">
              <w:rPr>
                <w:rFonts w:ascii="宋体" w:eastAsia="宋体" w:hAnsi="宋体" w:cs="黑体"/>
                <w:bCs/>
                <w:szCs w:val="21"/>
              </w:rPr>
              <w:t>217.43</w:t>
            </w: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6F36EF" w:rsidP="00FE0F72">
            <w:pPr>
              <w:jc w:val="center"/>
              <w:rPr>
                <w:rFonts w:ascii="宋体" w:eastAsia="宋体" w:hAnsi="宋体" w:cs="黑体"/>
                <w:bCs/>
                <w:szCs w:val="21"/>
              </w:rPr>
            </w:pPr>
            <w:r w:rsidRPr="008E5705">
              <w:rPr>
                <w:rFonts w:ascii="宋体" w:eastAsia="宋体" w:hAnsi="宋体" w:cs="黑体" w:hint="eastAsia"/>
                <w:bCs/>
                <w:szCs w:val="21"/>
              </w:rPr>
              <w:t>0</w:t>
            </w:r>
            <w:r w:rsidRPr="008E5705">
              <w:rPr>
                <w:rFonts w:ascii="宋体" w:eastAsia="宋体" w:hAnsi="宋体" w:cs="黑体"/>
                <w:bCs/>
                <w:szCs w:val="21"/>
              </w:rPr>
              <w:t>.24</w:t>
            </w:r>
          </w:p>
        </w:tc>
      </w:tr>
      <w:tr w:rsidR="00C40D68" w:rsidRPr="008E5705" w:rsidTr="0088240B">
        <w:tc>
          <w:tcPr>
            <w:tcW w:w="312"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r w:rsidRPr="008E5705">
              <w:rPr>
                <w:rFonts w:ascii="宋体" w:eastAsia="宋体" w:hAnsi="宋体" w:cs="黑体" w:hint="eastAsia"/>
                <w:bCs/>
                <w:szCs w:val="21"/>
              </w:rPr>
              <w:t>2</w:t>
            </w:r>
            <w:r w:rsidRPr="008E5705">
              <w:rPr>
                <w:rFonts w:ascii="宋体" w:eastAsia="宋体" w:hAnsi="宋体" w:cs="黑体"/>
                <w:bCs/>
                <w:szCs w:val="21"/>
              </w:rPr>
              <w:t>2201</w:t>
            </w:r>
          </w:p>
        </w:tc>
        <w:tc>
          <w:tcPr>
            <w:tcW w:w="1042"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0678AA" w:rsidP="00FE0F72">
            <w:pPr>
              <w:ind w:firstLineChars="100" w:firstLine="210"/>
              <w:rPr>
                <w:rFonts w:ascii="宋体" w:eastAsia="宋体" w:hAnsi="宋体" w:cs="黑体"/>
                <w:bCs/>
                <w:szCs w:val="21"/>
              </w:rPr>
            </w:pPr>
            <w:r w:rsidRPr="008E5705">
              <w:rPr>
                <w:rFonts w:ascii="宋体" w:eastAsia="宋体" w:hAnsi="宋体" w:cs="黑体" w:hint="eastAsia"/>
                <w:bCs/>
                <w:szCs w:val="21"/>
              </w:rPr>
              <w:t>物资事务</w:t>
            </w: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714119" w:rsidP="00FE0F72">
            <w:pPr>
              <w:jc w:val="center"/>
              <w:rPr>
                <w:rFonts w:ascii="宋体" w:eastAsia="宋体" w:hAnsi="宋体" w:cs="黑体"/>
                <w:bCs/>
                <w:szCs w:val="21"/>
              </w:rPr>
            </w:pPr>
            <w:r w:rsidRPr="008E5705">
              <w:rPr>
                <w:rFonts w:ascii="宋体" w:eastAsia="宋体" w:hAnsi="宋体" w:cs="黑体"/>
                <w:bCs/>
                <w:szCs w:val="21"/>
              </w:rPr>
              <w:t>217.67</w:t>
            </w: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6F36EF" w:rsidP="00FE0F72">
            <w:pPr>
              <w:jc w:val="center"/>
              <w:rPr>
                <w:rFonts w:ascii="宋体" w:eastAsia="宋体" w:hAnsi="宋体" w:cs="黑体"/>
                <w:bCs/>
                <w:szCs w:val="21"/>
              </w:rPr>
            </w:pPr>
            <w:r w:rsidRPr="008E5705">
              <w:rPr>
                <w:rFonts w:ascii="宋体" w:eastAsia="宋体" w:hAnsi="宋体" w:cs="黑体"/>
                <w:bCs/>
                <w:szCs w:val="21"/>
              </w:rPr>
              <w:t>217.43</w:t>
            </w: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C40D68"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C40D68" w:rsidRPr="008E5705" w:rsidRDefault="006F36EF" w:rsidP="00FE0F72">
            <w:pPr>
              <w:jc w:val="center"/>
              <w:rPr>
                <w:rFonts w:ascii="宋体" w:eastAsia="宋体" w:hAnsi="宋体" w:cs="黑体"/>
                <w:bCs/>
                <w:szCs w:val="21"/>
              </w:rPr>
            </w:pPr>
            <w:r w:rsidRPr="008E5705">
              <w:rPr>
                <w:rFonts w:ascii="宋体" w:eastAsia="宋体" w:hAnsi="宋体" w:cs="黑体" w:hint="eastAsia"/>
                <w:bCs/>
                <w:szCs w:val="21"/>
              </w:rPr>
              <w:t>0.</w:t>
            </w:r>
            <w:r w:rsidRPr="008E5705">
              <w:rPr>
                <w:rFonts w:ascii="宋体" w:eastAsia="宋体" w:hAnsi="宋体" w:cs="黑体"/>
                <w:bCs/>
                <w:szCs w:val="21"/>
              </w:rPr>
              <w:t>24</w:t>
            </w:r>
          </w:p>
        </w:tc>
      </w:tr>
      <w:tr w:rsidR="007228E4" w:rsidRPr="008E5705" w:rsidTr="0088240B">
        <w:tc>
          <w:tcPr>
            <w:tcW w:w="31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bCs/>
                <w:szCs w:val="21"/>
              </w:rPr>
              <w:t>2220199</w:t>
            </w: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其他粮油物资事务支出</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14119" w:rsidP="00FE0F72">
            <w:pPr>
              <w:jc w:val="center"/>
              <w:rPr>
                <w:rFonts w:ascii="宋体" w:eastAsia="宋体" w:hAnsi="宋体" w:cs="黑体"/>
                <w:bCs/>
                <w:szCs w:val="21"/>
              </w:rPr>
            </w:pPr>
            <w:r w:rsidRPr="008E5705">
              <w:rPr>
                <w:rFonts w:ascii="宋体" w:eastAsia="宋体" w:hAnsi="宋体" w:cs="黑体"/>
                <w:bCs/>
                <w:szCs w:val="21"/>
              </w:rPr>
              <w:t>217.67</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6F36EF" w:rsidP="00FE0F72">
            <w:pPr>
              <w:jc w:val="center"/>
              <w:rPr>
                <w:rFonts w:ascii="宋体" w:eastAsia="宋体" w:hAnsi="宋体" w:cs="黑体"/>
                <w:bCs/>
                <w:szCs w:val="21"/>
              </w:rPr>
            </w:pPr>
            <w:r w:rsidRPr="008E5705">
              <w:rPr>
                <w:rFonts w:ascii="宋体" w:eastAsia="宋体" w:hAnsi="宋体" w:cs="黑体"/>
                <w:bCs/>
                <w:szCs w:val="21"/>
              </w:rPr>
              <w:t>217.43</w:t>
            </w: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21"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6F36EF" w:rsidP="00FE0F72">
            <w:pPr>
              <w:jc w:val="center"/>
              <w:rPr>
                <w:rFonts w:ascii="宋体" w:eastAsia="宋体" w:hAnsi="宋体" w:cs="黑体"/>
                <w:bCs/>
                <w:szCs w:val="21"/>
              </w:rPr>
            </w:pPr>
            <w:r w:rsidRPr="008E5705">
              <w:rPr>
                <w:rFonts w:ascii="宋体" w:eastAsia="宋体" w:hAnsi="宋体" w:cs="黑体"/>
                <w:bCs/>
                <w:szCs w:val="21"/>
              </w:rPr>
              <w:t>0.24</w:t>
            </w:r>
          </w:p>
        </w:tc>
      </w:tr>
    </w:tbl>
    <w:p w:rsidR="007228E4" w:rsidRPr="008E5705" w:rsidRDefault="007228E4" w:rsidP="007228E4">
      <w:pPr>
        <w:rPr>
          <w:rFonts w:ascii="宋体" w:eastAsia="宋体" w:hAnsi="宋体" w:cs="黑体"/>
          <w:bCs/>
          <w:szCs w:val="21"/>
        </w:rPr>
      </w:pPr>
      <w:r w:rsidRPr="008E5705">
        <w:rPr>
          <w:rFonts w:ascii="宋体" w:eastAsia="宋体" w:hAnsi="宋体" w:cs="黑体" w:hint="eastAsia"/>
          <w:bCs/>
          <w:szCs w:val="21"/>
        </w:rPr>
        <w:t>注：本表反映部门本年度取得的各项收入情况。</w:t>
      </w:r>
    </w:p>
    <w:p w:rsidR="007228E4" w:rsidRPr="0060528A" w:rsidRDefault="007228E4" w:rsidP="007228E4">
      <w:pPr>
        <w:rPr>
          <w:rFonts w:cs="黑体"/>
          <w:bCs/>
          <w:szCs w:val="21"/>
        </w:rPr>
      </w:pPr>
    </w:p>
    <w:p w:rsidR="007228E4" w:rsidRDefault="007228E4" w:rsidP="007228E4"/>
    <w:p w:rsidR="007228E4" w:rsidRDefault="007228E4" w:rsidP="007228E4"/>
    <w:p w:rsidR="007228E4" w:rsidRDefault="007228E4" w:rsidP="007228E4"/>
    <w:p w:rsidR="007228E4" w:rsidRDefault="007228E4" w:rsidP="007228E4"/>
    <w:p w:rsidR="00C40D68" w:rsidRDefault="00C40D68" w:rsidP="007228E4"/>
    <w:p w:rsidR="00C40D68" w:rsidRDefault="00C40D68" w:rsidP="007228E4"/>
    <w:p w:rsidR="00C40D68" w:rsidRDefault="00C40D68" w:rsidP="007228E4"/>
    <w:p w:rsidR="00FE5080" w:rsidRDefault="00FE5080" w:rsidP="007228E4"/>
    <w:p w:rsidR="00FE5080" w:rsidRDefault="00FE5080" w:rsidP="007228E4"/>
    <w:p w:rsidR="00FE5080" w:rsidRDefault="00FE5080" w:rsidP="007228E4"/>
    <w:p w:rsidR="00FE5080" w:rsidRDefault="00FE5080" w:rsidP="007228E4"/>
    <w:p w:rsidR="00FE5080" w:rsidRDefault="00FE5080" w:rsidP="007228E4"/>
    <w:p w:rsidR="00FE5080" w:rsidRDefault="00FE5080" w:rsidP="007228E4"/>
    <w:p w:rsidR="00FE5080" w:rsidRDefault="00FE5080" w:rsidP="007228E4"/>
    <w:p w:rsidR="00FE5080" w:rsidRDefault="00FE5080" w:rsidP="007228E4"/>
    <w:p w:rsidR="00FE5080" w:rsidRDefault="00FE5080" w:rsidP="007228E4"/>
    <w:p w:rsidR="00FE5080" w:rsidRDefault="00FE5080" w:rsidP="007228E4"/>
    <w:p w:rsidR="00FE5080" w:rsidRDefault="00FE5080" w:rsidP="007228E4"/>
    <w:p w:rsidR="00FE5080" w:rsidRDefault="00FE5080" w:rsidP="007228E4"/>
    <w:p w:rsidR="007228E4" w:rsidRPr="008E5705" w:rsidRDefault="007228E4" w:rsidP="007228E4">
      <w:pPr>
        <w:jc w:val="center"/>
        <w:rPr>
          <w:rFonts w:ascii="宋体" w:eastAsia="宋体" w:hAnsi="宋体" w:cs="黑体"/>
          <w:bCs/>
          <w:szCs w:val="21"/>
        </w:rPr>
      </w:pPr>
      <w:r w:rsidRPr="008E5705">
        <w:rPr>
          <w:rFonts w:ascii="宋体" w:eastAsia="宋体" w:hAnsi="宋体" w:cs="黑体" w:hint="eastAsia"/>
          <w:bCs/>
          <w:szCs w:val="21"/>
        </w:rPr>
        <w:lastRenderedPageBreak/>
        <w:t>支出决算表</w:t>
      </w:r>
    </w:p>
    <w:p w:rsidR="007228E4" w:rsidRPr="008E5705" w:rsidRDefault="007228E4" w:rsidP="007228E4">
      <w:pPr>
        <w:jc w:val="right"/>
        <w:rPr>
          <w:rFonts w:ascii="宋体" w:eastAsia="宋体" w:hAnsi="宋体" w:cs="黑体"/>
          <w:bCs/>
          <w:szCs w:val="21"/>
        </w:rPr>
      </w:pPr>
      <w:r w:rsidRPr="008E5705">
        <w:rPr>
          <w:rFonts w:ascii="宋体" w:eastAsia="宋体" w:hAnsi="宋体" w:cs="黑体" w:hint="eastAsia"/>
          <w:bCs/>
          <w:szCs w:val="21"/>
        </w:rPr>
        <w:t>单位：万元</w:t>
      </w:r>
    </w:p>
    <w:tbl>
      <w:tblPr>
        <w:tblW w:w="500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890"/>
        <w:gridCol w:w="3262"/>
        <w:gridCol w:w="1631"/>
        <w:gridCol w:w="1631"/>
        <w:gridCol w:w="1631"/>
        <w:gridCol w:w="1631"/>
        <w:gridCol w:w="1631"/>
        <w:gridCol w:w="1631"/>
      </w:tblGrid>
      <w:tr w:rsidR="007228E4" w:rsidRPr="008E5705" w:rsidTr="00B301E9">
        <w:tc>
          <w:tcPr>
            <w:tcW w:w="1489" w:type="pct"/>
            <w:gridSpan w:val="2"/>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项目</w:t>
            </w:r>
          </w:p>
        </w:tc>
        <w:tc>
          <w:tcPr>
            <w:tcW w:w="585" w:type="pct"/>
            <w:vMerge w:val="restar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本年支出合计</w:t>
            </w:r>
          </w:p>
        </w:tc>
        <w:tc>
          <w:tcPr>
            <w:tcW w:w="585" w:type="pct"/>
            <w:vMerge w:val="restar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基本支出</w:t>
            </w:r>
          </w:p>
        </w:tc>
        <w:tc>
          <w:tcPr>
            <w:tcW w:w="585" w:type="pct"/>
            <w:vMerge w:val="restar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项目支出</w:t>
            </w:r>
          </w:p>
        </w:tc>
        <w:tc>
          <w:tcPr>
            <w:tcW w:w="585" w:type="pct"/>
            <w:vMerge w:val="restar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上缴上级支出</w:t>
            </w:r>
          </w:p>
        </w:tc>
        <w:tc>
          <w:tcPr>
            <w:tcW w:w="585" w:type="pct"/>
            <w:vMerge w:val="restar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经营支出</w:t>
            </w:r>
          </w:p>
        </w:tc>
        <w:tc>
          <w:tcPr>
            <w:tcW w:w="585" w:type="pct"/>
            <w:vMerge w:val="restar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对附属单位补助支出</w:t>
            </w:r>
          </w:p>
        </w:tc>
      </w:tr>
      <w:tr w:rsidR="007228E4" w:rsidRPr="008E5705" w:rsidTr="00FE0F72">
        <w:trPr>
          <w:trHeight w:val="467"/>
        </w:trPr>
        <w:tc>
          <w:tcPr>
            <w:tcW w:w="300" w:type="pct"/>
            <w:vMerge w:val="restar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功能分类科目编码</w:t>
            </w:r>
          </w:p>
        </w:tc>
        <w:tc>
          <w:tcPr>
            <w:tcW w:w="1100" w:type="pct"/>
            <w:vMerge w:val="restar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科目名称</w:t>
            </w:r>
          </w:p>
        </w:tc>
        <w:tc>
          <w:tcPr>
            <w:tcW w:w="55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55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55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55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55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55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r>
      <w:tr w:rsidR="007228E4" w:rsidRPr="008E5705" w:rsidTr="00FE0F72">
        <w:trPr>
          <w:trHeight w:val="467"/>
        </w:trPr>
        <w:tc>
          <w:tcPr>
            <w:tcW w:w="30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110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55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55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55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55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55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55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r>
      <w:tr w:rsidR="007228E4" w:rsidRPr="008E5705" w:rsidTr="00FE0F72">
        <w:tc>
          <w:tcPr>
            <w:tcW w:w="30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110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jc w:val="center"/>
              <w:rPr>
                <w:rFonts w:ascii="宋体" w:eastAsia="宋体" w:hAnsi="宋体" w:cs="黑体"/>
                <w:bCs/>
                <w:szCs w:val="21"/>
              </w:rPr>
            </w:pPr>
          </w:p>
        </w:tc>
        <w:tc>
          <w:tcPr>
            <w:tcW w:w="5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决算数</w:t>
            </w:r>
          </w:p>
        </w:tc>
        <w:tc>
          <w:tcPr>
            <w:tcW w:w="5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决算数</w:t>
            </w:r>
          </w:p>
        </w:tc>
        <w:tc>
          <w:tcPr>
            <w:tcW w:w="5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决算数</w:t>
            </w:r>
          </w:p>
        </w:tc>
        <w:tc>
          <w:tcPr>
            <w:tcW w:w="5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决算数</w:t>
            </w:r>
          </w:p>
        </w:tc>
        <w:tc>
          <w:tcPr>
            <w:tcW w:w="5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决算数</w:t>
            </w:r>
          </w:p>
        </w:tc>
        <w:tc>
          <w:tcPr>
            <w:tcW w:w="5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决算数</w:t>
            </w:r>
          </w:p>
        </w:tc>
      </w:tr>
      <w:tr w:rsidR="00B301E9" w:rsidRPr="008E5705" w:rsidTr="000477B1">
        <w:tc>
          <w:tcPr>
            <w:tcW w:w="1" w:type="pct"/>
            <w:gridSpan w:val="2"/>
            <w:tcBorders>
              <w:top w:val="single" w:sz="8" w:space="0" w:color="000000"/>
              <w:left w:val="single" w:sz="8" w:space="0" w:color="000000"/>
              <w:bottom w:val="single" w:sz="8" w:space="0" w:color="000000"/>
              <w:right w:val="single" w:sz="8" w:space="0" w:color="000000"/>
            </w:tcBorders>
            <w:vAlign w:val="center"/>
          </w:tcPr>
          <w:p w:rsidR="00B301E9" w:rsidRPr="008E5705" w:rsidRDefault="00B301E9" w:rsidP="00FE0F72">
            <w:pPr>
              <w:jc w:val="center"/>
              <w:rPr>
                <w:rFonts w:ascii="宋体" w:eastAsia="宋体" w:hAnsi="宋体" w:cs="黑体"/>
                <w:bCs/>
                <w:szCs w:val="21"/>
              </w:rPr>
            </w:pPr>
            <w:r w:rsidRPr="008E5705">
              <w:rPr>
                <w:rFonts w:ascii="宋体" w:eastAsia="宋体" w:hAnsi="宋体" w:cs="黑体" w:hint="eastAsia"/>
                <w:bCs/>
                <w:szCs w:val="21"/>
              </w:rPr>
              <w:t>合计</w:t>
            </w:r>
          </w:p>
        </w:tc>
        <w:tc>
          <w:tcPr>
            <w:tcW w:w="550" w:type="pct"/>
            <w:tcBorders>
              <w:top w:val="single" w:sz="8" w:space="0" w:color="000000"/>
              <w:left w:val="single" w:sz="8" w:space="0" w:color="000000"/>
              <w:bottom w:val="single" w:sz="8" w:space="0" w:color="000000"/>
              <w:right w:val="single" w:sz="8" w:space="0" w:color="000000"/>
            </w:tcBorders>
            <w:vAlign w:val="center"/>
          </w:tcPr>
          <w:p w:rsidR="00B301E9" w:rsidRPr="008E5705" w:rsidRDefault="003B37A9" w:rsidP="006D552A">
            <w:pPr>
              <w:jc w:val="center"/>
              <w:rPr>
                <w:rFonts w:ascii="宋体" w:eastAsia="宋体" w:hAnsi="宋体" w:cs="黑体"/>
                <w:bCs/>
                <w:szCs w:val="21"/>
              </w:rPr>
            </w:pPr>
            <w:r w:rsidRPr="008E5705">
              <w:rPr>
                <w:rFonts w:ascii="宋体" w:eastAsia="宋体" w:hAnsi="宋体" w:cs="黑体"/>
                <w:bCs/>
                <w:szCs w:val="21"/>
              </w:rPr>
              <w:t>9</w:t>
            </w:r>
            <w:r w:rsidR="00B13405">
              <w:rPr>
                <w:rFonts w:ascii="宋体" w:eastAsia="宋体" w:hAnsi="宋体" w:cs="黑体"/>
                <w:bCs/>
                <w:szCs w:val="21"/>
              </w:rPr>
              <w:t>,</w:t>
            </w:r>
            <w:r w:rsidRPr="008E5705">
              <w:rPr>
                <w:rFonts w:ascii="宋体" w:eastAsia="宋体" w:hAnsi="宋体" w:cs="黑体"/>
                <w:bCs/>
                <w:szCs w:val="21"/>
              </w:rPr>
              <w:t>489.71</w:t>
            </w:r>
          </w:p>
        </w:tc>
        <w:tc>
          <w:tcPr>
            <w:tcW w:w="550" w:type="pct"/>
            <w:tcBorders>
              <w:top w:val="single" w:sz="8" w:space="0" w:color="000000"/>
              <w:left w:val="single" w:sz="8" w:space="0" w:color="000000"/>
              <w:bottom w:val="single" w:sz="8" w:space="0" w:color="000000"/>
              <w:right w:val="single" w:sz="8" w:space="0" w:color="000000"/>
            </w:tcBorders>
            <w:vAlign w:val="center"/>
          </w:tcPr>
          <w:p w:rsidR="00B301E9" w:rsidRPr="008E5705" w:rsidRDefault="003B37A9" w:rsidP="00FE0F72">
            <w:pPr>
              <w:jc w:val="center"/>
              <w:rPr>
                <w:rFonts w:ascii="宋体" w:eastAsia="宋体" w:hAnsi="宋体" w:cs="黑体"/>
                <w:bCs/>
                <w:szCs w:val="21"/>
              </w:rPr>
            </w:pPr>
            <w:r w:rsidRPr="008E5705">
              <w:rPr>
                <w:rFonts w:ascii="宋体" w:eastAsia="宋体" w:hAnsi="宋体" w:cs="黑体"/>
                <w:bCs/>
                <w:szCs w:val="21"/>
              </w:rPr>
              <w:t>6</w:t>
            </w:r>
            <w:r w:rsidR="00B13405">
              <w:rPr>
                <w:rFonts w:ascii="宋体" w:eastAsia="宋体" w:hAnsi="宋体" w:cs="黑体"/>
                <w:bCs/>
                <w:szCs w:val="21"/>
              </w:rPr>
              <w:t>,</w:t>
            </w:r>
            <w:r w:rsidRPr="008E5705">
              <w:rPr>
                <w:rFonts w:ascii="宋体" w:eastAsia="宋体" w:hAnsi="宋体" w:cs="黑体"/>
                <w:bCs/>
                <w:szCs w:val="21"/>
              </w:rPr>
              <w:t>205.73</w:t>
            </w:r>
          </w:p>
        </w:tc>
        <w:tc>
          <w:tcPr>
            <w:tcW w:w="550" w:type="pct"/>
            <w:tcBorders>
              <w:top w:val="single" w:sz="8" w:space="0" w:color="000000"/>
              <w:left w:val="single" w:sz="8" w:space="0" w:color="000000"/>
              <w:bottom w:val="single" w:sz="8" w:space="0" w:color="000000"/>
              <w:right w:val="single" w:sz="8" w:space="0" w:color="000000"/>
            </w:tcBorders>
            <w:vAlign w:val="center"/>
          </w:tcPr>
          <w:p w:rsidR="00B301E9" w:rsidRPr="008E5705" w:rsidRDefault="00AD5B91" w:rsidP="00FE0F72">
            <w:pPr>
              <w:jc w:val="center"/>
              <w:rPr>
                <w:rFonts w:ascii="宋体" w:eastAsia="宋体" w:hAnsi="宋体" w:cs="黑体"/>
                <w:bCs/>
                <w:szCs w:val="21"/>
              </w:rPr>
            </w:pPr>
            <w:r w:rsidRPr="008E5705">
              <w:rPr>
                <w:rFonts w:ascii="宋体" w:eastAsia="宋体" w:hAnsi="宋体" w:cs="黑体"/>
                <w:bCs/>
                <w:szCs w:val="21"/>
              </w:rPr>
              <w:t>3</w:t>
            </w:r>
            <w:r w:rsidR="00B13405">
              <w:rPr>
                <w:rFonts w:ascii="宋体" w:eastAsia="宋体" w:hAnsi="宋体" w:cs="黑体"/>
                <w:bCs/>
                <w:szCs w:val="21"/>
              </w:rPr>
              <w:t>,</w:t>
            </w:r>
            <w:r w:rsidRPr="008E5705">
              <w:rPr>
                <w:rFonts w:ascii="宋体" w:eastAsia="宋体" w:hAnsi="宋体" w:cs="黑体"/>
                <w:bCs/>
                <w:szCs w:val="21"/>
              </w:rPr>
              <w:t>283.97</w:t>
            </w:r>
          </w:p>
        </w:tc>
        <w:tc>
          <w:tcPr>
            <w:tcW w:w="550" w:type="pct"/>
            <w:tcBorders>
              <w:top w:val="single" w:sz="8" w:space="0" w:color="000000"/>
              <w:left w:val="single" w:sz="8" w:space="0" w:color="000000"/>
              <w:bottom w:val="single" w:sz="8" w:space="0" w:color="000000"/>
              <w:right w:val="single" w:sz="8" w:space="0" w:color="000000"/>
            </w:tcBorders>
            <w:vAlign w:val="center"/>
          </w:tcPr>
          <w:p w:rsidR="00B301E9" w:rsidRPr="008E5705" w:rsidRDefault="00B301E9" w:rsidP="00FE0F72">
            <w:pPr>
              <w:jc w:val="center"/>
              <w:rPr>
                <w:rFonts w:ascii="宋体" w:eastAsia="宋体" w:hAnsi="宋体" w:cs="黑体"/>
                <w:bCs/>
                <w:szCs w:val="21"/>
              </w:rPr>
            </w:pPr>
          </w:p>
        </w:tc>
        <w:tc>
          <w:tcPr>
            <w:tcW w:w="550" w:type="pct"/>
            <w:tcBorders>
              <w:top w:val="single" w:sz="8" w:space="0" w:color="000000"/>
              <w:left w:val="single" w:sz="8" w:space="0" w:color="000000"/>
              <w:bottom w:val="single" w:sz="8" w:space="0" w:color="000000"/>
              <w:right w:val="single" w:sz="8" w:space="0" w:color="000000"/>
            </w:tcBorders>
            <w:vAlign w:val="center"/>
          </w:tcPr>
          <w:p w:rsidR="00B301E9" w:rsidRPr="008E5705" w:rsidRDefault="00B301E9" w:rsidP="00FE0F72">
            <w:pPr>
              <w:jc w:val="center"/>
              <w:rPr>
                <w:rFonts w:ascii="宋体" w:eastAsia="宋体" w:hAnsi="宋体" w:cs="黑体"/>
                <w:bCs/>
                <w:szCs w:val="21"/>
              </w:rPr>
            </w:pPr>
          </w:p>
        </w:tc>
        <w:tc>
          <w:tcPr>
            <w:tcW w:w="550" w:type="pct"/>
            <w:tcBorders>
              <w:top w:val="single" w:sz="8" w:space="0" w:color="000000"/>
              <w:left w:val="single" w:sz="8" w:space="0" w:color="000000"/>
              <w:bottom w:val="single" w:sz="8" w:space="0" w:color="000000"/>
              <w:right w:val="single" w:sz="8" w:space="0" w:color="000000"/>
            </w:tcBorders>
            <w:vAlign w:val="center"/>
          </w:tcPr>
          <w:p w:rsidR="00B301E9" w:rsidRPr="008E5705" w:rsidRDefault="00B301E9" w:rsidP="00FE0F72">
            <w:pPr>
              <w:jc w:val="center"/>
              <w:rPr>
                <w:rFonts w:ascii="宋体" w:eastAsia="宋体" w:hAnsi="宋体" w:cs="黑体"/>
                <w:bCs/>
                <w:szCs w:val="21"/>
              </w:rPr>
            </w:pPr>
          </w:p>
        </w:tc>
      </w:tr>
      <w:tr w:rsidR="001C7173" w:rsidRPr="008E5705" w:rsidTr="00B301E9">
        <w:tc>
          <w:tcPr>
            <w:tcW w:w="319"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1C7173" w:rsidP="00FE0F72">
            <w:pPr>
              <w:jc w:val="center"/>
              <w:rPr>
                <w:rFonts w:ascii="宋体" w:eastAsia="宋体" w:hAnsi="宋体" w:cs="黑体"/>
                <w:bCs/>
                <w:szCs w:val="21"/>
              </w:rPr>
            </w:pPr>
            <w:r w:rsidRPr="008E5705">
              <w:rPr>
                <w:rFonts w:ascii="宋体" w:eastAsia="宋体" w:hAnsi="宋体" w:cs="黑体"/>
                <w:bCs/>
                <w:szCs w:val="21"/>
              </w:rPr>
              <w:t>205</w:t>
            </w:r>
          </w:p>
        </w:tc>
        <w:tc>
          <w:tcPr>
            <w:tcW w:w="1170"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3A1FC6" w:rsidP="00FE0F72">
            <w:pPr>
              <w:ind w:firstLineChars="100" w:firstLine="210"/>
              <w:rPr>
                <w:rFonts w:ascii="宋体" w:eastAsia="宋体" w:hAnsi="宋体" w:cs="黑体"/>
                <w:bCs/>
                <w:szCs w:val="21"/>
              </w:rPr>
            </w:pPr>
            <w:r w:rsidRPr="008E5705">
              <w:rPr>
                <w:rFonts w:ascii="宋体" w:eastAsia="宋体" w:hAnsi="宋体" w:cs="黑体" w:hint="eastAsia"/>
                <w:bCs/>
                <w:szCs w:val="21"/>
              </w:rPr>
              <w:t>教育支出</w:t>
            </w: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3A1FC6" w:rsidP="00FE0F72">
            <w:pPr>
              <w:jc w:val="center"/>
              <w:rPr>
                <w:rFonts w:ascii="宋体" w:eastAsia="宋体" w:hAnsi="宋体" w:cs="黑体"/>
                <w:bCs/>
                <w:szCs w:val="21"/>
              </w:rPr>
            </w:pPr>
            <w:r w:rsidRPr="008E5705">
              <w:rPr>
                <w:rFonts w:ascii="宋体" w:eastAsia="宋体" w:hAnsi="宋体" w:cs="黑体" w:hint="eastAsia"/>
                <w:bCs/>
                <w:szCs w:val="21"/>
              </w:rPr>
              <w:t>7</w:t>
            </w:r>
            <w:r w:rsidR="00B13405">
              <w:rPr>
                <w:rFonts w:ascii="宋体" w:eastAsia="宋体" w:hAnsi="宋体" w:cs="黑体"/>
                <w:bCs/>
                <w:szCs w:val="21"/>
              </w:rPr>
              <w:t>,</w:t>
            </w:r>
            <w:r w:rsidR="003B37A9" w:rsidRPr="008E5705">
              <w:rPr>
                <w:rFonts w:ascii="宋体" w:eastAsia="宋体" w:hAnsi="宋体" w:cs="黑体"/>
                <w:bCs/>
                <w:szCs w:val="21"/>
              </w:rPr>
              <w:t>401.18</w:t>
            </w: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3A1FC6" w:rsidP="00FE0F72">
            <w:pPr>
              <w:jc w:val="center"/>
              <w:rPr>
                <w:rFonts w:ascii="宋体" w:eastAsia="宋体" w:hAnsi="宋体" w:cs="黑体"/>
                <w:bCs/>
                <w:szCs w:val="21"/>
              </w:rPr>
            </w:pPr>
            <w:r w:rsidRPr="008E5705">
              <w:rPr>
                <w:rFonts w:ascii="宋体" w:eastAsia="宋体" w:hAnsi="宋体" w:cs="黑体" w:hint="eastAsia"/>
                <w:bCs/>
                <w:szCs w:val="21"/>
              </w:rPr>
              <w:t>4</w:t>
            </w:r>
            <w:r w:rsidR="00B13405">
              <w:rPr>
                <w:rFonts w:ascii="宋体" w:eastAsia="宋体" w:hAnsi="宋体" w:cs="黑体"/>
                <w:bCs/>
                <w:szCs w:val="21"/>
              </w:rPr>
              <w:t>,</w:t>
            </w:r>
            <w:r w:rsidRPr="008E5705">
              <w:rPr>
                <w:rFonts w:ascii="宋体" w:eastAsia="宋体" w:hAnsi="宋体" w:cs="黑体"/>
                <w:bCs/>
                <w:szCs w:val="21"/>
              </w:rPr>
              <w:t>447.25</w:t>
            </w: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AD5B91" w:rsidP="00FE0F72">
            <w:pPr>
              <w:jc w:val="center"/>
              <w:rPr>
                <w:rFonts w:ascii="宋体" w:eastAsia="宋体" w:hAnsi="宋体" w:cs="黑体"/>
                <w:bCs/>
                <w:szCs w:val="21"/>
              </w:rPr>
            </w:pPr>
            <w:r w:rsidRPr="008E5705">
              <w:rPr>
                <w:rFonts w:ascii="宋体" w:eastAsia="宋体" w:hAnsi="宋体" w:cs="黑体"/>
                <w:bCs/>
                <w:szCs w:val="21"/>
              </w:rPr>
              <w:t>3</w:t>
            </w:r>
            <w:r w:rsidR="00B13405">
              <w:rPr>
                <w:rFonts w:ascii="宋体" w:eastAsia="宋体" w:hAnsi="宋体" w:cs="黑体"/>
                <w:bCs/>
                <w:szCs w:val="21"/>
              </w:rPr>
              <w:t>,</w:t>
            </w:r>
            <w:r w:rsidRPr="008E5705">
              <w:rPr>
                <w:rFonts w:ascii="宋体" w:eastAsia="宋体" w:hAnsi="宋体" w:cs="黑体"/>
                <w:bCs/>
                <w:szCs w:val="21"/>
              </w:rPr>
              <w:t>221.93</w:t>
            </w: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1C7173"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1C7173"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1C7173" w:rsidP="00FE0F72">
            <w:pPr>
              <w:jc w:val="center"/>
              <w:rPr>
                <w:rFonts w:ascii="宋体" w:eastAsia="宋体" w:hAnsi="宋体" w:cs="黑体"/>
                <w:bCs/>
                <w:szCs w:val="21"/>
              </w:rPr>
            </w:pPr>
          </w:p>
        </w:tc>
      </w:tr>
      <w:tr w:rsidR="001C7173" w:rsidRPr="008E5705" w:rsidTr="00B301E9">
        <w:tc>
          <w:tcPr>
            <w:tcW w:w="319"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1C7173" w:rsidP="00FE0F72">
            <w:pPr>
              <w:jc w:val="center"/>
              <w:rPr>
                <w:rFonts w:ascii="宋体" w:eastAsia="宋体" w:hAnsi="宋体" w:cs="黑体"/>
                <w:bCs/>
                <w:szCs w:val="21"/>
              </w:rPr>
            </w:pPr>
            <w:r w:rsidRPr="008E5705">
              <w:rPr>
                <w:rFonts w:ascii="宋体" w:eastAsia="宋体" w:hAnsi="宋体" w:cs="黑体" w:hint="eastAsia"/>
                <w:bCs/>
                <w:szCs w:val="21"/>
              </w:rPr>
              <w:t>2</w:t>
            </w:r>
            <w:r w:rsidRPr="008E5705">
              <w:rPr>
                <w:rFonts w:ascii="宋体" w:eastAsia="宋体" w:hAnsi="宋体" w:cs="黑体"/>
                <w:bCs/>
                <w:szCs w:val="21"/>
              </w:rPr>
              <w:t>0503</w:t>
            </w:r>
          </w:p>
        </w:tc>
        <w:tc>
          <w:tcPr>
            <w:tcW w:w="1170"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3A1FC6" w:rsidP="00FE0F72">
            <w:pPr>
              <w:ind w:firstLineChars="100" w:firstLine="210"/>
              <w:rPr>
                <w:rFonts w:ascii="宋体" w:eastAsia="宋体" w:hAnsi="宋体" w:cs="黑体"/>
                <w:bCs/>
                <w:szCs w:val="21"/>
              </w:rPr>
            </w:pPr>
            <w:r w:rsidRPr="008E5705">
              <w:rPr>
                <w:rFonts w:ascii="宋体" w:eastAsia="宋体" w:hAnsi="宋体" w:cs="黑体" w:hint="eastAsia"/>
                <w:bCs/>
                <w:szCs w:val="21"/>
              </w:rPr>
              <w:t>职业教育</w:t>
            </w: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3B37A9" w:rsidP="00FE0F72">
            <w:pPr>
              <w:jc w:val="center"/>
              <w:rPr>
                <w:rFonts w:ascii="宋体" w:eastAsia="宋体" w:hAnsi="宋体" w:cs="黑体"/>
                <w:bCs/>
                <w:szCs w:val="21"/>
              </w:rPr>
            </w:pPr>
            <w:r w:rsidRPr="008E5705">
              <w:rPr>
                <w:rFonts w:ascii="宋体" w:eastAsia="宋体" w:hAnsi="宋体" w:cs="黑体"/>
                <w:bCs/>
                <w:szCs w:val="21"/>
              </w:rPr>
              <w:t>5</w:t>
            </w:r>
            <w:r w:rsidR="00B13405">
              <w:rPr>
                <w:rFonts w:ascii="宋体" w:eastAsia="宋体" w:hAnsi="宋体" w:cs="黑体"/>
                <w:bCs/>
                <w:szCs w:val="21"/>
              </w:rPr>
              <w:t>,</w:t>
            </w:r>
            <w:r w:rsidRPr="008E5705">
              <w:rPr>
                <w:rFonts w:ascii="宋体" w:eastAsia="宋体" w:hAnsi="宋体" w:cs="黑体"/>
                <w:bCs/>
                <w:szCs w:val="21"/>
              </w:rPr>
              <w:t>964.68</w:t>
            </w: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3B37A9" w:rsidP="00FE0F72">
            <w:pPr>
              <w:jc w:val="center"/>
              <w:rPr>
                <w:rFonts w:ascii="宋体" w:eastAsia="宋体" w:hAnsi="宋体" w:cs="黑体"/>
                <w:bCs/>
                <w:szCs w:val="21"/>
              </w:rPr>
            </w:pPr>
            <w:r w:rsidRPr="008E5705">
              <w:rPr>
                <w:rFonts w:ascii="宋体" w:eastAsia="宋体" w:hAnsi="宋体" w:cs="黑体"/>
                <w:bCs/>
                <w:szCs w:val="21"/>
              </w:rPr>
              <w:t>4</w:t>
            </w:r>
            <w:r w:rsidR="00B13405">
              <w:rPr>
                <w:rFonts w:ascii="宋体" w:eastAsia="宋体" w:hAnsi="宋体" w:cs="黑体"/>
                <w:bCs/>
                <w:szCs w:val="21"/>
              </w:rPr>
              <w:t>,</w:t>
            </w:r>
            <w:r w:rsidRPr="008E5705">
              <w:rPr>
                <w:rFonts w:ascii="宋体" w:eastAsia="宋体" w:hAnsi="宋体" w:cs="黑体"/>
                <w:bCs/>
                <w:szCs w:val="21"/>
              </w:rPr>
              <w:t>179.25</w:t>
            </w: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AD5B91" w:rsidP="00FE0F72">
            <w:pPr>
              <w:jc w:val="center"/>
              <w:rPr>
                <w:rFonts w:ascii="宋体" w:eastAsia="宋体" w:hAnsi="宋体" w:cs="黑体"/>
                <w:bCs/>
                <w:szCs w:val="21"/>
              </w:rPr>
            </w:pPr>
            <w:r w:rsidRPr="008E5705">
              <w:rPr>
                <w:rFonts w:ascii="宋体" w:eastAsia="宋体" w:hAnsi="宋体" w:cs="黑体"/>
                <w:bCs/>
                <w:szCs w:val="21"/>
              </w:rPr>
              <w:t>2</w:t>
            </w:r>
            <w:r w:rsidR="00B13405">
              <w:rPr>
                <w:rFonts w:ascii="宋体" w:eastAsia="宋体" w:hAnsi="宋体" w:cs="黑体"/>
                <w:bCs/>
                <w:szCs w:val="21"/>
              </w:rPr>
              <w:t>,</w:t>
            </w:r>
            <w:r w:rsidRPr="008E5705">
              <w:rPr>
                <w:rFonts w:ascii="宋体" w:eastAsia="宋体" w:hAnsi="宋体" w:cs="黑体"/>
                <w:bCs/>
                <w:szCs w:val="21"/>
              </w:rPr>
              <w:t>330.00</w:t>
            </w: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1C7173"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1C7173"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1C7173" w:rsidP="00FE0F72">
            <w:pPr>
              <w:jc w:val="center"/>
              <w:rPr>
                <w:rFonts w:ascii="宋体" w:eastAsia="宋体" w:hAnsi="宋体" w:cs="黑体"/>
                <w:bCs/>
                <w:szCs w:val="21"/>
              </w:rPr>
            </w:pPr>
          </w:p>
        </w:tc>
      </w:tr>
      <w:tr w:rsidR="007228E4" w:rsidRPr="008E5705" w:rsidTr="00B301E9">
        <w:tc>
          <w:tcPr>
            <w:tcW w:w="3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bCs/>
                <w:szCs w:val="21"/>
              </w:rPr>
              <w:t>2050302</w:t>
            </w:r>
          </w:p>
        </w:tc>
        <w:tc>
          <w:tcPr>
            <w:tcW w:w="117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中等职业教育</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B37A9" w:rsidP="00FE0F72">
            <w:pPr>
              <w:jc w:val="center"/>
              <w:rPr>
                <w:rFonts w:ascii="宋体" w:eastAsia="宋体" w:hAnsi="宋体" w:cs="黑体"/>
                <w:bCs/>
                <w:szCs w:val="21"/>
              </w:rPr>
            </w:pPr>
            <w:r w:rsidRPr="008E5705">
              <w:rPr>
                <w:rFonts w:ascii="宋体" w:eastAsia="宋体" w:hAnsi="宋体" w:cs="黑体"/>
                <w:bCs/>
                <w:szCs w:val="21"/>
              </w:rPr>
              <w:t>5</w:t>
            </w:r>
            <w:r w:rsidR="00B13405">
              <w:rPr>
                <w:rFonts w:ascii="宋体" w:eastAsia="宋体" w:hAnsi="宋体" w:cs="黑体"/>
                <w:bCs/>
                <w:szCs w:val="21"/>
              </w:rPr>
              <w:t>,</w:t>
            </w:r>
            <w:r w:rsidRPr="008E5705">
              <w:rPr>
                <w:rFonts w:ascii="宋体" w:eastAsia="宋体" w:hAnsi="宋体" w:cs="黑体"/>
                <w:bCs/>
                <w:szCs w:val="21"/>
              </w:rPr>
              <w:t>964.68</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B37A9" w:rsidP="00FE0F72">
            <w:pPr>
              <w:jc w:val="center"/>
              <w:rPr>
                <w:rFonts w:ascii="宋体" w:eastAsia="宋体" w:hAnsi="宋体" w:cs="黑体"/>
                <w:bCs/>
                <w:szCs w:val="21"/>
              </w:rPr>
            </w:pPr>
            <w:r w:rsidRPr="008E5705">
              <w:rPr>
                <w:rFonts w:ascii="宋体" w:eastAsia="宋体" w:hAnsi="宋体" w:cs="黑体"/>
                <w:bCs/>
                <w:szCs w:val="21"/>
              </w:rPr>
              <w:t>3</w:t>
            </w:r>
            <w:r w:rsidR="00B13405">
              <w:rPr>
                <w:rFonts w:ascii="宋体" w:eastAsia="宋体" w:hAnsi="宋体" w:cs="黑体"/>
                <w:bCs/>
                <w:szCs w:val="21"/>
              </w:rPr>
              <w:t>,</w:t>
            </w:r>
            <w:r w:rsidRPr="008E5705">
              <w:rPr>
                <w:rFonts w:ascii="宋体" w:eastAsia="宋体" w:hAnsi="宋体" w:cs="黑体"/>
                <w:bCs/>
                <w:szCs w:val="21"/>
              </w:rPr>
              <w:t>634.68</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AD5B91" w:rsidP="00FE0F72">
            <w:pPr>
              <w:jc w:val="center"/>
              <w:rPr>
                <w:rFonts w:ascii="宋体" w:eastAsia="宋体" w:hAnsi="宋体" w:cs="黑体"/>
                <w:bCs/>
                <w:szCs w:val="21"/>
              </w:rPr>
            </w:pPr>
            <w:r w:rsidRPr="008E5705">
              <w:rPr>
                <w:rFonts w:ascii="宋体" w:eastAsia="宋体" w:hAnsi="宋体" w:cs="黑体"/>
                <w:bCs/>
                <w:szCs w:val="21"/>
              </w:rPr>
              <w:t>2</w:t>
            </w:r>
            <w:r w:rsidR="00B13405">
              <w:rPr>
                <w:rFonts w:ascii="宋体" w:eastAsia="宋体" w:hAnsi="宋体" w:cs="黑体"/>
                <w:bCs/>
                <w:szCs w:val="21"/>
              </w:rPr>
              <w:t>,</w:t>
            </w:r>
            <w:r w:rsidRPr="008E5705">
              <w:rPr>
                <w:rFonts w:ascii="宋体" w:eastAsia="宋体" w:hAnsi="宋体" w:cs="黑体"/>
                <w:bCs/>
                <w:szCs w:val="21"/>
              </w:rPr>
              <w:t>330.00</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1C7173" w:rsidRPr="008E5705" w:rsidTr="00B301E9">
        <w:tc>
          <w:tcPr>
            <w:tcW w:w="319"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1C7173" w:rsidP="00FE0F72">
            <w:pPr>
              <w:jc w:val="center"/>
              <w:rPr>
                <w:rFonts w:ascii="宋体" w:eastAsia="宋体" w:hAnsi="宋体" w:cs="黑体"/>
                <w:bCs/>
                <w:szCs w:val="21"/>
              </w:rPr>
            </w:pPr>
            <w:r w:rsidRPr="008E5705">
              <w:rPr>
                <w:rFonts w:ascii="宋体" w:eastAsia="宋体" w:hAnsi="宋体" w:cs="黑体" w:hint="eastAsia"/>
                <w:bCs/>
                <w:szCs w:val="21"/>
              </w:rPr>
              <w:t>2</w:t>
            </w:r>
            <w:r w:rsidRPr="008E5705">
              <w:rPr>
                <w:rFonts w:ascii="宋体" w:eastAsia="宋体" w:hAnsi="宋体" w:cs="黑体"/>
                <w:bCs/>
                <w:szCs w:val="21"/>
              </w:rPr>
              <w:t>0508</w:t>
            </w:r>
          </w:p>
        </w:tc>
        <w:tc>
          <w:tcPr>
            <w:tcW w:w="1170"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3A1FC6" w:rsidP="00FE0F72">
            <w:pPr>
              <w:ind w:firstLineChars="100" w:firstLine="210"/>
              <w:rPr>
                <w:rFonts w:ascii="宋体" w:eastAsia="宋体" w:hAnsi="宋体" w:cs="黑体"/>
                <w:bCs/>
                <w:szCs w:val="21"/>
              </w:rPr>
            </w:pPr>
            <w:r w:rsidRPr="008E5705">
              <w:rPr>
                <w:rFonts w:ascii="宋体" w:eastAsia="宋体" w:hAnsi="宋体" w:cs="黑体" w:hint="eastAsia"/>
                <w:bCs/>
                <w:szCs w:val="21"/>
              </w:rPr>
              <w:t>进修及培训</w:t>
            </w: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CE6872" w:rsidP="00FE0F72">
            <w:pPr>
              <w:jc w:val="center"/>
              <w:rPr>
                <w:rFonts w:ascii="宋体" w:eastAsia="宋体" w:hAnsi="宋体" w:cs="黑体"/>
                <w:bCs/>
                <w:szCs w:val="21"/>
              </w:rPr>
            </w:pPr>
            <w:r w:rsidRPr="008E5705">
              <w:rPr>
                <w:rFonts w:ascii="宋体" w:eastAsia="宋体" w:hAnsi="宋体" w:cs="黑体" w:hint="eastAsia"/>
                <w:bCs/>
                <w:szCs w:val="21"/>
              </w:rPr>
              <w:t>1</w:t>
            </w:r>
            <w:r w:rsidR="00B13405">
              <w:rPr>
                <w:rFonts w:ascii="宋体" w:eastAsia="宋体" w:hAnsi="宋体" w:cs="黑体"/>
                <w:bCs/>
                <w:szCs w:val="21"/>
              </w:rPr>
              <w:t>,</w:t>
            </w:r>
            <w:r w:rsidR="003B37A9" w:rsidRPr="008E5705">
              <w:rPr>
                <w:rFonts w:ascii="宋体" w:eastAsia="宋体" w:hAnsi="宋体" w:cs="黑体"/>
                <w:bCs/>
                <w:szCs w:val="21"/>
              </w:rPr>
              <w:t>436.50</w:t>
            </w: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3B37A9" w:rsidP="00FE0F72">
            <w:pPr>
              <w:jc w:val="center"/>
              <w:rPr>
                <w:rFonts w:ascii="宋体" w:eastAsia="宋体" w:hAnsi="宋体" w:cs="黑体"/>
                <w:bCs/>
                <w:szCs w:val="21"/>
              </w:rPr>
            </w:pPr>
            <w:r w:rsidRPr="008E5705">
              <w:rPr>
                <w:rFonts w:ascii="宋体" w:eastAsia="宋体" w:hAnsi="宋体" w:cs="黑体"/>
                <w:bCs/>
                <w:szCs w:val="21"/>
              </w:rPr>
              <w:t>544.57</w:t>
            </w: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AD5B91" w:rsidP="00FE0F72">
            <w:pPr>
              <w:jc w:val="center"/>
              <w:rPr>
                <w:rFonts w:ascii="宋体" w:eastAsia="宋体" w:hAnsi="宋体" w:cs="黑体"/>
                <w:bCs/>
                <w:szCs w:val="21"/>
              </w:rPr>
            </w:pPr>
            <w:r w:rsidRPr="008E5705">
              <w:rPr>
                <w:rFonts w:ascii="宋体" w:eastAsia="宋体" w:hAnsi="宋体" w:cs="黑体"/>
                <w:bCs/>
                <w:szCs w:val="21"/>
              </w:rPr>
              <w:t>891.93</w:t>
            </w: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1C7173"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1C7173"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1C7173" w:rsidP="00FE0F72">
            <w:pPr>
              <w:jc w:val="center"/>
              <w:rPr>
                <w:rFonts w:ascii="宋体" w:eastAsia="宋体" w:hAnsi="宋体" w:cs="黑体"/>
                <w:bCs/>
                <w:szCs w:val="21"/>
              </w:rPr>
            </w:pPr>
          </w:p>
        </w:tc>
      </w:tr>
      <w:tr w:rsidR="007228E4" w:rsidRPr="008E5705" w:rsidTr="00B301E9">
        <w:tc>
          <w:tcPr>
            <w:tcW w:w="3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bCs/>
                <w:szCs w:val="21"/>
              </w:rPr>
              <w:t>2050802</w:t>
            </w:r>
          </w:p>
        </w:tc>
        <w:tc>
          <w:tcPr>
            <w:tcW w:w="117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干部教育</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B37A9" w:rsidP="00FE0F72">
            <w:pPr>
              <w:jc w:val="center"/>
              <w:rPr>
                <w:rFonts w:ascii="宋体" w:eastAsia="宋体" w:hAnsi="宋体" w:cs="黑体"/>
                <w:bCs/>
                <w:szCs w:val="21"/>
              </w:rPr>
            </w:pPr>
            <w:r w:rsidRPr="008E5705">
              <w:rPr>
                <w:rFonts w:ascii="宋体" w:eastAsia="宋体" w:hAnsi="宋体" w:cs="黑体"/>
                <w:bCs/>
                <w:szCs w:val="21"/>
              </w:rPr>
              <w:t>1</w:t>
            </w:r>
            <w:r w:rsidR="00B13405">
              <w:rPr>
                <w:rFonts w:ascii="宋体" w:eastAsia="宋体" w:hAnsi="宋体" w:cs="黑体"/>
                <w:bCs/>
                <w:szCs w:val="21"/>
              </w:rPr>
              <w:t>,</w:t>
            </w:r>
            <w:r w:rsidRPr="008E5705">
              <w:rPr>
                <w:rFonts w:ascii="宋体" w:eastAsia="宋体" w:hAnsi="宋体" w:cs="黑体"/>
                <w:bCs/>
                <w:szCs w:val="21"/>
              </w:rPr>
              <w:t>436.50</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B37A9" w:rsidP="00FE0F72">
            <w:pPr>
              <w:jc w:val="center"/>
              <w:rPr>
                <w:rFonts w:ascii="宋体" w:eastAsia="宋体" w:hAnsi="宋体" w:cs="黑体"/>
                <w:bCs/>
                <w:szCs w:val="21"/>
              </w:rPr>
            </w:pPr>
            <w:r w:rsidRPr="008E5705">
              <w:rPr>
                <w:rFonts w:ascii="宋体" w:eastAsia="宋体" w:hAnsi="宋体" w:cs="黑体"/>
                <w:bCs/>
                <w:szCs w:val="21"/>
              </w:rPr>
              <w:t>544.57</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AD5B91" w:rsidP="00FE0F72">
            <w:pPr>
              <w:jc w:val="center"/>
              <w:rPr>
                <w:rFonts w:ascii="宋体" w:eastAsia="宋体" w:hAnsi="宋体" w:cs="黑体"/>
                <w:bCs/>
                <w:szCs w:val="21"/>
              </w:rPr>
            </w:pPr>
            <w:r w:rsidRPr="008E5705">
              <w:rPr>
                <w:rFonts w:ascii="宋体" w:eastAsia="宋体" w:hAnsi="宋体" w:cs="黑体"/>
                <w:bCs/>
                <w:szCs w:val="21"/>
              </w:rPr>
              <w:t>891.93</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1C7173" w:rsidRPr="008E5705" w:rsidTr="00B301E9">
        <w:tc>
          <w:tcPr>
            <w:tcW w:w="319"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1C7173" w:rsidP="00FE0F72">
            <w:pPr>
              <w:jc w:val="center"/>
              <w:rPr>
                <w:rFonts w:ascii="宋体" w:eastAsia="宋体" w:hAnsi="宋体" w:cs="黑体"/>
                <w:bCs/>
                <w:szCs w:val="21"/>
              </w:rPr>
            </w:pPr>
            <w:r w:rsidRPr="008E5705">
              <w:rPr>
                <w:rFonts w:ascii="宋体" w:eastAsia="宋体" w:hAnsi="宋体" w:cs="黑体" w:hint="eastAsia"/>
                <w:bCs/>
                <w:szCs w:val="21"/>
              </w:rPr>
              <w:t>2</w:t>
            </w:r>
            <w:r w:rsidRPr="008E5705">
              <w:rPr>
                <w:rFonts w:ascii="宋体" w:eastAsia="宋体" w:hAnsi="宋体" w:cs="黑体"/>
                <w:bCs/>
                <w:szCs w:val="21"/>
              </w:rPr>
              <w:t>08</w:t>
            </w:r>
          </w:p>
        </w:tc>
        <w:tc>
          <w:tcPr>
            <w:tcW w:w="1170"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3A1FC6" w:rsidP="00FE0F72">
            <w:pPr>
              <w:ind w:firstLineChars="100" w:firstLine="210"/>
              <w:rPr>
                <w:rFonts w:ascii="宋体" w:eastAsia="宋体" w:hAnsi="宋体" w:cs="黑体"/>
                <w:bCs/>
                <w:szCs w:val="21"/>
              </w:rPr>
            </w:pPr>
            <w:r w:rsidRPr="008E5705">
              <w:rPr>
                <w:rFonts w:ascii="宋体" w:eastAsia="宋体" w:hAnsi="宋体" w:cs="黑体" w:hint="eastAsia"/>
                <w:bCs/>
                <w:szCs w:val="21"/>
              </w:rPr>
              <w:t>社会保障和就业支出</w:t>
            </w: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3B37A9" w:rsidP="00FE0F72">
            <w:pPr>
              <w:jc w:val="center"/>
              <w:rPr>
                <w:rFonts w:ascii="宋体" w:eastAsia="宋体" w:hAnsi="宋体" w:cs="黑体"/>
                <w:bCs/>
                <w:szCs w:val="21"/>
              </w:rPr>
            </w:pPr>
            <w:r w:rsidRPr="008E5705">
              <w:rPr>
                <w:rFonts w:ascii="宋体" w:eastAsia="宋体" w:hAnsi="宋体" w:cs="黑体"/>
                <w:bCs/>
                <w:szCs w:val="21"/>
              </w:rPr>
              <w:t>1</w:t>
            </w:r>
            <w:r w:rsidR="00B13405">
              <w:rPr>
                <w:rFonts w:ascii="宋体" w:eastAsia="宋体" w:hAnsi="宋体" w:cs="黑体"/>
                <w:bCs/>
                <w:szCs w:val="21"/>
              </w:rPr>
              <w:t>,</w:t>
            </w:r>
            <w:r w:rsidRPr="008E5705">
              <w:rPr>
                <w:rFonts w:ascii="宋体" w:eastAsia="宋体" w:hAnsi="宋体" w:cs="黑体"/>
                <w:bCs/>
                <w:szCs w:val="21"/>
              </w:rPr>
              <w:t>360.54</w:t>
            </w: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3B37A9" w:rsidP="00FE0F72">
            <w:pPr>
              <w:jc w:val="center"/>
              <w:rPr>
                <w:rFonts w:ascii="宋体" w:eastAsia="宋体" w:hAnsi="宋体" w:cs="黑体"/>
                <w:bCs/>
                <w:szCs w:val="21"/>
              </w:rPr>
            </w:pPr>
            <w:r w:rsidRPr="008E5705">
              <w:rPr>
                <w:rFonts w:ascii="宋体" w:eastAsia="宋体" w:hAnsi="宋体" w:cs="黑体"/>
                <w:bCs/>
                <w:szCs w:val="21"/>
              </w:rPr>
              <w:t>1</w:t>
            </w:r>
            <w:r w:rsidR="00B13405">
              <w:rPr>
                <w:rFonts w:ascii="宋体" w:eastAsia="宋体" w:hAnsi="宋体" w:cs="黑体"/>
                <w:bCs/>
                <w:szCs w:val="21"/>
              </w:rPr>
              <w:t>,</w:t>
            </w:r>
            <w:r w:rsidRPr="008E5705">
              <w:rPr>
                <w:rFonts w:ascii="宋体" w:eastAsia="宋体" w:hAnsi="宋体" w:cs="黑体"/>
                <w:bCs/>
                <w:szCs w:val="21"/>
              </w:rPr>
              <w:t>310.43</w:t>
            </w: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AD5B91" w:rsidP="00FE0F72">
            <w:pPr>
              <w:jc w:val="center"/>
              <w:rPr>
                <w:rFonts w:ascii="宋体" w:eastAsia="宋体" w:hAnsi="宋体" w:cs="黑体"/>
                <w:bCs/>
                <w:szCs w:val="21"/>
              </w:rPr>
            </w:pPr>
            <w:r w:rsidRPr="008E5705">
              <w:rPr>
                <w:rFonts w:ascii="宋体" w:eastAsia="宋体" w:hAnsi="宋体" w:cs="黑体"/>
                <w:bCs/>
                <w:szCs w:val="21"/>
              </w:rPr>
              <w:t>50.11</w:t>
            </w: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1C7173"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1C7173"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1C7173" w:rsidP="00FE0F72">
            <w:pPr>
              <w:jc w:val="center"/>
              <w:rPr>
                <w:rFonts w:ascii="宋体" w:eastAsia="宋体" w:hAnsi="宋体" w:cs="黑体"/>
                <w:bCs/>
                <w:szCs w:val="21"/>
              </w:rPr>
            </w:pPr>
          </w:p>
        </w:tc>
      </w:tr>
      <w:tr w:rsidR="001C7173" w:rsidRPr="008E5705" w:rsidTr="00B301E9">
        <w:tc>
          <w:tcPr>
            <w:tcW w:w="319"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1C7173" w:rsidP="00FE0F72">
            <w:pPr>
              <w:jc w:val="center"/>
              <w:rPr>
                <w:rFonts w:ascii="宋体" w:eastAsia="宋体" w:hAnsi="宋体" w:cs="黑体"/>
                <w:bCs/>
                <w:szCs w:val="21"/>
              </w:rPr>
            </w:pPr>
            <w:r w:rsidRPr="008E5705">
              <w:rPr>
                <w:rFonts w:ascii="宋体" w:eastAsia="宋体" w:hAnsi="宋体" w:cs="黑体" w:hint="eastAsia"/>
                <w:bCs/>
                <w:szCs w:val="21"/>
              </w:rPr>
              <w:t>2</w:t>
            </w:r>
            <w:r w:rsidRPr="008E5705">
              <w:rPr>
                <w:rFonts w:ascii="宋体" w:eastAsia="宋体" w:hAnsi="宋体" w:cs="黑体"/>
                <w:bCs/>
                <w:szCs w:val="21"/>
              </w:rPr>
              <w:t>0805</w:t>
            </w:r>
          </w:p>
        </w:tc>
        <w:tc>
          <w:tcPr>
            <w:tcW w:w="1170"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3A1FC6" w:rsidP="00FE0F72">
            <w:pPr>
              <w:ind w:firstLineChars="100" w:firstLine="210"/>
              <w:rPr>
                <w:rFonts w:ascii="宋体" w:eastAsia="宋体" w:hAnsi="宋体" w:cs="黑体"/>
                <w:bCs/>
                <w:szCs w:val="21"/>
              </w:rPr>
            </w:pPr>
            <w:r w:rsidRPr="008E5705">
              <w:rPr>
                <w:rFonts w:ascii="宋体" w:eastAsia="宋体" w:hAnsi="宋体" w:cs="黑体" w:hint="eastAsia"/>
                <w:bCs/>
                <w:szCs w:val="21"/>
              </w:rPr>
              <w:t>行政事业单位养老支出</w:t>
            </w: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3B37A9" w:rsidP="00FE0F72">
            <w:pPr>
              <w:jc w:val="center"/>
              <w:rPr>
                <w:rFonts w:ascii="宋体" w:eastAsia="宋体" w:hAnsi="宋体" w:cs="黑体"/>
                <w:bCs/>
                <w:szCs w:val="21"/>
              </w:rPr>
            </w:pPr>
            <w:r w:rsidRPr="008E5705">
              <w:rPr>
                <w:rFonts w:ascii="宋体" w:eastAsia="宋体" w:hAnsi="宋体" w:cs="黑体"/>
                <w:bCs/>
                <w:szCs w:val="21"/>
              </w:rPr>
              <w:t>1</w:t>
            </w:r>
            <w:r w:rsidR="00B13405">
              <w:rPr>
                <w:rFonts w:ascii="宋体" w:eastAsia="宋体" w:hAnsi="宋体" w:cs="黑体"/>
                <w:bCs/>
                <w:szCs w:val="21"/>
              </w:rPr>
              <w:t>,</w:t>
            </w:r>
            <w:r w:rsidRPr="008E5705">
              <w:rPr>
                <w:rFonts w:ascii="宋体" w:eastAsia="宋体" w:hAnsi="宋体" w:cs="黑体"/>
                <w:bCs/>
                <w:szCs w:val="21"/>
              </w:rPr>
              <w:t>360.54</w:t>
            </w: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3B37A9" w:rsidP="00FE0F72">
            <w:pPr>
              <w:jc w:val="center"/>
              <w:rPr>
                <w:rFonts w:ascii="宋体" w:eastAsia="宋体" w:hAnsi="宋体" w:cs="黑体"/>
                <w:bCs/>
                <w:szCs w:val="21"/>
              </w:rPr>
            </w:pPr>
            <w:r w:rsidRPr="008E5705">
              <w:rPr>
                <w:rFonts w:ascii="宋体" w:eastAsia="宋体" w:hAnsi="宋体" w:cs="黑体"/>
                <w:bCs/>
                <w:szCs w:val="21"/>
              </w:rPr>
              <w:t>1</w:t>
            </w:r>
            <w:r w:rsidR="00B13405">
              <w:rPr>
                <w:rFonts w:ascii="宋体" w:eastAsia="宋体" w:hAnsi="宋体" w:cs="黑体"/>
                <w:bCs/>
                <w:szCs w:val="21"/>
              </w:rPr>
              <w:t>,</w:t>
            </w:r>
            <w:r w:rsidRPr="008E5705">
              <w:rPr>
                <w:rFonts w:ascii="宋体" w:eastAsia="宋体" w:hAnsi="宋体" w:cs="黑体"/>
                <w:bCs/>
                <w:szCs w:val="21"/>
              </w:rPr>
              <w:t>310.43</w:t>
            </w: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AD5B91" w:rsidP="00FE0F72">
            <w:pPr>
              <w:jc w:val="center"/>
              <w:rPr>
                <w:rFonts w:ascii="宋体" w:eastAsia="宋体" w:hAnsi="宋体" w:cs="黑体"/>
                <w:bCs/>
                <w:szCs w:val="21"/>
              </w:rPr>
            </w:pPr>
            <w:r w:rsidRPr="008E5705">
              <w:rPr>
                <w:rFonts w:ascii="宋体" w:eastAsia="宋体" w:hAnsi="宋体" w:cs="黑体"/>
                <w:bCs/>
                <w:szCs w:val="21"/>
              </w:rPr>
              <w:t>50.11</w:t>
            </w: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1C7173"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1C7173"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1C7173" w:rsidRPr="008E5705" w:rsidRDefault="001C7173" w:rsidP="00FE0F72">
            <w:pPr>
              <w:jc w:val="center"/>
              <w:rPr>
                <w:rFonts w:ascii="宋体" w:eastAsia="宋体" w:hAnsi="宋体" w:cs="黑体"/>
                <w:bCs/>
                <w:szCs w:val="21"/>
              </w:rPr>
            </w:pPr>
          </w:p>
        </w:tc>
      </w:tr>
      <w:tr w:rsidR="007228E4" w:rsidRPr="008E5705" w:rsidTr="00B301E9">
        <w:tc>
          <w:tcPr>
            <w:tcW w:w="3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bCs/>
                <w:szCs w:val="21"/>
              </w:rPr>
              <w:t>2080502</w:t>
            </w:r>
          </w:p>
        </w:tc>
        <w:tc>
          <w:tcPr>
            <w:tcW w:w="117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事业单位离退休</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B37A9" w:rsidP="00FE0F72">
            <w:pPr>
              <w:jc w:val="center"/>
              <w:rPr>
                <w:rFonts w:ascii="宋体" w:eastAsia="宋体" w:hAnsi="宋体" w:cs="黑体"/>
                <w:bCs/>
                <w:szCs w:val="21"/>
              </w:rPr>
            </w:pPr>
            <w:r w:rsidRPr="008E5705">
              <w:rPr>
                <w:rFonts w:ascii="宋体" w:eastAsia="宋体" w:hAnsi="宋体" w:cs="黑体"/>
                <w:bCs/>
                <w:szCs w:val="21"/>
              </w:rPr>
              <w:t>638.66</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B37A9" w:rsidP="00FE0F72">
            <w:pPr>
              <w:jc w:val="center"/>
              <w:rPr>
                <w:rFonts w:ascii="宋体" w:eastAsia="宋体" w:hAnsi="宋体" w:cs="黑体"/>
                <w:bCs/>
                <w:szCs w:val="21"/>
              </w:rPr>
            </w:pPr>
            <w:r w:rsidRPr="008E5705">
              <w:rPr>
                <w:rFonts w:ascii="宋体" w:eastAsia="宋体" w:hAnsi="宋体" w:cs="黑体"/>
                <w:bCs/>
                <w:szCs w:val="21"/>
              </w:rPr>
              <w:t>588.55</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53E7D" w:rsidP="00FE0F72">
            <w:pPr>
              <w:jc w:val="center"/>
              <w:rPr>
                <w:rFonts w:ascii="宋体" w:eastAsia="宋体" w:hAnsi="宋体" w:cs="黑体"/>
                <w:bCs/>
                <w:szCs w:val="21"/>
              </w:rPr>
            </w:pPr>
            <w:r>
              <w:rPr>
                <w:rFonts w:ascii="宋体" w:eastAsia="宋体" w:hAnsi="宋体" w:cs="黑体" w:hint="eastAsia"/>
                <w:bCs/>
                <w:szCs w:val="21"/>
              </w:rPr>
              <w:t>5</w:t>
            </w:r>
            <w:r>
              <w:rPr>
                <w:rFonts w:ascii="宋体" w:eastAsia="宋体" w:hAnsi="宋体" w:cs="黑体"/>
                <w:bCs/>
                <w:szCs w:val="21"/>
              </w:rPr>
              <w:t>0.11</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B301E9">
        <w:tc>
          <w:tcPr>
            <w:tcW w:w="3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bCs/>
                <w:szCs w:val="21"/>
              </w:rPr>
              <w:t>2080505</w:t>
            </w:r>
          </w:p>
        </w:tc>
        <w:tc>
          <w:tcPr>
            <w:tcW w:w="117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机关事业单位基本养老保险缴费支出</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B37A9" w:rsidP="00FE0F72">
            <w:pPr>
              <w:jc w:val="center"/>
              <w:rPr>
                <w:rFonts w:ascii="宋体" w:eastAsia="宋体" w:hAnsi="宋体" w:cs="黑体"/>
                <w:bCs/>
                <w:szCs w:val="21"/>
              </w:rPr>
            </w:pPr>
            <w:r w:rsidRPr="008E5705">
              <w:rPr>
                <w:rFonts w:ascii="宋体" w:eastAsia="宋体" w:hAnsi="宋体" w:cs="黑体"/>
                <w:bCs/>
                <w:szCs w:val="21"/>
              </w:rPr>
              <w:t>474.58</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B37A9" w:rsidP="00FE0F72">
            <w:pPr>
              <w:jc w:val="center"/>
              <w:rPr>
                <w:rFonts w:ascii="宋体" w:eastAsia="宋体" w:hAnsi="宋体" w:cs="黑体"/>
                <w:bCs/>
                <w:szCs w:val="21"/>
              </w:rPr>
            </w:pPr>
            <w:r w:rsidRPr="008E5705">
              <w:rPr>
                <w:rFonts w:ascii="宋体" w:eastAsia="宋体" w:hAnsi="宋体" w:cs="黑体"/>
                <w:bCs/>
                <w:szCs w:val="21"/>
              </w:rPr>
              <w:t>474.58</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B301E9">
        <w:tc>
          <w:tcPr>
            <w:tcW w:w="3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bCs/>
                <w:szCs w:val="21"/>
              </w:rPr>
              <w:t>2080506</w:t>
            </w:r>
          </w:p>
        </w:tc>
        <w:tc>
          <w:tcPr>
            <w:tcW w:w="117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机关事业单位职业年金缴费支出</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B37A9" w:rsidP="00FE0F72">
            <w:pPr>
              <w:jc w:val="center"/>
              <w:rPr>
                <w:rFonts w:ascii="宋体" w:eastAsia="宋体" w:hAnsi="宋体" w:cs="黑体"/>
                <w:bCs/>
                <w:szCs w:val="21"/>
              </w:rPr>
            </w:pPr>
            <w:r w:rsidRPr="008E5705">
              <w:rPr>
                <w:rFonts w:ascii="宋体" w:eastAsia="宋体" w:hAnsi="宋体" w:cs="黑体"/>
                <w:bCs/>
                <w:szCs w:val="21"/>
              </w:rPr>
              <w:t>237.30</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B37A9" w:rsidP="00FE0F72">
            <w:pPr>
              <w:jc w:val="center"/>
              <w:rPr>
                <w:rFonts w:ascii="宋体" w:eastAsia="宋体" w:hAnsi="宋体" w:cs="黑体"/>
                <w:bCs/>
                <w:szCs w:val="21"/>
              </w:rPr>
            </w:pPr>
            <w:r w:rsidRPr="008E5705">
              <w:rPr>
                <w:rFonts w:ascii="宋体" w:eastAsia="宋体" w:hAnsi="宋体" w:cs="黑体"/>
                <w:bCs/>
                <w:szCs w:val="21"/>
              </w:rPr>
              <w:t>237.30</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B301E9">
        <w:tc>
          <w:tcPr>
            <w:tcW w:w="3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bCs/>
                <w:szCs w:val="21"/>
              </w:rPr>
              <w:t>2080599</w:t>
            </w:r>
          </w:p>
        </w:tc>
        <w:tc>
          <w:tcPr>
            <w:tcW w:w="117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其他行政事业单位养老支出</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B37A9" w:rsidP="00FE0F72">
            <w:pPr>
              <w:jc w:val="center"/>
              <w:rPr>
                <w:rFonts w:ascii="宋体" w:eastAsia="宋体" w:hAnsi="宋体" w:cs="黑体"/>
                <w:bCs/>
                <w:szCs w:val="21"/>
              </w:rPr>
            </w:pPr>
            <w:r w:rsidRPr="008E5705">
              <w:rPr>
                <w:rFonts w:ascii="宋体" w:eastAsia="宋体" w:hAnsi="宋体" w:cs="黑体"/>
                <w:bCs/>
                <w:szCs w:val="21"/>
              </w:rPr>
              <w:t>10.00</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B37A9" w:rsidP="00FE0F72">
            <w:pPr>
              <w:jc w:val="center"/>
              <w:rPr>
                <w:rFonts w:ascii="宋体" w:eastAsia="宋体" w:hAnsi="宋体" w:cs="黑体"/>
                <w:bCs/>
                <w:szCs w:val="21"/>
              </w:rPr>
            </w:pPr>
            <w:r w:rsidRPr="008E5705">
              <w:rPr>
                <w:rFonts w:ascii="宋体" w:eastAsia="宋体" w:hAnsi="宋体" w:cs="黑体" w:hint="eastAsia"/>
                <w:bCs/>
                <w:szCs w:val="21"/>
              </w:rPr>
              <w:t>1</w:t>
            </w:r>
            <w:r w:rsidRPr="008E5705">
              <w:rPr>
                <w:rFonts w:ascii="宋体" w:eastAsia="宋体" w:hAnsi="宋体" w:cs="黑体"/>
                <w:bCs/>
                <w:szCs w:val="21"/>
              </w:rPr>
              <w:t>0.00</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9D75AF" w:rsidRPr="008E5705" w:rsidTr="00B301E9">
        <w:tc>
          <w:tcPr>
            <w:tcW w:w="319"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9D75AF" w:rsidP="00FE0F72">
            <w:pPr>
              <w:jc w:val="center"/>
              <w:rPr>
                <w:rFonts w:ascii="宋体" w:eastAsia="宋体" w:hAnsi="宋体" w:cs="黑体"/>
                <w:bCs/>
                <w:szCs w:val="21"/>
              </w:rPr>
            </w:pPr>
            <w:r w:rsidRPr="008E5705">
              <w:rPr>
                <w:rFonts w:ascii="宋体" w:eastAsia="宋体" w:hAnsi="宋体" w:cs="黑体" w:hint="eastAsia"/>
                <w:bCs/>
                <w:szCs w:val="21"/>
              </w:rPr>
              <w:t>2</w:t>
            </w:r>
            <w:r w:rsidRPr="008E5705">
              <w:rPr>
                <w:rFonts w:ascii="宋体" w:eastAsia="宋体" w:hAnsi="宋体" w:cs="黑体"/>
                <w:bCs/>
                <w:szCs w:val="21"/>
              </w:rPr>
              <w:t>10</w:t>
            </w:r>
          </w:p>
        </w:tc>
        <w:tc>
          <w:tcPr>
            <w:tcW w:w="1170"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3A1FC6" w:rsidP="00FE0F72">
            <w:pPr>
              <w:ind w:firstLineChars="100" w:firstLine="210"/>
              <w:rPr>
                <w:rFonts w:ascii="宋体" w:eastAsia="宋体" w:hAnsi="宋体" w:cs="黑体"/>
                <w:bCs/>
                <w:szCs w:val="21"/>
              </w:rPr>
            </w:pPr>
            <w:r w:rsidRPr="008E5705">
              <w:rPr>
                <w:rFonts w:ascii="宋体" w:eastAsia="宋体" w:hAnsi="宋体" w:cs="黑体" w:hint="eastAsia"/>
                <w:bCs/>
                <w:szCs w:val="21"/>
              </w:rPr>
              <w:t>卫生健康支出</w:t>
            </w: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300E8B" w:rsidP="00FE0F72">
            <w:pPr>
              <w:jc w:val="center"/>
              <w:rPr>
                <w:rFonts w:ascii="宋体" w:eastAsia="宋体" w:hAnsi="宋体" w:cs="黑体"/>
                <w:bCs/>
                <w:szCs w:val="21"/>
              </w:rPr>
            </w:pPr>
            <w:r w:rsidRPr="008E5705">
              <w:rPr>
                <w:rFonts w:ascii="宋体" w:eastAsia="宋体" w:hAnsi="宋体" w:cs="黑体" w:hint="eastAsia"/>
                <w:bCs/>
                <w:szCs w:val="21"/>
              </w:rPr>
              <w:t>2</w:t>
            </w:r>
            <w:r w:rsidR="003B37A9" w:rsidRPr="008E5705">
              <w:rPr>
                <w:rFonts w:ascii="宋体" w:eastAsia="宋体" w:hAnsi="宋体" w:cs="黑体"/>
                <w:bCs/>
                <w:szCs w:val="21"/>
              </w:rPr>
              <w:t>97.93</w:t>
            </w: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300E8B" w:rsidP="003B37A9">
            <w:pPr>
              <w:jc w:val="center"/>
              <w:rPr>
                <w:rFonts w:ascii="宋体" w:eastAsia="宋体" w:hAnsi="宋体" w:cs="黑体"/>
                <w:bCs/>
                <w:szCs w:val="21"/>
              </w:rPr>
            </w:pPr>
            <w:r w:rsidRPr="008E5705">
              <w:rPr>
                <w:rFonts w:ascii="宋体" w:eastAsia="宋体" w:hAnsi="宋体" w:cs="黑体" w:hint="eastAsia"/>
                <w:bCs/>
                <w:szCs w:val="21"/>
              </w:rPr>
              <w:t>2</w:t>
            </w:r>
            <w:r w:rsidR="003B37A9" w:rsidRPr="008E5705">
              <w:rPr>
                <w:rFonts w:ascii="宋体" w:eastAsia="宋体" w:hAnsi="宋体" w:cs="黑体"/>
                <w:bCs/>
                <w:szCs w:val="21"/>
              </w:rPr>
              <w:t>97.93</w:t>
            </w: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9D75AF"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9D75AF"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9D75AF"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9D75AF" w:rsidP="00FE0F72">
            <w:pPr>
              <w:jc w:val="center"/>
              <w:rPr>
                <w:rFonts w:ascii="宋体" w:eastAsia="宋体" w:hAnsi="宋体" w:cs="黑体"/>
                <w:bCs/>
                <w:szCs w:val="21"/>
              </w:rPr>
            </w:pPr>
          </w:p>
        </w:tc>
      </w:tr>
      <w:tr w:rsidR="009D75AF" w:rsidRPr="008E5705" w:rsidTr="00B301E9">
        <w:tc>
          <w:tcPr>
            <w:tcW w:w="319"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9D75AF" w:rsidP="00FE0F72">
            <w:pPr>
              <w:jc w:val="center"/>
              <w:rPr>
                <w:rFonts w:ascii="宋体" w:eastAsia="宋体" w:hAnsi="宋体" w:cs="黑体"/>
                <w:bCs/>
                <w:szCs w:val="21"/>
              </w:rPr>
            </w:pPr>
            <w:r w:rsidRPr="008E5705">
              <w:rPr>
                <w:rFonts w:ascii="宋体" w:eastAsia="宋体" w:hAnsi="宋体" w:cs="黑体" w:hint="eastAsia"/>
                <w:bCs/>
                <w:szCs w:val="21"/>
              </w:rPr>
              <w:t>2</w:t>
            </w:r>
            <w:r w:rsidRPr="008E5705">
              <w:rPr>
                <w:rFonts w:ascii="宋体" w:eastAsia="宋体" w:hAnsi="宋体" w:cs="黑体"/>
                <w:bCs/>
                <w:szCs w:val="21"/>
              </w:rPr>
              <w:t>1011</w:t>
            </w:r>
          </w:p>
        </w:tc>
        <w:tc>
          <w:tcPr>
            <w:tcW w:w="1170"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3A1FC6" w:rsidP="00FE0F72">
            <w:pPr>
              <w:ind w:firstLineChars="100" w:firstLine="210"/>
              <w:rPr>
                <w:rFonts w:ascii="宋体" w:eastAsia="宋体" w:hAnsi="宋体" w:cs="黑体"/>
                <w:bCs/>
                <w:szCs w:val="21"/>
              </w:rPr>
            </w:pPr>
            <w:r w:rsidRPr="008E5705">
              <w:rPr>
                <w:rFonts w:ascii="宋体" w:eastAsia="宋体" w:hAnsi="宋体" w:cs="黑体" w:hint="eastAsia"/>
                <w:bCs/>
                <w:szCs w:val="21"/>
              </w:rPr>
              <w:t>行政事业单位医疗</w:t>
            </w: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3B37A9" w:rsidP="00FE0F72">
            <w:pPr>
              <w:jc w:val="center"/>
              <w:rPr>
                <w:rFonts w:ascii="宋体" w:eastAsia="宋体" w:hAnsi="宋体" w:cs="黑体"/>
                <w:bCs/>
                <w:szCs w:val="21"/>
              </w:rPr>
            </w:pPr>
            <w:r w:rsidRPr="008E5705">
              <w:rPr>
                <w:rFonts w:ascii="宋体" w:eastAsia="宋体" w:hAnsi="宋体" w:cs="黑体"/>
                <w:bCs/>
                <w:szCs w:val="21"/>
              </w:rPr>
              <w:t>297.93</w:t>
            </w: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300E8B" w:rsidP="003B37A9">
            <w:pPr>
              <w:jc w:val="center"/>
              <w:rPr>
                <w:rFonts w:ascii="宋体" w:eastAsia="宋体" w:hAnsi="宋体" w:cs="黑体"/>
                <w:bCs/>
                <w:szCs w:val="21"/>
              </w:rPr>
            </w:pPr>
            <w:r w:rsidRPr="008E5705">
              <w:rPr>
                <w:rFonts w:ascii="宋体" w:eastAsia="宋体" w:hAnsi="宋体" w:cs="黑体" w:hint="eastAsia"/>
                <w:bCs/>
                <w:szCs w:val="21"/>
              </w:rPr>
              <w:t>2</w:t>
            </w:r>
            <w:r w:rsidR="003B37A9" w:rsidRPr="008E5705">
              <w:rPr>
                <w:rFonts w:ascii="宋体" w:eastAsia="宋体" w:hAnsi="宋体" w:cs="黑体"/>
                <w:bCs/>
                <w:szCs w:val="21"/>
              </w:rPr>
              <w:t>97.93</w:t>
            </w: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9D75AF"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9D75AF"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9D75AF"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9D75AF" w:rsidP="00FE0F72">
            <w:pPr>
              <w:jc w:val="center"/>
              <w:rPr>
                <w:rFonts w:ascii="宋体" w:eastAsia="宋体" w:hAnsi="宋体" w:cs="黑体"/>
                <w:bCs/>
                <w:szCs w:val="21"/>
              </w:rPr>
            </w:pPr>
          </w:p>
        </w:tc>
      </w:tr>
      <w:tr w:rsidR="007228E4" w:rsidRPr="008E5705" w:rsidTr="00B301E9">
        <w:tc>
          <w:tcPr>
            <w:tcW w:w="3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bCs/>
                <w:szCs w:val="21"/>
              </w:rPr>
              <w:t>2101102</w:t>
            </w:r>
          </w:p>
        </w:tc>
        <w:tc>
          <w:tcPr>
            <w:tcW w:w="117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事业单位医疗</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B37A9" w:rsidP="00FE0F72">
            <w:pPr>
              <w:jc w:val="center"/>
              <w:rPr>
                <w:rFonts w:ascii="宋体" w:eastAsia="宋体" w:hAnsi="宋体" w:cs="黑体"/>
                <w:bCs/>
                <w:szCs w:val="21"/>
              </w:rPr>
            </w:pPr>
            <w:r w:rsidRPr="008E5705">
              <w:rPr>
                <w:rFonts w:ascii="宋体" w:eastAsia="宋体" w:hAnsi="宋体" w:cs="黑体"/>
                <w:bCs/>
                <w:szCs w:val="21"/>
              </w:rPr>
              <w:t>297.93</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B37A9" w:rsidP="00FE0F72">
            <w:pPr>
              <w:jc w:val="center"/>
              <w:rPr>
                <w:rFonts w:ascii="宋体" w:eastAsia="宋体" w:hAnsi="宋体" w:cs="黑体"/>
                <w:bCs/>
                <w:szCs w:val="21"/>
              </w:rPr>
            </w:pPr>
            <w:r w:rsidRPr="008E5705">
              <w:rPr>
                <w:rFonts w:ascii="宋体" w:eastAsia="宋体" w:hAnsi="宋体" w:cs="黑体"/>
                <w:bCs/>
                <w:szCs w:val="21"/>
              </w:rPr>
              <w:t>297.93</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9D75AF" w:rsidRPr="008E5705" w:rsidTr="00B301E9">
        <w:tc>
          <w:tcPr>
            <w:tcW w:w="319"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9D75AF" w:rsidP="00FE0F72">
            <w:pPr>
              <w:jc w:val="center"/>
              <w:rPr>
                <w:rFonts w:ascii="宋体" w:eastAsia="宋体" w:hAnsi="宋体" w:cs="黑体"/>
                <w:bCs/>
                <w:szCs w:val="21"/>
              </w:rPr>
            </w:pPr>
            <w:r w:rsidRPr="008E5705">
              <w:rPr>
                <w:rFonts w:ascii="宋体" w:eastAsia="宋体" w:hAnsi="宋体" w:cs="黑体" w:hint="eastAsia"/>
                <w:bCs/>
                <w:szCs w:val="21"/>
              </w:rPr>
              <w:t>2</w:t>
            </w:r>
            <w:r w:rsidRPr="008E5705">
              <w:rPr>
                <w:rFonts w:ascii="宋体" w:eastAsia="宋体" w:hAnsi="宋体" w:cs="黑体"/>
                <w:bCs/>
                <w:szCs w:val="21"/>
              </w:rPr>
              <w:t>21</w:t>
            </w:r>
          </w:p>
        </w:tc>
        <w:tc>
          <w:tcPr>
            <w:tcW w:w="1170"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3A1FC6" w:rsidP="00FE0F72">
            <w:pPr>
              <w:ind w:firstLineChars="100" w:firstLine="210"/>
              <w:rPr>
                <w:rFonts w:ascii="宋体" w:eastAsia="宋体" w:hAnsi="宋体" w:cs="黑体"/>
                <w:bCs/>
                <w:szCs w:val="21"/>
              </w:rPr>
            </w:pPr>
            <w:r w:rsidRPr="008E5705">
              <w:rPr>
                <w:rFonts w:ascii="宋体" w:eastAsia="宋体" w:hAnsi="宋体" w:cs="黑体" w:hint="eastAsia"/>
                <w:bCs/>
                <w:szCs w:val="21"/>
              </w:rPr>
              <w:t>住房保障支出</w:t>
            </w: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3B37A9" w:rsidP="00FE0F72">
            <w:pPr>
              <w:jc w:val="center"/>
              <w:rPr>
                <w:rFonts w:ascii="宋体" w:eastAsia="宋体" w:hAnsi="宋体" w:cs="黑体"/>
                <w:bCs/>
                <w:szCs w:val="21"/>
              </w:rPr>
            </w:pPr>
            <w:r w:rsidRPr="008E5705">
              <w:rPr>
                <w:rFonts w:ascii="宋体" w:eastAsia="宋体" w:hAnsi="宋体" w:cs="黑体"/>
                <w:bCs/>
                <w:szCs w:val="21"/>
              </w:rPr>
              <w:t>212.61</w:t>
            </w: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3B37A9" w:rsidP="00FE0F72">
            <w:pPr>
              <w:jc w:val="center"/>
              <w:rPr>
                <w:rFonts w:ascii="宋体" w:eastAsia="宋体" w:hAnsi="宋体" w:cs="黑体"/>
                <w:bCs/>
                <w:szCs w:val="21"/>
              </w:rPr>
            </w:pPr>
            <w:r w:rsidRPr="008E5705">
              <w:rPr>
                <w:rFonts w:ascii="宋体" w:eastAsia="宋体" w:hAnsi="宋体" w:cs="黑体"/>
                <w:bCs/>
                <w:szCs w:val="21"/>
              </w:rPr>
              <w:t>212.61</w:t>
            </w: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9D75AF"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9D75AF"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9D75AF" w:rsidP="00B301E9">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9D75AF" w:rsidP="00FE0F72">
            <w:pPr>
              <w:jc w:val="center"/>
              <w:rPr>
                <w:rFonts w:ascii="宋体" w:eastAsia="宋体" w:hAnsi="宋体" w:cs="黑体"/>
                <w:bCs/>
                <w:szCs w:val="21"/>
              </w:rPr>
            </w:pPr>
          </w:p>
        </w:tc>
      </w:tr>
      <w:tr w:rsidR="009D75AF" w:rsidRPr="008E5705" w:rsidTr="00B301E9">
        <w:tc>
          <w:tcPr>
            <w:tcW w:w="319"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9D75AF" w:rsidP="00FE0F72">
            <w:pPr>
              <w:jc w:val="center"/>
              <w:rPr>
                <w:rFonts w:ascii="宋体" w:eastAsia="宋体" w:hAnsi="宋体" w:cs="黑体"/>
                <w:bCs/>
                <w:szCs w:val="21"/>
              </w:rPr>
            </w:pPr>
            <w:r w:rsidRPr="008E5705">
              <w:rPr>
                <w:rFonts w:ascii="宋体" w:eastAsia="宋体" w:hAnsi="宋体" w:cs="黑体" w:hint="eastAsia"/>
                <w:bCs/>
                <w:szCs w:val="21"/>
              </w:rPr>
              <w:t>2</w:t>
            </w:r>
            <w:r w:rsidRPr="008E5705">
              <w:rPr>
                <w:rFonts w:ascii="宋体" w:eastAsia="宋体" w:hAnsi="宋体" w:cs="黑体"/>
                <w:bCs/>
                <w:szCs w:val="21"/>
              </w:rPr>
              <w:t>2102</w:t>
            </w:r>
          </w:p>
        </w:tc>
        <w:tc>
          <w:tcPr>
            <w:tcW w:w="1170"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3A1FC6" w:rsidP="00FE0F72">
            <w:pPr>
              <w:ind w:firstLineChars="100" w:firstLine="210"/>
              <w:rPr>
                <w:rFonts w:ascii="宋体" w:eastAsia="宋体" w:hAnsi="宋体" w:cs="黑体"/>
                <w:bCs/>
                <w:szCs w:val="21"/>
              </w:rPr>
            </w:pPr>
            <w:r w:rsidRPr="008E5705">
              <w:rPr>
                <w:rFonts w:ascii="宋体" w:eastAsia="宋体" w:hAnsi="宋体" w:cs="黑体" w:hint="eastAsia"/>
                <w:bCs/>
                <w:szCs w:val="21"/>
              </w:rPr>
              <w:t>住房改革支出</w:t>
            </w: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3B37A9" w:rsidP="00FE0F72">
            <w:pPr>
              <w:jc w:val="center"/>
              <w:rPr>
                <w:rFonts w:ascii="宋体" w:eastAsia="宋体" w:hAnsi="宋体" w:cs="黑体"/>
                <w:bCs/>
                <w:szCs w:val="21"/>
              </w:rPr>
            </w:pPr>
            <w:r w:rsidRPr="008E5705">
              <w:rPr>
                <w:rFonts w:ascii="宋体" w:eastAsia="宋体" w:hAnsi="宋体" w:cs="黑体"/>
                <w:bCs/>
                <w:szCs w:val="21"/>
              </w:rPr>
              <w:t>212.61</w:t>
            </w: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3B37A9" w:rsidP="00FE0F72">
            <w:pPr>
              <w:jc w:val="center"/>
              <w:rPr>
                <w:rFonts w:ascii="宋体" w:eastAsia="宋体" w:hAnsi="宋体" w:cs="黑体"/>
                <w:bCs/>
                <w:szCs w:val="21"/>
              </w:rPr>
            </w:pPr>
            <w:r w:rsidRPr="008E5705">
              <w:rPr>
                <w:rFonts w:ascii="宋体" w:eastAsia="宋体" w:hAnsi="宋体" w:cs="黑体"/>
                <w:bCs/>
                <w:szCs w:val="21"/>
              </w:rPr>
              <w:t>212.61</w:t>
            </w: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9D75AF"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9D75AF"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9D75AF" w:rsidP="00B301E9">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9D75AF" w:rsidP="00FE0F72">
            <w:pPr>
              <w:jc w:val="center"/>
              <w:rPr>
                <w:rFonts w:ascii="宋体" w:eastAsia="宋体" w:hAnsi="宋体" w:cs="黑体"/>
                <w:bCs/>
                <w:szCs w:val="21"/>
              </w:rPr>
            </w:pPr>
          </w:p>
        </w:tc>
      </w:tr>
      <w:tr w:rsidR="007228E4" w:rsidRPr="008E5705" w:rsidTr="00B301E9">
        <w:tc>
          <w:tcPr>
            <w:tcW w:w="3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bCs/>
                <w:szCs w:val="21"/>
              </w:rPr>
              <w:lastRenderedPageBreak/>
              <w:t>2210201</w:t>
            </w:r>
          </w:p>
        </w:tc>
        <w:tc>
          <w:tcPr>
            <w:tcW w:w="117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住房公积金</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B37A9" w:rsidP="00FE0F72">
            <w:pPr>
              <w:jc w:val="center"/>
              <w:rPr>
                <w:rFonts w:ascii="宋体" w:eastAsia="宋体" w:hAnsi="宋体" w:cs="黑体"/>
                <w:bCs/>
                <w:szCs w:val="21"/>
              </w:rPr>
            </w:pPr>
            <w:r w:rsidRPr="008E5705">
              <w:rPr>
                <w:rFonts w:ascii="宋体" w:eastAsia="宋体" w:hAnsi="宋体" w:cs="黑体"/>
                <w:bCs/>
                <w:szCs w:val="21"/>
              </w:rPr>
              <w:t>212.61</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B37A9" w:rsidP="00FE0F72">
            <w:pPr>
              <w:jc w:val="center"/>
              <w:rPr>
                <w:rFonts w:ascii="宋体" w:eastAsia="宋体" w:hAnsi="宋体" w:cs="黑体"/>
                <w:bCs/>
                <w:szCs w:val="21"/>
              </w:rPr>
            </w:pPr>
            <w:r w:rsidRPr="008E5705">
              <w:rPr>
                <w:rFonts w:ascii="宋体" w:eastAsia="宋体" w:hAnsi="宋体" w:cs="黑体"/>
                <w:bCs/>
                <w:szCs w:val="21"/>
              </w:rPr>
              <w:t>212.61</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B301E9">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9D75AF" w:rsidRPr="008E5705" w:rsidTr="00B301E9">
        <w:tc>
          <w:tcPr>
            <w:tcW w:w="319"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9D75AF" w:rsidP="00FE0F72">
            <w:pPr>
              <w:jc w:val="center"/>
              <w:rPr>
                <w:rFonts w:ascii="宋体" w:eastAsia="宋体" w:hAnsi="宋体" w:cs="黑体"/>
                <w:bCs/>
                <w:szCs w:val="21"/>
              </w:rPr>
            </w:pPr>
            <w:r w:rsidRPr="008E5705">
              <w:rPr>
                <w:rFonts w:ascii="宋体" w:eastAsia="宋体" w:hAnsi="宋体" w:cs="黑体" w:hint="eastAsia"/>
                <w:bCs/>
                <w:szCs w:val="21"/>
              </w:rPr>
              <w:t>2</w:t>
            </w:r>
            <w:r w:rsidRPr="008E5705">
              <w:rPr>
                <w:rFonts w:ascii="宋体" w:eastAsia="宋体" w:hAnsi="宋体" w:cs="黑体"/>
                <w:bCs/>
                <w:szCs w:val="21"/>
              </w:rPr>
              <w:t>22</w:t>
            </w:r>
          </w:p>
        </w:tc>
        <w:tc>
          <w:tcPr>
            <w:tcW w:w="1170"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3D0E97" w:rsidP="00FE0F72">
            <w:pPr>
              <w:ind w:firstLineChars="100" w:firstLine="210"/>
              <w:rPr>
                <w:rFonts w:ascii="宋体" w:eastAsia="宋体" w:hAnsi="宋体" w:cs="黑体"/>
                <w:bCs/>
                <w:szCs w:val="21"/>
              </w:rPr>
            </w:pPr>
            <w:r w:rsidRPr="008E5705">
              <w:rPr>
                <w:rFonts w:ascii="宋体" w:eastAsia="宋体" w:hAnsi="宋体" w:cs="黑体" w:hint="eastAsia"/>
                <w:bCs/>
                <w:szCs w:val="21"/>
              </w:rPr>
              <w:t>粮油物资储备支出</w:t>
            </w: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3B37A9" w:rsidP="00FE0F72">
            <w:pPr>
              <w:jc w:val="center"/>
              <w:rPr>
                <w:rFonts w:ascii="宋体" w:eastAsia="宋体" w:hAnsi="宋体" w:cs="黑体"/>
                <w:bCs/>
                <w:szCs w:val="21"/>
              </w:rPr>
            </w:pPr>
            <w:r w:rsidRPr="008E5705">
              <w:rPr>
                <w:rFonts w:ascii="宋体" w:eastAsia="宋体" w:hAnsi="宋体" w:cs="黑体"/>
                <w:bCs/>
                <w:szCs w:val="21"/>
              </w:rPr>
              <w:t>217.45</w:t>
            </w: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0A5373" w:rsidP="00FE0F72">
            <w:pPr>
              <w:jc w:val="center"/>
              <w:rPr>
                <w:rFonts w:ascii="宋体" w:eastAsia="宋体" w:hAnsi="宋体" w:cs="黑体"/>
                <w:bCs/>
                <w:szCs w:val="21"/>
              </w:rPr>
            </w:pPr>
            <w:r w:rsidRPr="008E5705">
              <w:rPr>
                <w:rFonts w:ascii="宋体" w:eastAsia="宋体" w:hAnsi="宋体" w:cs="黑体" w:hint="eastAsia"/>
                <w:bCs/>
                <w:szCs w:val="21"/>
              </w:rPr>
              <w:t>2</w:t>
            </w:r>
            <w:r w:rsidR="003B37A9" w:rsidRPr="008E5705">
              <w:rPr>
                <w:rFonts w:ascii="宋体" w:eastAsia="宋体" w:hAnsi="宋体" w:cs="黑体"/>
                <w:bCs/>
                <w:szCs w:val="21"/>
              </w:rPr>
              <w:t>05.52</w:t>
            </w: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3B37A9" w:rsidP="00FE0F72">
            <w:pPr>
              <w:jc w:val="center"/>
              <w:rPr>
                <w:rFonts w:ascii="宋体" w:eastAsia="宋体" w:hAnsi="宋体" w:cs="黑体"/>
                <w:bCs/>
                <w:szCs w:val="21"/>
              </w:rPr>
            </w:pPr>
            <w:r w:rsidRPr="008E5705">
              <w:rPr>
                <w:rFonts w:ascii="宋体" w:eastAsia="宋体" w:hAnsi="宋体" w:cs="黑体" w:hint="eastAsia"/>
                <w:bCs/>
                <w:szCs w:val="21"/>
              </w:rPr>
              <w:t>1</w:t>
            </w:r>
            <w:r w:rsidRPr="008E5705">
              <w:rPr>
                <w:rFonts w:ascii="宋体" w:eastAsia="宋体" w:hAnsi="宋体" w:cs="黑体"/>
                <w:bCs/>
                <w:szCs w:val="21"/>
              </w:rPr>
              <w:t>1.93</w:t>
            </w: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9D75AF"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9D75AF"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9D75AF" w:rsidP="00FE0F72">
            <w:pPr>
              <w:jc w:val="center"/>
              <w:rPr>
                <w:rFonts w:ascii="宋体" w:eastAsia="宋体" w:hAnsi="宋体" w:cs="黑体"/>
                <w:bCs/>
                <w:szCs w:val="21"/>
              </w:rPr>
            </w:pPr>
          </w:p>
        </w:tc>
      </w:tr>
      <w:tr w:rsidR="009D75AF" w:rsidRPr="008E5705" w:rsidTr="00B301E9">
        <w:tc>
          <w:tcPr>
            <w:tcW w:w="319"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9D75AF" w:rsidP="00FE0F72">
            <w:pPr>
              <w:jc w:val="center"/>
              <w:rPr>
                <w:rFonts w:ascii="宋体" w:eastAsia="宋体" w:hAnsi="宋体" w:cs="黑体"/>
                <w:bCs/>
                <w:szCs w:val="21"/>
              </w:rPr>
            </w:pPr>
            <w:r w:rsidRPr="008E5705">
              <w:rPr>
                <w:rFonts w:ascii="宋体" w:eastAsia="宋体" w:hAnsi="宋体" w:cs="黑体" w:hint="eastAsia"/>
                <w:bCs/>
                <w:szCs w:val="21"/>
              </w:rPr>
              <w:t>2</w:t>
            </w:r>
            <w:r w:rsidRPr="008E5705">
              <w:rPr>
                <w:rFonts w:ascii="宋体" w:eastAsia="宋体" w:hAnsi="宋体" w:cs="黑体"/>
                <w:bCs/>
                <w:szCs w:val="21"/>
              </w:rPr>
              <w:t>2201</w:t>
            </w:r>
          </w:p>
        </w:tc>
        <w:tc>
          <w:tcPr>
            <w:tcW w:w="1170"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3D0E97" w:rsidP="00FE0F72">
            <w:pPr>
              <w:ind w:firstLineChars="100" w:firstLine="210"/>
              <w:rPr>
                <w:rFonts w:ascii="宋体" w:eastAsia="宋体" w:hAnsi="宋体" w:cs="黑体"/>
                <w:bCs/>
                <w:szCs w:val="21"/>
              </w:rPr>
            </w:pPr>
            <w:r w:rsidRPr="008E5705">
              <w:rPr>
                <w:rFonts w:ascii="宋体" w:eastAsia="宋体" w:hAnsi="宋体" w:cs="黑体" w:hint="eastAsia"/>
                <w:bCs/>
                <w:szCs w:val="21"/>
              </w:rPr>
              <w:t>物资事务</w:t>
            </w: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3B37A9" w:rsidP="00FE0F72">
            <w:pPr>
              <w:jc w:val="center"/>
              <w:rPr>
                <w:rFonts w:ascii="宋体" w:eastAsia="宋体" w:hAnsi="宋体" w:cs="黑体"/>
                <w:bCs/>
                <w:szCs w:val="21"/>
              </w:rPr>
            </w:pPr>
            <w:r w:rsidRPr="008E5705">
              <w:rPr>
                <w:rFonts w:ascii="宋体" w:eastAsia="宋体" w:hAnsi="宋体" w:cs="黑体"/>
                <w:bCs/>
                <w:szCs w:val="21"/>
              </w:rPr>
              <w:t>217.45</w:t>
            </w: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3B37A9" w:rsidP="00FE0F72">
            <w:pPr>
              <w:jc w:val="center"/>
              <w:rPr>
                <w:rFonts w:ascii="宋体" w:eastAsia="宋体" w:hAnsi="宋体" w:cs="黑体"/>
                <w:bCs/>
                <w:szCs w:val="21"/>
              </w:rPr>
            </w:pPr>
            <w:r w:rsidRPr="008E5705">
              <w:rPr>
                <w:rFonts w:ascii="宋体" w:eastAsia="宋体" w:hAnsi="宋体" w:cs="黑体"/>
                <w:bCs/>
                <w:szCs w:val="21"/>
              </w:rPr>
              <w:t>205.52</w:t>
            </w: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3B37A9" w:rsidP="00FE0F72">
            <w:pPr>
              <w:jc w:val="center"/>
              <w:rPr>
                <w:rFonts w:ascii="宋体" w:eastAsia="宋体" w:hAnsi="宋体" w:cs="黑体"/>
                <w:bCs/>
                <w:szCs w:val="21"/>
              </w:rPr>
            </w:pPr>
            <w:r w:rsidRPr="008E5705">
              <w:rPr>
                <w:rFonts w:ascii="宋体" w:eastAsia="宋体" w:hAnsi="宋体" w:cs="黑体" w:hint="eastAsia"/>
                <w:bCs/>
                <w:szCs w:val="21"/>
              </w:rPr>
              <w:t>1</w:t>
            </w:r>
            <w:r w:rsidRPr="008E5705">
              <w:rPr>
                <w:rFonts w:ascii="宋体" w:eastAsia="宋体" w:hAnsi="宋体" w:cs="黑体"/>
                <w:bCs/>
                <w:szCs w:val="21"/>
              </w:rPr>
              <w:t>1.93</w:t>
            </w: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9D75AF"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9D75AF"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9D75AF" w:rsidRPr="008E5705" w:rsidRDefault="009D75AF" w:rsidP="00FE0F72">
            <w:pPr>
              <w:jc w:val="center"/>
              <w:rPr>
                <w:rFonts w:ascii="宋体" w:eastAsia="宋体" w:hAnsi="宋体" w:cs="黑体"/>
                <w:bCs/>
                <w:szCs w:val="21"/>
              </w:rPr>
            </w:pPr>
          </w:p>
        </w:tc>
      </w:tr>
      <w:tr w:rsidR="007228E4" w:rsidRPr="008E5705" w:rsidTr="00B301E9">
        <w:tc>
          <w:tcPr>
            <w:tcW w:w="3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bCs/>
                <w:szCs w:val="21"/>
              </w:rPr>
              <w:t>2220199</w:t>
            </w:r>
          </w:p>
        </w:tc>
        <w:tc>
          <w:tcPr>
            <w:tcW w:w="117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其他粮油物资事务支出</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B37A9" w:rsidP="00FE0F72">
            <w:pPr>
              <w:jc w:val="center"/>
              <w:rPr>
                <w:rFonts w:ascii="宋体" w:eastAsia="宋体" w:hAnsi="宋体" w:cs="黑体"/>
                <w:bCs/>
                <w:szCs w:val="21"/>
              </w:rPr>
            </w:pPr>
            <w:r w:rsidRPr="008E5705">
              <w:rPr>
                <w:rFonts w:ascii="宋体" w:eastAsia="宋体" w:hAnsi="宋体" w:cs="黑体"/>
                <w:bCs/>
                <w:szCs w:val="21"/>
              </w:rPr>
              <w:t>217.45</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B37A9" w:rsidP="00FE0F72">
            <w:pPr>
              <w:jc w:val="center"/>
              <w:rPr>
                <w:rFonts w:ascii="宋体" w:eastAsia="宋体" w:hAnsi="宋体" w:cs="黑体"/>
                <w:bCs/>
                <w:szCs w:val="21"/>
              </w:rPr>
            </w:pPr>
            <w:r w:rsidRPr="008E5705">
              <w:rPr>
                <w:rFonts w:ascii="宋体" w:eastAsia="宋体" w:hAnsi="宋体" w:cs="黑体"/>
                <w:bCs/>
                <w:szCs w:val="21"/>
              </w:rPr>
              <w:t>205.52</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B37A9" w:rsidP="00FE0F72">
            <w:pPr>
              <w:jc w:val="center"/>
              <w:rPr>
                <w:rFonts w:ascii="宋体" w:eastAsia="宋体" w:hAnsi="宋体" w:cs="黑体"/>
                <w:bCs/>
                <w:szCs w:val="21"/>
              </w:rPr>
            </w:pPr>
            <w:r w:rsidRPr="008E5705">
              <w:rPr>
                <w:rFonts w:ascii="宋体" w:eastAsia="宋体" w:hAnsi="宋体" w:cs="黑体" w:hint="eastAsia"/>
                <w:bCs/>
                <w:szCs w:val="21"/>
              </w:rPr>
              <w:t>1</w:t>
            </w:r>
            <w:r w:rsidRPr="008E5705">
              <w:rPr>
                <w:rFonts w:ascii="宋体" w:eastAsia="宋体" w:hAnsi="宋体" w:cs="黑体"/>
                <w:bCs/>
                <w:szCs w:val="21"/>
              </w:rPr>
              <w:t>1.93</w:t>
            </w: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8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bl>
    <w:p w:rsidR="007228E4" w:rsidRPr="008E5705" w:rsidRDefault="007228E4" w:rsidP="007228E4">
      <w:pPr>
        <w:rPr>
          <w:rFonts w:ascii="宋体" w:eastAsia="宋体" w:hAnsi="宋体" w:cs="黑体"/>
          <w:bCs/>
          <w:szCs w:val="21"/>
        </w:rPr>
      </w:pPr>
      <w:r w:rsidRPr="008E5705">
        <w:rPr>
          <w:rFonts w:ascii="宋体" w:eastAsia="宋体" w:hAnsi="宋体" w:cs="黑体" w:hint="eastAsia"/>
          <w:bCs/>
          <w:szCs w:val="21"/>
        </w:rPr>
        <w:t>注：本表反映部门本年度各项支出情况。</w:t>
      </w:r>
    </w:p>
    <w:p w:rsidR="007228E4" w:rsidRPr="00794063" w:rsidRDefault="007228E4" w:rsidP="007228E4">
      <w:pPr>
        <w:rPr>
          <w:rFonts w:cs="黑体"/>
          <w:bCs/>
          <w:szCs w:val="21"/>
        </w:rPr>
      </w:pPr>
    </w:p>
    <w:p w:rsidR="007228E4" w:rsidRPr="00794063" w:rsidRDefault="007228E4" w:rsidP="007228E4">
      <w:pPr>
        <w:jc w:val="center"/>
        <w:rPr>
          <w:rFonts w:cs="黑体"/>
          <w:bCs/>
          <w:szCs w:val="21"/>
        </w:rPr>
      </w:pPr>
    </w:p>
    <w:p w:rsidR="007228E4" w:rsidRDefault="007228E4" w:rsidP="007228E4">
      <w:pPr>
        <w:jc w:val="center"/>
        <w:rPr>
          <w:rFonts w:cs="黑体"/>
          <w:bCs/>
          <w:szCs w:val="21"/>
        </w:rPr>
      </w:pPr>
    </w:p>
    <w:p w:rsidR="007228E4" w:rsidRDefault="007228E4" w:rsidP="007228E4">
      <w:pPr>
        <w:jc w:val="center"/>
        <w:rPr>
          <w:rFonts w:cs="黑体"/>
          <w:bCs/>
          <w:szCs w:val="21"/>
        </w:rPr>
      </w:pPr>
    </w:p>
    <w:p w:rsidR="007228E4" w:rsidRDefault="007228E4" w:rsidP="007228E4"/>
    <w:p w:rsidR="007228E4" w:rsidRDefault="007228E4" w:rsidP="007228E4"/>
    <w:p w:rsidR="008656EE" w:rsidRDefault="008656EE" w:rsidP="007228E4"/>
    <w:p w:rsidR="008656EE" w:rsidRDefault="008656EE" w:rsidP="007228E4"/>
    <w:p w:rsidR="008656EE" w:rsidRDefault="008656EE" w:rsidP="007228E4"/>
    <w:p w:rsidR="008656EE" w:rsidRDefault="008656EE" w:rsidP="007228E4"/>
    <w:p w:rsidR="008656EE" w:rsidRDefault="008656EE" w:rsidP="007228E4"/>
    <w:p w:rsidR="008656EE" w:rsidRDefault="008656EE" w:rsidP="007228E4"/>
    <w:p w:rsidR="008656EE" w:rsidRDefault="008656EE" w:rsidP="007228E4"/>
    <w:p w:rsidR="008656EE" w:rsidRDefault="008656EE" w:rsidP="007228E4"/>
    <w:p w:rsidR="008656EE" w:rsidRDefault="008656EE" w:rsidP="007228E4"/>
    <w:p w:rsidR="008656EE" w:rsidRDefault="008656EE" w:rsidP="007228E4"/>
    <w:p w:rsidR="008656EE" w:rsidRDefault="008656EE" w:rsidP="007228E4"/>
    <w:p w:rsidR="008656EE" w:rsidRDefault="008656EE" w:rsidP="007228E4"/>
    <w:p w:rsidR="008656EE" w:rsidRDefault="008656EE" w:rsidP="007228E4"/>
    <w:p w:rsidR="008656EE" w:rsidRDefault="008656EE" w:rsidP="007228E4"/>
    <w:p w:rsidR="008656EE" w:rsidRDefault="008656EE" w:rsidP="007228E4"/>
    <w:p w:rsidR="007228E4" w:rsidRPr="008E5705" w:rsidRDefault="007228E4" w:rsidP="007228E4">
      <w:pPr>
        <w:jc w:val="center"/>
        <w:rPr>
          <w:rFonts w:ascii="宋体" w:eastAsia="宋体" w:hAnsi="宋体" w:cs="黑体"/>
          <w:bCs/>
          <w:szCs w:val="21"/>
        </w:rPr>
      </w:pPr>
      <w:r w:rsidRPr="008E5705">
        <w:rPr>
          <w:rFonts w:ascii="宋体" w:eastAsia="宋体" w:hAnsi="宋体" w:cs="黑体" w:hint="eastAsia"/>
          <w:bCs/>
          <w:szCs w:val="21"/>
        </w:rPr>
        <w:lastRenderedPageBreak/>
        <w:t>财政拨款收入支出决算总表</w:t>
      </w:r>
    </w:p>
    <w:p w:rsidR="007228E4" w:rsidRPr="008E5705" w:rsidRDefault="007228E4" w:rsidP="007228E4">
      <w:pPr>
        <w:jc w:val="right"/>
        <w:rPr>
          <w:rFonts w:ascii="宋体" w:eastAsia="宋体" w:hAnsi="宋体" w:cs="黑体"/>
          <w:bCs/>
          <w:szCs w:val="21"/>
        </w:rPr>
      </w:pPr>
      <w:r w:rsidRPr="008E5705">
        <w:rPr>
          <w:rFonts w:ascii="宋体" w:eastAsia="宋体" w:hAnsi="宋体" w:cs="黑体" w:hint="eastAsia"/>
          <w:bCs/>
          <w:szCs w:val="21"/>
        </w:rPr>
        <w:t>单位：万元</w:t>
      </w:r>
    </w:p>
    <w:tbl>
      <w:tblPr>
        <w:tblW w:w="500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2827"/>
        <w:gridCol w:w="1383"/>
        <w:gridCol w:w="2905"/>
        <w:gridCol w:w="1597"/>
        <w:gridCol w:w="1742"/>
        <w:gridCol w:w="1742"/>
        <w:gridCol w:w="1742"/>
      </w:tblGrid>
      <w:tr w:rsidR="007228E4" w:rsidRPr="008E5705" w:rsidTr="00FE0F72">
        <w:tc>
          <w:tcPr>
            <w:tcW w:w="1510" w:type="pct"/>
            <w:gridSpan w:val="2"/>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收入决算数</w:t>
            </w:r>
          </w:p>
        </w:tc>
        <w:tc>
          <w:tcPr>
            <w:tcW w:w="3490" w:type="pct"/>
            <w:gridSpan w:val="5"/>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支出决算数</w:t>
            </w: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项目</w:t>
            </w: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决算数</w:t>
            </w: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项目</w:t>
            </w: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合计</w:t>
            </w: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一般公共预算财政拨款</w:t>
            </w: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政府性基金预算财政拨款</w:t>
            </w: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国有资本经营预算财政拨款</w:t>
            </w: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一、一般公共预算财政拨款</w:t>
            </w: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ED5318" w:rsidP="00FE0F72">
            <w:pPr>
              <w:jc w:val="center"/>
              <w:rPr>
                <w:rFonts w:ascii="宋体" w:eastAsia="宋体" w:hAnsi="宋体" w:cs="黑体"/>
                <w:bCs/>
                <w:szCs w:val="21"/>
              </w:rPr>
            </w:pPr>
            <w:r w:rsidRPr="008E5705">
              <w:rPr>
                <w:rFonts w:ascii="宋体" w:eastAsia="宋体" w:hAnsi="宋体" w:cs="黑体"/>
                <w:bCs/>
                <w:szCs w:val="21"/>
              </w:rPr>
              <w:t>6</w:t>
            </w:r>
            <w:r w:rsidR="00F75AC5">
              <w:rPr>
                <w:rFonts w:ascii="宋体" w:eastAsia="宋体" w:hAnsi="宋体" w:cs="黑体"/>
                <w:bCs/>
                <w:szCs w:val="21"/>
              </w:rPr>
              <w:t>,</w:t>
            </w:r>
            <w:r w:rsidRPr="008E5705">
              <w:rPr>
                <w:rFonts w:ascii="宋体" w:eastAsia="宋体" w:hAnsi="宋体" w:cs="黑体"/>
                <w:bCs/>
                <w:szCs w:val="21"/>
              </w:rPr>
              <w:t>858.48</w:t>
            </w: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一、一般公共服务支出</w:t>
            </w: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二、政府性基金预算财政拨款</w:t>
            </w: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二、外交支出</w:t>
            </w: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三、国有资本经营预算财政拨款</w:t>
            </w: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三、国防支出</w:t>
            </w: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四、公共安全支出</w:t>
            </w: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五、教育支出</w:t>
            </w: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ED5318" w:rsidP="00FE0F72">
            <w:pPr>
              <w:jc w:val="center"/>
              <w:rPr>
                <w:rFonts w:ascii="宋体" w:eastAsia="宋体" w:hAnsi="宋体" w:cs="黑体"/>
                <w:bCs/>
                <w:szCs w:val="21"/>
              </w:rPr>
            </w:pPr>
            <w:r w:rsidRPr="008E5705">
              <w:rPr>
                <w:rFonts w:ascii="宋体" w:eastAsia="宋体" w:hAnsi="宋体" w:cs="黑体"/>
                <w:bCs/>
                <w:szCs w:val="21"/>
              </w:rPr>
              <w:t>4</w:t>
            </w:r>
            <w:r w:rsidR="00F75AC5">
              <w:rPr>
                <w:rFonts w:ascii="宋体" w:eastAsia="宋体" w:hAnsi="宋体" w:cs="黑体"/>
                <w:bCs/>
                <w:szCs w:val="21"/>
              </w:rPr>
              <w:t>,</w:t>
            </w:r>
            <w:r w:rsidRPr="008E5705">
              <w:rPr>
                <w:rFonts w:ascii="宋体" w:eastAsia="宋体" w:hAnsi="宋体" w:cs="黑体"/>
                <w:bCs/>
                <w:szCs w:val="21"/>
              </w:rPr>
              <w:t>752.25</w:t>
            </w: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ED5318" w:rsidP="00FE0F72">
            <w:pPr>
              <w:jc w:val="center"/>
              <w:rPr>
                <w:rFonts w:ascii="宋体" w:eastAsia="宋体" w:hAnsi="宋体" w:cs="黑体"/>
                <w:bCs/>
                <w:szCs w:val="21"/>
              </w:rPr>
            </w:pPr>
            <w:r w:rsidRPr="008E5705">
              <w:rPr>
                <w:rFonts w:ascii="宋体" w:eastAsia="宋体" w:hAnsi="宋体" w:cs="黑体"/>
                <w:bCs/>
                <w:szCs w:val="21"/>
              </w:rPr>
              <w:t>4</w:t>
            </w:r>
            <w:r w:rsidR="00F75AC5">
              <w:rPr>
                <w:rFonts w:ascii="宋体" w:eastAsia="宋体" w:hAnsi="宋体" w:cs="黑体"/>
                <w:bCs/>
                <w:szCs w:val="21"/>
              </w:rPr>
              <w:t>,</w:t>
            </w:r>
            <w:r w:rsidRPr="008E5705">
              <w:rPr>
                <w:rFonts w:ascii="宋体" w:eastAsia="宋体" w:hAnsi="宋体" w:cs="黑体"/>
                <w:bCs/>
                <w:szCs w:val="21"/>
              </w:rPr>
              <w:t>752.25</w:t>
            </w: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六、科学技术支出</w:t>
            </w: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七、文化旅游体育与传媒支出</w:t>
            </w: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八、社会保障和就业支出</w:t>
            </w: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ED5318" w:rsidP="00FE0F72">
            <w:pPr>
              <w:jc w:val="center"/>
              <w:rPr>
                <w:rFonts w:ascii="宋体" w:eastAsia="宋体" w:hAnsi="宋体" w:cs="黑体"/>
                <w:bCs/>
                <w:szCs w:val="21"/>
              </w:rPr>
            </w:pPr>
            <w:r w:rsidRPr="008E5705">
              <w:rPr>
                <w:rFonts w:ascii="宋体" w:eastAsia="宋体" w:hAnsi="宋体" w:cs="黑体"/>
                <w:bCs/>
                <w:szCs w:val="21"/>
              </w:rPr>
              <w:t>1</w:t>
            </w:r>
            <w:r w:rsidR="00F75AC5">
              <w:rPr>
                <w:rFonts w:ascii="宋体" w:eastAsia="宋体" w:hAnsi="宋体" w:cs="黑体"/>
                <w:bCs/>
                <w:szCs w:val="21"/>
              </w:rPr>
              <w:t>,</w:t>
            </w:r>
            <w:r w:rsidRPr="008E5705">
              <w:rPr>
                <w:rFonts w:ascii="宋体" w:eastAsia="宋体" w:hAnsi="宋体" w:cs="黑体"/>
                <w:bCs/>
                <w:szCs w:val="21"/>
              </w:rPr>
              <w:t>360.54</w:t>
            </w: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ED5318" w:rsidP="00FE0F72">
            <w:pPr>
              <w:jc w:val="center"/>
              <w:rPr>
                <w:rFonts w:ascii="宋体" w:eastAsia="宋体" w:hAnsi="宋体" w:cs="黑体"/>
                <w:bCs/>
                <w:szCs w:val="21"/>
              </w:rPr>
            </w:pPr>
            <w:r w:rsidRPr="008E5705">
              <w:rPr>
                <w:rFonts w:ascii="宋体" w:eastAsia="宋体" w:hAnsi="宋体" w:cs="黑体"/>
                <w:bCs/>
                <w:szCs w:val="21"/>
              </w:rPr>
              <w:t>1</w:t>
            </w:r>
            <w:r w:rsidR="00F75AC5">
              <w:rPr>
                <w:rFonts w:ascii="宋体" w:eastAsia="宋体" w:hAnsi="宋体" w:cs="黑体"/>
                <w:bCs/>
                <w:szCs w:val="21"/>
              </w:rPr>
              <w:t>,</w:t>
            </w:r>
            <w:r w:rsidRPr="008E5705">
              <w:rPr>
                <w:rFonts w:ascii="宋体" w:eastAsia="宋体" w:hAnsi="宋体" w:cs="黑体"/>
                <w:bCs/>
                <w:szCs w:val="21"/>
              </w:rPr>
              <w:t>360.54</w:t>
            </w: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九、卫生健康支出</w:t>
            </w: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ED5318" w:rsidP="00FE0F72">
            <w:pPr>
              <w:jc w:val="center"/>
              <w:rPr>
                <w:rFonts w:ascii="宋体" w:eastAsia="宋体" w:hAnsi="宋体" w:cs="黑体"/>
                <w:bCs/>
                <w:szCs w:val="21"/>
              </w:rPr>
            </w:pPr>
            <w:r w:rsidRPr="008E5705">
              <w:rPr>
                <w:rFonts w:ascii="宋体" w:eastAsia="宋体" w:hAnsi="宋体" w:cs="黑体"/>
                <w:bCs/>
                <w:szCs w:val="21"/>
              </w:rPr>
              <w:t>297.93</w:t>
            </w: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ED5318" w:rsidP="00FE0F72">
            <w:pPr>
              <w:jc w:val="center"/>
              <w:rPr>
                <w:rFonts w:ascii="宋体" w:eastAsia="宋体" w:hAnsi="宋体" w:cs="黑体"/>
                <w:bCs/>
                <w:szCs w:val="21"/>
              </w:rPr>
            </w:pPr>
            <w:r w:rsidRPr="008E5705">
              <w:rPr>
                <w:rFonts w:ascii="宋体" w:eastAsia="宋体" w:hAnsi="宋体" w:cs="黑体"/>
                <w:bCs/>
                <w:szCs w:val="21"/>
              </w:rPr>
              <w:t>297.93</w:t>
            </w: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十、节能环保支出</w:t>
            </w: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十一、城乡社区支出</w:t>
            </w: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十二、农林水支出</w:t>
            </w: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十三、交通运输支出</w:t>
            </w: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十四、资源勘探工业信息等支出</w:t>
            </w: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十五、商业服务业等支出</w:t>
            </w: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十六、金融支出</w:t>
            </w: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十七、援助其他地区支出</w:t>
            </w: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十八、自然资源海洋气象等支出</w:t>
            </w: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十九、住房保障支出</w:t>
            </w: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ED5318" w:rsidP="00FE0F72">
            <w:pPr>
              <w:jc w:val="center"/>
              <w:rPr>
                <w:rFonts w:ascii="宋体" w:eastAsia="宋体" w:hAnsi="宋体" w:cs="黑体"/>
                <w:bCs/>
                <w:szCs w:val="21"/>
              </w:rPr>
            </w:pPr>
            <w:r w:rsidRPr="008E5705">
              <w:rPr>
                <w:rFonts w:ascii="宋体" w:eastAsia="宋体" w:hAnsi="宋体" w:cs="黑体"/>
                <w:bCs/>
                <w:szCs w:val="21"/>
              </w:rPr>
              <w:t>212.61</w:t>
            </w: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ED5318" w:rsidP="00FE0F72">
            <w:pPr>
              <w:jc w:val="center"/>
              <w:rPr>
                <w:rFonts w:ascii="宋体" w:eastAsia="宋体" w:hAnsi="宋体" w:cs="黑体"/>
                <w:bCs/>
                <w:szCs w:val="21"/>
              </w:rPr>
            </w:pPr>
            <w:r w:rsidRPr="008E5705">
              <w:rPr>
                <w:rFonts w:ascii="宋体" w:eastAsia="宋体" w:hAnsi="宋体" w:cs="黑体"/>
                <w:bCs/>
                <w:szCs w:val="21"/>
              </w:rPr>
              <w:t>212.61</w:t>
            </w: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二十、粮油物资储备支出</w:t>
            </w: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ED5318" w:rsidP="00FE0F72">
            <w:pPr>
              <w:jc w:val="center"/>
              <w:rPr>
                <w:rFonts w:ascii="宋体" w:eastAsia="宋体" w:hAnsi="宋体" w:cs="黑体"/>
                <w:bCs/>
                <w:szCs w:val="21"/>
              </w:rPr>
            </w:pPr>
            <w:r w:rsidRPr="008E5705">
              <w:rPr>
                <w:rFonts w:ascii="宋体" w:eastAsia="宋体" w:hAnsi="宋体" w:cs="黑体"/>
                <w:bCs/>
                <w:szCs w:val="21"/>
              </w:rPr>
              <w:t>217.43</w:t>
            </w: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ED5318" w:rsidP="00FE0F72">
            <w:pPr>
              <w:jc w:val="center"/>
              <w:rPr>
                <w:rFonts w:ascii="宋体" w:eastAsia="宋体" w:hAnsi="宋体" w:cs="黑体"/>
                <w:bCs/>
                <w:szCs w:val="21"/>
              </w:rPr>
            </w:pPr>
            <w:r w:rsidRPr="008E5705">
              <w:rPr>
                <w:rFonts w:ascii="宋体" w:eastAsia="宋体" w:hAnsi="宋体" w:cs="黑体"/>
                <w:bCs/>
                <w:szCs w:val="21"/>
              </w:rPr>
              <w:t>217.43</w:t>
            </w: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二十一、国有资本经营预算支出</w:t>
            </w: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二十二、灾害防治及应急管理支出</w:t>
            </w: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二十三、其他支出</w:t>
            </w: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二十四、抗疫特别国债安排的支出</w:t>
            </w: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本年收入合计</w:t>
            </w: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ED5318" w:rsidP="00FE0F72">
            <w:pPr>
              <w:jc w:val="center"/>
              <w:rPr>
                <w:rFonts w:ascii="宋体" w:eastAsia="宋体" w:hAnsi="宋体" w:cs="黑体"/>
                <w:bCs/>
                <w:szCs w:val="21"/>
              </w:rPr>
            </w:pPr>
            <w:r w:rsidRPr="008E5705">
              <w:rPr>
                <w:rFonts w:ascii="宋体" w:eastAsia="宋体" w:hAnsi="宋体" w:cs="黑体"/>
                <w:bCs/>
                <w:szCs w:val="21"/>
              </w:rPr>
              <w:t>6</w:t>
            </w:r>
            <w:r w:rsidR="00F75AC5">
              <w:rPr>
                <w:rFonts w:ascii="宋体" w:eastAsia="宋体" w:hAnsi="宋体" w:cs="黑体"/>
                <w:bCs/>
                <w:szCs w:val="21"/>
              </w:rPr>
              <w:t>,</w:t>
            </w:r>
            <w:r w:rsidRPr="008E5705">
              <w:rPr>
                <w:rFonts w:ascii="宋体" w:eastAsia="宋体" w:hAnsi="宋体" w:cs="黑体"/>
                <w:bCs/>
                <w:szCs w:val="21"/>
              </w:rPr>
              <w:t>858.48</w:t>
            </w: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本年支出合计</w:t>
            </w: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ED5318" w:rsidP="00FE0F72">
            <w:pPr>
              <w:jc w:val="center"/>
              <w:rPr>
                <w:rFonts w:ascii="宋体" w:eastAsia="宋体" w:hAnsi="宋体" w:cs="黑体"/>
                <w:bCs/>
                <w:szCs w:val="21"/>
              </w:rPr>
            </w:pPr>
            <w:r w:rsidRPr="008E5705">
              <w:rPr>
                <w:rFonts w:ascii="宋体" w:eastAsia="宋体" w:hAnsi="宋体" w:cs="黑体"/>
                <w:bCs/>
                <w:szCs w:val="21"/>
              </w:rPr>
              <w:t>6</w:t>
            </w:r>
            <w:r w:rsidR="00F75AC5">
              <w:rPr>
                <w:rFonts w:ascii="宋体" w:eastAsia="宋体" w:hAnsi="宋体" w:cs="黑体"/>
                <w:bCs/>
                <w:szCs w:val="21"/>
              </w:rPr>
              <w:t>,</w:t>
            </w:r>
            <w:r w:rsidRPr="008E5705">
              <w:rPr>
                <w:rFonts w:ascii="宋体" w:eastAsia="宋体" w:hAnsi="宋体" w:cs="黑体"/>
                <w:bCs/>
                <w:szCs w:val="21"/>
              </w:rPr>
              <w:t>840.76</w:t>
            </w: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ED5318" w:rsidP="00FE0F72">
            <w:pPr>
              <w:jc w:val="center"/>
              <w:rPr>
                <w:rFonts w:ascii="宋体" w:eastAsia="宋体" w:hAnsi="宋体" w:cs="黑体"/>
                <w:bCs/>
                <w:szCs w:val="21"/>
              </w:rPr>
            </w:pPr>
            <w:r w:rsidRPr="008E5705">
              <w:rPr>
                <w:rFonts w:ascii="宋体" w:eastAsia="宋体" w:hAnsi="宋体" w:cs="黑体"/>
                <w:bCs/>
                <w:szCs w:val="21"/>
              </w:rPr>
              <w:t>6</w:t>
            </w:r>
            <w:r w:rsidR="00F75AC5">
              <w:rPr>
                <w:rFonts w:ascii="宋体" w:eastAsia="宋体" w:hAnsi="宋体" w:cs="黑体"/>
                <w:bCs/>
                <w:szCs w:val="21"/>
              </w:rPr>
              <w:t>,</w:t>
            </w:r>
            <w:r w:rsidRPr="008E5705">
              <w:rPr>
                <w:rFonts w:ascii="宋体" w:eastAsia="宋体" w:hAnsi="宋体" w:cs="黑体"/>
                <w:bCs/>
                <w:szCs w:val="21"/>
              </w:rPr>
              <w:t>840.76</w:t>
            </w: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年初财政拨款结转和结余</w:t>
            </w: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年末财政拨款结转和结余</w:t>
            </w: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ED5318" w:rsidP="00FE0F72">
            <w:pPr>
              <w:jc w:val="center"/>
              <w:rPr>
                <w:rFonts w:ascii="宋体" w:eastAsia="宋体" w:hAnsi="宋体" w:cs="黑体"/>
                <w:bCs/>
                <w:szCs w:val="21"/>
              </w:rPr>
            </w:pPr>
            <w:r w:rsidRPr="008E5705">
              <w:rPr>
                <w:rFonts w:ascii="宋体" w:eastAsia="宋体" w:hAnsi="宋体" w:cs="黑体"/>
                <w:bCs/>
                <w:szCs w:val="21"/>
              </w:rPr>
              <w:t>17.72</w:t>
            </w: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ED5318" w:rsidP="00FE0F72">
            <w:pPr>
              <w:jc w:val="center"/>
              <w:rPr>
                <w:rFonts w:ascii="宋体" w:eastAsia="宋体" w:hAnsi="宋体" w:cs="黑体"/>
                <w:bCs/>
                <w:szCs w:val="21"/>
              </w:rPr>
            </w:pPr>
            <w:r w:rsidRPr="008E5705">
              <w:rPr>
                <w:rFonts w:ascii="宋体" w:eastAsia="宋体" w:hAnsi="宋体" w:cs="黑体"/>
                <w:bCs/>
                <w:szCs w:val="21"/>
              </w:rPr>
              <w:t>17.72</w:t>
            </w: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一、一般公共预算财政拨款</w:t>
            </w: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二、政府性基金预算财政拨款</w:t>
            </w: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三、国有资本经营预算财政拨款</w:t>
            </w: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FE0F72">
        <w:tc>
          <w:tcPr>
            <w:tcW w:w="101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总计</w:t>
            </w:r>
          </w:p>
        </w:tc>
        <w:tc>
          <w:tcPr>
            <w:tcW w:w="496"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ED5318" w:rsidP="00FE0F72">
            <w:pPr>
              <w:jc w:val="center"/>
              <w:rPr>
                <w:rFonts w:ascii="宋体" w:eastAsia="宋体" w:hAnsi="宋体" w:cs="黑体"/>
                <w:bCs/>
                <w:szCs w:val="21"/>
              </w:rPr>
            </w:pPr>
            <w:r w:rsidRPr="008E5705">
              <w:rPr>
                <w:rFonts w:ascii="宋体" w:eastAsia="宋体" w:hAnsi="宋体" w:cs="黑体"/>
                <w:bCs/>
                <w:szCs w:val="21"/>
              </w:rPr>
              <w:t>6</w:t>
            </w:r>
            <w:r w:rsidR="00F75AC5">
              <w:rPr>
                <w:rFonts w:ascii="宋体" w:eastAsia="宋体" w:hAnsi="宋体" w:cs="黑体"/>
                <w:bCs/>
                <w:szCs w:val="21"/>
              </w:rPr>
              <w:t>,</w:t>
            </w:r>
            <w:r w:rsidRPr="008E5705">
              <w:rPr>
                <w:rFonts w:ascii="宋体" w:eastAsia="宋体" w:hAnsi="宋体" w:cs="黑体"/>
                <w:bCs/>
                <w:szCs w:val="21"/>
              </w:rPr>
              <w:t>858.48</w:t>
            </w:r>
          </w:p>
        </w:tc>
        <w:tc>
          <w:tcPr>
            <w:tcW w:w="1042"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总计</w:t>
            </w:r>
          </w:p>
        </w:tc>
        <w:tc>
          <w:tcPr>
            <w:tcW w:w="57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ED5318" w:rsidP="00FE0F72">
            <w:pPr>
              <w:jc w:val="center"/>
              <w:rPr>
                <w:rFonts w:ascii="宋体" w:eastAsia="宋体" w:hAnsi="宋体" w:cs="黑体"/>
                <w:bCs/>
                <w:szCs w:val="21"/>
              </w:rPr>
            </w:pPr>
            <w:r w:rsidRPr="008E5705">
              <w:rPr>
                <w:rFonts w:ascii="宋体" w:eastAsia="宋体" w:hAnsi="宋体" w:cs="黑体"/>
                <w:bCs/>
                <w:szCs w:val="21"/>
              </w:rPr>
              <w:t>6</w:t>
            </w:r>
            <w:r w:rsidR="00F75AC5">
              <w:rPr>
                <w:rFonts w:ascii="宋体" w:eastAsia="宋体" w:hAnsi="宋体" w:cs="黑体"/>
                <w:bCs/>
                <w:szCs w:val="21"/>
              </w:rPr>
              <w:t>,</w:t>
            </w:r>
            <w:r w:rsidRPr="008E5705">
              <w:rPr>
                <w:rFonts w:ascii="宋体" w:eastAsia="宋体" w:hAnsi="宋体" w:cs="黑体"/>
                <w:bCs/>
                <w:szCs w:val="21"/>
              </w:rPr>
              <w:t>858.48</w:t>
            </w: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ED5318" w:rsidP="00FE0F72">
            <w:pPr>
              <w:jc w:val="center"/>
              <w:rPr>
                <w:rFonts w:ascii="宋体" w:eastAsia="宋体" w:hAnsi="宋体" w:cs="黑体"/>
                <w:bCs/>
                <w:szCs w:val="21"/>
              </w:rPr>
            </w:pPr>
            <w:r w:rsidRPr="008E5705">
              <w:rPr>
                <w:rFonts w:ascii="宋体" w:eastAsia="宋体" w:hAnsi="宋体" w:cs="黑体"/>
                <w:bCs/>
                <w:szCs w:val="21"/>
              </w:rPr>
              <w:t>6</w:t>
            </w:r>
            <w:r w:rsidR="00F75AC5">
              <w:rPr>
                <w:rFonts w:ascii="宋体" w:eastAsia="宋体" w:hAnsi="宋体" w:cs="黑体"/>
                <w:bCs/>
                <w:szCs w:val="21"/>
              </w:rPr>
              <w:t>,</w:t>
            </w:r>
            <w:r w:rsidRPr="008E5705">
              <w:rPr>
                <w:rFonts w:ascii="宋体" w:eastAsia="宋体" w:hAnsi="宋体" w:cs="黑体"/>
                <w:bCs/>
                <w:szCs w:val="21"/>
              </w:rPr>
              <w:t>858.48</w:t>
            </w: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bl>
    <w:p w:rsidR="007228E4" w:rsidRPr="008E5705" w:rsidRDefault="007228E4" w:rsidP="007228E4">
      <w:pPr>
        <w:rPr>
          <w:rFonts w:ascii="宋体" w:eastAsia="宋体" w:hAnsi="宋体" w:cs="黑体"/>
          <w:bCs/>
          <w:szCs w:val="21"/>
        </w:rPr>
      </w:pPr>
      <w:r w:rsidRPr="008E5705">
        <w:rPr>
          <w:rFonts w:ascii="宋体" w:eastAsia="宋体" w:hAnsi="宋体" w:cs="黑体" w:hint="eastAsia"/>
          <w:bCs/>
          <w:szCs w:val="21"/>
        </w:rPr>
        <w:t>注：本表反映部门本年度财政拨款总收支和结转结余情况。</w:t>
      </w:r>
    </w:p>
    <w:p w:rsidR="004F2469" w:rsidRPr="008E5705" w:rsidRDefault="004F2469">
      <w:pPr>
        <w:widowControl/>
        <w:jc w:val="left"/>
        <w:rPr>
          <w:rFonts w:ascii="宋体" w:eastAsia="宋体" w:hAnsi="宋体"/>
          <w:szCs w:val="21"/>
        </w:rPr>
      </w:pPr>
      <w:r w:rsidRPr="008E5705">
        <w:rPr>
          <w:rFonts w:ascii="宋体" w:eastAsia="宋体" w:hAnsi="宋体"/>
          <w:szCs w:val="21"/>
        </w:rPr>
        <w:br w:type="page"/>
      </w:r>
    </w:p>
    <w:p w:rsidR="004F2469" w:rsidRDefault="004F2469">
      <w:pPr>
        <w:sectPr w:rsidR="004F2469" w:rsidSect="00C223BB">
          <w:pgSz w:w="16838" w:h="11906" w:orient="landscape"/>
          <w:pgMar w:top="1797" w:right="1440" w:bottom="1797" w:left="1440" w:header="851" w:footer="992" w:gutter="0"/>
          <w:cols w:space="425"/>
          <w:docGrid w:type="linesAndChars" w:linePitch="312"/>
        </w:sectPr>
      </w:pPr>
    </w:p>
    <w:p w:rsidR="007228E4" w:rsidRPr="008E5705" w:rsidRDefault="007228E4" w:rsidP="007228E4">
      <w:pPr>
        <w:jc w:val="center"/>
        <w:rPr>
          <w:rFonts w:ascii="宋体" w:eastAsia="宋体" w:hAnsi="宋体" w:cs="黑体"/>
          <w:bCs/>
          <w:szCs w:val="21"/>
        </w:rPr>
      </w:pPr>
      <w:r w:rsidRPr="008E5705">
        <w:rPr>
          <w:rFonts w:ascii="宋体" w:eastAsia="宋体" w:hAnsi="宋体" w:cs="黑体" w:hint="eastAsia"/>
          <w:bCs/>
          <w:szCs w:val="21"/>
        </w:rPr>
        <w:lastRenderedPageBreak/>
        <w:t>一般公共预算财政拨款支出决算表</w:t>
      </w:r>
    </w:p>
    <w:p w:rsidR="007228E4" w:rsidRPr="008E5705" w:rsidRDefault="007228E4" w:rsidP="007228E4">
      <w:pPr>
        <w:jc w:val="right"/>
        <w:rPr>
          <w:rFonts w:ascii="宋体" w:eastAsia="宋体" w:hAnsi="宋体" w:cs="黑体"/>
          <w:bCs/>
          <w:szCs w:val="21"/>
        </w:rPr>
      </w:pPr>
      <w:r w:rsidRPr="008E5705">
        <w:rPr>
          <w:rFonts w:ascii="宋体" w:eastAsia="宋体" w:hAnsi="宋体" w:cs="黑体" w:hint="eastAsia"/>
          <w:bCs/>
          <w:szCs w:val="21"/>
        </w:rPr>
        <w:t>单位：万元</w:t>
      </w:r>
    </w:p>
    <w:tbl>
      <w:tblPr>
        <w:tblW w:w="500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1026"/>
        <w:gridCol w:w="3189"/>
        <w:gridCol w:w="1294"/>
        <w:gridCol w:w="1416"/>
        <w:gridCol w:w="1367"/>
      </w:tblGrid>
      <w:tr w:rsidR="00AD1012" w:rsidRPr="008E5705" w:rsidTr="006B401C">
        <w:tc>
          <w:tcPr>
            <w:tcW w:w="2542" w:type="pct"/>
            <w:gridSpan w:val="2"/>
            <w:tcBorders>
              <w:top w:val="single" w:sz="8" w:space="0" w:color="000000"/>
              <w:left w:val="single" w:sz="8" w:space="0" w:color="000000"/>
              <w:bottom w:val="single" w:sz="8" w:space="0" w:color="000000"/>
              <w:right w:val="single" w:sz="8" w:space="0" w:color="000000"/>
            </w:tcBorders>
            <w:vAlign w:val="center"/>
          </w:tcPr>
          <w:p w:rsidR="00AD1012" w:rsidRPr="008E5705" w:rsidRDefault="00AD1012" w:rsidP="00FE0F72">
            <w:pPr>
              <w:jc w:val="center"/>
              <w:rPr>
                <w:rFonts w:ascii="宋体" w:eastAsia="宋体" w:hAnsi="宋体" w:cs="黑体"/>
                <w:bCs/>
                <w:szCs w:val="21"/>
              </w:rPr>
            </w:pPr>
            <w:r w:rsidRPr="008E5705">
              <w:rPr>
                <w:rFonts w:ascii="宋体" w:eastAsia="宋体" w:hAnsi="宋体" w:cs="黑体" w:hint="eastAsia"/>
                <w:bCs/>
                <w:szCs w:val="21"/>
              </w:rPr>
              <w:t>项</w:t>
            </w:r>
            <w:r w:rsidRPr="008E5705">
              <w:rPr>
                <w:rFonts w:ascii="宋体" w:eastAsia="宋体" w:hAnsi="宋体" w:cs="黑体"/>
                <w:bCs/>
                <w:szCs w:val="21"/>
              </w:rPr>
              <w:t xml:space="preserve"> </w:t>
            </w:r>
            <w:r w:rsidRPr="008E5705">
              <w:rPr>
                <w:rFonts w:ascii="宋体" w:eastAsia="宋体" w:hAnsi="宋体" w:cs="黑体" w:hint="eastAsia"/>
                <w:bCs/>
                <w:szCs w:val="21"/>
              </w:rPr>
              <w:t>目</w:t>
            </w:r>
          </w:p>
        </w:tc>
        <w:tc>
          <w:tcPr>
            <w:tcW w:w="780" w:type="pct"/>
            <w:vMerge w:val="restart"/>
            <w:tcBorders>
              <w:top w:val="single" w:sz="8" w:space="0" w:color="000000"/>
              <w:left w:val="single" w:sz="8" w:space="0" w:color="000000"/>
              <w:right w:val="single" w:sz="8" w:space="0" w:color="000000"/>
            </w:tcBorders>
            <w:vAlign w:val="center"/>
          </w:tcPr>
          <w:p w:rsidR="00AD1012" w:rsidRPr="008E5705" w:rsidRDefault="00AD1012" w:rsidP="00FE0F72">
            <w:pPr>
              <w:jc w:val="center"/>
              <w:rPr>
                <w:rFonts w:ascii="宋体" w:eastAsia="宋体" w:hAnsi="宋体" w:cs="黑体"/>
                <w:bCs/>
                <w:szCs w:val="21"/>
              </w:rPr>
            </w:pPr>
            <w:r w:rsidRPr="008E5705">
              <w:rPr>
                <w:rFonts w:ascii="宋体" w:eastAsia="宋体" w:hAnsi="宋体" w:cs="黑体" w:hint="eastAsia"/>
                <w:bCs/>
                <w:szCs w:val="21"/>
              </w:rPr>
              <w:t>合计</w:t>
            </w:r>
          </w:p>
        </w:tc>
        <w:tc>
          <w:tcPr>
            <w:tcW w:w="854" w:type="pct"/>
            <w:vMerge w:val="restart"/>
            <w:tcBorders>
              <w:top w:val="single" w:sz="8" w:space="0" w:color="000000"/>
              <w:left w:val="single" w:sz="8" w:space="0" w:color="000000"/>
              <w:right w:val="single" w:sz="8" w:space="0" w:color="000000"/>
            </w:tcBorders>
            <w:vAlign w:val="center"/>
          </w:tcPr>
          <w:p w:rsidR="00AD1012" w:rsidRPr="008E5705" w:rsidRDefault="00AD1012" w:rsidP="00FE0F72">
            <w:pPr>
              <w:jc w:val="center"/>
              <w:rPr>
                <w:rFonts w:ascii="宋体" w:eastAsia="宋体" w:hAnsi="宋体" w:cs="黑体"/>
                <w:bCs/>
                <w:szCs w:val="21"/>
              </w:rPr>
            </w:pPr>
            <w:r w:rsidRPr="008E5705">
              <w:rPr>
                <w:rFonts w:ascii="宋体" w:eastAsia="宋体" w:hAnsi="宋体" w:cs="黑体" w:hint="eastAsia"/>
                <w:bCs/>
                <w:szCs w:val="21"/>
              </w:rPr>
              <w:t>基本支出</w:t>
            </w:r>
          </w:p>
        </w:tc>
        <w:tc>
          <w:tcPr>
            <w:tcW w:w="824" w:type="pct"/>
            <w:vMerge w:val="restart"/>
            <w:tcBorders>
              <w:top w:val="single" w:sz="8" w:space="0" w:color="000000"/>
              <w:left w:val="single" w:sz="8" w:space="0" w:color="000000"/>
              <w:right w:val="single" w:sz="8" w:space="0" w:color="000000"/>
            </w:tcBorders>
            <w:vAlign w:val="center"/>
          </w:tcPr>
          <w:p w:rsidR="00AD1012" w:rsidRPr="008E5705" w:rsidRDefault="00AD1012" w:rsidP="00FE0F72">
            <w:pPr>
              <w:jc w:val="center"/>
              <w:rPr>
                <w:rFonts w:ascii="宋体" w:eastAsia="宋体" w:hAnsi="宋体" w:cs="黑体"/>
                <w:bCs/>
                <w:szCs w:val="21"/>
              </w:rPr>
            </w:pPr>
            <w:r w:rsidRPr="008E5705">
              <w:rPr>
                <w:rFonts w:ascii="宋体" w:eastAsia="宋体" w:hAnsi="宋体" w:cs="黑体" w:hint="eastAsia"/>
                <w:bCs/>
                <w:szCs w:val="21"/>
              </w:rPr>
              <w:t>项目支出</w:t>
            </w:r>
          </w:p>
        </w:tc>
      </w:tr>
      <w:tr w:rsidR="00AD1012" w:rsidRPr="008E5705" w:rsidTr="006B401C">
        <w:trPr>
          <w:trHeight w:val="956"/>
        </w:trPr>
        <w:tc>
          <w:tcPr>
            <w:tcW w:w="619" w:type="pct"/>
            <w:tcBorders>
              <w:top w:val="single" w:sz="8" w:space="0" w:color="000000"/>
              <w:left w:val="single" w:sz="8" w:space="0" w:color="000000"/>
              <w:right w:val="single" w:sz="8" w:space="0" w:color="000000"/>
            </w:tcBorders>
            <w:vAlign w:val="center"/>
          </w:tcPr>
          <w:p w:rsidR="00AD1012" w:rsidRPr="008E5705" w:rsidRDefault="00AD1012" w:rsidP="00FE0F72">
            <w:pPr>
              <w:jc w:val="center"/>
              <w:rPr>
                <w:rFonts w:ascii="宋体" w:eastAsia="宋体" w:hAnsi="宋体" w:cs="黑体"/>
                <w:bCs/>
                <w:szCs w:val="21"/>
              </w:rPr>
            </w:pPr>
            <w:r w:rsidRPr="008E5705">
              <w:rPr>
                <w:rFonts w:ascii="宋体" w:eastAsia="宋体" w:hAnsi="宋体" w:cs="黑体" w:hint="eastAsia"/>
                <w:bCs/>
                <w:szCs w:val="21"/>
              </w:rPr>
              <w:t>功能分类科目编码</w:t>
            </w:r>
          </w:p>
        </w:tc>
        <w:tc>
          <w:tcPr>
            <w:tcW w:w="1923" w:type="pct"/>
            <w:tcBorders>
              <w:top w:val="single" w:sz="8" w:space="0" w:color="000000"/>
              <w:left w:val="single" w:sz="8" w:space="0" w:color="000000"/>
              <w:bottom w:val="single" w:sz="8" w:space="0" w:color="000000"/>
              <w:right w:val="single" w:sz="8" w:space="0" w:color="000000"/>
            </w:tcBorders>
            <w:vAlign w:val="center"/>
          </w:tcPr>
          <w:p w:rsidR="00AD1012" w:rsidRPr="008E5705" w:rsidRDefault="00AD1012" w:rsidP="00FE0F72">
            <w:pPr>
              <w:jc w:val="center"/>
              <w:rPr>
                <w:rFonts w:ascii="宋体" w:eastAsia="宋体" w:hAnsi="宋体" w:cs="黑体"/>
                <w:bCs/>
                <w:szCs w:val="21"/>
              </w:rPr>
            </w:pPr>
            <w:r w:rsidRPr="008E5705">
              <w:rPr>
                <w:rFonts w:ascii="宋体" w:eastAsia="宋体" w:hAnsi="宋体" w:cs="黑体" w:hint="eastAsia"/>
                <w:bCs/>
                <w:szCs w:val="21"/>
              </w:rPr>
              <w:t>科目名称</w:t>
            </w:r>
          </w:p>
        </w:tc>
        <w:tc>
          <w:tcPr>
            <w:tcW w:w="780" w:type="pct"/>
            <w:vMerge/>
            <w:tcBorders>
              <w:left w:val="single" w:sz="8" w:space="0" w:color="000000"/>
              <w:bottom w:val="single" w:sz="8" w:space="0" w:color="000000"/>
              <w:right w:val="single" w:sz="8" w:space="0" w:color="000000"/>
            </w:tcBorders>
            <w:vAlign w:val="center"/>
          </w:tcPr>
          <w:p w:rsidR="00AD1012" w:rsidRPr="008E5705" w:rsidRDefault="00AD1012" w:rsidP="00FE0F72">
            <w:pPr>
              <w:jc w:val="center"/>
              <w:rPr>
                <w:rFonts w:ascii="宋体" w:eastAsia="宋体" w:hAnsi="宋体" w:cs="黑体"/>
                <w:bCs/>
                <w:szCs w:val="21"/>
              </w:rPr>
            </w:pPr>
          </w:p>
        </w:tc>
        <w:tc>
          <w:tcPr>
            <w:tcW w:w="854" w:type="pct"/>
            <w:vMerge/>
            <w:tcBorders>
              <w:left w:val="single" w:sz="8" w:space="0" w:color="000000"/>
              <w:bottom w:val="single" w:sz="8" w:space="0" w:color="000000"/>
              <w:right w:val="single" w:sz="8" w:space="0" w:color="000000"/>
            </w:tcBorders>
            <w:vAlign w:val="center"/>
          </w:tcPr>
          <w:p w:rsidR="00AD1012" w:rsidRPr="008E5705" w:rsidRDefault="00AD1012" w:rsidP="00FE0F72">
            <w:pPr>
              <w:jc w:val="center"/>
              <w:rPr>
                <w:rFonts w:ascii="宋体" w:eastAsia="宋体" w:hAnsi="宋体" w:cs="黑体"/>
                <w:bCs/>
                <w:szCs w:val="21"/>
              </w:rPr>
            </w:pPr>
          </w:p>
        </w:tc>
        <w:tc>
          <w:tcPr>
            <w:tcW w:w="824" w:type="pct"/>
            <w:vMerge/>
            <w:tcBorders>
              <w:left w:val="single" w:sz="8" w:space="0" w:color="000000"/>
              <w:bottom w:val="single" w:sz="8" w:space="0" w:color="000000"/>
              <w:right w:val="single" w:sz="8" w:space="0" w:color="000000"/>
            </w:tcBorders>
            <w:vAlign w:val="center"/>
          </w:tcPr>
          <w:p w:rsidR="00AD1012" w:rsidRPr="008E5705" w:rsidRDefault="00AD1012" w:rsidP="00FE0F72">
            <w:pPr>
              <w:jc w:val="center"/>
              <w:rPr>
                <w:rFonts w:ascii="宋体" w:eastAsia="宋体" w:hAnsi="宋体" w:cs="黑体"/>
                <w:bCs/>
                <w:szCs w:val="21"/>
              </w:rPr>
            </w:pPr>
          </w:p>
        </w:tc>
      </w:tr>
      <w:tr w:rsidR="007228E4" w:rsidRPr="008E5705" w:rsidTr="006B401C">
        <w:tc>
          <w:tcPr>
            <w:tcW w:w="6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A61E11" w:rsidP="00FE0F72">
            <w:pPr>
              <w:jc w:val="center"/>
              <w:rPr>
                <w:rFonts w:ascii="宋体" w:eastAsia="宋体" w:hAnsi="宋体" w:cs="黑体"/>
                <w:bCs/>
                <w:szCs w:val="21"/>
              </w:rPr>
            </w:pPr>
            <w:r w:rsidRPr="008E5705">
              <w:rPr>
                <w:rFonts w:ascii="宋体" w:eastAsia="宋体" w:hAnsi="宋体" w:cs="黑体"/>
                <w:bCs/>
                <w:szCs w:val="21"/>
              </w:rPr>
              <w:t>205</w:t>
            </w:r>
          </w:p>
        </w:tc>
        <w:tc>
          <w:tcPr>
            <w:tcW w:w="192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教育支出</w:t>
            </w:r>
          </w:p>
        </w:tc>
        <w:tc>
          <w:tcPr>
            <w:tcW w:w="78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4</w:t>
            </w:r>
            <w:r w:rsidR="0002034A">
              <w:rPr>
                <w:rFonts w:ascii="宋体" w:eastAsia="宋体" w:hAnsi="宋体" w:cs="黑体"/>
                <w:bCs/>
                <w:szCs w:val="21"/>
              </w:rPr>
              <w:t>,</w:t>
            </w:r>
            <w:r w:rsidRPr="008E5705">
              <w:rPr>
                <w:rFonts w:ascii="宋体" w:eastAsia="宋体" w:hAnsi="宋体" w:cs="黑体"/>
                <w:bCs/>
                <w:szCs w:val="21"/>
              </w:rPr>
              <w:t>752.25</w:t>
            </w:r>
          </w:p>
        </w:tc>
        <w:tc>
          <w:tcPr>
            <w:tcW w:w="85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1E28DD" w:rsidP="00FE0F72">
            <w:pPr>
              <w:jc w:val="center"/>
              <w:rPr>
                <w:rFonts w:ascii="宋体" w:eastAsia="宋体" w:hAnsi="宋体" w:cs="黑体"/>
                <w:bCs/>
                <w:szCs w:val="21"/>
              </w:rPr>
            </w:pPr>
            <w:r w:rsidRPr="008E5705">
              <w:rPr>
                <w:rFonts w:ascii="宋体" w:eastAsia="宋体" w:hAnsi="宋体" w:cs="黑体"/>
                <w:bCs/>
                <w:szCs w:val="21"/>
              </w:rPr>
              <w:t>3</w:t>
            </w:r>
            <w:r w:rsidR="0002034A">
              <w:rPr>
                <w:rFonts w:ascii="宋体" w:eastAsia="宋体" w:hAnsi="宋体" w:cs="黑体"/>
                <w:bCs/>
                <w:szCs w:val="21"/>
              </w:rPr>
              <w:t>,</w:t>
            </w:r>
            <w:r w:rsidRPr="008E5705">
              <w:rPr>
                <w:rFonts w:ascii="宋体" w:eastAsia="宋体" w:hAnsi="宋体" w:cs="黑体"/>
                <w:bCs/>
                <w:szCs w:val="21"/>
              </w:rPr>
              <w:t>850.91</w:t>
            </w:r>
          </w:p>
        </w:tc>
        <w:tc>
          <w:tcPr>
            <w:tcW w:w="82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1E28DD" w:rsidP="00FE0F72">
            <w:pPr>
              <w:jc w:val="center"/>
              <w:rPr>
                <w:rFonts w:ascii="宋体" w:eastAsia="宋体" w:hAnsi="宋体" w:cs="黑体"/>
                <w:bCs/>
                <w:szCs w:val="21"/>
              </w:rPr>
            </w:pPr>
            <w:r w:rsidRPr="008E5705">
              <w:rPr>
                <w:rFonts w:ascii="宋体" w:eastAsia="宋体" w:hAnsi="宋体" w:cs="黑体"/>
                <w:bCs/>
                <w:szCs w:val="21"/>
              </w:rPr>
              <w:t>901.34</w:t>
            </w:r>
          </w:p>
        </w:tc>
      </w:tr>
      <w:tr w:rsidR="007228E4" w:rsidRPr="008E5705" w:rsidTr="006B401C">
        <w:tc>
          <w:tcPr>
            <w:tcW w:w="6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A61E11" w:rsidP="00FE0F72">
            <w:pPr>
              <w:jc w:val="center"/>
              <w:rPr>
                <w:rFonts w:ascii="宋体" w:eastAsia="宋体" w:hAnsi="宋体" w:cs="黑体"/>
                <w:bCs/>
                <w:szCs w:val="21"/>
              </w:rPr>
            </w:pPr>
            <w:r w:rsidRPr="008E5705">
              <w:rPr>
                <w:rFonts w:ascii="宋体" w:eastAsia="宋体" w:hAnsi="宋体" w:cs="黑体"/>
                <w:bCs/>
                <w:szCs w:val="21"/>
              </w:rPr>
              <w:t>20503</w:t>
            </w:r>
          </w:p>
        </w:tc>
        <w:tc>
          <w:tcPr>
            <w:tcW w:w="192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职业教育</w:t>
            </w:r>
          </w:p>
        </w:tc>
        <w:tc>
          <w:tcPr>
            <w:tcW w:w="78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4</w:t>
            </w:r>
            <w:r w:rsidR="0002034A">
              <w:rPr>
                <w:rFonts w:ascii="宋体" w:eastAsia="宋体" w:hAnsi="宋体" w:cs="黑体"/>
                <w:bCs/>
                <w:szCs w:val="21"/>
              </w:rPr>
              <w:t>,</w:t>
            </w:r>
            <w:r w:rsidRPr="008E5705">
              <w:rPr>
                <w:rFonts w:ascii="宋体" w:eastAsia="宋体" w:hAnsi="宋体" w:cs="黑体"/>
                <w:bCs/>
                <w:szCs w:val="21"/>
              </w:rPr>
              <w:t>203.18</w:t>
            </w:r>
          </w:p>
        </w:tc>
        <w:tc>
          <w:tcPr>
            <w:tcW w:w="85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1E28DD" w:rsidP="00FE0F72">
            <w:pPr>
              <w:jc w:val="center"/>
              <w:rPr>
                <w:rFonts w:ascii="宋体" w:eastAsia="宋体" w:hAnsi="宋体" w:cs="黑体"/>
                <w:bCs/>
                <w:szCs w:val="21"/>
              </w:rPr>
            </w:pPr>
            <w:r w:rsidRPr="008E5705">
              <w:rPr>
                <w:rFonts w:ascii="宋体" w:eastAsia="宋体" w:hAnsi="宋体" w:cs="黑体"/>
                <w:bCs/>
                <w:szCs w:val="21"/>
              </w:rPr>
              <w:t>3</w:t>
            </w:r>
            <w:r w:rsidR="0002034A">
              <w:rPr>
                <w:rFonts w:ascii="宋体" w:eastAsia="宋体" w:hAnsi="宋体" w:cs="黑体"/>
                <w:bCs/>
                <w:szCs w:val="21"/>
              </w:rPr>
              <w:t>,</w:t>
            </w:r>
            <w:r w:rsidRPr="008E5705">
              <w:rPr>
                <w:rFonts w:ascii="宋体" w:eastAsia="宋体" w:hAnsi="宋体" w:cs="黑体"/>
                <w:bCs/>
                <w:szCs w:val="21"/>
              </w:rPr>
              <w:t>306.34</w:t>
            </w:r>
          </w:p>
        </w:tc>
        <w:tc>
          <w:tcPr>
            <w:tcW w:w="82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1E28DD" w:rsidP="00FE0F72">
            <w:pPr>
              <w:jc w:val="center"/>
              <w:rPr>
                <w:rFonts w:ascii="宋体" w:eastAsia="宋体" w:hAnsi="宋体" w:cs="黑体"/>
                <w:bCs/>
                <w:szCs w:val="21"/>
              </w:rPr>
            </w:pPr>
            <w:r w:rsidRPr="008E5705">
              <w:rPr>
                <w:rFonts w:ascii="宋体" w:eastAsia="宋体" w:hAnsi="宋体" w:cs="黑体"/>
                <w:bCs/>
                <w:szCs w:val="21"/>
              </w:rPr>
              <w:t>896.84</w:t>
            </w:r>
          </w:p>
        </w:tc>
      </w:tr>
      <w:tr w:rsidR="007228E4" w:rsidRPr="008E5705" w:rsidTr="006B401C">
        <w:tc>
          <w:tcPr>
            <w:tcW w:w="6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bCs/>
                <w:szCs w:val="21"/>
              </w:rPr>
              <w:t>2050302</w:t>
            </w:r>
          </w:p>
        </w:tc>
        <w:tc>
          <w:tcPr>
            <w:tcW w:w="192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中等职业教育</w:t>
            </w:r>
          </w:p>
        </w:tc>
        <w:tc>
          <w:tcPr>
            <w:tcW w:w="78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4</w:t>
            </w:r>
            <w:r w:rsidR="0002034A">
              <w:rPr>
                <w:rFonts w:ascii="宋体" w:eastAsia="宋体" w:hAnsi="宋体" w:cs="黑体"/>
                <w:bCs/>
                <w:szCs w:val="21"/>
              </w:rPr>
              <w:t>,</w:t>
            </w:r>
            <w:r w:rsidRPr="008E5705">
              <w:rPr>
                <w:rFonts w:ascii="宋体" w:eastAsia="宋体" w:hAnsi="宋体" w:cs="黑体"/>
                <w:bCs/>
                <w:szCs w:val="21"/>
              </w:rPr>
              <w:t>203.18</w:t>
            </w:r>
          </w:p>
        </w:tc>
        <w:tc>
          <w:tcPr>
            <w:tcW w:w="85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1E28DD" w:rsidP="00FE0F72">
            <w:pPr>
              <w:jc w:val="center"/>
              <w:rPr>
                <w:rFonts w:ascii="宋体" w:eastAsia="宋体" w:hAnsi="宋体" w:cs="黑体"/>
                <w:bCs/>
                <w:szCs w:val="21"/>
              </w:rPr>
            </w:pPr>
            <w:r w:rsidRPr="008E5705">
              <w:rPr>
                <w:rFonts w:ascii="宋体" w:eastAsia="宋体" w:hAnsi="宋体" w:cs="黑体"/>
                <w:bCs/>
                <w:szCs w:val="21"/>
              </w:rPr>
              <w:t>3</w:t>
            </w:r>
            <w:r w:rsidR="0002034A">
              <w:rPr>
                <w:rFonts w:ascii="宋体" w:eastAsia="宋体" w:hAnsi="宋体" w:cs="黑体"/>
                <w:bCs/>
                <w:szCs w:val="21"/>
              </w:rPr>
              <w:t>,</w:t>
            </w:r>
            <w:r w:rsidRPr="008E5705">
              <w:rPr>
                <w:rFonts w:ascii="宋体" w:eastAsia="宋体" w:hAnsi="宋体" w:cs="黑体"/>
                <w:bCs/>
                <w:szCs w:val="21"/>
              </w:rPr>
              <w:t>306.34</w:t>
            </w:r>
          </w:p>
        </w:tc>
        <w:tc>
          <w:tcPr>
            <w:tcW w:w="82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1E28DD" w:rsidP="00FE0F72">
            <w:pPr>
              <w:jc w:val="center"/>
              <w:rPr>
                <w:rFonts w:ascii="宋体" w:eastAsia="宋体" w:hAnsi="宋体" w:cs="黑体"/>
                <w:bCs/>
                <w:szCs w:val="21"/>
              </w:rPr>
            </w:pPr>
            <w:r w:rsidRPr="008E5705">
              <w:rPr>
                <w:rFonts w:ascii="宋体" w:eastAsia="宋体" w:hAnsi="宋体" w:cs="黑体"/>
                <w:bCs/>
                <w:szCs w:val="21"/>
              </w:rPr>
              <w:t>896.84</w:t>
            </w:r>
          </w:p>
        </w:tc>
      </w:tr>
      <w:tr w:rsidR="007228E4" w:rsidRPr="008E5705" w:rsidTr="006B401C">
        <w:tc>
          <w:tcPr>
            <w:tcW w:w="6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A61E11" w:rsidP="00FE0F72">
            <w:pPr>
              <w:jc w:val="center"/>
              <w:rPr>
                <w:rFonts w:ascii="宋体" w:eastAsia="宋体" w:hAnsi="宋体" w:cs="黑体"/>
                <w:bCs/>
                <w:szCs w:val="21"/>
              </w:rPr>
            </w:pPr>
            <w:r w:rsidRPr="008E5705">
              <w:rPr>
                <w:rFonts w:ascii="宋体" w:eastAsia="宋体" w:hAnsi="宋体" w:cs="黑体"/>
                <w:bCs/>
                <w:szCs w:val="21"/>
              </w:rPr>
              <w:t>20508</w:t>
            </w:r>
          </w:p>
        </w:tc>
        <w:tc>
          <w:tcPr>
            <w:tcW w:w="192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进修及培训</w:t>
            </w:r>
          </w:p>
        </w:tc>
        <w:tc>
          <w:tcPr>
            <w:tcW w:w="78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549.07</w:t>
            </w:r>
          </w:p>
        </w:tc>
        <w:tc>
          <w:tcPr>
            <w:tcW w:w="85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544.57</w:t>
            </w:r>
          </w:p>
        </w:tc>
        <w:tc>
          <w:tcPr>
            <w:tcW w:w="82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1E28DD" w:rsidP="00FE0F72">
            <w:pPr>
              <w:jc w:val="center"/>
              <w:rPr>
                <w:rFonts w:ascii="宋体" w:eastAsia="宋体" w:hAnsi="宋体" w:cs="黑体"/>
                <w:bCs/>
                <w:szCs w:val="21"/>
              </w:rPr>
            </w:pPr>
            <w:r w:rsidRPr="008E5705">
              <w:rPr>
                <w:rFonts w:ascii="宋体" w:eastAsia="宋体" w:hAnsi="宋体" w:cs="黑体"/>
                <w:bCs/>
                <w:szCs w:val="21"/>
              </w:rPr>
              <w:t>4.50</w:t>
            </w:r>
          </w:p>
        </w:tc>
      </w:tr>
      <w:tr w:rsidR="007228E4" w:rsidRPr="008E5705" w:rsidTr="006B401C">
        <w:tc>
          <w:tcPr>
            <w:tcW w:w="6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bCs/>
                <w:szCs w:val="21"/>
              </w:rPr>
              <w:t>2050802</w:t>
            </w:r>
          </w:p>
        </w:tc>
        <w:tc>
          <w:tcPr>
            <w:tcW w:w="192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干部教育</w:t>
            </w:r>
          </w:p>
        </w:tc>
        <w:tc>
          <w:tcPr>
            <w:tcW w:w="78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549.07</w:t>
            </w:r>
          </w:p>
        </w:tc>
        <w:tc>
          <w:tcPr>
            <w:tcW w:w="85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544.57</w:t>
            </w:r>
          </w:p>
        </w:tc>
        <w:tc>
          <w:tcPr>
            <w:tcW w:w="82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1E28DD" w:rsidP="00FE0F72">
            <w:pPr>
              <w:jc w:val="center"/>
              <w:rPr>
                <w:rFonts w:ascii="宋体" w:eastAsia="宋体" w:hAnsi="宋体" w:cs="黑体"/>
                <w:bCs/>
                <w:szCs w:val="21"/>
              </w:rPr>
            </w:pPr>
            <w:r w:rsidRPr="008E5705">
              <w:rPr>
                <w:rFonts w:ascii="宋体" w:eastAsia="宋体" w:hAnsi="宋体" w:cs="黑体"/>
                <w:bCs/>
                <w:szCs w:val="21"/>
              </w:rPr>
              <w:t>4.50</w:t>
            </w:r>
          </w:p>
        </w:tc>
      </w:tr>
      <w:tr w:rsidR="007228E4" w:rsidRPr="008E5705" w:rsidTr="006B401C">
        <w:tc>
          <w:tcPr>
            <w:tcW w:w="6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A61E11" w:rsidP="00FE0F72">
            <w:pPr>
              <w:jc w:val="center"/>
              <w:rPr>
                <w:rFonts w:ascii="宋体" w:eastAsia="宋体" w:hAnsi="宋体" w:cs="黑体"/>
                <w:bCs/>
                <w:szCs w:val="21"/>
              </w:rPr>
            </w:pPr>
            <w:r w:rsidRPr="008E5705">
              <w:rPr>
                <w:rFonts w:ascii="宋体" w:eastAsia="宋体" w:hAnsi="宋体" w:cs="黑体"/>
                <w:bCs/>
                <w:szCs w:val="21"/>
              </w:rPr>
              <w:t>208</w:t>
            </w:r>
          </w:p>
        </w:tc>
        <w:tc>
          <w:tcPr>
            <w:tcW w:w="192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社会保障和就业支出</w:t>
            </w:r>
          </w:p>
        </w:tc>
        <w:tc>
          <w:tcPr>
            <w:tcW w:w="78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1</w:t>
            </w:r>
            <w:r w:rsidR="0002034A">
              <w:rPr>
                <w:rFonts w:ascii="宋体" w:eastAsia="宋体" w:hAnsi="宋体" w:cs="黑体"/>
                <w:bCs/>
                <w:szCs w:val="21"/>
              </w:rPr>
              <w:t>,</w:t>
            </w:r>
            <w:r w:rsidRPr="008E5705">
              <w:rPr>
                <w:rFonts w:ascii="宋体" w:eastAsia="宋体" w:hAnsi="宋体" w:cs="黑体"/>
                <w:bCs/>
                <w:szCs w:val="21"/>
              </w:rPr>
              <w:t>360.54</w:t>
            </w:r>
          </w:p>
        </w:tc>
        <w:tc>
          <w:tcPr>
            <w:tcW w:w="85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1</w:t>
            </w:r>
            <w:r w:rsidR="0002034A">
              <w:rPr>
                <w:rFonts w:ascii="宋体" w:eastAsia="宋体" w:hAnsi="宋体" w:cs="黑体"/>
                <w:bCs/>
                <w:szCs w:val="21"/>
              </w:rPr>
              <w:t>,</w:t>
            </w:r>
            <w:r w:rsidRPr="008E5705">
              <w:rPr>
                <w:rFonts w:ascii="宋体" w:eastAsia="宋体" w:hAnsi="宋体" w:cs="黑体"/>
                <w:bCs/>
                <w:szCs w:val="21"/>
              </w:rPr>
              <w:t>310.43</w:t>
            </w:r>
          </w:p>
        </w:tc>
        <w:tc>
          <w:tcPr>
            <w:tcW w:w="82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50.11</w:t>
            </w:r>
          </w:p>
        </w:tc>
      </w:tr>
      <w:tr w:rsidR="007228E4" w:rsidRPr="008E5705" w:rsidTr="006B401C">
        <w:tc>
          <w:tcPr>
            <w:tcW w:w="6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A61E11" w:rsidP="00FE0F72">
            <w:pPr>
              <w:jc w:val="center"/>
              <w:rPr>
                <w:rFonts w:ascii="宋体" w:eastAsia="宋体" w:hAnsi="宋体" w:cs="黑体"/>
                <w:bCs/>
                <w:szCs w:val="21"/>
              </w:rPr>
            </w:pPr>
            <w:r w:rsidRPr="008E5705">
              <w:rPr>
                <w:rFonts w:ascii="宋体" w:eastAsia="宋体" w:hAnsi="宋体" w:cs="黑体"/>
                <w:bCs/>
                <w:szCs w:val="21"/>
              </w:rPr>
              <w:t>20805</w:t>
            </w:r>
          </w:p>
        </w:tc>
        <w:tc>
          <w:tcPr>
            <w:tcW w:w="192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行政事业单位养老支出</w:t>
            </w:r>
          </w:p>
        </w:tc>
        <w:tc>
          <w:tcPr>
            <w:tcW w:w="78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1</w:t>
            </w:r>
            <w:r w:rsidR="0002034A">
              <w:rPr>
                <w:rFonts w:ascii="宋体" w:eastAsia="宋体" w:hAnsi="宋体" w:cs="黑体"/>
                <w:bCs/>
                <w:szCs w:val="21"/>
              </w:rPr>
              <w:t>,</w:t>
            </w:r>
            <w:r w:rsidRPr="008E5705">
              <w:rPr>
                <w:rFonts w:ascii="宋体" w:eastAsia="宋体" w:hAnsi="宋体" w:cs="黑体"/>
                <w:bCs/>
                <w:szCs w:val="21"/>
              </w:rPr>
              <w:t>360.54</w:t>
            </w:r>
          </w:p>
        </w:tc>
        <w:tc>
          <w:tcPr>
            <w:tcW w:w="85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1</w:t>
            </w:r>
            <w:r w:rsidR="0002034A">
              <w:rPr>
                <w:rFonts w:ascii="宋体" w:eastAsia="宋体" w:hAnsi="宋体" w:cs="黑体"/>
                <w:bCs/>
                <w:szCs w:val="21"/>
              </w:rPr>
              <w:t>,</w:t>
            </w:r>
            <w:r w:rsidRPr="008E5705">
              <w:rPr>
                <w:rFonts w:ascii="宋体" w:eastAsia="宋体" w:hAnsi="宋体" w:cs="黑体"/>
                <w:bCs/>
                <w:szCs w:val="21"/>
              </w:rPr>
              <w:t>310.43</w:t>
            </w:r>
          </w:p>
        </w:tc>
        <w:tc>
          <w:tcPr>
            <w:tcW w:w="82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50.11</w:t>
            </w:r>
          </w:p>
        </w:tc>
      </w:tr>
      <w:tr w:rsidR="007228E4" w:rsidRPr="008E5705" w:rsidTr="006B401C">
        <w:tc>
          <w:tcPr>
            <w:tcW w:w="6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bCs/>
                <w:szCs w:val="21"/>
              </w:rPr>
              <w:t>2080502</w:t>
            </w:r>
          </w:p>
        </w:tc>
        <w:tc>
          <w:tcPr>
            <w:tcW w:w="192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事业单位离退休</w:t>
            </w:r>
          </w:p>
        </w:tc>
        <w:tc>
          <w:tcPr>
            <w:tcW w:w="78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638.66</w:t>
            </w:r>
          </w:p>
        </w:tc>
        <w:tc>
          <w:tcPr>
            <w:tcW w:w="85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588.55</w:t>
            </w:r>
          </w:p>
        </w:tc>
        <w:tc>
          <w:tcPr>
            <w:tcW w:w="82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hint="eastAsia"/>
                <w:bCs/>
                <w:szCs w:val="21"/>
              </w:rPr>
              <w:t>5</w:t>
            </w:r>
            <w:r w:rsidRPr="008E5705">
              <w:rPr>
                <w:rFonts w:ascii="宋体" w:eastAsia="宋体" w:hAnsi="宋体" w:cs="黑体"/>
                <w:bCs/>
                <w:szCs w:val="21"/>
              </w:rPr>
              <w:t>0.11</w:t>
            </w:r>
          </w:p>
        </w:tc>
      </w:tr>
      <w:tr w:rsidR="007228E4" w:rsidRPr="008E5705" w:rsidTr="006B401C">
        <w:tc>
          <w:tcPr>
            <w:tcW w:w="6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bCs/>
                <w:szCs w:val="21"/>
              </w:rPr>
              <w:t>2080505</w:t>
            </w:r>
          </w:p>
        </w:tc>
        <w:tc>
          <w:tcPr>
            <w:tcW w:w="192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机关事业单位基本养老保险缴费支出</w:t>
            </w:r>
          </w:p>
        </w:tc>
        <w:tc>
          <w:tcPr>
            <w:tcW w:w="78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474.58</w:t>
            </w:r>
          </w:p>
        </w:tc>
        <w:tc>
          <w:tcPr>
            <w:tcW w:w="85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474.58</w:t>
            </w:r>
          </w:p>
        </w:tc>
        <w:tc>
          <w:tcPr>
            <w:tcW w:w="82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6B401C">
        <w:tc>
          <w:tcPr>
            <w:tcW w:w="6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bCs/>
                <w:szCs w:val="21"/>
              </w:rPr>
              <w:t>2080506</w:t>
            </w:r>
          </w:p>
        </w:tc>
        <w:tc>
          <w:tcPr>
            <w:tcW w:w="192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机关事业单位职业年金缴费支出</w:t>
            </w:r>
          </w:p>
        </w:tc>
        <w:tc>
          <w:tcPr>
            <w:tcW w:w="78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237.30</w:t>
            </w:r>
          </w:p>
        </w:tc>
        <w:tc>
          <w:tcPr>
            <w:tcW w:w="85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237.30</w:t>
            </w:r>
          </w:p>
        </w:tc>
        <w:tc>
          <w:tcPr>
            <w:tcW w:w="82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6B401C">
        <w:tc>
          <w:tcPr>
            <w:tcW w:w="6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bCs/>
                <w:szCs w:val="21"/>
              </w:rPr>
              <w:t>2080599</w:t>
            </w:r>
          </w:p>
        </w:tc>
        <w:tc>
          <w:tcPr>
            <w:tcW w:w="192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其他行政事业单位养老支出</w:t>
            </w:r>
          </w:p>
        </w:tc>
        <w:tc>
          <w:tcPr>
            <w:tcW w:w="78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10.0</w:t>
            </w:r>
            <w:r w:rsidR="006C1E1F">
              <w:rPr>
                <w:rFonts w:ascii="宋体" w:eastAsia="宋体" w:hAnsi="宋体" w:cs="黑体"/>
                <w:bCs/>
                <w:szCs w:val="21"/>
              </w:rPr>
              <w:t>0</w:t>
            </w:r>
          </w:p>
        </w:tc>
        <w:tc>
          <w:tcPr>
            <w:tcW w:w="85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hint="eastAsia"/>
                <w:bCs/>
                <w:szCs w:val="21"/>
              </w:rPr>
              <w:t>1</w:t>
            </w:r>
            <w:r w:rsidRPr="008E5705">
              <w:rPr>
                <w:rFonts w:ascii="宋体" w:eastAsia="宋体" w:hAnsi="宋体" w:cs="黑体"/>
                <w:bCs/>
                <w:szCs w:val="21"/>
              </w:rPr>
              <w:t>0.00</w:t>
            </w:r>
          </w:p>
        </w:tc>
        <w:tc>
          <w:tcPr>
            <w:tcW w:w="82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6B401C">
        <w:tc>
          <w:tcPr>
            <w:tcW w:w="6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A61E11" w:rsidP="00FE0F72">
            <w:pPr>
              <w:jc w:val="center"/>
              <w:rPr>
                <w:rFonts w:ascii="宋体" w:eastAsia="宋体" w:hAnsi="宋体" w:cs="黑体"/>
                <w:bCs/>
                <w:szCs w:val="21"/>
              </w:rPr>
            </w:pPr>
            <w:r w:rsidRPr="008E5705">
              <w:rPr>
                <w:rFonts w:ascii="宋体" w:eastAsia="宋体" w:hAnsi="宋体" w:cs="黑体"/>
                <w:bCs/>
                <w:szCs w:val="21"/>
              </w:rPr>
              <w:t>210</w:t>
            </w:r>
          </w:p>
        </w:tc>
        <w:tc>
          <w:tcPr>
            <w:tcW w:w="192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卫生健康支出</w:t>
            </w:r>
          </w:p>
        </w:tc>
        <w:tc>
          <w:tcPr>
            <w:tcW w:w="78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950819">
            <w:pPr>
              <w:rPr>
                <w:rFonts w:ascii="宋体" w:eastAsia="宋体" w:hAnsi="宋体" w:cs="黑体"/>
                <w:bCs/>
                <w:szCs w:val="21"/>
              </w:rPr>
            </w:pPr>
            <w:r w:rsidRPr="008E5705">
              <w:rPr>
                <w:rFonts w:ascii="宋体" w:eastAsia="宋体" w:hAnsi="宋体" w:cs="黑体"/>
                <w:bCs/>
                <w:szCs w:val="21"/>
              </w:rPr>
              <w:t xml:space="preserve">   297.93</w:t>
            </w:r>
          </w:p>
        </w:tc>
        <w:tc>
          <w:tcPr>
            <w:tcW w:w="85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297.93</w:t>
            </w:r>
          </w:p>
        </w:tc>
        <w:tc>
          <w:tcPr>
            <w:tcW w:w="82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6B401C">
        <w:tc>
          <w:tcPr>
            <w:tcW w:w="6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A61E11" w:rsidP="00FE0F72">
            <w:pPr>
              <w:jc w:val="center"/>
              <w:rPr>
                <w:rFonts w:ascii="宋体" w:eastAsia="宋体" w:hAnsi="宋体" w:cs="黑体"/>
                <w:bCs/>
                <w:szCs w:val="21"/>
              </w:rPr>
            </w:pPr>
            <w:r w:rsidRPr="008E5705">
              <w:rPr>
                <w:rFonts w:ascii="宋体" w:eastAsia="宋体" w:hAnsi="宋体" w:cs="黑体"/>
                <w:bCs/>
                <w:szCs w:val="21"/>
              </w:rPr>
              <w:t>21011</w:t>
            </w:r>
          </w:p>
        </w:tc>
        <w:tc>
          <w:tcPr>
            <w:tcW w:w="192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行政事业单位医疗</w:t>
            </w:r>
          </w:p>
        </w:tc>
        <w:tc>
          <w:tcPr>
            <w:tcW w:w="78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297.93</w:t>
            </w:r>
          </w:p>
        </w:tc>
        <w:tc>
          <w:tcPr>
            <w:tcW w:w="85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297.93</w:t>
            </w:r>
          </w:p>
        </w:tc>
        <w:tc>
          <w:tcPr>
            <w:tcW w:w="82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6B401C">
        <w:tc>
          <w:tcPr>
            <w:tcW w:w="6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bCs/>
                <w:szCs w:val="21"/>
              </w:rPr>
              <w:t>2101102</w:t>
            </w:r>
          </w:p>
        </w:tc>
        <w:tc>
          <w:tcPr>
            <w:tcW w:w="192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事业单位医疗</w:t>
            </w:r>
          </w:p>
        </w:tc>
        <w:tc>
          <w:tcPr>
            <w:tcW w:w="78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297.93</w:t>
            </w:r>
          </w:p>
        </w:tc>
        <w:tc>
          <w:tcPr>
            <w:tcW w:w="85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297.93</w:t>
            </w:r>
          </w:p>
        </w:tc>
        <w:tc>
          <w:tcPr>
            <w:tcW w:w="82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6B401C">
        <w:tc>
          <w:tcPr>
            <w:tcW w:w="6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A61E11" w:rsidP="00FE0F72">
            <w:pPr>
              <w:jc w:val="center"/>
              <w:rPr>
                <w:rFonts w:ascii="宋体" w:eastAsia="宋体" w:hAnsi="宋体" w:cs="黑体"/>
                <w:bCs/>
                <w:szCs w:val="21"/>
              </w:rPr>
            </w:pPr>
            <w:r w:rsidRPr="008E5705">
              <w:rPr>
                <w:rFonts w:ascii="宋体" w:eastAsia="宋体" w:hAnsi="宋体" w:cs="黑体"/>
                <w:bCs/>
                <w:szCs w:val="21"/>
              </w:rPr>
              <w:t>221</w:t>
            </w:r>
          </w:p>
        </w:tc>
        <w:tc>
          <w:tcPr>
            <w:tcW w:w="192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住房保障支出</w:t>
            </w:r>
          </w:p>
        </w:tc>
        <w:tc>
          <w:tcPr>
            <w:tcW w:w="78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950819">
            <w:pPr>
              <w:jc w:val="center"/>
              <w:rPr>
                <w:rFonts w:ascii="宋体" w:eastAsia="宋体" w:hAnsi="宋体" w:cs="黑体"/>
                <w:bCs/>
                <w:szCs w:val="21"/>
              </w:rPr>
            </w:pPr>
            <w:r w:rsidRPr="008E5705">
              <w:rPr>
                <w:rFonts w:ascii="宋体" w:eastAsia="宋体" w:hAnsi="宋体" w:cs="黑体"/>
                <w:bCs/>
                <w:szCs w:val="21"/>
              </w:rPr>
              <w:t>212.61</w:t>
            </w:r>
          </w:p>
        </w:tc>
        <w:tc>
          <w:tcPr>
            <w:tcW w:w="85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212.61</w:t>
            </w:r>
          </w:p>
        </w:tc>
        <w:tc>
          <w:tcPr>
            <w:tcW w:w="82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6B401C">
        <w:tc>
          <w:tcPr>
            <w:tcW w:w="6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A61E11" w:rsidP="00FE0F72">
            <w:pPr>
              <w:jc w:val="center"/>
              <w:rPr>
                <w:rFonts w:ascii="宋体" w:eastAsia="宋体" w:hAnsi="宋体" w:cs="黑体"/>
                <w:bCs/>
                <w:szCs w:val="21"/>
              </w:rPr>
            </w:pPr>
            <w:r w:rsidRPr="008E5705">
              <w:rPr>
                <w:rFonts w:ascii="宋体" w:eastAsia="宋体" w:hAnsi="宋体" w:cs="黑体"/>
                <w:bCs/>
                <w:szCs w:val="21"/>
              </w:rPr>
              <w:t>22102</w:t>
            </w:r>
          </w:p>
        </w:tc>
        <w:tc>
          <w:tcPr>
            <w:tcW w:w="192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住房改革支出</w:t>
            </w:r>
          </w:p>
        </w:tc>
        <w:tc>
          <w:tcPr>
            <w:tcW w:w="78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212.61</w:t>
            </w:r>
          </w:p>
        </w:tc>
        <w:tc>
          <w:tcPr>
            <w:tcW w:w="85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212.61</w:t>
            </w:r>
          </w:p>
        </w:tc>
        <w:tc>
          <w:tcPr>
            <w:tcW w:w="82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6B401C">
        <w:tc>
          <w:tcPr>
            <w:tcW w:w="6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bCs/>
                <w:szCs w:val="21"/>
              </w:rPr>
              <w:t>2210201</w:t>
            </w:r>
          </w:p>
        </w:tc>
        <w:tc>
          <w:tcPr>
            <w:tcW w:w="192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住房公积金</w:t>
            </w:r>
          </w:p>
        </w:tc>
        <w:tc>
          <w:tcPr>
            <w:tcW w:w="78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212.61</w:t>
            </w:r>
          </w:p>
        </w:tc>
        <w:tc>
          <w:tcPr>
            <w:tcW w:w="85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212.61</w:t>
            </w:r>
          </w:p>
        </w:tc>
        <w:tc>
          <w:tcPr>
            <w:tcW w:w="82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p>
        </w:tc>
      </w:tr>
      <w:tr w:rsidR="007228E4" w:rsidRPr="008E5705" w:rsidTr="006B401C">
        <w:tc>
          <w:tcPr>
            <w:tcW w:w="6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A61E11" w:rsidP="00FE0F72">
            <w:pPr>
              <w:jc w:val="center"/>
              <w:rPr>
                <w:rFonts w:ascii="宋体" w:eastAsia="宋体" w:hAnsi="宋体" w:cs="黑体"/>
                <w:bCs/>
                <w:szCs w:val="21"/>
              </w:rPr>
            </w:pPr>
            <w:r w:rsidRPr="008E5705">
              <w:rPr>
                <w:rFonts w:ascii="宋体" w:eastAsia="宋体" w:hAnsi="宋体" w:cs="黑体"/>
                <w:bCs/>
                <w:szCs w:val="21"/>
              </w:rPr>
              <w:t>222</w:t>
            </w:r>
          </w:p>
        </w:tc>
        <w:tc>
          <w:tcPr>
            <w:tcW w:w="192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粮油物资储备支出</w:t>
            </w:r>
          </w:p>
        </w:tc>
        <w:tc>
          <w:tcPr>
            <w:tcW w:w="78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217.43</w:t>
            </w:r>
          </w:p>
        </w:tc>
        <w:tc>
          <w:tcPr>
            <w:tcW w:w="85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205.50</w:t>
            </w:r>
          </w:p>
        </w:tc>
        <w:tc>
          <w:tcPr>
            <w:tcW w:w="82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hint="eastAsia"/>
                <w:bCs/>
                <w:szCs w:val="21"/>
              </w:rPr>
              <w:t>1</w:t>
            </w:r>
            <w:r w:rsidRPr="008E5705">
              <w:rPr>
                <w:rFonts w:ascii="宋体" w:eastAsia="宋体" w:hAnsi="宋体" w:cs="黑体"/>
                <w:bCs/>
                <w:szCs w:val="21"/>
              </w:rPr>
              <w:t>1.93</w:t>
            </w:r>
          </w:p>
        </w:tc>
      </w:tr>
      <w:tr w:rsidR="007228E4" w:rsidRPr="008E5705" w:rsidTr="006B401C">
        <w:tc>
          <w:tcPr>
            <w:tcW w:w="6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A61E11" w:rsidP="00FE0F72">
            <w:pPr>
              <w:jc w:val="center"/>
              <w:rPr>
                <w:rFonts w:ascii="宋体" w:eastAsia="宋体" w:hAnsi="宋体" w:cs="黑体"/>
                <w:bCs/>
                <w:szCs w:val="21"/>
              </w:rPr>
            </w:pPr>
            <w:r w:rsidRPr="008E5705">
              <w:rPr>
                <w:rFonts w:ascii="宋体" w:eastAsia="宋体" w:hAnsi="宋体" w:cs="黑体"/>
                <w:bCs/>
                <w:szCs w:val="21"/>
              </w:rPr>
              <w:t>22201</w:t>
            </w:r>
          </w:p>
        </w:tc>
        <w:tc>
          <w:tcPr>
            <w:tcW w:w="192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粮油物资事务</w:t>
            </w:r>
          </w:p>
        </w:tc>
        <w:tc>
          <w:tcPr>
            <w:tcW w:w="78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217.43</w:t>
            </w:r>
          </w:p>
        </w:tc>
        <w:tc>
          <w:tcPr>
            <w:tcW w:w="85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205.50</w:t>
            </w:r>
          </w:p>
        </w:tc>
        <w:tc>
          <w:tcPr>
            <w:tcW w:w="82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hint="eastAsia"/>
                <w:bCs/>
                <w:szCs w:val="21"/>
              </w:rPr>
              <w:t>1</w:t>
            </w:r>
            <w:r w:rsidRPr="008E5705">
              <w:rPr>
                <w:rFonts w:ascii="宋体" w:eastAsia="宋体" w:hAnsi="宋体" w:cs="黑体"/>
                <w:bCs/>
                <w:szCs w:val="21"/>
              </w:rPr>
              <w:t>1.93</w:t>
            </w:r>
          </w:p>
        </w:tc>
      </w:tr>
      <w:tr w:rsidR="007228E4" w:rsidRPr="008E5705" w:rsidTr="006B401C">
        <w:tc>
          <w:tcPr>
            <w:tcW w:w="619"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bCs/>
                <w:szCs w:val="21"/>
              </w:rPr>
              <w:t>2220199</w:t>
            </w:r>
          </w:p>
        </w:tc>
        <w:tc>
          <w:tcPr>
            <w:tcW w:w="1923"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ind w:firstLineChars="100" w:firstLine="210"/>
              <w:rPr>
                <w:rFonts w:ascii="宋体" w:eastAsia="宋体" w:hAnsi="宋体" w:cs="黑体"/>
                <w:bCs/>
                <w:szCs w:val="21"/>
              </w:rPr>
            </w:pPr>
            <w:r w:rsidRPr="008E5705">
              <w:rPr>
                <w:rFonts w:ascii="宋体" w:eastAsia="宋体" w:hAnsi="宋体" w:cs="黑体" w:hint="eastAsia"/>
                <w:bCs/>
                <w:szCs w:val="21"/>
              </w:rPr>
              <w:t>其他粮油物资事务支出</w:t>
            </w:r>
          </w:p>
        </w:tc>
        <w:tc>
          <w:tcPr>
            <w:tcW w:w="78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217.43</w:t>
            </w:r>
          </w:p>
        </w:tc>
        <w:tc>
          <w:tcPr>
            <w:tcW w:w="85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205.50</w:t>
            </w:r>
          </w:p>
        </w:tc>
        <w:tc>
          <w:tcPr>
            <w:tcW w:w="82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hint="eastAsia"/>
                <w:bCs/>
                <w:szCs w:val="21"/>
              </w:rPr>
              <w:t>1</w:t>
            </w:r>
            <w:r w:rsidRPr="008E5705">
              <w:rPr>
                <w:rFonts w:ascii="宋体" w:eastAsia="宋体" w:hAnsi="宋体" w:cs="黑体"/>
                <w:bCs/>
                <w:szCs w:val="21"/>
              </w:rPr>
              <w:t>1.93</w:t>
            </w:r>
          </w:p>
        </w:tc>
      </w:tr>
      <w:tr w:rsidR="007228E4" w:rsidRPr="008E5705" w:rsidTr="006B401C">
        <w:tc>
          <w:tcPr>
            <w:tcW w:w="2542" w:type="pct"/>
            <w:gridSpan w:val="2"/>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cs="黑体"/>
                <w:bCs/>
                <w:szCs w:val="21"/>
              </w:rPr>
            </w:pPr>
            <w:r w:rsidRPr="008E5705">
              <w:rPr>
                <w:rFonts w:ascii="宋体" w:eastAsia="宋体" w:hAnsi="宋体" w:cs="黑体" w:hint="eastAsia"/>
                <w:bCs/>
                <w:szCs w:val="21"/>
              </w:rPr>
              <w:t>合计</w:t>
            </w:r>
          </w:p>
        </w:tc>
        <w:tc>
          <w:tcPr>
            <w:tcW w:w="78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B0485C" w:rsidP="00FE0F72">
            <w:pPr>
              <w:jc w:val="center"/>
              <w:rPr>
                <w:rFonts w:ascii="宋体" w:eastAsia="宋体" w:hAnsi="宋体" w:cs="黑体"/>
                <w:bCs/>
                <w:szCs w:val="21"/>
              </w:rPr>
            </w:pPr>
            <w:r>
              <w:rPr>
                <w:rFonts w:ascii="宋体" w:eastAsia="宋体" w:hAnsi="宋体" w:cs="黑体"/>
                <w:bCs/>
                <w:szCs w:val="21"/>
              </w:rPr>
              <w:t>6840.76</w:t>
            </w:r>
          </w:p>
        </w:tc>
        <w:tc>
          <w:tcPr>
            <w:tcW w:w="85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B0485C" w:rsidP="00FE0F72">
            <w:pPr>
              <w:jc w:val="center"/>
              <w:rPr>
                <w:rFonts w:ascii="宋体" w:eastAsia="宋体" w:hAnsi="宋体" w:cs="黑体"/>
                <w:bCs/>
                <w:szCs w:val="21"/>
              </w:rPr>
            </w:pPr>
            <w:r>
              <w:rPr>
                <w:rFonts w:ascii="宋体" w:eastAsia="宋体" w:hAnsi="宋体" w:cs="黑体"/>
                <w:bCs/>
                <w:szCs w:val="21"/>
              </w:rPr>
              <w:t>5877.38</w:t>
            </w:r>
          </w:p>
        </w:tc>
        <w:tc>
          <w:tcPr>
            <w:tcW w:w="824"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950819" w:rsidP="00FE0F72">
            <w:pPr>
              <w:jc w:val="center"/>
              <w:rPr>
                <w:rFonts w:ascii="宋体" w:eastAsia="宋体" w:hAnsi="宋体" w:cs="黑体"/>
                <w:bCs/>
                <w:szCs w:val="21"/>
              </w:rPr>
            </w:pPr>
            <w:r w:rsidRPr="008E5705">
              <w:rPr>
                <w:rFonts w:ascii="宋体" w:eastAsia="宋体" w:hAnsi="宋体" w:cs="黑体"/>
                <w:bCs/>
                <w:szCs w:val="21"/>
              </w:rPr>
              <w:t>963.38</w:t>
            </w:r>
          </w:p>
        </w:tc>
      </w:tr>
    </w:tbl>
    <w:p w:rsidR="007228E4" w:rsidRPr="008E5705" w:rsidRDefault="007228E4" w:rsidP="007228E4">
      <w:pPr>
        <w:rPr>
          <w:rFonts w:ascii="宋体" w:eastAsia="宋体" w:hAnsi="宋体" w:cs="黑体"/>
          <w:bCs/>
          <w:szCs w:val="21"/>
        </w:rPr>
      </w:pPr>
      <w:r w:rsidRPr="008E5705">
        <w:rPr>
          <w:rFonts w:ascii="宋体" w:eastAsia="宋体" w:hAnsi="宋体" w:cs="黑体" w:hint="eastAsia"/>
          <w:bCs/>
          <w:szCs w:val="21"/>
        </w:rPr>
        <w:t>注：本表反映部门本年度一般公共预算财政拨款支出情况。</w:t>
      </w:r>
    </w:p>
    <w:p w:rsidR="007228E4" w:rsidRDefault="007228E4" w:rsidP="007228E4"/>
    <w:p w:rsidR="007228E4" w:rsidRDefault="007228E4" w:rsidP="007228E4"/>
    <w:p w:rsidR="007228E4" w:rsidRDefault="007228E4" w:rsidP="007228E4">
      <w:pPr>
        <w:jc w:val="center"/>
        <w:rPr>
          <w:rFonts w:cs="宋体"/>
          <w:sz w:val="22"/>
        </w:rPr>
      </w:pPr>
    </w:p>
    <w:p w:rsidR="007228E4" w:rsidRDefault="007228E4" w:rsidP="007228E4">
      <w:pPr>
        <w:jc w:val="center"/>
        <w:rPr>
          <w:rFonts w:cs="宋体"/>
          <w:sz w:val="22"/>
        </w:rPr>
      </w:pPr>
    </w:p>
    <w:p w:rsidR="007228E4" w:rsidRDefault="007228E4" w:rsidP="007228E4">
      <w:pPr>
        <w:jc w:val="center"/>
        <w:rPr>
          <w:rFonts w:cs="宋体"/>
          <w:sz w:val="22"/>
        </w:rPr>
      </w:pPr>
    </w:p>
    <w:p w:rsidR="007228E4" w:rsidRDefault="007228E4" w:rsidP="007228E4">
      <w:pPr>
        <w:jc w:val="center"/>
        <w:rPr>
          <w:rFonts w:cs="宋体"/>
          <w:sz w:val="22"/>
        </w:rPr>
      </w:pPr>
    </w:p>
    <w:p w:rsidR="007228E4" w:rsidRDefault="007228E4" w:rsidP="007228E4">
      <w:pPr>
        <w:jc w:val="center"/>
        <w:rPr>
          <w:rFonts w:cs="宋体"/>
          <w:sz w:val="22"/>
        </w:rPr>
      </w:pPr>
    </w:p>
    <w:p w:rsidR="007228E4" w:rsidRDefault="007228E4" w:rsidP="007228E4">
      <w:pPr>
        <w:jc w:val="center"/>
        <w:rPr>
          <w:rFonts w:cs="宋体"/>
          <w:sz w:val="22"/>
        </w:rPr>
      </w:pPr>
    </w:p>
    <w:p w:rsidR="007228E4" w:rsidRDefault="007228E4" w:rsidP="007228E4">
      <w:pPr>
        <w:jc w:val="center"/>
        <w:rPr>
          <w:rFonts w:cs="宋体"/>
          <w:sz w:val="22"/>
        </w:rPr>
      </w:pPr>
    </w:p>
    <w:p w:rsidR="007228E4" w:rsidRDefault="007228E4" w:rsidP="007228E4">
      <w:pPr>
        <w:jc w:val="center"/>
        <w:rPr>
          <w:rFonts w:cs="宋体"/>
          <w:sz w:val="22"/>
        </w:rPr>
      </w:pPr>
    </w:p>
    <w:p w:rsidR="007228E4" w:rsidRDefault="007228E4" w:rsidP="007228E4">
      <w:pPr>
        <w:jc w:val="center"/>
        <w:rPr>
          <w:rFonts w:cs="宋体"/>
          <w:sz w:val="22"/>
        </w:rPr>
      </w:pPr>
    </w:p>
    <w:p w:rsidR="007228E4" w:rsidRDefault="007228E4" w:rsidP="007228E4">
      <w:pPr>
        <w:jc w:val="center"/>
        <w:rPr>
          <w:rFonts w:cs="宋体"/>
          <w:sz w:val="22"/>
        </w:rPr>
      </w:pPr>
    </w:p>
    <w:p w:rsidR="007228E4" w:rsidRDefault="007228E4" w:rsidP="007228E4">
      <w:pPr>
        <w:jc w:val="center"/>
        <w:rPr>
          <w:rFonts w:cs="宋体"/>
          <w:sz w:val="22"/>
        </w:rPr>
      </w:pPr>
    </w:p>
    <w:p w:rsidR="0040363D" w:rsidRDefault="0040363D" w:rsidP="007228E4">
      <w:pPr>
        <w:jc w:val="center"/>
        <w:rPr>
          <w:rFonts w:cs="宋体"/>
          <w:szCs w:val="21"/>
        </w:rPr>
      </w:pPr>
    </w:p>
    <w:p w:rsidR="007228E4" w:rsidRPr="008E5705" w:rsidRDefault="007228E4" w:rsidP="007228E4">
      <w:pPr>
        <w:jc w:val="center"/>
        <w:rPr>
          <w:rFonts w:ascii="宋体" w:eastAsia="宋体" w:hAnsi="宋体"/>
          <w:szCs w:val="21"/>
        </w:rPr>
      </w:pPr>
      <w:r w:rsidRPr="008E5705">
        <w:rPr>
          <w:rFonts w:ascii="宋体" w:eastAsia="宋体" w:hAnsi="宋体" w:cs="宋体" w:hint="eastAsia"/>
          <w:szCs w:val="21"/>
        </w:rPr>
        <w:lastRenderedPageBreak/>
        <w:t>一般公共预算财政拨款基本支出决算表</w:t>
      </w:r>
    </w:p>
    <w:p w:rsidR="007228E4" w:rsidRPr="008E5705" w:rsidRDefault="007228E4" w:rsidP="007228E4">
      <w:pPr>
        <w:jc w:val="right"/>
        <w:rPr>
          <w:rFonts w:ascii="宋体" w:eastAsia="宋体" w:hAnsi="宋体"/>
          <w:szCs w:val="21"/>
        </w:rPr>
      </w:pPr>
      <w:r w:rsidRPr="008E5705">
        <w:rPr>
          <w:rFonts w:ascii="宋体" w:eastAsia="宋体" w:hAnsi="宋体" w:cs="宋体" w:hint="eastAsia"/>
          <w:szCs w:val="21"/>
        </w:rPr>
        <w:t>单位：万元</w:t>
      </w:r>
    </w:p>
    <w:tbl>
      <w:tblPr>
        <w:tblW w:w="500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352"/>
        <w:gridCol w:w="352"/>
        <w:gridCol w:w="2118"/>
        <w:gridCol w:w="1323"/>
        <w:gridCol w:w="353"/>
        <w:gridCol w:w="353"/>
        <w:gridCol w:w="2118"/>
        <w:gridCol w:w="1323"/>
      </w:tblGrid>
      <w:tr w:rsidR="007228E4" w:rsidRPr="008E5705" w:rsidTr="00FE0F72">
        <w:tc>
          <w:tcPr>
            <w:tcW w:w="400" w:type="pct"/>
            <w:gridSpan w:val="2"/>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经济分类科目编码</w:t>
            </w:r>
          </w:p>
        </w:tc>
        <w:tc>
          <w:tcPr>
            <w:tcW w:w="1200" w:type="pct"/>
            <w:vMerge w:val="restar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科目名称</w:t>
            </w:r>
          </w:p>
        </w:tc>
        <w:tc>
          <w:tcPr>
            <w:tcW w:w="750" w:type="pct"/>
            <w:vMerge w:val="restar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决算数</w:t>
            </w:r>
          </w:p>
        </w:tc>
        <w:tc>
          <w:tcPr>
            <w:tcW w:w="400" w:type="pct"/>
            <w:gridSpan w:val="2"/>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经济分类科目编码</w:t>
            </w:r>
          </w:p>
        </w:tc>
        <w:tc>
          <w:tcPr>
            <w:tcW w:w="1200" w:type="pct"/>
            <w:vMerge w:val="restar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科目名称</w:t>
            </w:r>
          </w:p>
        </w:tc>
        <w:tc>
          <w:tcPr>
            <w:tcW w:w="750" w:type="pct"/>
            <w:vMerge w:val="restar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决算数</w:t>
            </w: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类</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款</w:t>
            </w:r>
          </w:p>
        </w:tc>
        <w:tc>
          <w:tcPr>
            <w:tcW w:w="120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rPr>
                <w:rFonts w:ascii="宋体" w:eastAsia="宋体" w:hAnsi="宋体"/>
                <w:szCs w:val="21"/>
              </w:rPr>
            </w:pPr>
          </w:p>
        </w:tc>
        <w:tc>
          <w:tcPr>
            <w:tcW w:w="75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类</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款</w:t>
            </w:r>
          </w:p>
        </w:tc>
        <w:tc>
          <w:tcPr>
            <w:tcW w:w="120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rPr>
                <w:rFonts w:ascii="宋体" w:eastAsia="宋体" w:hAnsi="宋体"/>
                <w:szCs w:val="21"/>
              </w:rPr>
            </w:pPr>
          </w:p>
        </w:tc>
        <w:tc>
          <w:tcPr>
            <w:tcW w:w="750" w:type="pct"/>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rPr>
                <w:rFonts w:ascii="宋体" w:eastAsia="宋体" w:hAnsi="宋体"/>
                <w:szCs w:val="21"/>
              </w:rPr>
            </w:pP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301</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工资福利支出</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4</w:t>
            </w:r>
            <w:r w:rsidR="00A46378">
              <w:rPr>
                <w:rFonts w:ascii="宋体" w:eastAsia="宋体" w:hAnsi="宋体" w:cs="宋体"/>
                <w:szCs w:val="21"/>
              </w:rPr>
              <w:t>,</w:t>
            </w:r>
            <w:r w:rsidRPr="008E5705">
              <w:rPr>
                <w:rFonts w:ascii="宋体" w:eastAsia="宋体" w:hAnsi="宋体" w:cs="宋体"/>
                <w:szCs w:val="21"/>
              </w:rPr>
              <w:t>548.62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商品和服务支出</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826.27</w:t>
            </w: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301</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01</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基本工资</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677.90</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01</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办公费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52.99</w:t>
            </w: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301</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02</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津贴补贴</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75.74</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02</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印刷费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5</w:t>
            </w:r>
            <w:r w:rsidR="007228E4" w:rsidRPr="008E5705">
              <w:rPr>
                <w:rFonts w:ascii="宋体" w:eastAsia="宋体" w:hAnsi="宋体" w:cs="宋体"/>
                <w:szCs w:val="21"/>
              </w:rPr>
              <w:t>.00</w:t>
            </w: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301</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03</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奖金</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C253F1">
            <w:pPr>
              <w:jc w:val="center"/>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03</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咨询费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C253F1">
            <w:pPr>
              <w:jc w:val="center"/>
              <w:rPr>
                <w:rFonts w:ascii="宋体" w:eastAsia="宋体" w:hAnsi="宋体"/>
                <w:szCs w:val="21"/>
              </w:rPr>
            </w:pP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301</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06</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伙食补助费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C253F1">
            <w:pPr>
              <w:jc w:val="center"/>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04</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手续费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C253F1">
            <w:pPr>
              <w:jc w:val="center"/>
              <w:rPr>
                <w:rFonts w:ascii="宋体" w:eastAsia="宋体" w:hAnsi="宋体"/>
                <w:szCs w:val="21"/>
              </w:rPr>
            </w:pP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301</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07</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绩效工资</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2</w:t>
            </w:r>
            <w:r w:rsidR="00A46378">
              <w:rPr>
                <w:rFonts w:ascii="宋体" w:eastAsia="宋体" w:hAnsi="宋体" w:cs="宋体"/>
                <w:szCs w:val="21"/>
              </w:rPr>
              <w:t>,</w:t>
            </w:r>
            <w:r w:rsidRPr="008E5705">
              <w:rPr>
                <w:rFonts w:ascii="宋体" w:eastAsia="宋体" w:hAnsi="宋体" w:cs="宋体"/>
                <w:szCs w:val="21"/>
              </w:rPr>
              <w:t>297.71</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05</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水费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23.74</w:t>
            </w: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301</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08</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机关事业单位基本养老保险缴费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474.58</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06</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电费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75.62</w:t>
            </w: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301</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09</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职业年金缴费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237.30</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07</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邮电费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30.94</w:t>
            </w: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301</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10</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职工基本医疗保险缴费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297.93</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08</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取暖费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C253F1">
            <w:pPr>
              <w:jc w:val="center"/>
              <w:rPr>
                <w:rFonts w:ascii="宋体" w:eastAsia="宋体" w:hAnsi="宋体"/>
                <w:szCs w:val="21"/>
              </w:rPr>
            </w:pP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301</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11</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公务员医疗补助缴费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C253F1">
            <w:pPr>
              <w:jc w:val="center"/>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09</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物业管理费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208.77</w:t>
            </w: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301</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12</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其他社会保障缴费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22.41</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11</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差旅费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8.90</w:t>
            </w: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301</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13</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住房公积金</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212.61</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12</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因公出国（境）费用</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C253F1">
            <w:pPr>
              <w:jc w:val="center"/>
              <w:rPr>
                <w:rFonts w:ascii="宋体" w:eastAsia="宋体" w:hAnsi="宋体"/>
                <w:szCs w:val="21"/>
              </w:rPr>
            </w:pP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301</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14</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医疗费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C253F1">
            <w:pPr>
              <w:jc w:val="center"/>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13</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维修（护）费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91.43</w:t>
            </w: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301</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99</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其他工资福利支出</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252.44</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14</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租赁费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C253F1">
            <w:pPr>
              <w:jc w:val="center"/>
              <w:rPr>
                <w:rFonts w:ascii="宋体" w:eastAsia="宋体" w:hAnsi="宋体"/>
                <w:szCs w:val="21"/>
              </w:rPr>
            </w:pP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303</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对个人和家庭的补助</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498.27</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15</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会议费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0.67</w:t>
            </w: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303</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01</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离休费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C253F1">
            <w:pPr>
              <w:jc w:val="center"/>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16</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培训费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5.40</w:t>
            </w: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303</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02</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退休费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498.27</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17</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公务接待费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4.08</w:t>
            </w: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303</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03</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退职（役）费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18</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专用材料费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23.84</w:t>
            </w: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303</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04</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抚恤金</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24</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被装购置费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C253F1">
            <w:pPr>
              <w:jc w:val="center"/>
              <w:rPr>
                <w:rFonts w:ascii="宋体" w:eastAsia="宋体" w:hAnsi="宋体"/>
                <w:szCs w:val="21"/>
              </w:rPr>
            </w:pP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303</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05</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生活补助</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25</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专用燃料费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C253F1">
            <w:pPr>
              <w:jc w:val="center"/>
              <w:rPr>
                <w:rFonts w:ascii="宋体" w:eastAsia="宋体" w:hAnsi="宋体"/>
                <w:szCs w:val="21"/>
              </w:rPr>
            </w:pP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303</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06</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救济费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26</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劳务费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5.04</w:t>
            </w: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303</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07</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医疗费补助</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27</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委托业务费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303</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08</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助学金</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28</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工会经费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66.22</w:t>
            </w: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303</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09</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奖励金</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29</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福利费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157.25</w:t>
            </w: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303</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10</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个人农业生产补贴</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31</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公务用车运行维护费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19.34</w:t>
            </w: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303</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11</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代缴社会保险费</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39</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其他交通费用</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C253F1">
            <w:pPr>
              <w:jc w:val="center"/>
              <w:rPr>
                <w:rFonts w:ascii="宋体" w:eastAsia="宋体" w:hAnsi="宋体"/>
                <w:szCs w:val="21"/>
              </w:rPr>
            </w:pP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303</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99</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其他对个人和家庭的补助</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40</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税金及附加费用</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C253F1">
            <w:pPr>
              <w:jc w:val="center"/>
              <w:rPr>
                <w:rFonts w:ascii="宋体" w:eastAsia="宋体" w:hAnsi="宋体"/>
                <w:szCs w:val="21"/>
              </w:rPr>
            </w:pP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302</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99</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其他商品和服务支出</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47.04</w:t>
            </w: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310</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资本性支出</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4.22</w:t>
            </w: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310</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01</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房屋建筑物购建</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310</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02</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办公设备购置</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310</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03</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专用设备购置</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310</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07</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信息网络及软件购置</w:t>
            </w:r>
            <w:r w:rsidRPr="008E5705">
              <w:rPr>
                <w:rFonts w:ascii="宋体" w:eastAsia="宋体" w:hAnsi="宋体" w:cs="宋体" w:hint="eastAsia"/>
                <w:szCs w:val="21"/>
              </w:rPr>
              <w:lastRenderedPageBreak/>
              <w:t>更新</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310</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13</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公务用车购置</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310</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19</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其他交通工具购置</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310</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21</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文物和陈列品购置</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310</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22</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无形资产购置</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r>
      <w:tr w:rsidR="007228E4" w:rsidRPr="008E5705" w:rsidTr="00FE0F72">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right"/>
              <w:rPr>
                <w:rFonts w:ascii="宋体" w:eastAsia="宋体" w:hAnsi="宋体"/>
                <w:szCs w:val="21"/>
              </w:rPr>
            </w:pP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310</w:t>
            </w:r>
          </w:p>
        </w:tc>
        <w:tc>
          <w:tcPr>
            <w:tcW w:w="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szCs w:val="21"/>
              </w:rPr>
              <w:t>99</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rPr>
                <w:rFonts w:ascii="宋体" w:eastAsia="宋体" w:hAnsi="宋体"/>
                <w:szCs w:val="21"/>
              </w:rPr>
            </w:pPr>
            <w:r w:rsidRPr="008E5705">
              <w:rPr>
                <w:rFonts w:ascii="宋体" w:eastAsia="宋体" w:hAnsi="宋体" w:cs="宋体" w:hint="eastAsia"/>
                <w:szCs w:val="21"/>
              </w:rPr>
              <w:t>其他资本性支出</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B066D7">
            <w:pPr>
              <w:jc w:val="center"/>
              <w:rPr>
                <w:rFonts w:ascii="宋体" w:eastAsia="宋体" w:hAnsi="宋体"/>
                <w:szCs w:val="21"/>
              </w:rPr>
            </w:pPr>
            <w:r w:rsidRPr="008E5705">
              <w:rPr>
                <w:rFonts w:ascii="宋体" w:eastAsia="宋体" w:hAnsi="宋体" w:cs="宋体"/>
                <w:szCs w:val="21"/>
              </w:rPr>
              <w:t>4.22</w:t>
            </w:r>
          </w:p>
        </w:tc>
      </w:tr>
      <w:tr w:rsidR="007228E4" w:rsidRPr="008E5705" w:rsidTr="00FE0F72">
        <w:tc>
          <w:tcPr>
            <w:tcW w:w="1600" w:type="pct"/>
            <w:gridSpan w:val="3"/>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人员经费合计</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C253F1">
            <w:pPr>
              <w:jc w:val="center"/>
              <w:rPr>
                <w:rFonts w:ascii="宋体" w:eastAsia="宋体" w:hAnsi="宋体"/>
                <w:szCs w:val="21"/>
              </w:rPr>
            </w:pPr>
            <w:r w:rsidRPr="008E5705">
              <w:rPr>
                <w:rFonts w:ascii="宋体" w:eastAsia="宋体" w:hAnsi="宋体" w:cs="宋体"/>
                <w:szCs w:val="21"/>
              </w:rPr>
              <w:t>5</w:t>
            </w:r>
            <w:r w:rsidR="00A46378">
              <w:rPr>
                <w:rFonts w:ascii="宋体" w:eastAsia="宋体" w:hAnsi="宋体" w:cs="宋体"/>
                <w:szCs w:val="21"/>
              </w:rPr>
              <w:t>,</w:t>
            </w:r>
            <w:r w:rsidRPr="008E5705">
              <w:rPr>
                <w:rFonts w:ascii="宋体" w:eastAsia="宋体" w:hAnsi="宋体" w:cs="宋体"/>
                <w:szCs w:val="21"/>
              </w:rPr>
              <w:t>046.89</w:t>
            </w:r>
          </w:p>
        </w:tc>
        <w:tc>
          <w:tcPr>
            <w:tcW w:w="1600" w:type="pct"/>
            <w:gridSpan w:val="3"/>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公用经费合计</w:t>
            </w:r>
          </w:p>
        </w:tc>
        <w:tc>
          <w:tcPr>
            <w:tcW w:w="75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3F4CFD" w:rsidP="00B066D7">
            <w:pPr>
              <w:jc w:val="center"/>
              <w:rPr>
                <w:rFonts w:ascii="宋体" w:eastAsia="宋体" w:hAnsi="宋体"/>
                <w:szCs w:val="21"/>
              </w:rPr>
            </w:pPr>
            <w:r w:rsidRPr="008E5705">
              <w:rPr>
                <w:rFonts w:ascii="宋体" w:eastAsia="宋体" w:hAnsi="宋体" w:cs="宋体"/>
                <w:szCs w:val="21"/>
              </w:rPr>
              <w:t>830.4</w:t>
            </w:r>
            <w:r w:rsidR="009372CE" w:rsidRPr="008E5705">
              <w:rPr>
                <w:rFonts w:ascii="宋体" w:eastAsia="宋体" w:hAnsi="宋体" w:cs="宋体"/>
                <w:szCs w:val="21"/>
              </w:rPr>
              <w:t>9</w:t>
            </w:r>
          </w:p>
        </w:tc>
      </w:tr>
    </w:tbl>
    <w:p w:rsidR="007228E4" w:rsidRPr="008E5705" w:rsidRDefault="007228E4" w:rsidP="007228E4">
      <w:pPr>
        <w:rPr>
          <w:rFonts w:ascii="宋体" w:eastAsia="宋体" w:hAnsi="宋体"/>
          <w:szCs w:val="21"/>
        </w:rPr>
      </w:pPr>
      <w:r w:rsidRPr="008E5705">
        <w:rPr>
          <w:rFonts w:ascii="宋体" w:eastAsia="宋体" w:hAnsi="宋体" w:cs="宋体" w:hint="eastAsia"/>
          <w:szCs w:val="21"/>
        </w:rPr>
        <w:t>注：本表反映部门本年度一般公共预算财政拨款基本支出明细情况。</w:t>
      </w:r>
    </w:p>
    <w:p w:rsidR="007228E4" w:rsidRPr="00752C63" w:rsidRDefault="007228E4" w:rsidP="007228E4">
      <w:pPr>
        <w:rPr>
          <w:szCs w:val="21"/>
        </w:rPr>
      </w:pPr>
    </w:p>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C00BB4" w:rsidRDefault="0040363D">
      <w:pPr>
        <w:widowControl/>
        <w:jc w:val="left"/>
        <w:rPr>
          <w:rFonts w:cs="宋体"/>
          <w:szCs w:val="21"/>
        </w:rPr>
        <w:sectPr w:rsidR="00C00BB4" w:rsidSect="004F2469">
          <w:pgSz w:w="11906" w:h="16838"/>
          <w:pgMar w:top="1440" w:right="1797" w:bottom="1440" w:left="1797" w:header="851" w:footer="992" w:gutter="0"/>
          <w:cols w:space="425"/>
          <w:docGrid w:type="lines" w:linePitch="312"/>
        </w:sectPr>
      </w:pPr>
      <w:r>
        <w:rPr>
          <w:rFonts w:cs="宋体"/>
          <w:szCs w:val="21"/>
        </w:rPr>
        <w:br w:type="page"/>
      </w:r>
    </w:p>
    <w:p w:rsidR="0040363D" w:rsidRDefault="0040363D">
      <w:pPr>
        <w:widowControl/>
        <w:jc w:val="left"/>
        <w:rPr>
          <w:rFonts w:cs="宋体"/>
          <w:szCs w:val="21"/>
        </w:rPr>
      </w:pPr>
    </w:p>
    <w:p w:rsidR="007228E4" w:rsidRPr="008E5705" w:rsidRDefault="007228E4" w:rsidP="007228E4">
      <w:pPr>
        <w:jc w:val="center"/>
        <w:rPr>
          <w:rFonts w:ascii="宋体" w:eastAsia="宋体" w:hAnsi="宋体"/>
          <w:szCs w:val="21"/>
        </w:rPr>
      </w:pPr>
      <w:r w:rsidRPr="008E5705">
        <w:rPr>
          <w:rFonts w:ascii="宋体" w:eastAsia="宋体" w:hAnsi="宋体" w:cs="宋体" w:hint="eastAsia"/>
          <w:szCs w:val="21"/>
        </w:rPr>
        <w:t>一般公共预算财政拨款</w:t>
      </w:r>
      <w:r w:rsidRPr="008E5705">
        <w:rPr>
          <w:rFonts w:ascii="宋体" w:eastAsia="宋体" w:hAnsi="宋体" w:cs="宋体"/>
          <w:szCs w:val="21"/>
        </w:rPr>
        <w:t>“</w:t>
      </w:r>
      <w:r w:rsidRPr="008E5705">
        <w:rPr>
          <w:rFonts w:ascii="宋体" w:eastAsia="宋体" w:hAnsi="宋体" w:cs="宋体" w:hint="eastAsia"/>
          <w:szCs w:val="21"/>
        </w:rPr>
        <w:t>三公</w:t>
      </w:r>
      <w:r w:rsidRPr="008E5705">
        <w:rPr>
          <w:rFonts w:ascii="宋体" w:eastAsia="宋体" w:hAnsi="宋体" w:cs="宋体"/>
          <w:szCs w:val="21"/>
        </w:rPr>
        <w:t>”</w:t>
      </w:r>
      <w:r w:rsidRPr="008E5705">
        <w:rPr>
          <w:rFonts w:ascii="宋体" w:eastAsia="宋体" w:hAnsi="宋体" w:cs="宋体" w:hint="eastAsia"/>
          <w:szCs w:val="21"/>
        </w:rPr>
        <w:t>经费支出决算表</w:t>
      </w:r>
    </w:p>
    <w:p w:rsidR="007228E4" w:rsidRPr="008E5705" w:rsidRDefault="007228E4" w:rsidP="007228E4">
      <w:pPr>
        <w:jc w:val="right"/>
        <w:rPr>
          <w:rFonts w:ascii="宋体" w:eastAsia="宋体" w:hAnsi="宋体"/>
          <w:szCs w:val="21"/>
        </w:rPr>
      </w:pPr>
      <w:r w:rsidRPr="008E5705">
        <w:rPr>
          <w:rFonts w:ascii="宋体" w:eastAsia="宋体" w:hAnsi="宋体" w:cs="宋体" w:hint="eastAsia"/>
          <w:szCs w:val="21"/>
        </w:rPr>
        <w:t>单位：万元</w:t>
      </w:r>
    </w:p>
    <w:tbl>
      <w:tblPr>
        <w:tblW w:w="500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1161"/>
        <w:gridCol w:w="1161"/>
        <w:gridCol w:w="1161"/>
        <w:gridCol w:w="1161"/>
        <w:gridCol w:w="1161"/>
        <w:gridCol w:w="1161"/>
        <w:gridCol w:w="1162"/>
        <w:gridCol w:w="1162"/>
        <w:gridCol w:w="1162"/>
        <w:gridCol w:w="1162"/>
        <w:gridCol w:w="1162"/>
        <w:gridCol w:w="1162"/>
      </w:tblGrid>
      <w:tr w:rsidR="007228E4" w:rsidRPr="008E5705" w:rsidTr="00FE0F72">
        <w:tc>
          <w:tcPr>
            <w:tcW w:w="4800" w:type="pct"/>
            <w:gridSpan w:val="12"/>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一般公共预算财政拨款</w:t>
            </w:r>
            <w:r w:rsidRPr="008E5705">
              <w:rPr>
                <w:rFonts w:ascii="宋体" w:eastAsia="宋体" w:hAnsi="宋体" w:cs="宋体"/>
                <w:szCs w:val="21"/>
              </w:rPr>
              <w:t>“</w:t>
            </w:r>
            <w:r w:rsidRPr="008E5705">
              <w:rPr>
                <w:rFonts w:ascii="宋体" w:eastAsia="宋体" w:hAnsi="宋体" w:cs="宋体" w:hint="eastAsia"/>
                <w:szCs w:val="21"/>
              </w:rPr>
              <w:t>三公</w:t>
            </w:r>
            <w:r w:rsidRPr="008E5705">
              <w:rPr>
                <w:rFonts w:ascii="宋体" w:eastAsia="宋体" w:hAnsi="宋体" w:cs="宋体"/>
                <w:szCs w:val="21"/>
              </w:rPr>
              <w:t>”</w:t>
            </w:r>
            <w:r w:rsidRPr="008E5705">
              <w:rPr>
                <w:rFonts w:ascii="宋体" w:eastAsia="宋体" w:hAnsi="宋体" w:cs="宋体" w:hint="eastAsia"/>
                <w:szCs w:val="21"/>
              </w:rPr>
              <w:t>经费</w:t>
            </w:r>
          </w:p>
        </w:tc>
      </w:tr>
      <w:tr w:rsidR="007228E4" w:rsidRPr="008E5705" w:rsidTr="00FE0F72">
        <w:tc>
          <w:tcPr>
            <w:tcW w:w="800" w:type="pct"/>
            <w:gridSpan w:val="2"/>
            <w:vMerge w:val="restar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合计</w:t>
            </w:r>
          </w:p>
        </w:tc>
        <w:tc>
          <w:tcPr>
            <w:tcW w:w="800" w:type="pct"/>
            <w:gridSpan w:val="2"/>
            <w:vMerge w:val="restar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因公出国（境）费</w:t>
            </w:r>
          </w:p>
        </w:tc>
        <w:tc>
          <w:tcPr>
            <w:tcW w:w="2400" w:type="pct"/>
            <w:gridSpan w:val="6"/>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公务用车购置及运行费</w:t>
            </w:r>
          </w:p>
        </w:tc>
        <w:tc>
          <w:tcPr>
            <w:tcW w:w="800" w:type="pct"/>
            <w:gridSpan w:val="2"/>
            <w:vMerge w:val="restar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公务接待费</w:t>
            </w:r>
          </w:p>
        </w:tc>
      </w:tr>
      <w:tr w:rsidR="007228E4" w:rsidRPr="008E5705" w:rsidTr="00FE0F72">
        <w:trPr>
          <w:trHeight w:val="467"/>
        </w:trPr>
        <w:tc>
          <w:tcPr>
            <w:tcW w:w="800" w:type="pct"/>
            <w:gridSpan w:val="2"/>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rPr>
                <w:rFonts w:ascii="宋体" w:eastAsia="宋体" w:hAnsi="宋体"/>
                <w:szCs w:val="21"/>
              </w:rPr>
            </w:pPr>
          </w:p>
        </w:tc>
        <w:tc>
          <w:tcPr>
            <w:tcW w:w="800" w:type="pct"/>
            <w:gridSpan w:val="2"/>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rPr>
                <w:rFonts w:ascii="宋体" w:eastAsia="宋体" w:hAnsi="宋体"/>
                <w:szCs w:val="21"/>
              </w:rPr>
            </w:pPr>
          </w:p>
        </w:tc>
        <w:tc>
          <w:tcPr>
            <w:tcW w:w="800" w:type="pct"/>
            <w:gridSpan w:val="2"/>
            <w:vMerge w:val="restar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小计</w:t>
            </w:r>
          </w:p>
        </w:tc>
        <w:tc>
          <w:tcPr>
            <w:tcW w:w="800" w:type="pct"/>
            <w:gridSpan w:val="2"/>
            <w:vMerge w:val="restar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公务用车购置费</w:t>
            </w:r>
          </w:p>
        </w:tc>
        <w:tc>
          <w:tcPr>
            <w:tcW w:w="800" w:type="pct"/>
            <w:gridSpan w:val="2"/>
            <w:vMerge w:val="restar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公务用车运行费</w:t>
            </w:r>
          </w:p>
        </w:tc>
        <w:tc>
          <w:tcPr>
            <w:tcW w:w="800" w:type="pct"/>
            <w:gridSpan w:val="2"/>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rPr>
                <w:rFonts w:ascii="宋体" w:eastAsia="宋体" w:hAnsi="宋体"/>
                <w:szCs w:val="21"/>
              </w:rPr>
            </w:pPr>
          </w:p>
        </w:tc>
      </w:tr>
      <w:tr w:rsidR="007228E4" w:rsidRPr="008E5705" w:rsidTr="00FE0F72">
        <w:trPr>
          <w:trHeight w:val="467"/>
        </w:trPr>
        <w:tc>
          <w:tcPr>
            <w:tcW w:w="800" w:type="pct"/>
            <w:gridSpan w:val="2"/>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rPr>
                <w:rFonts w:ascii="宋体" w:eastAsia="宋体" w:hAnsi="宋体"/>
                <w:szCs w:val="21"/>
              </w:rPr>
            </w:pPr>
          </w:p>
        </w:tc>
        <w:tc>
          <w:tcPr>
            <w:tcW w:w="800" w:type="pct"/>
            <w:gridSpan w:val="2"/>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rPr>
                <w:rFonts w:ascii="宋体" w:eastAsia="宋体" w:hAnsi="宋体"/>
                <w:szCs w:val="21"/>
              </w:rPr>
            </w:pPr>
          </w:p>
        </w:tc>
        <w:tc>
          <w:tcPr>
            <w:tcW w:w="800" w:type="pct"/>
            <w:gridSpan w:val="2"/>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rPr>
                <w:rFonts w:ascii="宋体" w:eastAsia="宋体" w:hAnsi="宋体"/>
                <w:szCs w:val="21"/>
              </w:rPr>
            </w:pPr>
          </w:p>
        </w:tc>
        <w:tc>
          <w:tcPr>
            <w:tcW w:w="800" w:type="pct"/>
            <w:gridSpan w:val="2"/>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rPr>
                <w:rFonts w:ascii="宋体" w:eastAsia="宋体" w:hAnsi="宋体"/>
                <w:szCs w:val="21"/>
              </w:rPr>
            </w:pPr>
          </w:p>
        </w:tc>
        <w:tc>
          <w:tcPr>
            <w:tcW w:w="800" w:type="pct"/>
            <w:gridSpan w:val="2"/>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rPr>
                <w:rFonts w:ascii="宋体" w:eastAsia="宋体" w:hAnsi="宋体"/>
                <w:szCs w:val="21"/>
              </w:rPr>
            </w:pPr>
          </w:p>
        </w:tc>
        <w:tc>
          <w:tcPr>
            <w:tcW w:w="800" w:type="pct"/>
            <w:gridSpan w:val="2"/>
            <w:vMerge/>
            <w:tcBorders>
              <w:top w:val="single" w:sz="8" w:space="0" w:color="000000"/>
              <w:left w:val="single" w:sz="8" w:space="0" w:color="000000"/>
              <w:bottom w:val="single" w:sz="8" w:space="0" w:color="000000"/>
              <w:right w:val="single" w:sz="8" w:space="0" w:color="000000"/>
            </w:tcBorders>
          </w:tcPr>
          <w:p w:rsidR="007228E4" w:rsidRPr="008E5705" w:rsidRDefault="007228E4" w:rsidP="00FE0F72">
            <w:pPr>
              <w:rPr>
                <w:rFonts w:ascii="宋体" w:eastAsia="宋体" w:hAnsi="宋体"/>
                <w:szCs w:val="21"/>
              </w:rPr>
            </w:pPr>
          </w:p>
        </w:tc>
      </w:tr>
      <w:tr w:rsidR="007228E4" w:rsidRPr="008E5705" w:rsidTr="00FE0F72">
        <w:tc>
          <w:tcPr>
            <w:tcW w:w="4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预算数</w:t>
            </w:r>
          </w:p>
        </w:tc>
        <w:tc>
          <w:tcPr>
            <w:tcW w:w="4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决算数</w:t>
            </w:r>
          </w:p>
        </w:tc>
        <w:tc>
          <w:tcPr>
            <w:tcW w:w="4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预算数</w:t>
            </w:r>
          </w:p>
        </w:tc>
        <w:tc>
          <w:tcPr>
            <w:tcW w:w="4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决算数</w:t>
            </w:r>
          </w:p>
        </w:tc>
        <w:tc>
          <w:tcPr>
            <w:tcW w:w="4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预算数</w:t>
            </w:r>
          </w:p>
        </w:tc>
        <w:tc>
          <w:tcPr>
            <w:tcW w:w="4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决算数</w:t>
            </w:r>
          </w:p>
        </w:tc>
        <w:tc>
          <w:tcPr>
            <w:tcW w:w="4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预算数</w:t>
            </w:r>
          </w:p>
        </w:tc>
        <w:tc>
          <w:tcPr>
            <w:tcW w:w="4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决算数</w:t>
            </w:r>
          </w:p>
        </w:tc>
        <w:tc>
          <w:tcPr>
            <w:tcW w:w="4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预算数</w:t>
            </w:r>
          </w:p>
        </w:tc>
        <w:tc>
          <w:tcPr>
            <w:tcW w:w="4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决算数</w:t>
            </w:r>
          </w:p>
        </w:tc>
        <w:tc>
          <w:tcPr>
            <w:tcW w:w="4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预算数</w:t>
            </w:r>
          </w:p>
        </w:tc>
        <w:tc>
          <w:tcPr>
            <w:tcW w:w="4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FE0F72">
            <w:pPr>
              <w:jc w:val="center"/>
              <w:rPr>
                <w:rFonts w:ascii="宋体" w:eastAsia="宋体" w:hAnsi="宋体"/>
                <w:szCs w:val="21"/>
              </w:rPr>
            </w:pPr>
            <w:r w:rsidRPr="008E5705">
              <w:rPr>
                <w:rFonts w:ascii="宋体" w:eastAsia="宋体" w:hAnsi="宋体" w:cs="宋体" w:hint="eastAsia"/>
                <w:szCs w:val="21"/>
              </w:rPr>
              <w:t>决算数</w:t>
            </w:r>
          </w:p>
        </w:tc>
      </w:tr>
      <w:tr w:rsidR="007228E4" w:rsidRPr="008E5705" w:rsidTr="00FE0F72">
        <w:tc>
          <w:tcPr>
            <w:tcW w:w="4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5A4673">
            <w:pPr>
              <w:jc w:val="center"/>
              <w:rPr>
                <w:rFonts w:ascii="宋体" w:eastAsia="宋体" w:hAnsi="宋体"/>
                <w:szCs w:val="21"/>
              </w:rPr>
            </w:pPr>
            <w:r w:rsidRPr="008E5705">
              <w:rPr>
                <w:rFonts w:ascii="宋体" w:eastAsia="宋体" w:hAnsi="宋体" w:cs="宋体"/>
                <w:szCs w:val="21"/>
              </w:rPr>
              <w:t>31.</w:t>
            </w:r>
            <w:r w:rsidR="004B0044" w:rsidRPr="008E5705">
              <w:rPr>
                <w:rFonts w:ascii="宋体" w:eastAsia="宋体" w:hAnsi="宋体" w:cs="宋体"/>
                <w:szCs w:val="21"/>
              </w:rPr>
              <w:t>40</w:t>
            </w:r>
          </w:p>
        </w:tc>
        <w:tc>
          <w:tcPr>
            <w:tcW w:w="4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4B0044" w:rsidP="005A4673">
            <w:pPr>
              <w:jc w:val="center"/>
              <w:rPr>
                <w:rFonts w:ascii="宋体" w:eastAsia="宋体" w:hAnsi="宋体"/>
                <w:szCs w:val="21"/>
              </w:rPr>
            </w:pPr>
            <w:r w:rsidRPr="008E5705">
              <w:rPr>
                <w:rFonts w:ascii="宋体" w:eastAsia="宋体" w:hAnsi="宋体" w:cs="宋体"/>
                <w:szCs w:val="21"/>
              </w:rPr>
              <w:t>23.42</w:t>
            </w:r>
          </w:p>
        </w:tc>
        <w:tc>
          <w:tcPr>
            <w:tcW w:w="4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5A4673">
            <w:pPr>
              <w:jc w:val="center"/>
              <w:rPr>
                <w:rFonts w:ascii="宋体" w:eastAsia="宋体" w:hAnsi="宋体"/>
                <w:szCs w:val="21"/>
              </w:rPr>
            </w:pPr>
          </w:p>
        </w:tc>
        <w:tc>
          <w:tcPr>
            <w:tcW w:w="4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5A4673">
            <w:pPr>
              <w:jc w:val="center"/>
              <w:rPr>
                <w:rFonts w:ascii="宋体" w:eastAsia="宋体" w:hAnsi="宋体"/>
                <w:szCs w:val="21"/>
              </w:rPr>
            </w:pPr>
          </w:p>
        </w:tc>
        <w:tc>
          <w:tcPr>
            <w:tcW w:w="4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5A4673">
            <w:pPr>
              <w:jc w:val="center"/>
              <w:rPr>
                <w:rFonts w:ascii="宋体" w:eastAsia="宋体" w:hAnsi="宋体"/>
                <w:szCs w:val="21"/>
              </w:rPr>
            </w:pPr>
            <w:r w:rsidRPr="008E5705">
              <w:rPr>
                <w:rFonts w:ascii="宋体" w:eastAsia="宋体" w:hAnsi="宋体" w:cs="宋体"/>
                <w:szCs w:val="21"/>
              </w:rPr>
              <w:t>22.40</w:t>
            </w:r>
          </w:p>
        </w:tc>
        <w:tc>
          <w:tcPr>
            <w:tcW w:w="4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4B0044" w:rsidP="005A4673">
            <w:pPr>
              <w:jc w:val="center"/>
              <w:rPr>
                <w:rFonts w:ascii="宋体" w:eastAsia="宋体" w:hAnsi="宋体"/>
                <w:szCs w:val="21"/>
              </w:rPr>
            </w:pPr>
            <w:r w:rsidRPr="008E5705">
              <w:rPr>
                <w:rFonts w:ascii="宋体" w:eastAsia="宋体" w:hAnsi="宋体" w:cs="宋体"/>
                <w:szCs w:val="21"/>
              </w:rPr>
              <w:t>19.34</w:t>
            </w:r>
          </w:p>
        </w:tc>
        <w:tc>
          <w:tcPr>
            <w:tcW w:w="4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5A4673">
            <w:pPr>
              <w:jc w:val="center"/>
              <w:rPr>
                <w:rFonts w:ascii="宋体" w:eastAsia="宋体" w:hAnsi="宋体"/>
                <w:szCs w:val="21"/>
              </w:rPr>
            </w:pPr>
          </w:p>
        </w:tc>
        <w:tc>
          <w:tcPr>
            <w:tcW w:w="4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5A4673">
            <w:pPr>
              <w:jc w:val="center"/>
              <w:rPr>
                <w:rFonts w:ascii="宋体" w:eastAsia="宋体" w:hAnsi="宋体"/>
                <w:szCs w:val="21"/>
              </w:rPr>
            </w:pPr>
          </w:p>
        </w:tc>
        <w:tc>
          <w:tcPr>
            <w:tcW w:w="4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7228E4" w:rsidP="005A4673">
            <w:pPr>
              <w:jc w:val="center"/>
              <w:rPr>
                <w:rFonts w:ascii="宋体" w:eastAsia="宋体" w:hAnsi="宋体"/>
                <w:szCs w:val="21"/>
              </w:rPr>
            </w:pPr>
            <w:r w:rsidRPr="008E5705">
              <w:rPr>
                <w:rFonts w:ascii="宋体" w:eastAsia="宋体" w:hAnsi="宋体" w:cs="宋体"/>
                <w:szCs w:val="21"/>
              </w:rPr>
              <w:t>22.40</w:t>
            </w:r>
          </w:p>
        </w:tc>
        <w:tc>
          <w:tcPr>
            <w:tcW w:w="4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4B0044" w:rsidP="005A4673">
            <w:pPr>
              <w:jc w:val="center"/>
              <w:rPr>
                <w:rFonts w:ascii="宋体" w:eastAsia="宋体" w:hAnsi="宋体"/>
                <w:szCs w:val="21"/>
              </w:rPr>
            </w:pPr>
            <w:r w:rsidRPr="008E5705">
              <w:rPr>
                <w:rFonts w:ascii="宋体" w:eastAsia="宋体" w:hAnsi="宋体" w:cs="宋体"/>
                <w:szCs w:val="21"/>
              </w:rPr>
              <w:t>19.34</w:t>
            </w:r>
          </w:p>
        </w:tc>
        <w:tc>
          <w:tcPr>
            <w:tcW w:w="4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4B0044" w:rsidP="005A4673">
            <w:pPr>
              <w:jc w:val="center"/>
              <w:rPr>
                <w:rFonts w:ascii="宋体" w:eastAsia="宋体" w:hAnsi="宋体"/>
                <w:szCs w:val="21"/>
              </w:rPr>
            </w:pPr>
            <w:r w:rsidRPr="008E5705">
              <w:rPr>
                <w:rFonts w:ascii="宋体" w:eastAsia="宋体" w:hAnsi="宋体" w:cs="宋体"/>
                <w:szCs w:val="21"/>
              </w:rPr>
              <w:t>9.00</w:t>
            </w:r>
          </w:p>
        </w:tc>
        <w:tc>
          <w:tcPr>
            <w:tcW w:w="400" w:type="pct"/>
            <w:tcBorders>
              <w:top w:val="single" w:sz="8" w:space="0" w:color="000000"/>
              <w:left w:val="single" w:sz="8" w:space="0" w:color="000000"/>
              <w:bottom w:val="single" w:sz="8" w:space="0" w:color="000000"/>
              <w:right w:val="single" w:sz="8" w:space="0" w:color="000000"/>
            </w:tcBorders>
            <w:vAlign w:val="center"/>
          </w:tcPr>
          <w:p w:rsidR="007228E4" w:rsidRPr="008E5705" w:rsidRDefault="004B0044" w:rsidP="005A4673">
            <w:pPr>
              <w:jc w:val="center"/>
              <w:rPr>
                <w:rFonts w:ascii="宋体" w:eastAsia="宋体" w:hAnsi="宋体"/>
                <w:szCs w:val="21"/>
              </w:rPr>
            </w:pPr>
            <w:r w:rsidRPr="008E5705">
              <w:rPr>
                <w:rFonts w:ascii="宋体" w:eastAsia="宋体" w:hAnsi="宋体" w:cs="宋体"/>
                <w:szCs w:val="21"/>
              </w:rPr>
              <w:t>4.08</w:t>
            </w:r>
          </w:p>
        </w:tc>
      </w:tr>
    </w:tbl>
    <w:p w:rsidR="007228E4" w:rsidRPr="008E5705" w:rsidRDefault="007228E4" w:rsidP="007228E4">
      <w:pPr>
        <w:rPr>
          <w:rFonts w:ascii="宋体" w:eastAsia="宋体" w:hAnsi="宋体"/>
          <w:szCs w:val="21"/>
        </w:rPr>
      </w:pPr>
      <w:r w:rsidRPr="008E5705">
        <w:rPr>
          <w:rFonts w:ascii="宋体" w:eastAsia="宋体" w:hAnsi="宋体" w:cs="宋体" w:hint="eastAsia"/>
          <w:szCs w:val="21"/>
        </w:rPr>
        <w:t>注：本表反映部门本年度</w:t>
      </w:r>
      <w:r w:rsidRPr="008E5705">
        <w:rPr>
          <w:rFonts w:ascii="宋体" w:eastAsia="宋体" w:hAnsi="宋体" w:cs="宋体"/>
          <w:szCs w:val="21"/>
        </w:rPr>
        <w:t>“</w:t>
      </w:r>
      <w:r w:rsidRPr="008E5705">
        <w:rPr>
          <w:rFonts w:ascii="宋体" w:eastAsia="宋体" w:hAnsi="宋体" w:cs="宋体" w:hint="eastAsia"/>
          <w:szCs w:val="21"/>
        </w:rPr>
        <w:t>三公</w:t>
      </w:r>
      <w:r w:rsidRPr="008E5705">
        <w:rPr>
          <w:rFonts w:ascii="宋体" w:eastAsia="宋体" w:hAnsi="宋体" w:cs="宋体"/>
          <w:szCs w:val="21"/>
        </w:rPr>
        <w:t>”</w:t>
      </w:r>
      <w:r w:rsidRPr="008E5705">
        <w:rPr>
          <w:rFonts w:ascii="宋体" w:eastAsia="宋体" w:hAnsi="宋体" w:cs="宋体" w:hint="eastAsia"/>
          <w:szCs w:val="21"/>
        </w:rPr>
        <w:t>经费支出预决算情况。</w:t>
      </w:r>
    </w:p>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40363D" w:rsidRDefault="0040363D">
      <w:pPr>
        <w:widowControl/>
        <w:jc w:val="left"/>
        <w:rPr>
          <w:rFonts w:cs="宋体"/>
          <w:szCs w:val="21"/>
        </w:rPr>
      </w:pPr>
      <w:r>
        <w:rPr>
          <w:rFonts w:cs="宋体"/>
          <w:szCs w:val="21"/>
        </w:rPr>
        <w:br w:type="page"/>
      </w:r>
    </w:p>
    <w:p w:rsidR="007228E4" w:rsidRPr="00176629" w:rsidRDefault="007228E4" w:rsidP="007228E4">
      <w:pPr>
        <w:jc w:val="center"/>
        <w:rPr>
          <w:szCs w:val="21"/>
        </w:rPr>
      </w:pPr>
      <w:r w:rsidRPr="00176629">
        <w:rPr>
          <w:rFonts w:cs="宋体" w:hint="eastAsia"/>
          <w:szCs w:val="21"/>
        </w:rPr>
        <w:lastRenderedPageBreak/>
        <w:t>政府性基金预算财政拨款收入支出决算表</w:t>
      </w:r>
    </w:p>
    <w:p w:rsidR="007228E4" w:rsidRPr="00176629" w:rsidRDefault="007228E4" w:rsidP="007228E4">
      <w:pPr>
        <w:jc w:val="right"/>
        <w:rPr>
          <w:szCs w:val="21"/>
        </w:rPr>
      </w:pPr>
      <w:r w:rsidRPr="00176629">
        <w:rPr>
          <w:rFonts w:cs="宋体" w:hint="eastAsia"/>
          <w:szCs w:val="21"/>
        </w:rPr>
        <w:t>单位：万元</w:t>
      </w:r>
    </w:p>
    <w:tbl>
      <w:tblPr>
        <w:tblW w:w="500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450"/>
        <w:gridCol w:w="450"/>
        <w:gridCol w:w="450"/>
        <w:gridCol w:w="1799"/>
        <w:gridCol w:w="1799"/>
        <w:gridCol w:w="1798"/>
        <w:gridCol w:w="1798"/>
        <w:gridCol w:w="1798"/>
        <w:gridCol w:w="1798"/>
        <w:gridCol w:w="1798"/>
      </w:tblGrid>
      <w:tr w:rsidR="007228E4" w:rsidRPr="00EE4AD3" w:rsidTr="00FE0F72">
        <w:tc>
          <w:tcPr>
            <w:tcW w:w="450" w:type="pct"/>
            <w:gridSpan w:val="3"/>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center"/>
              <w:rPr>
                <w:szCs w:val="21"/>
              </w:rPr>
            </w:pPr>
            <w:r w:rsidRPr="00176629">
              <w:rPr>
                <w:rFonts w:cs="宋体" w:hint="eastAsia"/>
                <w:szCs w:val="21"/>
              </w:rPr>
              <w:t>功能分类科目编码</w:t>
            </w:r>
          </w:p>
        </w:tc>
        <w:tc>
          <w:tcPr>
            <w:tcW w:w="600" w:type="pct"/>
            <w:vMerge w:val="restar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center"/>
              <w:rPr>
                <w:szCs w:val="21"/>
              </w:rPr>
            </w:pPr>
            <w:r w:rsidRPr="00176629">
              <w:rPr>
                <w:rFonts w:cs="宋体" w:hint="eastAsia"/>
                <w:szCs w:val="21"/>
              </w:rPr>
              <w:t>科目名称</w:t>
            </w:r>
          </w:p>
        </w:tc>
        <w:tc>
          <w:tcPr>
            <w:tcW w:w="600" w:type="pct"/>
            <w:vMerge w:val="restar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center"/>
              <w:rPr>
                <w:szCs w:val="21"/>
              </w:rPr>
            </w:pPr>
            <w:r w:rsidRPr="00176629">
              <w:rPr>
                <w:rFonts w:cs="宋体" w:hint="eastAsia"/>
                <w:szCs w:val="21"/>
              </w:rPr>
              <w:t>年初结转和结余</w:t>
            </w:r>
          </w:p>
        </w:tc>
        <w:tc>
          <w:tcPr>
            <w:tcW w:w="600" w:type="pct"/>
            <w:vMerge w:val="restar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center"/>
              <w:rPr>
                <w:szCs w:val="21"/>
              </w:rPr>
            </w:pPr>
            <w:r w:rsidRPr="00176629">
              <w:rPr>
                <w:rFonts w:cs="宋体" w:hint="eastAsia"/>
                <w:szCs w:val="21"/>
              </w:rPr>
              <w:t>本年收入</w:t>
            </w:r>
          </w:p>
        </w:tc>
        <w:tc>
          <w:tcPr>
            <w:tcW w:w="1800" w:type="pct"/>
            <w:gridSpan w:val="3"/>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center"/>
              <w:rPr>
                <w:szCs w:val="21"/>
              </w:rPr>
            </w:pPr>
            <w:r w:rsidRPr="00176629">
              <w:rPr>
                <w:rFonts w:cs="宋体" w:hint="eastAsia"/>
                <w:szCs w:val="21"/>
              </w:rPr>
              <w:t>本年支出</w:t>
            </w:r>
          </w:p>
        </w:tc>
        <w:tc>
          <w:tcPr>
            <w:tcW w:w="600" w:type="pct"/>
            <w:vMerge w:val="restar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center"/>
              <w:rPr>
                <w:szCs w:val="21"/>
              </w:rPr>
            </w:pPr>
            <w:r w:rsidRPr="00176629">
              <w:rPr>
                <w:rFonts w:cs="宋体" w:hint="eastAsia"/>
                <w:szCs w:val="21"/>
              </w:rPr>
              <w:t>年末结转和结余</w:t>
            </w:r>
          </w:p>
        </w:tc>
      </w:tr>
      <w:tr w:rsidR="007228E4" w:rsidRPr="00EE4AD3" w:rsidTr="00FE0F72">
        <w:tc>
          <w:tcPr>
            <w:tcW w:w="15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center"/>
              <w:rPr>
                <w:szCs w:val="21"/>
              </w:rPr>
            </w:pPr>
            <w:r w:rsidRPr="00176629">
              <w:rPr>
                <w:rFonts w:cs="宋体" w:hint="eastAsia"/>
                <w:szCs w:val="21"/>
              </w:rPr>
              <w:t>类</w:t>
            </w:r>
          </w:p>
        </w:tc>
        <w:tc>
          <w:tcPr>
            <w:tcW w:w="15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center"/>
              <w:rPr>
                <w:szCs w:val="21"/>
              </w:rPr>
            </w:pPr>
            <w:r w:rsidRPr="00176629">
              <w:rPr>
                <w:rFonts w:cs="宋体" w:hint="eastAsia"/>
                <w:szCs w:val="21"/>
              </w:rPr>
              <w:t>款</w:t>
            </w:r>
          </w:p>
        </w:tc>
        <w:tc>
          <w:tcPr>
            <w:tcW w:w="15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center"/>
              <w:rPr>
                <w:szCs w:val="21"/>
              </w:rPr>
            </w:pPr>
            <w:r w:rsidRPr="00176629">
              <w:rPr>
                <w:rFonts w:cs="宋体" w:hint="eastAsia"/>
                <w:szCs w:val="21"/>
              </w:rPr>
              <w:t>项</w:t>
            </w:r>
          </w:p>
        </w:tc>
        <w:tc>
          <w:tcPr>
            <w:tcW w:w="600" w:type="pct"/>
            <w:vMerge/>
            <w:tcBorders>
              <w:top w:val="single" w:sz="8" w:space="0" w:color="000000"/>
              <w:left w:val="single" w:sz="8" w:space="0" w:color="000000"/>
              <w:bottom w:val="single" w:sz="8" w:space="0" w:color="000000"/>
              <w:right w:val="single" w:sz="8" w:space="0" w:color="000000"/>
            </w:tcBorders>
          </w:tcPr>
          <w:p w:rsidR="007228E4" w:rsidRPr="00EE4AD3" w:rsidRDefault="007228E4" w:rsidP="00FE0F72">
            <w:pPr>
              <w:rPr>
                <w:szCs w:val="21"/>
              </w:rPr>
            </w:pPr>
          </w:p>
        </w:tc>
        <w:tc>
          <w:tcPr>
            <w:tcW w:w="600" w:type="pct"/>
            <w:vMerge/>
            <w:tcBorders>
              <w:top w:val="single" w:sz="8" w:space="0" w:color="000000"/>
              <w:left w:val="single" w:sz="8" w:space="0" w:color="000000"/>
              <w:bottom w:val="single" w:sz="8" w:space="0" w:color="000000"/>
              <w:right w:val="single" w:sz="8" w:space="0" w:color="000000"/>
            </w:tcBorders>
          </w:tcPr>
          <w:p w:rsidR="007228E4" w:rsidRPr="00EE4AD3" w:rsidRDefault="007228E4" w:rsidP="00FE0F72">
            <w:pPr>
              <w:rPr>
                <w:szCs w:val="21"/>
              </w:rPr>
            </w:pPr>
          </w:p>
        </w:tc>
        <w:tc>
          <w:tcPr>
            <w:tcW w:w="600" w:type="pct"/>
            <w:vMerge/>
            <w:tcBorders>
              <w:top w:val="single" w:sz="8" w:space="0" w:color="000000"/>
              <w:left w:val="single" w:sz="8" w:space="0" w:color="000000"/>
              <w:bottom w:val="single" w:sz="8" w:space="0" w:color="000000"/>
              <w:right w:val="single" w:sz="8" w:space="0" w:color="000000"/>
            </w:tcBorders>
          </w:tcPr>
          <w:p w:rsidR="007228E4" w:rsidRPr="00EE4AD3" w:rsidRDefault="007228E4" w:rsidP="00FE0F72">
            <w:pPr>
              <w:rPr>
                <w:szCs w:val="21"/>
              </w:rPr>
            </w:pPr>
          </w:p>
        </w:tc>
        <w:tc>
          <w:tcPr>
            <w:tcW w:w="60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center"/>
              <w:rPr>
                <w:szCs w:val="21"/>
              </w:rPr>
            </w:pPr>
            <w:r w:rsidRPr="00176629">
              <w:rPr>
                <w:rFonts w:cs="宋体" w:hint="eastAsia"/>
                <w:szCs w:val="21"/>
              </w:rPr>
              <w:t>小计</w:t>
            </w:r>
          </w:p>
        </w:tc>
        <w:tc>
          <w:tcPr>
            <w:tcW w:w="60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center"/>
              <w:rPr>
                <w:szCs w:val="21"/>
              </w:rPr>
            </w:pPr>
            <w:r w:rsidRPr="00176629">
              <w:rPr>
                <w:rFonts w:cs="宋体" w:hint="eastAsia"/>
                <w:szCs w:val="21"/>
              </w:rPr>
              <w:t>基本支出</w:t>
            </w:r>
          </w:p>
        </w:tc>
        <w:tc>
          <w:tcPr>
            <w:tcW w:w="60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center"/>
              <w:rPr>
                <w:szCs w:val="21"/>
              </w:rPr>
            </w:pPr>
            <w:r w:rsidRPr="00176629">
              <w:rPr>
                <w:rFonts w:cs="宋体" w:hint="eastAsia"/>
                <w:szCs w:val="21"/>
              </w:rPr>
              <w:t>项目支出</w:t>
            </w:r>
          </w:p>
        </w:tc>
        <w:tc>
          <w:tcPr>
            <w:tcW w:w="600" w:type="pct"/>
            <w:vMerge/>
            <w:tcBorders>
              <w:top w:val="single" w:sz="8" w:space="0" w:color="000000"/>
              <w:left w:val="single" w:sz="8" w:space="0" w:color="000000"/>
              <w:bottom w:val="single" w:sz="8" w:space="0" w:color="000000"/>
              <w:right w:val="single" w:sz="8" w:space="0" w:color="000000"/>
            </w:tcBorders>
          </w:tcPr>
          <w:p w:rsidR="007228E4" w:rsidRPr="00EE4AD3" w:rsidRDefault="007228E4" w:rsidP="00FE0F72">
            <w:pPr>
              <w:rPr>
                <w:szCs w:val="21"/>
              </w:rPr>
            </w:pPr>
          </w:p>
        </w:tc>
      </w:tr>
      <w:tr w:rsidR="007228E4" w:rsidRPr="00EE4AD3" w:rsidTr="00FE0F72">
        <w:tc>
          <w:tcPr>
            <w:tcW w:w="1050" w:type="pct"/>
            <w:gridSpan w:val="4"/>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center"/>
              <w:rPr>
                <w:szCs w:val="21"/>
              </w:rPr>
            </w:pPr>
            <w:r w:rsidRPr="00176629">
              <w:rPr>
                <w:rFonts w:cs="宋体" w:hint="eastAsia"/>
                <w:szCs w:val="21"/>
              </w:rPr>
              <w:t>合计</w:t>
            </w:r>
          </w:p>
        </w:tc>
        <w:tc>
          <w:tcPr>
            <w:tcW w:w="60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right"/>
              <w:rPr>
                <w:szCs w:val="21"/>
              </w:rPr>
            </w:pPr>
          </w:p>
        </w:tc>
        <w:tc>
          <w:tcPr>
            <w:tcW w:w="60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right"/>
              <w:rPr>
                <w:szCs w:val="21"/>
              </w:rPr>
            </w:pPr>
          </w:p>
        </w:tc>
        <w:tc>
          <w:tcPr>
            <w:tcW w:w="60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right"/>
              <w:rPr>
                <w:szCs w:val="21"/>
              </w:rPr>
            </w:pPr>
          </w:p>
        </w:tc>
        <w:tc>
          <w:tcPr>
            <w:tcW w:w="60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right"/>
              <w:rPr>
                <w:szCs w:val="21"/>
              </w:rPr>
            </w:pPr>
          </w:p>
        </w:tc>
        <w:tc>
          <w:tcPr>
            <w:tcW w:w="60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right"/>
              <w:rPr>
                <w:szCs w:val="21"/>
              </w:rPr>
            </w:pPr>
          </w:p>
        </w:tc>
        <w:tc>
          <w:tcPr>
            <w:tcW w:w="60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right"/>
              <w:rPr>
                <w:szCs w:val="21"/>
              </w:rPr>
            </w:pPr>
          </w:p>
        </w:tc>
      </w:tr>
      <w:tr w:rsidR="007228E4" w:rsidRPr="00EE4AD3" w:rsidTr="00FE0F72">
        <w:tc>
          <w:tcPr>
            <w:tcW w:w="450" w:type="pct"/>
            <w:gridSpan w:val="3"/>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rPr>
                <w:szCs w:val="21"/>
              </w:rPr>
            </w:pPr>
          </w:p>
        </w:tc>
        <w:tc>
          <w:tcPr>
            <w:tcW w:w="60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rPr>
                <w:szCs w:val="21"/>
              </w:rPr>
            </w:pPr>
          </w:p>
        </w:tc>
        <w:tc>
          <w:tcPr>
            <w:tcW w:w="60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right"/>
              <w:rPr>
                <w:szCs w:val="21"/>
              </w:rPr>
            </w:pPr>
          </w:p>
        </w:tc>
        <w:tc>
          <w:tcPr>
            <w:tcW w:w="60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right"/>
              <w:rPr>
                <w:szCs w:val="21"/>
              </w:rPr>
            </w:pPr>
          </w:p>
        </w:tc>
        <w:tc>
          <w:tcPr>
            <w:tcW w:w="60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right"/>
              <w:rPr>
                <w:szCs w:val="21"/>
              </w:rPr>
            </w:pPr>
          </w:p>
        </w:tc>
        <w:tc>
          <w:tcPr>
            <w:tcW w:w="60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right"/>
              <w:rPr>
                <w:szCs w:val="21"/>
              </w:rPr>
            </w:pPr>
          </w:p>
        </w:tc>
        <w:tc>
          <w:tcPr>
            <w:tcW w:w="60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right"/>
              <w:rPr>
                <w:szCs w:val="21"/>
              </w:rPr>
            </w:pPr>
          </w:p>
        </w:tc>
        <w:tc>
          <w:tcPr>
            <w:tcW w:w="60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right"/>
              <w:rPr>
                <w:szCs w:val="21"/>
              </w:rPr>
            </w:pPr>
          </w:p>
        </w:tc>
      </w:tr>
    </w:tbl>
    <w:p w:rsidR="007228E4" w:rsidRPr="00176629" w:rsidRDefault="007228E4" w:rsidP="007228E4">
      <w:pPr>
        <w:rPr>
          <w:szCs w:val="21"/>
        </w:rPr>
      </w:pPr>
      <w:r w:rsidRPr="00176629">
        <w:rPr>
          <w:rFonts w:cs="宋体" w:hint="eastAsia"/>
          <w:szCs w:val="21"/>
        </w:rPr>
        <w:t>注：本表反映部门本年度政府性基金预算财政拨款收入支出及结转和结余情况。</w:t>
      </w:r>
    </w:p>
    <w:p w:rsidR="007228E4" w:rsidRPr="00176629" w:rsidRDefault="00B6277B" w:rsidP="007228E4">
      <w:pPr>
        <w:rPr>
          <w:szCs w:val="21"/>
        </w:rPr>
      </w:pPr>
      <w:r>
        <w:rPr>
          <w:rFonts w:ascii="宋体" w:hAnsi="宋体" w:cs="宋体" w:hint="eastAsia"/>
        </w:rPr>
        <w:t>百联集团有限公司所属事业单位本年度没有政府性基金预算财政拨款收入和</w:t>
      </w:r>
      <w:r w:rsidRPr="007914B3">
        <w:rPr>
          <w:rFonts w:ascii="宋体" w:hAnsi="宋体" w:cs="宋体" w:hint="eastAsia"/>
        </w:rPr>
        <w:t>支出，故本表无数据。</w:t>
      </w:r>
    </w:p>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Pr="00B6277B"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40363D" w:rsidRDefault="0040363D">
      <w:pPr>
        <w:widowControl/>
        <w:jc w:val="left"/>
        <w:rPr>
          <w:rFonts w:cs="宋体"/>
          <w:szCs w:val="21"/>
        </w:rPr>
      </w:pPr>
      <w:r>
        <w:rPr>
          <w:rFonts w:cs="宋体"/>
          <w:szCs w:val="21"/>
        </w:rPr>
        <w:br w:type="page"/>
      </w:r>
    </w:p>
    <w:p w:rsidR="007228E4" w:rsidRPr="00160D5A" w:rsidRDefault="007228E4" w:rsidP="007228E4">
      <w:pPr>
        <w:jc w:val="center"/>
        <w:rPr>
          <w:szCs w:val="21"/>
        </w:rPr>
      </w:pPr>
      <w:r w:rsidRPr="00160D5A">
        <w:rPr>
          <w:rFonts w:cs="宋体" w:hint="eastAsia"/>
          <w:szCs w:val="21"/>
        </w:rPr>
        <w:lastRenderedPageBreak/>
        <w:t>国有资本经营预算财政拨款收入支出决算表</w:t>
      </w:r>
    </w:p>
    <w:p w:rsidR="007228E4" w:rsidRPr="00160D5A" w:rsidRDefault="007228E4" w:rsidP="007228E4">
      <w:pPr>
        <w:jc w:val="right"/>
        <w:rPr>
          <w:szCs w:val="21"/>
        </w:rPr>
      </w:pPr>
      <w:r w:rsidRPr="00160D5A">
        <w:rPr>
          <w:rFonts w:cs="宋体" w:hint="eastAsia"/>
          <w:szCs w:val="21"/>
        </w:rPr>
        <w:t>单位：万元</w:t>
      </w:r>
    </w:p>
    <w:tbl>
      <w:tblPr>
        <w:tblW w:w="500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291"/>
        <w:gridCol w:w="290"/>
        <w:gridCol w:w="290"/>
        <w:gridCol w:w="3485"/>
        <w:gridCol w:w="1597"/>
        <w:gridCol w:w="1597"/>
        <w:gridCol w:w="1597"/>
        <w:gridCol w:w="1597"/>
        <w:gridCol w:w="1597"/>
        <w:gridCol w:w="1597"/>
      </w:tblGrid>
      <w:tr w:rsidR="007228E4" w:rsidRPr="00EE4AD3" w:rsidTr="00FE0F72">
        <w:tc>
          <w:tcPr>
            <w:tcW w:w="1500" w:type="pct"/>
            <w:gridSpan w:val="4"/>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center"/>
              <w:rPr>
                <w:szCs w:val="21"/>
              </w:rPr>
            </w:pPr>
            <w:r w:rsidRPr="00160D5A">
              <w:rPr>
                <w:rFonts w:cs="宋体" w:hint="eastAsia"/>
                <w:szCs w:val="21"/>
              </w:rPr>
              <w:t>项目</w:t>
            </w:r>
          </w:p>
        </w:tc>
        <w:tc>
          <w:tcPr>
            <w:tcW w:w="550" w:type="pct"/>
            <w:vMerge w:val="restar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center"/>
              <w:rPr>
                <w:szCs w:val="21"/>
              </w:rPr>
            </w:pPr>
            <w:r w:rsidRPr="00160D5A">
              <w:rPr>
                <w:rFonts w:cs="宋体" w:hint="eastAsia"/>
                <w:szCs w:val="21"/>
              </w:rPr>
              <w:t>年初结转和结余</w:t>
            </w:r>
          </w:p>
        </w:tc>
        <w:tc>
          <w:tcPr>
            <w:tcW w:w="550" w:type="pct"/>
            <w:vMerge w:val="restar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center"/>
              <w:rPr>
                <w:szCs w:val="21"/>
              </w:rPr>
            </w:pPr>
            <w:r w:rsidRPr="00160D5A">
              <w:rPr>
                <w:rFonts w:cs="宋体" w:hint="eastAsia"/>
                <w:szCs w:val="21"/>
              </w:rPr>
              <w:t>本年收入</w:t>
            </w:r>
          </w:p>
        </w:tc>
        <w:tc>
          <w:tcPr>
            <w:tcW w:w="1650" w:type="pct"/>
            <w:gridSpan w:val="3"/>
            <w:vMerge w:val="restar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center"/>
              <w:rPr>
                <w:szCs w:val="21"/>
              </w:rPr>
            </w:pPr>
            <w:r w:rsidRPr="00160D5A">
              <w:rPr>
                <w:rFonts w:cs="宋体" w:hint="eastAsia"/>
                <w:szCs w:val="21"/>
              </w:rPr>
              <w:t>本年支出</w:t>
            </w:r>
          </w:p>
        </w:tc>
        <w:tc>
          <w:tcPr>
            <w:tcW w:w="550" w:type="pct"/>
            <w:vMerge w:val="restar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center"/>
              <w:rPr>
                <w:szCs w:val="21"/>
              </w:rPr>
            </w:pPr>
            <w:r w:rsidRPr="00160D5A">
              <w:rPr>
                <w:rFonts w:cs="宋体" w:hint="eastAsia"/>
                <w:szCs w:val="21"/>
              </w:rPr>
              <w:t>年末结转和结余</w:t>
            </w:r>
          </w:p>
        </w:tc>
      </w:tr>
      <w:tr w:rsidR="007228E4" w:rsidRPr="00EE4AD3" w:rsidTr="00FE0F72">
        <w:trPr>
          <w:trHeight w:val="467"/>
        </w:trPr>
        <w:tc>
          <w:tcPr>
            <w:tcW w:w="300" w:type="pct"/>
            <w:gridSpan w:val="3"/>
            <w:vMerge w:val="restar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center"/>
              <w:rPr>
                <w:szCs w:val="21"/>
              </w:rPr>
            </w:pPr>
            <w:r w:rsidRPr="00160D5A">
              <w:rPr>
                <w:rFonts w:cs="宋体" w:hint="eastAsia"/>
                <w:szCs w:val="21"/>
              </w:rPr>
              <w:t>功能分类科目编码</w:t>
            </w:r>
          </w:p>
        </w:tc>
        <w:tc>
          <w:tcPr>
            <w:tcW w:w="1200" w:type="pct"/>
            <w:vMerge w:val="restar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center"/>
              <w:rPr>
                <w:szCs w:val="21"/>
              </w:rPr>
            </w:pPr>
            <w:r w:rsidRPr="00160D5A">
              <w:rPr>
                <w:rFonts w:cs="宋体" w:hint="eastAsia"/>
                <w:szCs w:val="21"/>
              </w:rPr>
              <w:t>科目名称</w:t>
            </w:r>
          </w:p>
        </w:tc>
        <w:tc>
          <w:tcPr>
            <w:tcW w:w="550" w:type="pct"/>
            <w:vMerge/>
            <w:tcBorders>
              <w:top w:val="single" w:sz="8" w:space="0" w:color="000000"/>
              <w:left w:val="single" w:sz="8" w:space="0" w:color="000000"/>
              <w:bottom w:val="single" w:sz="8" w:space="0" w:color="000000"/>
              <w:right w:val="single" w:sz="8" w:space="0" w:color="000000"/>
            </w:tcBorders>
          </w:tcPr>
          <w:p w:rsidR="007228E4" w:rsidRPr="00EE4AD3" w:rsidRDefault="007228E4" w:rsidP="00FE0F72">
            <w:pPr>
              <w:rPr>
                <w:szCs w:val="21"/>
              </w:rPr>
            </w:pPr>
          </w:p>
        </w:tc>
        <w:tc>
          <w:tcPr>
            <w:tcW w:w="550" w:type="pct"/>
            <w:vMerge/>
            <w:tcBorders>
              <w:top w:val="single" w:sz="8" w:space="0" w:color="000000"/>
              <w:left w:val="single" w:sz="8" w:space="0" w:color="000000"/>
              <w:bottom w:val="single" w:sz="8" w:space="0" w:color="000000"/>
              <w:right w:val="single" w:sz="8" w:space="0" w:color="000000"/>
            </w:tcBorders>
          </w:tcPr>
          <w:p w:rsidR="007228E4" w:rsidRPr="00EE4AD3" w:rsidRDefault="007228E4" w:rsidP="00FE0F72">
            <w:pPr>
              <w:rPr>
                <w:szCs w:val="21"/>
              </w:rPr>
            </w:pPr>
          </w:p>
        </w:tc>
        <w:tc>
          <w:tcPr>
            <w:tcW w:w="1650" w:type="pct"/>
            <w:gridSpan w:val="3"/>
            <w:vMerge/>
            <w:tcBorders>
              <w:top w:val="single" w:sz="8" w:space="0" w:color="000000"/>
              <w:left w:val="single" w:sz="8" w:space="0" w:color="000000"/>
              <w:bottom w:val="single" w:sz="8" w:space="0" w:color="000000"/>
              <w:right w:val="single" w:sz="8" w:space="0" w:color="000000"/>
            </w:tcBorders>
          </w:tcPr>
          <w:p w:rsidR="007228E4" w:rsidRPr="00EE4AD3" w:rsidRDefault="007228E4" w:rsidP="00FE0F72">
            <w:pPr>
              <w:rPr>
                <w:szCs w:val="21"/>
              </w:rPr>
            </w:pPr>
          </w:p>
        </w:tc>
        <w:tc>
          <w:tcPr>
            <w:tcW w:w="550" w:type="pct"/>
            <w:vMerge/>
            <w:tcBorders>
              <w:top w:val="single" w:sz="8" w:space="0" w:color="000000"/>
              <w:left w:val="single" w:sz="8" w:space="0" w:color="000000"/>
              <w:bottom w:val="single" w:sz="8" w:space="0" w:color="000000"/>
              <w:right w:val="single" w:sz="8" w:space="0" w:color="000000"/>
            </w:tcBorders>
          </w:tcPr>
          <w:p w:rsidR="007228E4" w:rsidRPr="00EE4AD3" w:rsidRDefault="007228E4" w:rsidP="00FE0F72">
            <w:pPr>
              <w:rPr>
                <w:szCs w:val="21"/>
              </w:rPr>
            </w:pPr>
          </w:p>
        </w:tc>
      </w:tr>
      <w:tr w:rsidR="007228E4" w:rsidRPr="00EE4AD3" w:rsidTr="00FE0F72">
        <w:tc>
          <w:tcPr>
            <w:tcW w:w="300" w:type="pct"/>
            <w:gridSpan w:val="3"/>
            <w:vMerge/>
            <w:tcBorders>
              <w:top w:val="single" w:sz="8" w:space="0" w:color="000000"/>
              <w:left w:val="single" w:sz="8" w:space="0" w:color="000000"/>
              <w:bottom w:val="single" w:sz="8" w:space="0" w:color="000000"/>
              <w:right w:val="single" w:sz="8" w:space="0" w:color="000000"/>
            </w:tcBorders>
          </w:tcPr>
          <w:p w:rsidR="007228E4" w:rsidRPr="00EE4AD3" w:rsidRDefault="007228E4" w:rsidP="00FE0F72">
            <w:pPr>
              <w:rPr>
                <w:szCs w:val="21"/>
              </w:rPr>
            </w:pPr>
          </w:p>
        </w:tc>
        <w:tc>
          <w:tcPr>
            <w:tcW w:w="1200" w:type="pct"/>
            <w:vMerge/>
            <w:tcBorders>
              <w:top w:val="single" w:sz="8" w:space="0" w:color="000000"/>
              <w:left w:val="single" w:sz="8" w:space="0" w:color="000000"/>
              <w:bottom w:val="single" w:sz="8" w:space="0" w:color="000000"/>
              <w:right w:val="single" w:sz="8" w:space="0" w:color="000000"/>
            </w:tcBorders>
          </w:tcPr>
          <w:p w:rsidR="007228E4" w:rsidRPr="00EE4AD3" w:rsidRDefault="007228E4" w:rsidP="00FE0F72">
            <w:pPr>
              <w:rPr>
                <w:szCs w:val="21"/>
              </w:rPr>
            </w:pPr>
          </w:p>
        </w:tc>
        <w:tc>
          <w:tcPr>
            <w:tcW w:w="550" w:type="pct"/>
            <w:vMerge/>
            <w:tcBorders>
              <w:top w:val="single" w:sz="8" w:space="0" w:color="000000"/>
              <w:left w:val="single" w:sz="8" w:space="0" w:color="000000"/>
              <w:bottom w:val="single" w:sz="8" w:space="0" w:color="000000"/>
              <w:right w:val="single" w:sz="8" w:space="0" w:color="000000"/>
            </w:tcBorders>
          </w:tcPr>
          <w:p w:rsidR="007228E4" w:rsidRPr="00EE4AD3" w:rsidRDefault="007228E4" w:rsidP="00FE0F72">
            <w:pPr>
              <w:rPr>
                <w:szCs w:val="21"/>
              </w:rPr>
            </w:pPr>
          </w:p>
        </w:tc>
        <w:tc>
          <w:tcPr>
            <w:tcW w:w="550" w:type="pct"/>
            <w:vMerge/>
            <w:tcBorders>
              <w:top w:val="single" w:sz="8" w:space="0" w:color="000000"/>
              <w:left w:val="single" w:sz="8" w:space="0" w:color="000000"/>
              <w:bottom w:val="single" w:sz="8" w:space="0" w:color="000000"/>
              <w:right w:val="single" w:sz="8" w:space="0" w:color="000000"/>
            </w:tcBorders>
          </w:tcPr>
          <w:p w:rsidR="007228E4" w:rsidRPr="00EE4AD3" w:rsidRDefault="007228E4" w:rsidP="00FE0F72">
            <w:pPr>
              <w:rPr>
                <w:szCs w:val="21"/>
              </w:rPr>
            </w:pPr>
          </w:p>
        </w:tc>
        <w:tc>
          <w:tcPr>
            <w:tcW w:w="55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center"/>
              <w:rPr>
                <w:szCs w:val="21"/>
              </w:rPr>
            </w:pPr>
            <w:r w:rsidRPr="00160D5A">
              <w:rPr>
                <w:rFonts w:cs="宋体" w:hint="eastAsia"/>
                <w:szCs w:val="21"/>
              </w:rPr>
              <w:t>合计</w:t>
            </w:r>
          </w:p>
        </w:tc>
        <w:tc>
          <w:tcPr>
            <w:tcW w:w="55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center"/>
              <w:rPr>
                <w:szCs w:val="21"/>
              </w:rPr>
            </w:pPr>
            <w:r w:rsidRPr="00160D5A">
              <w:rPr>
                <w:rFonts w:cs="宋体" w:hint="eastAsia"/>
                <w:szCs w:val="21"/>
              </w:rPr>
              <w:t>基本支出</w:t>
            </w:r>
          </w:p>
        </w:tc>
        <w:tc>
          <w:tcPr>
            <w:tcW w:w="55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center"/>
              <w:rPr>
                <w:szCs w:val="21"/>
              </w:rPr>
            </w:pPr>
            <w:r w:rsidRPr="00160D5A">
              <w:rPr>
                <w:rFonts w:cs="宋体" w:hint="eastAsia"/>
                <w:szCs w:val="21"/>
              </w:rPr>
              <w:t>项目支出</w:t>
            </w:r>
          </w:p>
        </w:tc>
        <w:tc>
          <w:tcPr>
            <w:tcW w:w="550" w:type="pct"/>
            <w:vMerge/>
            <w:tcBorders>
              <w:top w:val="single" w:sz="8" w:space="0" w:color="000000"/>
              <w:left w:val="single" w:sz="8" w:space="0" w:color="000000"/>
              <w:bottom w:val="single" w:sz="8" w:space="0" w:color="000000"/>
              <w:right w:val="single" w:sz="8" w:space="0" w:color="000000"/>
            </w:tcBorders>
          </w:tcPr>
          <w:p w:rsidR="007228E4" w:rsidRPr="00EE4AD3" w:rsidRDefault="007228E4" w:rsidP="00FE0F72">
            <w:pPr>
              <w:rPr>
                <w:szCs w:val="21"/>
              </w:rPr>
            </w:pPr>
          </w:p>
        </w:tc>
      </w:tr>
      <w:tr w:rsidR="007228E4" w:rsidRPr="00EE4AD3" w:rsidTr="00FE0F72">
        <w:tc>
          <w:tcPr>
            <w:tcW w:w="10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center"/>
              <w:rPr>
                <w:szCs w:val="21"/>
              </w:rPr>
            </w:pPr>
            <w:r w:rsidRPr="00160D5A">
              <w:rPr>
                <w:rFonts w:cs="宋体" w:hint="eastAsia"/>
                <w:szCs w:val="21"/>
              </w:rPr>
              <w:t>类</w:t>
            </w:r>
          </w:p>
        </w:tc>
        <w:tc>
          <w:tcPr>
            <w:tcW w:w="10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center"/>
              <w:rPr>
                <w:szCs w:val="21"/>
              </w:rPr>
            </w:pPr>
            <w:r w:rsidRPr="00160D5A">
              <w:rPr>
                <w:rFonts w:cs="宋体" w:hint="eastAsia"/>
                <w:szCs w:val="21"/>
              </w:rPr>
              <w:t>款</w:t>
            </w:r>
          </w:p>
        </w:tc>
        <w:tc>
          <w:tcPr>
            <w:tcW w:w="10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center"/>
              <w:rPr>
                <w:szCs w:val="21"/>
              </w:rPr>
            </w:pPr>
            <w:r w:rsidRPr="00160D5A">
              <w:rPr>
                <w:rFonts w:cs="宋体" w:hint="eastAsia"/>
                <w:szCs w:val="21"/>
              </w:rPr>
              <w:t>项</w:t>
            </w: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center"/>
              <w:rPr>
                <w:szCs w:val="21"/>
              </w:rPr>
            </w:pPr>
            <w:r w:rsidRPr="00160D5A">
              <w:rPr>
                <w:rFonts w:cs="宋体" w:hint="eastAsia"/>
                <w:szCs w:val="21"/>
              </w:rPr>
              <w:t>合计</w:t>
            </w:r>
          </w:p>
        </w:tc>
        <w:tc>
          <w:tcPr>
            <w:tcW w:w="55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right"/>
              <w:rPr>
                <w:szCs w:val="21"/>
              </w:rPr>
            </w:pPr>
          </w:p>
        </w:tc>
        <w:tc>
          <w:tcPr>
            <w:tcW w:w="55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right"/>
              <w:rPr>
                <w:szCs w:val="21"/>
              </w:rPr>
            </w:pPr>
          </w:p>
        </w:tc>
        <w:tc>
          <w:tcPr>
            <w:tcW w:w="55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right"/>
              <w:rPr>
                <w:szCs w:val="21"/>
              </w:rPr>
            </w:pPr>
          </w:p>
        </w:tc>
        <w:tc>
          <w:tcPr>
            <w:tcW w:w="55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right"/>
              <w:rPr>
                <w:szCs w:val="21"/>
              </w:rPr>
            </w:pPr>
          </w:p>
        </w:tc>
        <w:tc>
          <w:tcPr>
            <w:tcW w:w="55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right"/>
              <w:rPr>
                <w:szCs w:val="21"/>
              </w:rPr>
            </w:pPr>
          </w:p>
        </w:tc>
        <w:tc>
          <w:tcPr>
            <w:tcW w:w="55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right"/>
              <w:rPr>
                <w:szCs w:val="21"/>
              </w:rPr>
            </w:pPr>
          </w:p>
        </w:tc>
      </w:tr>
      <w:tr w:rsidR="007228E4" w:rsidRPr="00EE4AD3" w:rsidTr="00FE0F72">
        <w:tc>
          <w:tcPr>
            <w:tcW w:w="300" w:type="pct"/>
            <w:gridSpan w:val="3"/>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rPr>
                <w:szCs w:val="21"/>
              </w:rPr>
            </w:pPr>
          </w:p>
        </w:tc>
        <w:tc>
          <w:tcPr>
            <w:tcW w:w="120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rPr>
                <w:szCs w:val="21"/>
              </w:rPr>
            </w:pPr>
          </w:p>
        </w:tc>
        <w:tc>
          <w:tcPr>
            <w:tcW w:w="55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right"/>
              <w:rPr>
                <w:szCs w:val="21"/>
              </w:rPr>
            </w:pPr>
          </w:p>
        </w:tc>
        <w:tc>
          <w:tcPr>
            <w:tcW w:w="55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right"/>
              <w:rPr>
                <w:szCs w:val="21"/>
              </w:rPr>
            </w:pPr>
          </w:p>
        </w:tc>
        <w:tc>
          <w:tcPr>
            <w:tcW w:w="55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right"/>
              <w:rPr>
                <w:szCs w:val="21"/>
              </w:rPr>
            </w:pPr>
          </w:p>
        </w:tc>
        <w:tc>
          <w:tcPr>
            <w:tcW w:w="55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right"/>
              <w:rPr>
                <w:szCs w:val="21"/>
              </w:rPr>
            </w:pPr>
          </w:p>
        </w:tc>
        <w:tc>
          <w:tcPr>
            <w:tcW w:w="55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right"/>
              <w:rPr>
                <w:szCs w:val="21"/>
              </w:rPr>
            </w:pPr>
          </w:p>
        </w:tc>
        <w:tc>
          <w:tcPr>
            <w:tcW w:w="550" w:type="pct"/>
            <w:tcBorders>
              <w:top w:val="single" w:sz="8" w:space="0" w:color="000000"/>
              <w:left w:val="single" w:sz="8" w:space="0" w:color="000000"/>
              <w:bottom w:val="single" w:sz="8" w:space="0" w:color="000000"/>
              <w:right w:val="single" w:sz="8" w:space="0" w:color="000000"/>
            </w:tcBorders>
            <w:vAlign w:val="center"/>
          </w:tcPr>
          <w:p w:rsidR="007228E4" w:rsidRPr="00EE4AD3" w:rsidRDefault="007228E4" w:rsidP="00FE0F72">
            <w:pPr>
              <w:jc w:val="right"/>
              <w:rPr>
                <w:szCs w:val="21"/>
              </w:rPr>
            </w:pPr>
          </w:p>
        </w:tc>
      </w:tr>
    </w:tbl>
    <w:p w:rsidR="007228E4" w:rsidRPr="00160D5A" w:rsidRDefault="007228E4" w:rsidP="007228E4">
      <w:pPr>
        <w:rPr>
          <w:szCs w:val="21"/>
        </w:rPr>
      </w:pPr>
      <w:r w:rsidRPr="00160D5A">
        <w:rPr>
          <w:rFonts w:cs="宋体" w:hint="eastAsia"/>
          <w:szCs w:val="21"/>
        </w:rPr>
        <w:t>注：本表反映部门本年度国有资本经营预算财政拨款收入支出及结转和结余情况。</w:t>
      </w:r>
    </w:p>
    <w:p w:rsidR="007228E4" w:rsidRPr="000B45B6" w:rsidRDefault="000B45B6" w:rsidP="007228E4">
      <w:r>
        <w:rPr>
          <w:rFonts w:ascii="宋体" w:hAnsi="宋体" w:cs="宋体" w:hint="eastAsia"/>
        </w:rPr>
        <w:t>百联集团有限公司所属事业单位本年度没有国有资本经营预算财政拨款收入和支出，故本表无数据。</w:t>
      </w:r>
    </w:p>
    <w:p w:rsidR="007228E4" w:rsidRDefault="007228E4" w:rsidP="007228E4">
      <w:pPr>
        <w:jc w:val="center"/>
      </w:pPr>
    </w:p>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7228E4" w:rsidRDefault="007228E4" w:rsidP="007228E4"/>
    <w:p w:rsidR="00C00BB4" w:rsidRDefault="0040363D">
      <w:pPr>
        <w:widowControl/>
        <w:jc w:val="left"/>
        <w:rPr>
          <w:rFonts w:ascii="黑体" w:eastAsia="黑体" w:hAnsi="黑体" w:cs="黑体"/>
          <w:sz w:val="30"/>
        </w:rPr>
        <w:sectPr w:rsidR="00C00BB4" w:rsidSect="00C00BB4">
          <w:pgSz w:w="16838" w:h="11906" w:orient="landscape"/>
          <w:pgMar w:top="1797" w:right="1440" w:bottom="1797" w:left="1440" w:header="851" w:footer="992" w:gutter="0"/>
          <w:cols w:space="425"/>
          <w:docGrid w:type="linesAndChars" w:linePitch="312"/>
        </w:sectPr>
      </w:pPr>
      <w:r>
        <w:rPr>
          <w:rFonts w:ascii="黑体" w:eastAsia="黑体" w:hAnsi="黑体" w:cs="黑体"/>
          <w:sz w:val="30"/>
        </w:rPr>
        <w:br w:type="page"/>
      </w:r>
    </w:p>
    <w:p w:rsidR="007228E4" w:rsidRDefault="007228E4" w:rsidP="007228E4">
      <w:pPr>
        <w:jc w:val="center"/>
      </w:pPr>
      <w:r>
        <w:rPr>
          <w:rFonts w:ascii="黑体" w:eastAsia="黑体" w:hAnsi="黑体" w:cs="黑体" w:hint="eastAsia"/>
          <w:sz w:val="30"/>
        </w:rPr>
        <w:lastRenderedPageBreak/>
        <w:t>第三部分</w:t>
      </w:r>
      <w:r>
        <w:rPr>
          <w:rFonts w:ascii="黑体" w:eastAsia="黑体" w:hAnsi="黑体" w:cs="黑体"/>
          <w:sz w:val="30"/>
        </w:rPr>
        <w:t xml:space="preserve">  </w:t>
      </w:r>
      <w:r>
        <w:rPr>
          <w:rFonts w:ascii="黑体" w:eastAsia="黑体" w:hAnsi="黑体" w:cs="黑体" w:hint="eastAsia"/>
          <w:sz w:val="30"/>
        </w:rPr>
        <w:t>百联集团有限公司所属事业单位</w:t>
      </w:r>
      <w:r w:rsidR="005104E1">
        <w:rPr>
          <w:rFonts w:ascii="黑体" w:eastAsia="黑体" w:hAnsi="黑体" w:cs="黑体"/>
          <w:sz w:val="30"/>
        </w:rPr>
        <w:t>2023</w:t>
      </w:r>
      <w:r>
        <w:rPr>
          <w:rFonts w:ascii="黑体" w:eastAsia="黑体" w:hAnsi="黑体" w:cs="黑体" w:hint="eastAsia"/>
          <w:sz w:val="30"/>
        </w:rPr>
        <w:t>年度部门决算情况说明</w:t>
      </w:r>
    </w:p>
    <w:p w:rsidR="007228E4" w:rsidRDefault="007228E4" w:rsidP="007228E4">
      <w:pPr>
        <w:ind w:firstLine="567"/>
      </w:pPr>
      <w:r>
        <w:rPr>
          <w:rFonts w:ascii="楷体_GB2312" w:eastAsia="楷体_GB2312" w:hAnsi="楷体_GB2312" w:cs="楷体_GB2312" w:hint="eastAsia"/>
          <w:b/>
          <w:sz w:val="30"/>
        </w:rPr>
        <w:t>一、收入支出决算总体情况说明</w:t>
      </w:r>
    </w:p>
    <w:p w:rsidR="007228E4" w:rsidRDefault="007228E4" w:rsidP="007228E4">
      <w:pPr>
        <w:ind w:firstLine="567"/>
      </w:pPr>
      <w:r>
        <w:rPr>
          <w:rFonts w:ascii="仿宋_GB2312" w:eastAsia="仿宋_GB2312" w:hAnsi="仿宋_GB2312" w:cs="仿宋_GB2312" w:hint="eastAsia"/>
          <w:sz w:val="30"/>
        </w:rPr>
        <w:t>百联集团有限公司</w:t>
      </w:r>
      <w:r w:rsidRPr="00952616">
        <w:rPr>
          <w:rFonts w:ascii="仿宋_GB2312" w:eastAsia="仿宋_GB2312" w:hAnsi="仿宋_GB2312" w:cs="仿宋_GB2312" w:hint="eastAsia"/>
          <w:sz w:val="30"/>
        </w:rPr>
        <w:t>所属事业单位</w:t>
      </w:r>
      <w:r w:rsidR="005104E1">
        <w:rPr>
          <w:rFonts w:ascii="仿宋_GB2312" w:eastAsia="仿宋_GB2312" w:hAnsi="仿宋_GB2312" w:cs="仿宋_GB2312"/>
          <w:sz w:val="30"/>
        </w:rPr>
        <w:t>2023</w:t>
      </w:r>
      <w:r>
        <w:rPr>
          <w:rFonts w:ascii="仿宋_GB2312" w:eastAsia="仿宋_GB2312" w:hAnsi="仿宋_GB2312" w:cs="仿宋_GB2312" w:hint="eastAsia"/>
          <w:sz w:val="30"/>
        </w:rPr>
        <w:t>年度收入支出总计</w:t>
      </w:r>
      <w:r w:rsidR="008A508B">
        <w:rPr>
          <w:rFonts w:ascii="仿宋_GB2312" w:eastAsia="仿宋_GB2312" w:hAnsi="仿宋_GB2312" w:cs="仿宋_GB2312"/>
          <w:sz w:val="30"/>
        </w:rPr>
        <w:t>10</w:t>
      </w:r>
      <w:r w:rsidR="00D14F6B">
        <w:rPr>
          <w:rFonts w:ascii="仿宋_GB2312" w:eastAsia="仿宋_GB2312" w:hAnsi="仿宋_GB2312" w:cs="仿宋_GB2312"/>
          <w:sz w:val="30"/>
        </w:rPr>
        <w:t>,</w:t>
      </w:r>
      <w:r w:rsidR="008A508B">
        <w:rPr>
          <w:rFonts w:ascii="仿宋_GB2312" w:eastAsia="仿宋_GB2312" w:hAnsi="仿宋_GB2312" w:cs="仿宋_GB2312"/>
          <w:sz w:val="30"/>
        </w:rPr>
        <w:t>215.42</w:t>
      </w:r>
      <w:r>
        <w:rPr>
          <w:rFonts w:ascii="仿宋_GB2312" w:eastAsia="仿宋_GB2312" w:hAnsi="仿宋_GB2312" w:cs="仿宋_GB2312" w:hint="eastAsia"/>
          <w:sz w:val="30"/>
        </w:rPr>
        <w:t>万元。与</w:t>
      </w:r>
      <w:r>
        <w:rPr>
          <w:rFonts w:ascii="仿宋_GB2312" w:eastAsia="仿宋_GB2312" w:hAnsi="仿宋_GB2312" w:cs="仿宋_GB2312"/>
          <w:sz w:val="30"/>
        </w:rPr>
        <w:t>202</w:t>
      </w:r>
      <w:r w:rsidR="0035141C">
        <w:rPr>
          <w:rFonts w:ascii="仿宋_GB2312" w:eastAsia="仿宋_GB2312" w:hAnsi="仿宋_GB2312" w:cs="仿宋_GB2312"/>
          <w:sz w:val="30"/>
        </w:rPr>
        <w:t>2</w:t>
      </w:r>
      <w:r>
        <w:rPr>
          <w:rFonts w:ascii="仿宋_GB2312" w:eastAsia="仿宋_GB2312" w:hAnsi="仿宋_GB2312" w:cs="仿宋_GB2312" w:hint="eastAsia"/>
          <w:sz w:val="30"/>
        </w:rPr>
        <w:t>年度相比，收入支出总计</w:t>
      </w:r>
      <w:r w:rsidR="0035141C">
        <w:rPr>
          <w:rFonts w:ascii="仿宋_GB2312" w:eastAsia="仿宋_GB2312" w:hAnsi="仿宋_GB2312" w:cs="仿宋_GB2312" w:hint="eastAsia"/>
          <w:sz w:val="30"/>
        </w:rPr>
        <w:t>增加</w:t>
      </w:r>
      <w:r w:rsidR="008A508B">
        <w:rPr>
          <w:rFonts w:ascii="仿宋_GB2312" w:eastAsia="仿宋_GB2312" w:hAnsi="仿宋_GB2312" w:cs="仿宋_GB2312" w:hint="eastAsia"/>
          <w:sz w:val="30"/>
        </w:rPr>
        <w:t>6</w:t>
      </w:r>
      <w:r w:rsidR="008A508B">
        <w:rPr>
          <w:rFonts w:ascii="仿宋_GB2312" w:eastAsia="仿宋_GB2312" w:hAnsi="仿宋_GB2312" w:cs="仿宋_GB2312"/>
          <w:sz w:val="30"/>
        </w:rPr>
        <w:t>90.89</w:t>
      </w:r>
      <w:r>
        <w:rPr>
          <w:rFonts w:ascii="仿宋_GB2312" w:eastAsia="仿宋_GB2312" w:hAnsi="仿宋_GB2312" w:cs="仿宋_GB2312" w:hint="eastAsia"/>
          <w:sz w:val="30"/>
        </w:rPr>
        <w:t>万元，</w:t>
      </w:r>
      <w:r w:rsidR="0035141C">
        <w:rPr>
          <w:rFonts w:ascii="仿宋_GB2312" w:eastAsia="仿宋_GB2312" w:hAnsi="仿宋_GB2312" w:cs="仿宋_GB2312" w:hint="eastAsia"/>
          <w:sz w:val="30"/>
        </w:rPr>
        <w:t>上升</w:t>
      </w:r>
      <w:r w:rsidR="008A508B">
        <w:rPr>
          <w:rFonts w:ascii="仿宋_GB2312" w:eastAsia="仿宋_GB2312" w:hAnsi="仿宋_GB2312" w:cs="仿宋_GB2312" w:hint="eastAsia"/>
          <w:sz w:val="30"/>
        </w:rPr>
        <w:t>7</w:t>
      </w:r>
      <w:r w:rsidR="008A508B">
        <w:rPr>
          <w:rFonts w:ascii="仿宋_GB2312" w:eastAsia="仿宋_GB2312" w:hAnsi="仿宋_GB2312" w:cs="仿宋_GB2312"/>
          <w:sz w:val="30"/>
        </w:rPr>
        <w:t>.25</w:t>
      </w:r>
      <w:r>
        <w:rPr>
          <w:rFonts w:ascii="仿宋_GB2312" w:eastAsia="仿宋_GB2312" w:hAnsi="仿宋_GB2312" w:cs="仿宋_GB2312"/>
          <w:sz w:val="30"/>
        </w:rPr>
        <w:t>%</w:t>
      </w:r>
      <w:r>
        <w:rPr>
          <w:rFonts w:ascii="仿宋_GB2312" w:eastAsia="仿宋_GB2312" w:hAnsi="仿宋_GB2312" w:cs="仿宋_GB2312" w:hint="eastAsia"/>
          <w:sz w:val="30"/>
        </w:rPr>
        <w:t>。主要原因：</w:t>
      </w:r>
      <w:r>
        <w:rPr>
          <w:rFonts w:ascii="仿宋_GB2312" w:eastAsia="仿宋_GB2312" w:hint="eastAsia"/>
          <w:sz w:val="30"/>
        </w:rPr>
        <w:t>培训收入</w:t>
      </w:r>
      <w:r w:rsidR="00491D4E">
        <w:rPr>
          <w:rFonts w:ascii="仿宋_GB2312" w:eastAsia="仿宋_GB2312" w:hint="eastAsia"/>
          <w:sz w:val="30"/>
        </w:rPr>
        <w:t>增加</w:t>
      </w:r>
      <w:r>
        <w:rPr>
          <w:rFonts w:ascii="仿宋" w:eastAsia="仿宋" w:hAnsi="仿宋" w:cs="仿宋" w:hint="eastAsia"/>
          <w:sz w:val="30"/>
        </w:rPr>
        <w:t>。</w:t>
      </w:r>
    </w:p>
    <w:p w:rsidR="007228E4" w:rsidRDefault="007228E4" w:rsidP="007228E4">
      <w:pPr>
        <w:ind w:firstLine="567"/>
      </w:pPr>
      <w:r>
        <w:rPr>
          <w:rFonts w:ascii="楷体_GB2312" w:eastAsia="楷体_GB2312" w:hAnsi="楷体_GB2312" w:cs="楷体_GB2312" w:hint="eastAsia"/>
          <w:b/>
          <w:sz w:val="30"/>
        </w:rPr>
        <w:t>二、收入决算情况说明</w:t>
      </w:r>
    </w:p>
    <w:p w:rsidR="007228E4" w:rsidRDefault="007228E4" w:rsidP="007228E4">
      <w:pPr>
        <w:ind w:firstLine="567"/>
        <w:rPr>
          <w:rFonts w:ascii="仿宋_GB2312" w:eastAsia="仿宋_GB2312" w:hAnsi="仿宋_GB2312" w:cs="仿宋_GB2312"/>
          <w:sz w:val="30"/>
        </w:rPr>
      </w:pPr>
      <w:r>
        <w:rPr>
          <w:rFonts w:ascii="仿宋_GB2312" w:eastAsia="仿宋_GB2312" w:hAnsi="仿宋_GB2312" w:cs="仿宋_GB2312" w:hint="eastAsia"/>
          <w:sz w:val="30"/>
        </w:rPr>
        <w:t>本年收入合计</w:t>
      </w:r>
      <w:r w:rsidR="008A508B">
        <w:rPr>
          <w:rFonts w:ascii="仿宋_GB2312" w:eastAsia="仿宋_GB2312" w:hAnsi="仿宋_GB2312" w:cs="仿宋_GB2312"/>
          <w:sz w:val="30"/>
        </w:rPr>
        <w:t>9587.86</w:t>
      </w:r>
      <w:r>
        <w:rPr>
          <w:rFonts w:ascii="仿宋_GB2312" w:eastAsia="仿宋_GB2312" w:hAnsi="仿宋_GB2312" w:cs="仿宋_GB2312" w:hint="eastAsia"/>
          <w:sz w:val="30"/>
        </w:rPr>
        <w:t>万元，其中：财政拨款收入</w:t>
      </w:r>
      <w:r w:rsidR="004A7C5D">
        <w:rPr>
          <w:rFonts w:ascii="仿宋_GB2312" w:eastAsia="仿宋_GB2312" w:hAnsi="仿宋_GB2312" w:cs="仿宋_GB2312"/>
          <w:sz w:val="30"/>
        </w:rPr>
        <w:t>6858.48</w:t>
      </w:r>
      <w:r>
        <w:rPr>
          <w:rFonts w:ascii="仿宋_GB2312" w:eastAsia="仿宋_GB2312" w:hAnsi="仿宋_GB2312" w:cs="仿宋_GB2312" w:hint="eastAsia"/>
          <w:sz w:val="30"/>
        </w:rPr>
        <w:t>万元，占</w:t>
      </w:r>
      <w:r w:rsidR="004A7C5D">
        <w:rPr>
          <w:rFonts w:ascii="仿宋_GB2312" w:eastAsia="仿宋_GB2312" w:hAnsi="仿宋_GB2312" w:cs="仿宋_GB2312"/>
          <w:sz w:val="30"/>
        </w:rPr>
        <w:t>71.53</w:t>
      </w:r>
      <w:r>
        <w:rPr>
          <w:rFonts w:ascii="仿宋_GB2312" w:eastAsia="仿宋_GB2312" w:hAnsi="仿宋_GB2312" w:cs="仿宋_GB2312"/>
          <w:sz w:val="30"/>
        </w:rPr>
        <w:t>%</w:t>
      </w:r>
      <w:r>
        <w:rPr>
          <w:rFonts w:ascii="仿宋_GB2312" w:eastAsia="仿宋_GB2312" w:hAnsi="仿宋_GB2312" w:cs="仿宋_GB2312" w:hint="eastAsia"/>
          <w:sz w:val="30"/>
        </w:rPr>
        <w:t>；上级补助收入</w:t>
      </w:r>
      <w:r w:rsidR="004A7C5D">
        <w:rPr>
          <w:rFonts w:ascii="仿宋_GB2312" w:eastAsia="仿宋_GB2312" w:hAnsi="仿宋_GB2312" w:cs="仿宋_GB2312"/>
          <w:sz w:val="30"/>
        </w:rPr>
        <w:t>307.62</w:t>
      </w:r>
      <w:r>
        <w:rPr>
          <w:rFonts w:ascii="仿宋_GB2312" w:eastAsia="仿宋_GB2312" w:hAnsi="仿宋_GB2312" w:cs="仿宋_GB2312" w:hint="eastAsia"/>
          <w:sz w:val="30"/>
        </w:rPr>
        <w:t>万元，</w:t>
      </w:r>
      <w:r w:rsidR="004A7C5D">
        <w:rPr>
          <w:rFonts w:ascii="仿宋_GB2312" w:eastAsia="仿宋_GB2312" w:hAnsi="仿宋_GB2312" w:cs="仿宋_GB2312" w:hint="eastAsia"/>
          <w:sz w:val="30"/>
        </w:rPr>
        <w:t>占3</w:t>
      </w:r>
      <w:r w:rsidR="004A7C5D">
        <w:rPr>
          <w:rFonts w:ascii="仿宋_GB2312" w:eastAsia="仿宋_GB2312" w:hAnsi="仿宋_GB2312" w:cs="仿宋_GB2312"/>
          <w:sz w:val="30"/>
        </w:rPr>
        <w:t>.21%；</w:t>
      </w:r>
      <w:r>
        <w:rPr>
          <w:rFonts w:ascii="仿宋_GB2312" w:eastAsia="仿宋_GB2312" w:hAnsi="仿宋_GB2312" w:cs="仿宋_GB2312" w:hint="eastAsia"/>
          <w:sz w:val="30"/>
        </w:rPr>
        <w:t>事业收入</w:t>
      </w:r>
      <w:r w:rsidR="004A7C5D">
        <w:rPr>
          <w:rFonts w:ascii="仿宋_GB2312" w:eastAsia="仿宋_GB2312" w:hAnsi="仿宋_GB2312" w:cs="仿宋_GB2312"/>
          <w:sz w:val="30"/>
        </w:rPr>
        <w:t>847.06</w:t>
      </w:r>
      <w:r>
        <w:rPr>
          <w:rFonts w:ascii="仿宋_GB2312" w:eastAsia="仿宋_GB2312" w:hAnsi="仿宋_GB2312" w:cs="仿宋_GB2312" w:hint="eastAsia"/>
          <w:sz w:val="30"/>
        </w:rPr>
        <w:t>万元，占</w:t>
      </w:r>
      <w:r w:rsidR="004A7C5D">
        <w:rPr>
          <w:rFonts w:ascii="仿宋_GB2312" w:eastAsia="仿宋_GB2312" w:hAnsi="仿宋_GB2312" w:cs="仿宋_GB2312"/>
          <w:sz w:val="30"/>
        </w:rPr>
        <w:t>8.83</w:t>
      </w:r>
      <w:r>
        <w:rPr>
          <w:rFonts w:ascii="仿宋_GB2312" w:eastAsia="仿宋_GB2312" w:hAnsi="仿宋_GB2312" w:cs="仿宋_GB2312"/>
          <w:sz w:val="30"/>
        </w:rPr>
        <w:t>%</w:t>
      </w:r>
      <w:r>
        <w:rPr>
          <w:rFonts w:ascii="仿宋_GB2312" w:eastAsia="仿宋_GB2312" w:hAnsi="仿宋_GB2312" w:cs="仿宋_GB2312" w:hint="eastAsia"/>
          <w:sz w:val="30"/>
        </w:rPr>
        <w:t>；其他收入</w:t>
      </w:r>
      <w:r w:rsidR="004A7C5D">
        <w:rPr>
          <w:rFonts w:ascii="仿宋_GB2312" w:eastAsia="仿宋_GB2312" w:hAnsi="仿宋_GB2312" w:cs="仿宋_GB2312"/>
          <w:sz w:val="30"/>
        </w:rPr>
        <w:t>1</w:t>
      </w:r>
      <w:r w:rsidR="00D14F6B">
        <w:rPr>
          <w:rFonts w:ascii="仿宋_GB2312" w:eastAsia="仿宋_GB2312" w:hAnsi="仿宋_GB2312" w:cs="仿宋_GB2312"/>
          <w:sz w:val="30"/>
        </w:rPr>
        <w:t>,</w:t>
      </w:r>
      <w:r w:rsidR="004A7C5D">
        <w:rPr>
          <w:rFonts w:ascii="仿宋_GB2312" w:eastAsia="仿宋_GB2312" w:hAnsi="仿宋_GB2312" w:cs="仿宋_GB2312"/>
          <w:sz w:val="30"/>
        </w:rPr>
        <w:t>574.70</w:t>
      </w:r>
      <w:r>
        <w:rPr>
          <w:rFonts w:ascii="仿宋_GB2312" w:eastAsia="仿宋_GB2312" w:hAnsi="仿宋_GB2312" w:cs="仿宋_GB2312" w:hint="eastAsia"/>
          <w:sz w:val="30"/>
        </w:rPr>
        <w:t>万元，占</w:t>
      </w:r>
      <w:r w:rsidR="004A7C5D">
        <w:rPr>
          <w:rFonts w:ascii="仿宋_GB2312" w:eastAsia="仿宋_GB2312" w:hAnsi="仿宋_GB2312" w:cs="仿宋_GB2312"/>
          <w:sz w:val="30"/>
        </w:rPr>
        <w:t>16.42</w:t>
      </w:r>
      <w:r>
        <w:rPr>
          <w:rFonts w:ascii="仿宋_GB2312" w:eastAsia="仿宋_GB2312" w:hAnsi="仿宋_GB2312" w:cs="仿宋_GB2312"/>
          <w:sz w:val="30"/>
        </w:rPr>
        <w:t>%</w:t>
      </w:r>
      <w:r>
        <w:rPr>
          <w:rFonts w:ascii="仿宋_GB2312" w:eastAsia="仿宋_GB2312" w:hAnsi="仿宋_GB2312" w:cs="仿宋_GB2312" w:hint="eastAsia"/>
          <w:sz w:val="30"/>
        </w:rPr>
        <w:t>。</w:t>
      </w:r>
    </w:p>
    <w:p w:rsidR="007228E4" w:rsidRDefault="007228E4" w:rsidP="007228E4">
      <w:pPr>
        <w:ind w:firstLine="567"/>
      </w:pPr>
      <w:r>
        <w:rPr>
          <w:rFonts w:ascii="楷体_GB2312" w:eastAsia="楷体_GB2312" w:hAnsi="楷体_GB2312" w:cs="楷体_GB2312" w:hint="eastAsia"/>
          <w:b/>
          <w:sz w:val="30"/>
        </w:rPr>
        <w:t>三、支出决算情况说明</w:t>
      </w:r>
    </w:p>
    <w:p w:rsidR="007228E4" w:rsidRPr="00FE49EF" w:rsidRDefault="007228E4" w:rsidP="007228E4">
      <w:pPr>
        <w:ind w:firstLine="567"/>
        <w:rPr>
          <w:rFonts w:ascii="仿宋_GB2312" w:eastAsia="仿宋_GB2312" w:hAnsi="仿宋_GB2312" w:cs="仿宋_GB2312"/>
          <w:sz w:val="30"/>
        </w:rPr>
      </w:pPr>
      <w:r>
        <w:rPr>
          <w:rFonts w:ascii="仿宋_GB2312" w:eastAsia="仿宋_GB2312" w:hAnsi="仿宋_GB2312" w:cs="仿宋_GB2312" w:hint="eastAsia"/>
          <w:sz w:val="30"/>
        </w:rPr>
        <w:t>本年支出合计</w:t>
      </w:r>
      <w:r w:rsidR="00677A08">
        <w:rPr>
          <w:rFonts w:ascii="仿宋_GB2312" w:eastAsia="仿宋_GB2312" w:hAnsi="仿宋_GB2312" w:cs="仿宋_GB2312"/>
          <w:sz w:val="30"/>
        </w:rPr>
        <w:t>9</w:t>
      </w:r>
      <w:r w:rsidR="00D14F6B">
        <w:rPr>
          <w:rFonts w:ascii="仿宋_GB2312" w:eastAsia="仿宋_GB2312" w:hAnsi="仿宋_GB2312" w:cs="仿宋_GB2312"/>
          <w:sz w:val="30"/>
        </w:rPr>
        <w:t>,</w:t>
      </w:r>
      <w:r w:rsidR="00677A08">
        <w:rPr>
          <w:rFonts w:ascii="仿宋_GB2312" w:eastAsia="仿宋_GB2312" w:hAnsi="仿宋_GB2312" w:cs="仿宋_GB2312"/>
          <w:sz w:val="30"/>
        </w:rPr>
        <w:t>489.71</w:t>
      </w:r>
      <w:r>
        <w:rPr>
          <w:rFonts w:ascii="仿宋_GB2312" w:eastAsia="仿宋_GB2312" w:hAnsi="仿宋_GB2312" w:cs="仿宋_GB2312" w:hint="eastAsia"/>
          <w:sz w:val="30"/>
        </w:rPr>
        <w:t>万元，其中：基本支出</w:t>
      </w:r>
      <w:r w:rsidR="00677A08">
        <w:rPr>
          <w:rFonts w:ascii="仿宋_GB2312" w:eastAsia="仿宋_GB2312" w:hAnsi="仿宋_GB2312" w:cs="仿宋_GB2312"/>
          <w:sz w:val="30"/>
        </w:rPr>
        <w:t>6</w:t>
      </w:r>
      <w:r w:rsidR="00D14F6B">
        <w:rPr>
          <w:rFonts w:ascii="仿宋_GB2312" w:eastAsia="仿宋_GB2312" w:hAnsi="仿宋_GB2312" w:cs="仿宋_GB2312"/>
          <w:sz w:val="30"/>
        </w:rPr>
        <w:t>,</w:t>
      </w:r>
      <w:r w:rsidR="00677A08">
        <w:rPr>
          <w:rFonts w:ascii="仿宋_GB2312" w:eastAsia="仿宋_GB2312" w:hAnsi="仿宋_GB2312" w:cs="仿宋_GB2312"/>
          <w:sz w:val="30"/>
        </w:rPr>
        <w:t>205.73</w:t>
      </w:r>
      <w:r>
        <w:rPr>
          <w:rFonts w:ascii="仿宋_GB2312" w:eastAsia="仿宋_GB2312" w:hAnsi="仿宋_GB2312" w:cs="仿宋_GB2312" w:hint="eastAsia"/>
          <w:sz w:val="30"/>
        </w:rPr>
        <w:t>万元，占</w:t>
      </w:r>
      <w:r w:rsidR="00677A08">
        <w:rPr>
          <w:rFonts w:ascii="仿宋_GB2312" w:eastAsia="仿宋_GB2312" w:hAnsi="仿宋_GB2312" w:cs="仿宋_GB2312"/>
          <w:sz w:val="30"/>
        </w:rPr>
        <w:t>65.39</w:t>
      </w:r>
      <w:r>
        <w:rPr>
          <w:rFonts w:ascii="仿宋_GB2312" w:eastAsia="仿宋_GB2312" w:hAnsi="仿宋_GB2312" w:cs="仿宋_GB2312"/>
          <w:sz w:val="30"/>
        </w:rPr>
        <w:t>%</w:t>
      </w:r>
      <w:r>
        <w:rPr>
          <w:rFonts w:ascii="仿宋_GB2312" w:eastAsia="仿宋_GB2312" w:hAnsi="仿宋_GB2312" w:cs="仿宋_GB2312" w:hint="eastAsia"/>
          <w:sz w:val="30"/>
        </w:rPr>
        <w:t>；项目支出</w:t>
      </w:r>
      <w:r w:rsidR="00677A08">
        <w:rPr>
          <w:rFonts w:ascii="仿宋_GB2312" w:eastAsia="仿宋_GB2312" w:hAnsi="仿宋_GB2312" w:cs="仿宋_GB2312"/>
          <w:sz w:val="30"/>
        </w:rPr>
        <w:t>3</w:t>
      </w:r>
      <w:r w:rsidR="00D14F6B">
        <w:rPr>
          <w:rFonts w:ascii="仿宋_GB2312" w:eastAsia="仿宋_GB2312" w:hAnsi="仿宋_GB2312" w:cs="仿宋_GB2312"/>
          <w:sz w:val="30"/>
        </w:rPr>
        <w:t>,</w:t>
      </w:r>
      <w:r w:rsidR="00677A08">
        <w:rPr>
          <w:rFonts w:ascii="仿宋_GB2312" w:eastAsia="仿宋_GB2312" w:hAnsi="仿宋_GB2312" w:cs="仿宋_GB2312"/>
          <w:sz w:val="30"/>
        </w:rPr>
        <w:t>283.97</w:t>
      </w:r>
      <w:r>
        <w:rPr>
          <w:rFonts w:ascii="仿宋_GB2312" w:eastAsia="仿宋_GB2312" w:hAnsi="仿宋_GB2312" w:cs="仿宋_GB2312" w:hint="eastAsia"/>
          <w:sz w:val="30"/>
        </w:rPr>
        <w:t>万元，占</w:t>
      </w:r>
      <w:r w:rsidR="00677A08">
        <w:rPr>
          <w:rFonts w:ascii="仿宋_GB2312" w:eastAsia="仿宋_GB2312" w:hAnsi="仿宋_GB2312" w:cs="仿宋_GB2312"/>
          <w:sz w:val="30"/>
        </w:rPr>
        <w:t>34.61</w:t>
      </w:r>
      <w:r>
        <w:rPr>
          <w:rFonts w:ascii="仿宋_GB2312" w:eastAsia="仿宋_GB2312" w:hAnsi="仿宋_GB2312" w:cs="仿宋_GB2312"/>
          <w:sz w:val="30"/>
        </w:rPr>
        <w:t>%</w:t>
      </w:r>
      <w:r>
        <w:rPr>
          <w:rFonts w:ascii="仿宋_GB2312" w:eastAsia="仿宋_GB2312" w:hAnsi="仿宋_GB2312" w:cs="仿宋_GB2312" w:hint="eastAsia"/>
          <w:sz w:val="30"/>
        </w:rPr>
        <w:t>。</w:t>
      </w:r>
    </w:p>
    <w:p w:rsidR="007228E4" w:rsidRDefault="007228E4" w:rsidP="007228E4">
      <w:r>
        <w:rPr>
          <w:rFonts w:ascii="楷体_GB2312" w:eastAsia="楷体_GB2312" w:hAnsi="楷体_GB2312" w:cs="楷体_GB2312"/>
          <w:b/>
          <w:sz w:val="30"/>
        </w:rPr>
        <w:t xml:space="preserve">      </w:t>
      </w:r>
      <w:r>
        <w:rPr>
          <w:rFonts w:ascii="楷体_GB2312" w:eastAsia="楷体_GB2312" w:hAnsi="楷体_GB2312" w:cs="楷体_GB2312" w:hint="eastAsia"/>
          <w:b/>
          <w:sz w:val="30"/>
        </w:rPr>
        <w:t>四、财政拨款收入支出决算总体情况说明</w:t>
      </w:r>
    </w:p>
    <w:p w:rsidR="007228E4" w:rsidRDefault="007228E4" w:rsidP="007228E4">
      <w:pPr>
        <w:ind w:firstLine="567"/>
      </w:pPr>
      <w:r>
        <w:rPr>
          <w:rFonts w:ascii="仿宋_GB2312" w:eastAsia="仿宋_GB2312" w:hAnsi="仿宋_GB2312" w:cs="仿宋_GB2312" w:hint="eastAsia"/>
          <w:sz w:val="30"/>
        </w:rPr>
        <w:t>百联集团有限公司</w:t>
      </w:r>
      <w:r w:rsidRPr="00D87AA3">
        <w:rPr>
          <w:rFonts w:ascii="仿宋_GB2312" w:eastAsia="仿宋_GB2312" w:hAnsi="仿宋_GB2312" w:cs="仿宋_GB2312" w:hint="eastAsia"/>
          <w:sz w:val="30"/>
        </w:rPr>
        <w:t>所属事业单位</w:t>
      </w:r>
      <w:r w:rsidR="005104E1">
        <w:rPr>
          <w:rFonts w:ascii="仿宋_GB2312" w:eastAsia="仿宋_GB2312" w:hAnsi="仿宋_GB2312" w:cs="仿宋_GB2312"/>
          <w:sz w:val="30"/>
        </w:rPr>
        <w:t>2023</w:t>
      </w:r>
      <w:r>
        <w:rPr>
          <w:rFonts w:ascii="仿宋_GB2312" w:eastAsia="仿宋_GB2312" w:hAnsi="仿宋_GB2312" w:cs="仿宋_GB2312" w:hint="eastAsia"/>
          <w:sz w:val="30"/>
        </w:rPr>
        <w:t>年度财政拨款收入支出总计</w:t>
      </w:r>
      <w:r w:rsidR="0064128A">
        <w:rPr>
          <w:rFonts w:ascii="仿宋_GB2312" w:eastAsia="仿宋_GB2312" w:hAnsi="仿宋_GB2312" w:cs="仿宋_GB2312"/>
          <w:sz w:val="30"/>
        </w:rPr>
        <w:t>6</w:t>
      </w:r>
      <w:r w:rsidR="00D14F6B">
        <w:rPr>
          <w:rFonts w:ascii="仿宋_GB2312" w:eastAsia="仿宋_GB2312" w:hAnsi="仿宋_GB2312" w:cs="仿宋_GB2312"/>
          <w:sz w:val="30"/>
        </w:rPr>
        <w:t>,</w:t>
      </w:r>
      <w:r w:rsidR="0064128A">
        <w:rPr>
          <w:rFonts w:ascii="仿宋_GB2312" w:eastAsia="仿宋_GB2312" w:hAnsi="仿宋_GB2312" w:cs="仿宋_GB2312"/>
          <w:sz w:val="30"/>
        </w:rPr>
        <w:t>858.48</w:t>
      </w:r>
      <w:r>
        <w:rPr>
          <w:rFonts w:ascii="仿宋_GB2312" w:eastAsia="仿宋_GB2312" w:hAnsi="仿宋_GB2312" w:cs="仿宋_GB2312" w:hint="eastAsia"/>
          <w:sz w:val="30"/>
        </w:rPr>
        <w:t>万元。与</w:t>
      </w:r>
      <w:r>
        <w:rPr>
          <w:rFonts w:ascii="仿宋_GB2312" w:eastAsia="仿宋_GB2312" w:hAnsi="仿宋_GB2312" w:cs="仿宋_GB2312"/>
          <w:sz w:val="30"/>
        </w:rPr>
        <w:t>202</w:t>
      </w:r>
      <w:r w:rsidR="0064128A">
        <w:rPr>
          <w:rFonts w:ascii="仿宋_GB2312" w:eastAsia="仿宋_GB2312" w:hAnsi="仿宋_GB2312" w:cs="仿宋_GB2312"/>
          <w:sz w:val="30"/>
        </w:rPr>
        <w:t>2</w:t>
      </w:r>
      <w:r>
        <w:rPr>
          <w:rFonts w:ascii="仿宋_GB2312" w:eastAsia="仿宋_GB2312" w:hAnsi="仿宋_GB2312" w:cs="仿宋_GB2312" w:hint="eastAsia"/>
          <w:sz w:val="30"/>
        </w:rPr>
        <w:t>年度相比，财政拨款收入支出总计增加</w:t>
      </w:r>
      <w:r w:rsidR="0064128A">
        <w:rPr>
          <w:rFonts w:ascii="仿宋_GB2312" w:eastAsia="仿宋_GB2312" w:hAnsi="仿宋_GB2312" w:cs="仿宋_GB2312" w:hint="eastAsia"/>
          <w:sz w:val="30"/>
        </w:rPr>
        <w:t>1</w:t>
      </w:r>
      <w:r w:rsidR="0064128A">
        <w:rPr>
          <w:rFonts w:ascii="仿宋_GB2312" w:eastAsia="仿宋_GB2312" w:hAnsi="仿宋_GB2312" w:cs="仿宋_GB2312"/>
          <w:sz w:val="30"/>
        </w:rPr>
        <w:t>76.99</w:t>
      </w:r>
      <w:r>
        <w:rPr>
          <w:rFonts w:ascii="仿宋_GB2312" w:eastAsia="仿宋_GB2312" w:hAnsi="仿宋_GB2312" w:cs="仿宋_GB2312" w:hint="eastAsia"/>
          <w:sz w:val="30"/>
        </w:rPr>
        <w:t>万元，增长</w:t>
      </w:r>
      <w:r w:rsidR="0064128A">
        <w:rPr>
          <w:rFonts w:ascii="仿宋_GB2312" w:eastAsia="仿宋_GB2312" w:hAnsi="仿宋_GB2312" w:cs="仿宋_GB2312" w:hint="eastAsia"/>
          <w:sz w:val="30"/>
        </w:rPr>
        <w:t>2</w:t>
      </w:r>
      <w:r w:rsidR="0064128A">
        <w:rPr>
          <w:rFonts w:ascii="仿宋_GB2312" w:eastAsia="仿宋_GB2312" w:hAnsi="仿宋_GB2312" w:cs="仿宋_GB2312"/>
          <w:sz w:val="30"/>
        </w:rPr>
        <w:t>.65</w:t>
      </w:r>
      <w:r>
        <w:rPr>
          <w:rFonts w:ascii="仿宋_GB2312" w:eastAsia="仿宋_GB2312" w:hAnsi="仿宋_GB2312" w:cs="仿宋_GB2312"/>
          <w:sz w:val="30"/>
        </w:rPr>
        <w:t>%</w:t>
      </w:r>
      <w:r>
        <w:rPr>
          <w:rFonts w:ascii="仿宋_GB2312" w:eastAsia="仿宋_GB2312" w:hAnsi="仿宋_GB2312" w:cs="仿宋_GB2312" w:hint="eastAsia"/>
          <w:sz w:val="30"/>
        </w:rPr>
        <w:t>。主要原因：在职人员绩效工资调整及退休人员生活补贴增加。</w:t>
      </w:r>
    </w:p>
    <w:p w:rsidR="007228E4" w:rsidRDefault="007228E4" w:rsidP="007228E4">
      <w:pPr>
        <w:ind w:firstLine="567"/>
      </w:pPr>
      <w:r>
        <w:rPr>
          <w:rFonts w:ascii="楷体_GB2312" w:eastAsia="楷体_GB2312" w:hAnsi="楷体_GB2312" w:cs="楷体_GB2312" w:hint="eastAsia"/>
          <w:b/>
          <w:sz w:val="30"/>
        </w:rPr>
        <w:t>五、一般公共预算财政拨款支出决算情况说明</w:t>
      </w:r>
    </w:p>
    <w:p w:rsidR="007228E4" w:rsidRDefault="007228E4" w:rsidP="007228E4">
      <w:pPr>
        <w:ind w:firstLine="567"/>
      </w:pPr>
      <w:r>
        <w:rPr>
          <w:rFonts w:ascii="楷体_GB2312" w:eastAsia="楷体_GB2312" w:hAnsi="楷体_GB2312" w:cs="楷体_GB2312" w:hint="eastAsia"/>
          <w:b/>
          <w:sz w:val="30"/>
        </w:rPr>
        <w:t>（一）一般公共预算财政拨款支出决算总体情况</w:t>
      </w:r>
    </w:p>
    <w:p w:rsidR="007228E4" w:rsidRDefault="007228E4" w:rsidP="007228E4">
      <w:pPr>
        <w:ind w:firstLine="567"/>
      </w:pPr>
      <w:r>
        <w:rPr>
          <w:rFonts w:ascii="仿宋_GB2312" w:eastAsia="仿宋_GB2312" w:hAnsi="仿宋_GB2312" w:cs="仿宋_GB2312" w:hint="eastAsia"/>
          <w:sz w:val="30"/>
        </w:rPr>
        <w:t>一般公共预算财政拨款支出</w:t>
      </w:r>
      <w:r w:rsidR="003C5E20">
        <w:rPr>
          <w:rFonts w:ascii="仿宋_GB2312" w:eastAsia="仿宋_GB2312" w:hAnsi="仿宋_GB2312" w:cs="仿宋_GB2312"/>
          <w:sz w:val="30"/>
        </w:rPr>
        <w:t>6</w:t>
      </w:r>
      <w:r w:rsidR="00D14F6B">
        <w:rPr>
          <w:rFonts w:ascii="仿宋_GB2312" w:eastAsia="仿宋_GB2312" w:hAnsi="仿宋_GB2312" w:cs="仿宋_GB2312"/>
          <w:sz w:val="30"/>
        </w:rPr>
        <w:t>,</w:t>
      </w:r>
      <w:r w:rsidR="003C5E20">
        <w:rPr>
          <w:rFonts w:ascii="仿宋_GB2312" w:eastAsia="仿宋_GB2312" w:hAnsi="仿宋_GB2312" w:cs="仿宋_GB2312"/>
          <w:sz w:val="30"/>
        </w:rPr>
        <w:t>840.76</w:t>
      </w:r>
      <w:r>
        <w:rPr>
          <w:rFonts w:ascii="仿宋_GB2312" w:eastAsia="仿宋_GB2312" w:hAnsi="仿宋_GB2312" w:cs="仿宋_GB2312" w:hint="eastAsia"/>
          <w:sz w:val="30"/>
        </w:rPr>
        <w:t>万元，占本年支出合计的</w:t>
      </w:r>
      <w:r w:rsidR="003C5E20">
        <w:rPr>
          <w:rFonts w:ascii="仿宋_GB2312" w:eastAsia="仿宋_GB2312" w:hAnsi="仿宋_GB2312" w:cs="仿宋_GB2312"/>
          <w:sz w:val="30"/>
        </w:rPr>
        <w:t>72.09</w:t>
      </w:r>
      <w:r>
        <w:rPr>
          <w:rFonts w:ascii="仿宋_GB2312" w:eastAsia="仿宋_GB2312" w:hAnsi="仿宋_GB2312" w:cs="仿宋_GB2312"/>
          <w:sz w:val="30"/>
        </w:rPr>
        <w:t>%</w:t>
      </w:r>
      <w:r>
        <w:rPr>
          <w:rFonts w:ascii="仿宋_GB2312" w:eastAsia="仿宋_GB2312" w:hAnsi="仿宋_GB2312" w:cs="仿宋_GB2312" w:hint="eastAsia"/>
          <w:sz w:val="30"/>
        </w:rPr>
        <w:t>。与</w:t>
      </w:r>
      <w:r>
        <w:rPr>
          <w:rFonts w:ascii="仿宋_GB2312" w:eastAsia="仿宋_GB2312" w:hAnsi="仿宋_GB2312" w:cs="仿宋_GB2312"/>
          <w:sz w:val="30"/>
        </w:rPr>
        <w:t>202</w:t>
      </w:r>
      <w:r w:rsidR="003C5E20">
        <w:rPr>
          <w:rFonts w:ascii="仿宋_GB2312" w:eastAsia="仿宋_GB2312" w:hAnsi="仿宋_GB2312" w:cs="仿宋_GB2312"/>
          <w:sz w:val="30"/>
        </w:rPr>
        <w:t>2</w:t>
      </w:r>
      <w:r>
        <w:rPr>
          <w:rFonts w:ascii="仿宋_GB2312" w:eastAsia="仿宋_GB2312" w:hAnsi="仿宋_GB2312" w:cs="仿宋_GB2312" w:hint="eastAsia"/>
          <w:sz w:val="30"/>
        </w:rPr>
        <w:t>年度相比，一般公共预算财政拨款支出增</w:t>
      </w:r>
      <w:r>
        <w:rPr>
          <w:rFonts w:ascii="仿宋_GB2312" w:eastAsia="仿宋_GB2312" w:hAnsi="仿宋_GB2312" w:cs="仿宋_GB2312" w:hint="eastAsia"/>
          <w:sz w:val="30"/>
        </w:rPr>
        <w:lastRenderedPageBreak/>
        <w:t>加</w:t>
      </w:r>
      <w:r w:rsidR="00C6183C">
        <w:rPr>
          <w:rFonts w:ascii="仿宋_GB2312" w:eastAsia="仿宋_GB2312" w:hAnsi="仿宋_GB2312" w:cs="仿宋_GB2312" w:hint="eastAsia"/>
          <w:sz w:val="30"/>
        </w:rPr>
        <w:t>2</w:t>
      </w:r>
      <w:r w:rsidR="00C6183C">
        <w:rPr>
          <w:rFonts w:ascii="仿宋_GB2312" w:eastAsia="仿宋_GB2312" w:hAnsi="仿宋_GB2312" w:cs="仿宋_GB2312"/>
          <w:sz w:val="30"/>
        </w:rPr>
        <w:t>56.17</w:t>
      </w:r>
      <w:r>
        <w:rPr>
          <w:rFonts w:ascii="仿宋_GB2312" w:eastAsia="仿宋_GB2312" w:hAnsi="仿宋_GB2312" w:cs="仿宋_GB2312" w:hint="eastAsia"/>
          <w:sz w:val="30"/>
        </w:rPr>
        <w:t>万元，增长</w:t>
      </w:r>
      <w:r w:rsidR="00C6183C">
        <w:rPr>
          <w:rFonts w:ascii="仿宋_GB2312" w:eastAsia="仿宋_GB2312" w:hAnsi="仿宋_GB2312" w:cs="仿宋_GB2312"/>
          <w:sz w:val="30"/>
        </w:rPr>
        <w:t>3.89</w:t>
      </w:r>
      <w:r>
        <w:rPr>
          <w:rFonts w:ascii="仿宋_GB2312" w:eastAsia="仿宋_GB2312" w:hAnsi="仿宋_GB2312" w:cs="仿宋_GB2312"/>
          <w:sz w:val="30"/>
        </w:rPr>
        <w:t>%</w:t>
      </w:r>
      <w:r>
        <w:rPr>
          <w:rFonts w:ascii="仿宋_GB2312" w:eastAsia="仿宋_GB2312" w:hAnsi="仿宋_GB2312" w:cs="仿宋_GB2312" w:hint="eastAsia"/>
          <w:sz w:val="30"/>
        </w:rPr>
        <w:t>。主要原因：在职人员绩效工资调整及退休人员生活补贴增加。</w:t>
      </w:r>
    </w:p>
    <w:p w:rsidR="007228E4" w:rsidRDefault="007228E4" w:rsidP="007228E4">
      <w:pPr>
        <w:ind w:firstLine="567"/>
      </w:pPr>
      <w:r>
        <w:rPr>
          <w:rFonts w:ascii="楷体_GB2312" w:eastAsia="楷体_GB2312" w:hAnsi="楷体_GB2312" w:cs="楷体_GB2312" w:hint="eastAsia"/>
          <w:b/>
          <w:sz w:val="30"/>
        </w:rPr>
        <w:t>（二）一般公共预算财政拨款支出决算结构情况</w:t>
      </w:r>
    </w:p>
    <w:p w:rsidR="007228E4" w:rsidRDefault="007228E4" w:rsidP="007228E4">
      <w:pPr>
        <w:ind w:firstLine="567"/>
      </w:pPr>
      <w:r>
        <w:rPr>
          <w:rFonts w:ascii="仿宋_GB2312" w:eastAsia="仿宋_GB2312" w:hAnsi="仿宋_GB2312" w:cs="仿宋_GB2312" w:hint="eastAsia"/>
          <w:sz w:val="30"/>
        </w:rPr>
        <w:t>一般公共预算财政拨款支出</w:t>
      </w:r>
      <w:r w:rsidR="00AF42C5">
        <w:rPr>
          <w:rFonts w:ascii="仿宋_GB2312" w:eastAsia="仿宋_GB2312" w:hAnsi="仿宋_GB2312" w:cs="仿宋_GB2312"/>
          <w:sz w:val="30"/>
        </w:rPr>
        <w:t>6</w:t>
      </w:r>
      <w:r w:rsidR="00D14F6B">
        <w:rPr>
          <w:rFonts w:ascii="仿宋_GB2312" w:eastAsia="仿宋_GB2312" w:hAnsi="仿宋_GB2312" w:cs="仿宋_GB2312"/>
          <w:sz w:val="30"/>
        </w:rPr>
        <w:t>,</w:t>
      </w:r>
      <w:r w:rsidR="00AF42C5">
        <w:rPr>
          <w:rFonts w:ascii="仿宋_GB2312" w:eastAsia="仿宋_GB2312" w:hAnsi="仿宋_GB2312" w:cs="仿宋_GB2312"/>
          <w:sz w:val="30"/>
        </w:rPr>
        <w:t>840.76</w:t>
      </w:r>
      <w:r>
        <w:rPr>
          <w:rFonts w:ascii="仿宋_GB2312" w:eastAsia="仿宋_GB2312" w:hAnsi="仿宋_GB2312" w:cs="仿宋_GB2312" w:hint="eastAsia"/>
          <w:sz w:val="30"/>
        </w:rPr>
        <w:t>万元，主要用于以下方面：</w:t>
      </w:r>
      <w:r>
        <w:rPr>
          <w:rFonts w:ascii="仿宋" w:eastAsia="仿宋" w:hAnsi="仿宋" w:cs="仿宋" w:hint="eastAsia"/>
          <w:sz w:val="30"/>
        </w:rPr>
        <w:t>主要用于以下方面：</w:t>
      </w:r>
      <w:r w:rsidRPr="00ED1405">
        <w:rPr>
          <w:rFonts w:ascii="仿宋_GB2312" w:eastAsia="仿宋_GB2312" w:cs="仿宋_GB2312" w:hint="eastAsia"/>
          <w:color w:val="000000"/>
          <w:sz w:val="30"/>
        </w:rPr>
        <w:t>教育支出</w:t>
      </w:r>
      <w:r w:rsidR="00AF42C5">
        <w:rPr>
          <w:rFonts w:ascii="仿宋_GB2312" w:eastAsia="仿宋_GB2312" w:cs="仿宋_GB2312"/>
          <w:color w:val="000000"/>
          <w:sz w:val="30"/>
        </w:rPr>
        <w:t>4752.25</w:t>
      </w:r>
      <w:r>
        <w:rPr>
          <w:rFonts w:ascii="仿宋_GB2312" w:eastAsia="仿宋_GB2312" w:cs="仿宋_GB2312" w:hint="eastAsia"/>
          <w:color w:val="000000"/>
          <w:sz w:val="30"/>
        </w:rPr>
        <w:t>万元，占</w:t>
      </w:r>
      <w:r w:rsidR="00AF42C5">
        <w:rPr>
          <w:rFonts w:ascii="仿宋_GB2312" w:eastAsia="仿宋_GB2312" w:cs="仿宋_GB2312"/>
          <w:color w:val="000000"/>
          <w:sz w:val="30"/>
        </w:rPr>
        <w:t>69.47</w:t>
      </w:r>
      <w:r>
        <w:rPr>
          <w:rFonts w:ascii="仿宋_GB2312" w:eastAsia="仿宋_GB2312" w:cs="仿宋_GB2312"/>
          <w:color w:val="000000"/>
          <w:sz w:val="30"/>
        </w:rPr>
        <w:t>%</w:t>
      </w:r>
      <w:r>
        <w:rPr>
          <w:rFonts w:ascii="仿宋_GB2312" w:eastAsia="仿宋_GB2312" w:cs="仿宋_GB2312" w:hint="eastAsia"/>
          <w:color w:val="000000"/>
          <w:sz w:val="30"/>
        </w:rPr>
        <w:t>；</w:t>
      </w:r>
      <w:r w:rsidRPr="00ED1405">
        <w:rPr>
          <w:rFonts w:ascii="仿宋_GB2312" w:eastAsia="仿宋_GB2312" w:cs="仿宋_GB2312" w:hint="eastAsia"/>
          <w:color w:val="000000"/>
          <w:sz w:val="30"/>
        </w:rPr>
        <w:t>社会保障和就业支出</w:t>
      </w:r>
      <w:r w:rsidR="00AF42C5">
        <w:rPr>
          <w:rFonts w:ascii="仿宋_GB2312" w:eastAsia="仿宋_GB2312" w:cs="仿宋_GB2312"/>
          <w:color w:val="000000"/>
          <w:sz w:val="30"/>
        </w:rPr>
        <w:t>1</w:t>
      </w:r>
      <w:r w:rsidR="00D14F6B">
        <w:rPr>
          <w:rFonts w:ascii="仿宋_GB2312" w:eastAsia="仿宋_GB2312" w:cs="仿宋_GB2312"/>
          <w:color w:val="000000"/>
          <w:sz w:val="30"/>
        </w:rPr>
        <w:t>,</w:t>
      </w:r>
      <w:r w:rsidR="00AF42C5">
        <w:rPr>
          <w:rFonts w:ascii="仿宋_GB2312" w:eastAsia="仿宋_GB2312" w:cs="仿宋_GB2312"/>
          <w:color w:val="000000"/>
          <w:sz w:val="30"/>
        </w:rPr>
        <w:t>360.54</w:t>
      </w:r>
      <w:r>
        <w:rPr>
          <w:rFonts w:ascii="仿宋_GB2312" w:eastAsia="仿宋_GB2312" w:cs="仿宋_GB2312" w:hint="eastAsia"/>
          <w:color w:val="000000"/>
          <w:sz w:val="30"/>
        </w:rPr>
        <w:t>万元，占</w:t>
      </w:r>
      <w:r w:rsidR="00AF42C5">
        <w:rPr>
          <w:rFonts w:ascii="仿宋_GB2312" w:eastAsia="仿宋_GB2312" w:cs="仿宋_GB2312" w:hint="eastAsia"/>
          <w:color w:val="000000"/>
          <w:sz w:val="30"/>
        </w:rPr>
        <w:t>1</w:t>
      </w:r>
      <w:r w:rsidR="00AF42C5">
        <w:rPr>
          <w:rFonts w:ascii="仿宋_GB2312" w:eastAsia="仿宋_GB2312" w:cs="仿宋_GB2312"/>
          <w:color w:val="000000"/>
          <w:sz w:val="30"/>
        </w:rPr>
        <w:t>9.89</w:t>
      </w:r>
      <w:r>
        <w:rPr>
          <w:rFonts w:ascii="仿宋_GB2312" w:eastAsia="仿宋_GB2312" w:cs="仿宋_GB2312"/>
          <w:color w:val="000000"/>
          <w:sz w:val="30"/>
        </w:rPr>
        <w:t>%</w:t>
      </w:r>
      <w:r>
        <w:rPr>
          <w:rFonts w:ascii="仿宋_GB2312" w:eastAsia="仿宋_GB2312" w:cs="仿宋_GB2312" w:hint="eastAsia"/>
          <w:color w:val="000000"/>
          <w:sz w:val="30"/>
        </w:rPr>
        <w:t>；</w:t>
      </w:r>
      <w:r w:rsidRPr="00ED1405">
        <w:rPr>
          <w:rFonts w:ascii="仿宋_GB2312" w:eastAsia="仿宋_GB2312" w:cs="仿宋_GB2312" w:hint="eastAsia"/>
          <w:color w:val="000000"/>
          <w:sz w:val="30"/>
        </w:rPr>
        <w:t>医疗卫生与计划生育支出</w:t>
      </w:r>
      <w:r w:rsidR="00AF42C5">
        <w:rPr>
          <w:rFonts w:ascii="仿宋_GB2312" w:eastAsia="仿宋_GB2312" w:cs="仿宋_GB2312"/>
          <w:color w:val="000000"/>
          <w:sz w:val="30"/>
        </w:rPr>
        <w:t>297.93</w:t>
      </w:r>
      <w:r>
        <w:rPr>
          <w:rFonts w:ascii="仿宋_GB2312" w:eastAsia="仿宋_GB2312" w:cs="仿宋_GB2312" w:hint="eastAsia"/>
          <w:color w:val="000000"/>
          <w:sz w:val="30"/>
        </w:rPr>
        <w:t>万元，占</w:t>
      </w:r>
      <w:r w:rsidR="00AF42C5">
        <w:rPr>
          <w:rFonts w:ascii="仿宋_GB2312" w:eastAsia="仿宋_GB2312" w:cs="仿宋_GB2312" w:hint="eastAsia"/>
          <w:color w:val="000000"/>
          <w:sz w:val="30"/>
        </w:rPr>
        <w:t>4</w:t>
      </w:r>
      <w:r w:rsidR="00AF42C5">
        <w:rPr>
          <w:rFonts w:ascii="仿宋_GB2312" w:eastAsia="仿宋_GB2312" w:cs="仿宋_GB2312"/>
          <w:color w:val="000000"/>
          <w:sz w:val="30"/>
        </w:rPr>
        <w:t>.36</w:t>
      </w:r>
      <w:r>
        <w:rPr>
          <w:rFonts w:ascii="仿宋_GB2312" w:eastAsia="仿宋_GB2312" w:cs="仿宋_GB2312"/>
          <w:color w:val="000000"/>
          <w:sz w:val="30"/>
        </w:rPr>
        <w:t>%</w:t>
      </w:r>
      <w:r>
        <w:rPr>
          <w:rFonts w:ascii="仿宋_GB2312" w:eastAsia="仿宋_GB2312" w:cs="仿宋_GB2312" w:hint="eastAsia"/>
          <w:color w:val="000000"/>
          <w:sz w:val="30"/>
        </w:rPr>
        <w:t>；</w:t>
      </w:r>
      <w:r w:rsidRPr="00ED1405">
        <w:rPr>
          <w:rFonts w:ascii="仿宋_GB2312" w:eastAsia="仿宋_GB2312" w:cs="仿宋_GB2312" w:hint="eastAsia"/>
          <w:color w:val="000000"/>
          <w:sz w:val="30"/>
        </w:rPr>
        <w:t>住房保障支出</w:t>
      </w:r>
      <w:r w:rsidR="00AF42C5">
        <w:rPr>
          <w:rFonts w:ascii="仿宋_GB2312" w:eastAsia="仿宋_GB2312" w:cs="仿宋_GB2312"/>
          <w:color w:val="000000"/>
          <w:sz w:val="30"/>
        </w:rPr>
        <w:t>212.61</w:t>
      </w:r>
      <w:r>
        <w:rPr>
          <w:rFonts w:ascii="仿宋_GB2312" w:eastAsia="仿宋_GB2312" w:cs="仿宋_GB2312" w:hint="eastAsia"/>
          <w:color w:val="000000"/>
          <w:sz w:val="30"/>
        </w:rPr>
        <w:t>万元，占</w:t>
      </w:r>
      <w:r w:rsidR="00AF42C5">
        <w:rPr>
          <w:rFonts w:ascii="仿宋_GB2312" w:eastAsia="仿宋_GB2312" w:cs="仿宋_GB2312" w:hint="eastAsia"/>
          <w:color w:val="000000"/>
          <w:sz w:val="30"/>
        </w:rPr>
        <w:t>3</w:t>
      </w:r>
      <w:r w:rsidR="00AF42C5">
        <w:rPr>
          <w:rFonts w:ascii="仿宋_GB2312" w:eastAsia="仿宋_GB2312" w:cs="仿宋_GB2312"/>
          <w:color w:val="000000"/>
          <w:sz w:val="30"/>
        </w:rPr>
        <w:t>.11</w:t>
      </w:r>
      <w:r>
        <w:rPr>
          <w:rFonts w:ascii="仿宋_GB2312" w:eastAsia="仿宋_GB2312" w:cs="仿宋_GB2312"/>
          <w:color w:val="000000"/>
          <w:sz w:val="30"/>
        </w:rPr>
        <w:t>%</w:t>
      </w:r>
      <w:r>
        <w:rPr>
          <w:rFonts w:ascii="仿宋_GB2312" w:eastAsia="仿宋_GB2312" w:cs="仿宋_GB2312" w:hint="eastAsia"/>
          <w:color w:val="000000"/>
          <w:sz w:val="30"/>
        </w:rPr>
        <w:t>；</w:t>
      </w:r>
      <w:r w:rsidRPr="00ED1405">
        <w:rPr>
          <w:rFonts w:ascii="仿宋_GB2312" w:eastAsia="仿宋_GB2312" w:cs="仿宋_GB2312" w:hint="eastAsia"/>
          <w:color w:val="000000"/>
          <w:sz w:val="30"/>
        </w:rPr>
        <w:t>粮油物资储备支出</w:t>
      </w:r>
      <w:r w:rsidR="00AF42C5">
        <w:rPr>
          <w:rFonts w:ascii="仿宋_GB2312" w:eastAsia="仿宋_GB2312" w:cs="仿宋_GB2312"/>
          <w:color w:val="000000"/>
          <w:sz w:val="30"/>
        </w:rPr>
        <w:t>217.43</w:t>
      </w:r>
      <w:r>
        <w:rPr>
          <w:rFonts w:ascii="仿宋_GB2312" w:eastAsia="仿宋_GB2312" w:cs="仿宋_GB2312" w:hint="eastAsia"/>
          <w:color w:val="000000"/>
          <w:sz w:val="30"/>
        </w:rPr>
        <w:t>万元，占</w:t>
      </w:r>
      <w:r w:rsidR="00AF42C5">
        <w:rPr>
          <w:rFonts w:ascii="仿宋_GB2312" w:eastAsia="仿宋_GB2312" w:cs="仿宋_GB2312" w:hint="eastAsia"/>
          <w:color w:val="000000"/>
          <w:sz w:val="30"/>
        </w:rPr>
        <w:t>3</w:t>
      </w:r>
      <w:r w:rsidR="001D7CC7">
        <w:rPr>
          <w:rFonts w:ascii="仿宋_GB2312" w:eastAsia="仿宋_GB2312" w:cs="仿宋_GB2312"/>
          <w:color w:val="000000"/>
          <w:sz w:val="30"/>
        </w:rPr>
        <w:t>.17</w:t>
      </w:r>
      <w:r>
        <w:rPr>
          <w:rFonts w:ascii="仿宋_GB2312" w:eastAsia="仿宋_GB2312" w:cs="仿宋_GB2312"/>
          <w:color w:val="000000"/>
          <w:sz w:val="30"/>
        </w:rPr>
        <w:t>%</w:t>
      </w:r>
      <w:r>
        <w:rPr>
          <w:rFonts w:ascii="仿宋_GB2312" w:eastAsia="仿宋_GB2312" w:cs="仿宋_GB2312" w:hint="eastAsia"/>
          <w:color w:val="000000"/>
          <w:sz w:val="30"/>
        </w:rPr>
        <w:t>。</w:t>
      </w:r>
    </w:p>
    <w:p w:rsidR="007228E4" w:rsidRDefault="007228E4" w:rsidP="007228E4">
      <w:pPr>
        <w:ind w:firstLine="567"/>
      </w:pPr>
      <w:r>
        <w:rPr>
          <w:rFonts w:ascii="楷体_GB2312" w:eastAsia="楷体_GB2312" w:hAnsi="楷体_GB2312" w:cs="楷体_GB2312" w:hint="eastAsia"/>
          <w:b/>
          <w:sz w:val="30"/>
        </w:rPr>
        <w:t>（三）一般公共预算财政拨款支出决算具体情况</w:t>
      </w:r>
    </w:p>
    <w:p w:rsidR="007228E4" w:rsidRDefault="007228E4" w:rsidP="007228E4">
      <w:pPr>
        <w:ind w:firstLine="567"/>
      </w:pPr>
      <w:r>
        <w:rPr>
          <w:rFonts w:ascii="仿宋_GB2312" w:eastAsia="仿宋_GB2312" w:hAnsi="仿宋_GB2312" w:cs="仿宋_GB2312" w:hint="eastAsia"/>
          <w:sz w:val="30"/>
        </w:rPr>
        <w:t>一般公共预算财政拨款支出</w:t>
      </w:r>
      <w:r w:rsidRPr="00316D51">
        <w:rPr>
          <w:rFonts w:ascii="仿宋_GB2312" w:eastAsia="仿宋_GB2312" w:hAnsi="仿宋_GB2312" w:cs="仿宋_GB2312" w:hint="eastAsia"/>
          <w:sz w:val="30"/>
        </w:rPr>
        <w:t>年初预算为</w:t>
      </w:r>
      <w:r w:rsidR="00316D51">
        <w:rPr>
          <w:rFonts w:ascii="仿宋_GB2312" w:eastAsia="仿宋_GB2312" w:hAnsi="仿宋_GB2312" w:cs="仿宋_GB2312"/>
          <w:sz w:val="30"/>
        </w:rPr>
        <w:t>6</w:t>
      </w:r>
      <w:r w:rsidR="00D14F6B">
        <w:rPr>
          <w:rFonts w:ascii="仿宋_GB2312" w:eastAsia="仿宋_GB2312" w:hAnsi="仿宋_GB2312" w:cs="仿宋_GB2312"/>
          <w:sz w:val="30"/>
        </w:rPr>
        <w:t>,</w:t>
      </w:r>
      <w:r w:rsidR="00316D51">
        <w:rPr>
          <w:rFonts w:ascii="仿宋_GB2312" w:eastAsia="仿宋_GB2312" w:hAnsi="仿宋_GB2312" w:cs="仿宋_GB2312"/>
          <w:sz w:val="30"/>
        </w:rPr>
        <w:t>688.06</w:t>
      </w:r>
      <w:r w:rsidRPr="00C91E96">
        <w:rPr>
          <w:rFonts w:ascii="仿宋_GB2312" w:eastAsia="仿宋_GB2312" w:hAnsi="仿宋_GB2312" w:cs="仿宋_GB2312" w:hint="eastAsia"/>
          <w:sz w:val="30"/>
        </w:rPr>
        <w:t>万</w:t>
      </w:r>
      <w:r>
        <w:rPr>
          <w:rFonts w:ascii="仿宋_GB2312" w:eastAsia="仿宋_GB2312" w:hAnsi="仿宋_GB2312" w:cs="仿宋_GB2312" w:hint="eastAsia"/>
          <w:sz w:val="30"/>
        </w:rPr>
        <w:t>元，支出决算为</w:t>
      </w:r>
      <w:r w:rsidR="00670D8E">
        <w:rPr>
          <w:rFonts w:ascii="仿宋_GB2312" w:eastAsia="仿宋_GB2312" w:hAnsi="仿宋_GB2312" w:cs="仿宋_GB2312"/>
          <w:sz w:val="30"/>
        </w:rPr>
        <w:t>6</w:t>
      </w:r>
      <w:r w:rsidR="00D14F6B">
        <w:rPr>
          <w:rFonts w:ascii="仿宋_GB2312" w:eastAsia="仿宋_GB2312" w:hAnsi="仿宋_GB2312" w:cs="仿宋_GB2312"/>
          <w:sz w:val="30"/>
        </w:rPr>
        <w:t>,</w:t>
      </w:r>
      <w:r w:rsidR="00670D8E">
        <w:rPr>
          <w:rFonts w:ascii="仿宋_GB2312" w:eastAsia="仿宋_GB2312" w:hAnsi="仿宋_GB2312" w:cs="仿宋_GB2312"/>
          <w:sz w:val="30"/>
        </w:rPr>
        <w:t>840.76</w:t>
      </w:r>
      <w:r>
        <w:rPr>
          <w:rFonts w:ascii="仿宋_GB2312" w:eastAsia="仿宋_GB2312" w:hAnsi="仿宋_GB2312" w:cs="仿宋_GB2312" w:hint="eastAsia"/>
          <w:sz w:val="30"/>
        </w:rPr>
        <w:t>万元，</w:t>
      </w:r>
      <w:r w:rsidRPr="00A52E5B">
        <w:rPr>
          <w:rFonts w:ascii="仿宋_GB2312" w:eastAsia="仿宋_GB2312" w:hAnsi="仿宋_GB2312" w:cs="仿宋_GB2312" w:hint="eastAsia"/>
          <w:sz w:val="30"/>
        </w:rPr>
        <w:t>完成年初预算的</w:t>
      </w:r>
      <w:r w:rsidR="00316D51" w:rsidRPr="00316D51">
        <w:rPr>
          <w:rFonts w:ascii="仿宋_GB2312" w:eastAsia="仿宋_GB2312" w:hAnsi="仿宋_GB2312" w:cs="仿宋_GB2312"/>
          <w:sz w:val="30"/>
        </w:rPr>
        <w:t>102.28</w:t>
      </w:r>
      <w:r w:rsidRPr="00316D51">
        <w:rPr>
          <w:rFonts w:ascii="仿宋_GB2312" w:eastAsia="仿宋_GB2312" w:hAnsi="仿宋_GB2312" w:cs="仿宋_GB2312"/>
          <w:sz w:val="30"/>
        </w:rPr>
        <w:t>%</w:t>
      </w:r>
      <w:r w:rsidRPr="00316D51">
        <w:rPr>
          <w:rFonts w:ascii="仿宋_GB2312" w:eastAsia="仿宋_GB2312" w:hAnsi="仿宋_GB2312" w:cs="仿宋_GB2312" w:hint="eastAsia"/>
          <w:sz w:val="30"/>
        </w:rPr>
        <w:t>。</w:t>
      </w:r>
      <w:r w:rsidR="00316D51">
        <w:rPr>
          <w:rFonts w:ascii="仿宋_GB2312" w:eastAsia="仿宋_GB2312" w:hAnsi="仿宋_GB2312" w:cs="仿宋_GB2312" w:hint="eastAsia"/>
          <w:sz w:val="30"/>
        </w:rPr>
        <w:t>决算数大</w:t>
      </w:r>
      <w:r w:rsidRPr="00A52E5B">
        <w:rPr>
          <w:rFonts w:ascii="仿宋_GB2312" w:eastAsia="仿宋_GB2312" w:hAnsi="仿宋_GB2312" w:cs="仿宋_GB2312" w:hint="eastAsia"/>
          <w:sz w:val="30"/>
        </w:rPr>
        <w:t>于预算数的主要原因：</w:t>
      </w:r>
      <w:r w:rsidR="00316D51">
        <w:rPr>
          <w:rFonts w:ascii="仿宋_GB2312" w:eastAsia="仿宋_GB2312" w:cs="仿宋_GB2312" w:hint="eastAsia"/>
          <w:color w:val="000000"/>
          <w:sz w:val="30"/>
          <w:szCs w:val="30"/>
        </w:rPr>
        <w:t>在职人员绩效工资调整及增加退休人员补贴</w:t>
      </w:r>
      <w:r>
        <w:rPr>
          <w:rFonts w:ascii="仿宋_GB2312" w:eastAsia="仿宋_GB2312" w:hint="eastAsia"/>
          <w:sz w:val="30"/>
        </w:rPr>
        <w:t>。</w:t>
      </w:r>
      <w:r>
        <w:rPr>
          <w:rFonts w:ascii="仿宋_GB2312" w:eastAsia="仿宋_GB2312" w:hAnsi="仿宋_GB2312" w:cs="仿宋_GB2312" w:hint="eastAsia"/>
          <w:sz w:val="30"/>
        </w:rPr>
        <w:t>其中：</w:t>
      </w:r>
    </w:p>
    <w:p w:rsidR="007228E4" w:rsidRDefault="007228E4" w:rsidP="007228E4">
      <w:pPr>
        <w:ind w:firstLineChars="200" w:firstLine="600"/>
      </w:pPr>
      <w:r>
        <w:rPr>
          <w:rFonts w:ascii="仿宋_GB2312" w:eastAsia="仿宋_GB2312" w:cs="仿宋_GB2312"/>
          <w:color w:val="000000"/>
          <w:sz w:val="30"/>
        </w:rPr>
        <w:t>1</w:t>
      </w:r>
      <w:r>
        <w:rPr>
          <w:rFonts w:ascii="仿宋_GB2312" w:eastAsia="仿宋_GB2312" w:cs="仿宋_GB2312" w:hint="eastAsia"/>
          <w:color w:val="000000"/>
          <w:sz w:val="30"/>
        </w:rPr>
        <w:t>、教育支出（类）</w:t>
      </w:r>
      <w:r w:rsidRPr="001F007D">
        <w:rPr>
          <w:rFonts w:ascii="仿宋_GB2312" w:eastAsia="仿宋_GB2312" w:cs="仿宋_GB2312" w:hint="eastAsia"/>
          <w:color w:val="000000"/>
          <w:sz w:val="30"/>
        </w:rPr>
        <w:t>职业教育</w:t>
      </w:r>
      <w:r>
        <w:rPr>
          <w:rFonts w:ascii="仿宋_GB2312" w:eastAsia="仿宋_GB2312" w:cs="仿宋_GB2312" w:hint="eastAsia"/>
          <w:color w:val="000000"/>
          <w:sz w:val="30"/>
        </w:rPr>
        <w:t>（款）中等职业</w:t>
      </w:r>
      <w:r w:rsidRPr="001F007D">
        <w:rPr>
          <w:rFonts w:ascii="仿宋_GB2312" w:eastAsia="仿宋_GB2312" w:cs="仿宋_GB2312" w:hint="eastAsia"/>
          <w:color w:val="000000"/>
          <w:sz w:val="30"/>
        </w:rPr>
        <w:t>教育</w:t>
      </w:r>
      <w:r>
        <w:rPr>
          <w:rFonts w:ascii="仿宋_GB2312" w:eastAsia="仿宋_GB2312" w:cs="仿宋_GB2312" w:hint="eastAsia"/>
          <w:color w:val="000000"/>
          <w:sz w:val="30"/>
        </w:rPr>
        <w:t>（项）</w:t>
      </w:r>
      <w:r w:rsidR="006A25A2">
        <w:rPr>
          <w:rFonts w:ascii="仿宋_GB2312" w:eastAsia="仿宋_GB2312" w:cs="仿宋_GB2312"/>
          <w:color w:val="000000"/>
          <w:sz w:val="30"/>
        </w:rPr>
        <w:t>4</w:t>
      </w:r>
      <w:r w:rsidR="00D14F6B">
        <w:rPr>
          <w:rFonts w:ascii="仿宋_GB2312" w:eastAsia="仿宋_GB2312" w:cs="仿宋_GB2312"/>
          <w:color w:val="000000"/>
          <w:sz w:val="30"/>
        </w:rPr>
        <w:t>,</w:t>
      </w:r>
      <w:r w:rsidR="006A25A2">
        <w:rPr>
          <w:rFonts w:ascii="仿宋_GB2312" w:eastAsia="仿宋_GB2312" w:cs="仿宋_GB2312"/>
          <w:color w:val="000000"/>
          <w:sz w:val="30"/>
        </w:rPr>
        <w:t>203.18</w:t>
      </w:r>
      <w:r>
        <w:rPr>
          <w:rFonts w:ascii="仿宋_GB2312" w:eastAsia="仿宋_GB2312" w:cs="仿宋_GB2312" w:hint="eastAsia"/>
          <w:color w:val="000000"/>
          <w:sz w:val="30"/>
        </w:rPr>
        <w:t>万元。主要用于</w:t>
      </w:r>
      <w:r w:rsidRPr="00A918CB">
        <w:rPr>
          <w:rFonts w:ascii="仿宋_GB2312" w:eastAsia="仿宋_GB2312" w:hAnsi="Times New Roman" w:cs="仿宋_GB2312" w:hint="eastAsia"/>
          <w:sz w:val="30"/>
        </w:rPr>
        <w:t>百联集团有限公司所属上海市现代流通学校事业运行所需的支出。</w:t>
      </w:r>
      <w:r w:rsidRPr="00323843">
        <w:rPr>
          <w:rFonts w:ascii="仿宋_GB2312" w:eastAsia="仿宋_GB2312" w:hAnsi="Times New Roman" w:cs="仿宋_GB2312" w:hint="eastAsia"/>
          <w:sz w:val="30"/>
        </w:rPr>
        <w:t>年初预算为</w:t>
      </w:r>
      <w:r w:rsidR="00323843" w:rsidRPr="00323843">
        <w:rPr>
          <w:rFonts w:ascii="仿宋_GB2312" w:eastAsia="仿宋_GB2312" w:hAnsi="Times New Roman" w:cs="仿宋_GB2312"/>
          <w:sz w:val="30"/>
        </w:rPr>
        <w:t>4</w:t>
      </w:r>
      <w:r w:rsidR="00D14F6B">
        <w:rPr>
          <w:rFonts w:ascii="仿宋_GB2312" w:eastAsia="仿宋_GB2312" w:hAnsi="Times New Roman" w:cs="仿宋_GB2312"/>
          <w:sz w:val="30"/>
        </w:rPr>
        <w:t>,</w:t>
      </w:r>
      <w:r w:rsidR="00323843">
        <w:rPr>
          <w:rFonts w:ascii="仿宋_GB2312" w:eastAsia="仿宋_GB2312"/>
          <w:sz w:val="30"/>
        </w:rPr>
        <w:t>401.57</w:t>
      </w:r>
      <w:r>
        <w:rPr>
          <w:rFonts w:ascii="仿宋_GB2312" w:eastAsia="仿宋_GB2312" w:cs="仿宋_GB2312" w:hint="eastAsia"/>
          <w:color w:val="000000"/>
          <w:sz w:val="30"/>
        </w:rPr>
        <w:t>万元，支出决算为</w:t>
      </w:r>
      <w:r w:rsidR="006A25A2">
        <w:rPr>
          <w:rFonts w:ascii="仿宋_GB2312" w:eastAsia="仿宋_GB2312" w:cs="仿宋_GB2312"/>
          <w:color w:val="000000"/>
          <w:sz w:val="30"/>
        </w:rPr>
        <w:t>4</w:t>
      </w:r>
      <w:r w:rsidR="00D14F6B">
        <w:rPr>
          <w:rFonts w:ascii="仿宋_GB2312" w:eastAsia="仿宋_GB2312" w:cs="仿宋_GB2312"/>
          <w:color w:val="000000"/>
          <w:sz w:val="30"/>
        </w:rPr>
        <w:t>,</w:t>
      </w:r>
      <w:r w:rsidR="006A25A2">
        <w:rPr>
          <w:rFonts w:ascii="仿宋_GB2312" w:eastAsia="仿宋_GB2312" w:cs="仿宋_GB2312"/>
          <w:color w:val="000000"/>
          <w:sz w:val="30"/>
        </w:rPr>
        <w:t>203.18</w:t>
      </w:r>
      <w:r>
        <w:rPr>
          <w:rFonts w:ascii="仿宋_GB2312" w:eastAsia="仿宋_GB2312" w:cs="仿宋_GB2312" w:hint="eastAsia"/>
          <w:color w:val="000000"/>
          <w:sz w:val="30"/>
        </w:rPr>
        <w:t>万元。完成</w:t>
      </w:r>
      <w:r w:rsidRPr="00323843">
        <w:rPr>
          <w:rFonts w:ascii="仿宋_GB2312" w:eastAsia="仿宋_GB2312" w:cs="仿宋_GB2312" w:hint="eastAsia"/>
          <w:color w:val="000000"/>
          <w:sz w:val="30"/>
        </w:rPr>
        <w:t>年初预算的</w:t>
      </w:r>
      <w:r w:rsidR="00323843" w:rsidRPr="00323843">
        <w:rPr>
          <w:rFonts w:ascii="仿宋_GB2312" w:eastAsia="仿宋_GB2312" w:cs="仿宋_GB2312"/>
          <w:color w:val="000000"/>
          <w:sz w:val="30"/>
        </w:rPr>
        <w:t>95.49</w:t>
      </w:r>
      <w:r w:rsidRPr="00323843">
        <w:rPr>
          <w:rFonts w:ascii="仿宋_GB2312" w:eastAsia="仿宋_GB2312" w:cs="仿宋_GB2312"/>
          <w:color w:val="000000"/>
          <w:sz w:val="30"/>
        </w:rPr>
        <w:t>%</w:t>
      </w:r>
      <w:r>
        <w:rPr>
          <w:rFonts w:ascii="仿宋_GB2312" w:eastAsia="仿宋_GB2312" w:cs="仿宋_GB2312" w:hint="eastAsia"/>
          <w:color w:val="000000"/>
          <w:sz w:val="30"/>
        </w:rPr>
        <w:t>。决算数小于预算数的主要原因：</w:t>
      </w:r>
      <w:r>
        <w:rPr>
          <w:rFonts w:ascii="仿宋_GB2312" w:eastAsia="仿宋_GB2312" w:hint="eastAsia"/>
          <w:sz w:val="30"/>
        </w:rPr>
        <w:t>严格执行中央厉行节约的有关规定，减少不必要支出。</w:t>
      </w:r>
    </w:p>
    <w:p w:rsidR="007228E4" w:rsidRDefault="007228E4" w:rsidP="007228E4">
      <w:pPr>
        <w:ind w:firstLineChars="200" w:firstLine="600"/>
        <w:rPr>
          <w:rFonts w:ascii="仿宋_GB2312" w:eastAsia="仿宋_GB2312"/>
          <w:color w:val="000000"/>
          <w:sz w:val="30"/>
        </w:rPr>
      </w:pPr>
      <w:r>
        <w:rPr>
          <w:rFonts w:ascii="仿宋_GB2312" w:eastAsia="仿宋_GB2312" w:cs="仿宋_GB2312"/>
          <w:color w:val="000000"/>
          <w:sz w:val="30"/>
        </w:rPr>
        <w:t>2</w:t>
      </w:r>
      <w:r>
        <w:rPr>
          <w:rFonts w:ascii="仿宋_GB2312" w:eastAsia="仿宋_GB2312" w:cs="仿宋_GB2312" w:hint="eastAsia"/>
          <w:color w:val="000000"/>
          <w:sz w:val="30"/>
        </w:rPr>
        <w:t>、教育支出（类）</w:t>
      </w:r>
      <w:r w:rsidRPr="005013E0">
        <w:rPr>
          <w:rFonts w:ascii="仿宋_GB2312" w:eastAsia="仿宋_GB2312" w:cs="仿宋_GB2312" w:hint="eastAsia"/>
          <w:color w:val="000000"/>
          <w:sz w:val="30"/>
        </w:rPr>
        <w:t>进修及培训</w:t>
      </w:r>
      <w:r>
        <w:rPr>
          <w:rFonts w:ascii="仿宋_GB2312" w:eastAsia="仿宋_GB2312" w:cs="仿宋_GB2312" w:hint="eastAsia"/>
          <w:color w:val="000000"/>
          <w:sz w:val="30"/>
        </w:rPr>
        <w:t>（款）</w:t>
      </w:r>
      <w:r w:rsidRPr="005013E0">
        <w:rPr>
          <w:rFonts w:ascii="仿宋_GB2312" w:eastAsia="仿宋_GB2312" w:cs="仿宋_GB2312" w:hint="eastAsia"/>
          <w:color w:val="000000"/>
          <w:sz w:val="30"/>
        </w:rPr>
        <w:t>干部教育</w:t>
      </w:r>
      <w:r>
        <w:rPr>
          <w:rFonts w:ascii="仿宋_GB2312" w:eastAsia="仿宋_GB2312" w:cs="仿宋_GB2312" w:hint="eastAsia"/>
          <w:color w:val="000000"/>
          <w:sz w:val="30"/>
        </w:rPr>
        <w:t>（项）</w:t>
      </w:r>
      <w:r w:rsidR="006A25A2">
        <w:rPr>
          <w:rFonts w:ascii="仿宋_GB2312" w:eastAsia="仿宋_GB2312" w:cs="仿宋_GB2312"/>
          <w:color w:val="000000"/>
          <w:sz w:val="30"/>
        </w:rPr>
        <w:t>549.07</w:t>
      </w:r>
      <w:r>
        <w:rPr>
          <w:rFonts w:ascii="仿宋_GB2312" w:eastAsia="仿宋_GB2312" w:cs="仿宋_GB2312" w:hint="eastAsia"/>
          <w:color w:val="000000"/>
          <w:sz w:val="30"/>
        </w:rPr>
        <w:t>万元。主要用于</w:t>
      </w:r>
      <w:r w:rsidRPr="00A918CB">
        <w:rPr>
          <w:rFonts w:ascii="仿宋_GB2312" w:eastAsia="仿宋_GB2312" w:hAnsi="Times New Roman" w:cs="仿宋_GB2312" w:hint="eastAsia"/>
          <w:sz w:val="30"/>
        </w:rPr>
        <w:t>百联集团有限公司所属中共百联集团有限公司委员会党校事业运行所需的支出。</w:t>
      </w:r>
      <w:r w:rsidRPr="0067534B">
        <w:rPr>
          <w:rFonts w:ascii="仿宋_GB2312" w:eastAsia="仿宋_GB2312" w:hAnsi="Times New Roman" w:cs="仿宋_GB2312" w:hint="eastAsia"/>
          <w:sz w:val="30"/>
        </w:rPr>
        <w:t>年初预算为</w:t>
      </w:r>
      <w:r w:rsidR="0067534B" w:rsidRPr="0067534B">
        <w:rPr>
          <w:rFonts w:ascii="仿宋_GB2312" w:eastAsia="仿宋_GB2312" w:hAnsi="Times New Roman" w:cs="仿宋_GB2312"/>
          <w:sz w:val="30"/>
        </w:rPr>
        <w:t>586.32</w:t>
      </w:r>
      <w:r w:rsidRPr="0067534B">
        <w:rPr>
          <w:rFonts w:ascii="仿宋_GB2312" w:eastAsia="仿宋_GB2312" w:hAnsi="Times New Roman" w:cs="仿宋_GB2312" w:hint="eastAsia"/>
          <w:sz w:val="30"/>
        </w:rPr>
        <w:t>万元</w:t>
      </w:r>
      <w:r>
        <w:rPr>
          <w:rFonts w:ascii="仿宋_GB2312" w:eastAsia="仿宋_GB2312" w:cs="仿宋_GB2312" w:hint="eastAsia"/>
          <w:color w:val="000000"/>
          <w:sz w:val="30"/>
        </w:rPr>
        <w:t>，支出决算为</w:t>
      </w:r>
      <w:r w:rsidR="006A25A2">
        <w:rPr>
          <w:rFonts w:ascii="仿宋_GB2312" w:eastAsia="仿宋_GB2312" w:cs="仿宋_GB2312"/>
          <w:color w:val="000000"/>
          <w:sz w:val="30"/>
        </w:rPr>
        <w:t>549.07</w:t>
      </w:r>
      <w:r>
        <w:rPr>
          <w:rFonts w:ascii="仿宋_GB2312" w:eastAsia="仿宋_GB2312" w:cs="仿宋_GB2312" w:hint="eastAsia"/>
          <w:color w:val="000000"/>
          <w:sz w:val="30"/>
        </w:rPr>
        <w:t>万元。完成</w:t>
      </w:r>
      <w:r w:rsidRPr="0067534B">
        <w:rPr>
          <w:rFonts w:ascii="仿宋_GB2312" w:eastAsia="仿宋_GB2312" w:cs="仿宋_GB2312" w:hint="eastAsia"/>
          <w:color w:val="000000"/>
          <w:sz w:val="30"/>
        </w:rPr>
        <w:t>年初预算的</w:t>
      </w:r>
      <w:r w:rsidR="0067534B" w:rsidRPr="0067534B">
        <w:rPr>
          <w:rFonts w:ascii="仿宋_GB2312" w:eastAsia="仿宋_GB2312" w:cs="仿宋_GB2312"/>
          <w:color w:val="000000"/>
          <w:sz w:val="30"/>
        </w:rPr>
        <w:t>93.64</w:t>
      </w:r>
      <w:r w:rsidRPr="0067534B">
        <w:rPr>
          <w:rFonts w:ascii="仿宋_GB2312" w:eastAsia="仿宋_GB2312" w:cs="仿宋_GB2312"/>
          <w:color w:val="000000"/>
          <w:sz w:val="30"/>
        </w:rPr>
        <w:t>%</w:t>
      </w:r>
      <w:r w:rsidR="00802C8D">
        <w:rPr>
          <w:rFonts w:ascii="仿宋_GB2312" w:eastAsia="仿宋_GB2312" w:cs="仿宋_GB2312" w:hint="eastAsia"/>
          <w:color w:val="000000"/>
          <w:sz w:val="30"/>
        </w:rPr>
        <w:t>。决算数小</w:t>
      </w:r>
      <w:r>
        <w:rPr>
          <w:rFonts w:ascii="仿宋_GB2312" w:eastAsia="仿宋_GB2312" w:cs="仿宋_GB2312" w:hint="eastAsia"/>
          <w:color w:val="000000"/>
          <w:sz w:val="30"/>
        </w:rPr>
        <w:t>于预算</w:t>
      </w:r>
      <w:r>
        <w:rPr>
          <w:rFonts w:ascii="仿宋_GB2312" w:eastAsia="仿宋_GB2312" w:cs="仿宋_GB2312" w:hint="eastAsia"/>
          <w:color w:val="000000"/>
          <w:sz w:val="30"/>
        </w:rPr>
        <w:lastRenderedPageBreak/>
        <w:t>数的主要原因：在职人员绩效工资调整及退休人员生活补贴增加。</w:t>
      </w:r>
    </w:p>
    <w:p w:rsidR="007228E4" w:rsidRPr="00254E15" w:rsidRDefault="007228E4" w:rsidP="007228E4">
      <w:pPr>
        <w:ind w:firstLineChars="200" w:firstLine="600"/>
        <w:rPr>
          <w:rFonts w:ascii="仿宋_GB2312" w:eastAsia="仿宋_GB2312"/>
          <w:color w:val="000000"/>
          <w:sz w:val="30"/>
        </w:rPr>
      </w:pPr>
      <w:r>
        <w:rPr>
          <w:rFonts w:ascii="仿宋_GB2312" w:eastAsia="仿宋_GB2312" w:cs="仿宋_GB2312"/>
          <w:color w:val="000000"/>
          <w:sz w:val="30"/>
        </w:rPr>
        <w:t>3</w:t>
      </w:r>
      <w:r>
        <w:rPr>
          <w:rFonts w:ascii="仿宋_GB2312" w:eastAsia="仿宋_GB2312" w:cs="仿宋_GB2312" w:hint="eastAsia"/>
          <w:color w:val="000000"/>
          <w:sz w:val="30"/>
        </w:rPr>
        <w:t>、</w:t>
      </w:r>
      <w:r w:rsidRPr="00254E15">
        <w:rPr>
          <w:rFonts w:ascii="仿宋_GB2312" w:eastAsia="仿宋_GB2312" w:cs="仿宋_GB2312" w:hint="eastAsia"/>
          <w:color w:val="000000"/>
          <w:sz w:val="30"/>
        </w:rPr>
        <w:t>社会保障和就业支出</w:t>
      </w:r>
      <w:r>
        <w:rPr>
          <w:rFonts w:ascii="仿宋_GB2312" w:eastAsia="仿宋_GB2312" w:cs="仿宋_GB2312" w:hint="eastAsia"/>
          <w:color w:val="000000"/>
          <w:sz w:val="30"/>
        </w:rPr>
        <w:t>（类）</w:t>
      </w:r>
      <w:r w:rsidRPr="00254E15">
        <w:rPr>
          <w:rFonts w:ascii="仿宋_GB2312" w:eastAsia="仿宋_GB2312" w:cs="仿宋_GB2312" w:hint="eastAsia"/>
          <w:color w:val="000000"/>
          <w:sz w:val="30"/>
        </w:rPr>
        <w:t>行政事业单位</w:t>
      </w:r>
      <w:r>
        <w:rPr>
          <w:rFonts w:ascii="仿宋_GB2312" w:eastAsia="仿宋_GB2312" w:cs="仿宋_GB2312" w:hint="eastAsia"/>
          <w:color w:val="000000"/>
          <w:sz w:val="30"/>
        </w:rPr>
        <w:t>养老支出（款）</w:t>
      </w:r>
      <w:r w:rsidRPr="00254E15">
        <w:rPr>
          <w:rFonts w:ascii="仿宋_GB2312" w:eastAsia="仿宋_GB2312" w:cs="仿宋_GB2312" w:hint="eastAsia"/>
          <w:color w:val="000000"/>
          <w:sz w:val="30"/>
        </w:rPr>
        <w:t>事业单位离退休</w:t>
      </w:r>
      <w:r>
        <w:rPr>
          <w:rFonts w:ascii="仿宋_GB2312" w:eastAsia="仿宋_GB2312" w:cs="仿宋_GB2312" w:hint="eastAsia"/>
          <w:color w:val="000000"/>
          <w:sz w:val="30"/>
        </w:rPr>
        <w:t>（项）</w:t>
      </w:r>
      <w:r w:rsidR="006A25A2">
        <w:rPr>
          <w:rFonts w:ascii="仿宋_GB2312" w:eastAsia="仿宋_GB2312" w:cs="仿宋_GB2312"/>
          <w:color w:val="000000"/>
          <w:sz w:val="30"/>
        </w:rPr>
        <w:t>638.66</w:t>
      </w:r>
      <w:r>
        <w:rPr>
          <w:rFonts w:ascii="仿宋_GB2312" w:eastAsia="仿宋_GB2312" w:cs="仿宋_GB2312" w:hint="eastAsia"/>
          <w:color w:val="000000"/>
          <w:sz w:val="30"/>
        </w:rPr>
        <w:t>万元。主要用于</w:t>
      </w:r>
      <w:r w:rsidRPr="00A918CB">
        <w:rPr>
          <w:rFonts w:ascii="仿宋_GB2312" w:eastAsia="仿宋_GB2312" w:hAnsi="Times New Roman" w:cs="仿宋_GB2312" w:hint="eastAsia"/>
          <w:sz w:val="30"/>
        </w:rPr>
        <w:t>百联集团有限公司所属事业单位</w:t>
      </w:r>
      <w:r>
        <w:rPr>
          <w:rFonts w:ascii="仿宋_GB2312" w:eastAsia="仿宋_GB2312" w:hAnsi="Times New Roman" w:cs="仿宋_GB2312" w:hint="eastAsia"/>
          <w:sz w:val="30"/>
        </w:rPr>
        <w:t>离</w:t>
      </w:r>
      <w:r w:rsidRPr="00A918CB">
        <w:rPr>
          <w:rFonts w:ascii="仿宋_GB2312" w:eastAsia="仿宋_GB2312" w:hAnsi="Times New Roman" w:cs="仿宋_GB2312" w:hint="eastAsia"/>
          <w:sz w:val="30"/>
        </w:rPr>
        <w:t>休人员</w:t>
      </w:r>
      <w:r>
        <w:rPr>
          <w:rFonts w:ascii="仿宋_GB2312" w:eastAsia="仿宋_GB2312" w:hAnsi="Times New Roman" w:cs="仿宋_GB2312" w:hint="eastAsia"/>
          <w:sz w:val="30"/>
        </w:rPr>
        <w:t>生活</w:t>
      </w:r>
      <w:r w:rsidRPr="00A918CB">
        <w:rPr>
          <w:rFonts w:ascii="仿宋_GB2312" w:eastAsia="仿宋_GB2312" w:hAnsi="Times New Roman" w:cs="仿宋_GB2312" w:hint="eastAsia"/>
          <w:sz w:val="30"/>
        </w:rPr>
        <w:t>补贴支出</w:t>
      </w:r>
      <w:r>
        <w:rPr>
          <w:rFonts w:ascii="仿宋_GB2312" w:eastAsia="仿宋_GB2312" w:hAnsi="Times New Roman" w:cs="仿宋_GB2312" w:hint="eastAsia"/>
          <w:sz w:val="30"/>
        </w:rPr>
        <w:t>和退休人员抚恤金丧葬费支出</w:t>
      </w:r>
      <w:r w:rsidRPr="00A918CB">
        <w:rPr>
          <w:rFonts w:ascii="仿宋_GB2312" w:eastAsia="仿宋_GB2312" w:hAnsi="Times New Roman" w:cs="仿宋_GB2312" w:hint="eastAsia"/>
          <w:sz w:val="30"/>
        </w:rPr>
        <w:t>。</w:t>
      </w:r>
      <w:r w:rsidR="00FE0F72" w:rsidRPr="00802C8D">
        <w:rPr>
          <w:rFonts w:ascii="仿宋_GB2312" w:eastAsia="仿宋_GB2312" w:hAnsi="Times New Roman" w:cs="仿宋_GB2312" w:hint="eastAsia"/>
          <w:sz w:val="30"/>
        </w:rPr>
        <w:t>调整</w:t>
      </w:r>
      <w:r w:rsidRPr="00802C8D">
        <w:rPr>
          <w:rFonts w:ascii="仿宋_GB2312" w:eastAsia="仿宋_GB2312" w:hAnsi="Times New Roman" w:cs="仿宋_GB2312" w:hint="eastAsia"/>
          <w:sz w:val="30"/>
        </w:rPr>
        <w:t>预算为</w:t>
      </w:r>
      <w:r w:rsidR="00802C8D" w:rsidRPr="00802C8D">
        <w:rPr>
          <w:rFonts w:ascii="仿宋_GB2312" w:eastAsia="仿宋_GB2312" w:hAnsi="Times New Roman" w:cs="仿宋_GB2312"/>
          <w:sz w:val="30"/>
        </w:rPr>
        <w:t>650.38</w:t>
      </w:r>
      <w:r w:rsidRPr="00802C8D">
        <w:rPr>
          <w:rFonts w:ascii="仿宋_GB2312" w:eastAsia="仿宋_GB2312" w:hAnsi="Times New Roman" w:cs="仿宋_GB2312" w:hint="eastAsia"/>
          <w:sz w:val="30"/>
        </w:rPr>
        <w:t>万元，支出决算为</w:t>
      </w:r>
      <w:r w:rsidR="006A25A2" w:rsidRPr="00802C8D">
        <w:rPr>
          <w:rFonts w:ascii="仿宋_GB2312" w:eastAsia="仿宋_GB2312" w:hAnsi="Times New Roman" w:cs="仿宋_GB2312"/>
          <w:sz w:val="30"/>
        </w:rPr>
        <w:t>638.66</w:t>
      </w:r>
      <w:r w:rsidR="00FE0F72" w:rsidRPr="00802C8D">
        <w:rPr>
          <w:rFonts w:ascii="仿宋_GB2312" w:eastAsia="仿宋_GB2312" w:hAnsi="Times New Roman" w:cs="仿宋_GB2312" w:hint="eastAsia"/>
          <w:sz w:val="30"/>
        </w:rPr>
        <w:t>万元。完成调整</w:t>
      </w:r>
      <w:r w:rsidRPr="00802C8D">
        <w:rPr>
          <w:rFonts w:ascii="仿宋_GB2312" w:eastAsia="仿宋_GB2312" w:hAnsi="Times New Roman" w:cs="仿宋_GB2312" w:hint="eastAsia"/>
          <w:sz w:val="30"/>
        </w:rPr>
        <w:t>预算的</w:t>
      </w:r>
      <w:r w:rsidR="00802C8D" w:rsidRPr="00802C8D">
        <w:rPr>
          <w:rFonts w:ascii="仿宋_GB2312" w:eastAsia="仿宋_GB2312" w:hAnsi="Times New Roman" w:cs="仿宋_GB2312"/>
          <w:sz w:val="30"/>
        </w:rPr>
        <w:t>98.19</w:t>
      </w:r>
      <w:r w:rsidRPr="00802C8D">
        <w:rPr>
          <w:rFonts w:ascii="仿宋_GB2312" w:eastAsia="仿宋_GB2312" w:hAnsi="Times New Roman" w:cs="仿宋_GB2312"/>
          <w:sz w:val="30"/>
        </w:rPr>
        <w:t>%</w:t>
      </w:r>
      <w:r w:rsidRPr="00802C8D">
        <w:rPr>
          <w:rFonts w:ascii="仿宋_GB2312" w:eastAsia="仿宋_GB2312" w:hAnsi="Times New Roman" w:cs="仿宋_GB2312" w:hint="eastAsia"/>
          <w:sz w:val="30"/>
        </w:rPr>
        <w:t>。</w:t>
      </w:r>
      <w:r>
        <w:rPr>
          <w:rFonts w:ascii="仿宋_GB2312" w:eastAsia="仿宋_GB2312" w:cs="仿宋_GB2312" w:hint="eastAsia"/>
          <w:color w:val="000000"/>
          <w:sz w:val="30"/>
        </w:rPr>
        <w:t>决算数小于预算数的主要原因：</w:t>
      </w:r>
      <w:r w:rsidR="00BE3B0E">
        <w:rPr>
          <w:rFonts w:ascii="仿宋_GB2312" w:eastAsia="仿宋_GB2312" w:cs="仿宋_GB2312" w:hint="eastAsia"/>
          <w:color w:val="000000"/>
          <w:sz w:val="30"/>
        </w:rPr>
        <w:t>根据财政规定，</w:t>
      </w:r>
      <w:r w:rsidR="005104E1">
        <w:rPr>
          <w:rFonts w:ascii="仿宋_GB2312" w:eastAsia="仿宋_GB2312" w:cs="仿宋_GB2312" w:hint="eastAsia"/>
          <w:color w:val="000000"/>
          <w:sz w:val="30"/>
        </w:rPr>
        <w:t>2023</w:t>
      </w:r>
      <w:r w:rsidR="004C6928">
        <w:rPr>
          <w:rFonts w:ascii="仿宋_GB2312" w:eastAsia="仿宋_GB2312" w:cs="仿宋_GB2312"/>
          <w:color w:val="000000"/>
          <w:sz w:val="30"/>
        </w:rPr>
        <w:t>年增加</w:t>
      </w:r>
      <w:r w:rsidR="003E61C9">
        <w:rPr>
          <w:rFonts w:ascii="仿宋_GB2312" w:eastAsia="仿宋_GB2312" w:cs="仿宋_GB2312" w:hint="eastAsia"/>
          <w:color w:val="000000"/>
          <w:sz w:val="30"/>
        </w:rPr>
        <w:t>退休人员生活补贴</w:t>
      </w:r>
      <w:r>
        <w:rPr>
          <w:rFonts w:ascii="仿宋_GB2312" w:eastAsia="仿宋_GB2312" w:cs="仿宋_GB2312" w:hint="eastAsia"/>
          <w:color w:val="000000"/>
          <w:sz w:val="30"/>
        </w:rPr>
        <w:t>。</w:t>
      </w:r>
    </w:p>
    <w:p w:rsidR="007228E4" w:rsidRDefault="007228E4" w:rsidP="007228E4">
      <w:pPr>
        <w:ind w:firstLineChars="200" w:firstLine="600"/>
        <w:rPr>
          <w:rFonts w:ascii="仿宋_GB2312" w:eastAsia="仿宋_GB2312"/>
          <w:color w:val="000000"/>
          <w:sz w:val="30"/>
        </w:rPr>
      </w:pPr>
      <w:r>
        <w:rPr>
          <w:rFonts w:ascii="仿宋_GB2312" w:eastAsia="仿宋_GB2312" w:cs="仿宋_GB2312"/>
          <w:color w:val="000000"/>
          <w:sz w:val="30"/>
        </w:rPr>
        <w:t>4</w:t>
      </w:r>
      <w:r>
        <w:rPr>
          <w:rFonts w:ascii="仿宋_GB2312" w:eastAsia="仿宋_GB2312" w:cs="仿宋_GB2312" w:hint="eastAsia"/>
          <w:color w:val="000000"/>
          <w:sz w:val="30"/>
        </w:rPr>
        <w:t>、</w:t>
      </w:r>
      <w:r w:rsidRPr="00254E15">
        <w:rPr>
          <w:rFonts w:ascii="仿宋_GB2312" w:eastAsia="仿宋_GB2312" w:cs="仿宋_GB2312" w:hint="eastAsia"/>
          <w:color w:val="000000"/>
          <w:sz w:val="30"/>
        </w:rPr>
        <w:t>社会保障和就业支出</w:t>
      </w:r>
      <w:r>
        <w:rPr>
          <w:rFonts w:ascii="仿宋_GB2312" w:eastAsia="仿宋_GB2312" w:cs="仿宋_GB2312" w:hint="eastAsia"/>
          <w:color w:val="000000"/>
          <w:sz w:val="30"/>
        </w:rPr>
        <w:t>（类）</w:t>
      </w:r>
      <w:r w:rsidRPr="00254E15">
        <w:rPr>
          <w:rFonts w:ascii="仿宋_GB2312" w:eastAsia="仿宋_GB2312" w:cs="仿宋_GB2312" w:hint="eastAsia"/>
          <w:color w:val="000000"/>
          <w:sz w:val="30"/>
        </w:rPr>
        <w:t>行政事业单位</w:t>
      </w:r>
      <w:r>
        <w:rPr>
          <w:rFonts w:ascii="仿宋_GB2312" w:eastAsia="仿宋_GB2312" w:cs="仿宋_GB2312" w:hint="eastAsia"/>
          <w:color w:val="000000"/>
          <w:sz w:val="30"/>
        </w:rPr>
        <w:t>养老支出（款）</w:t>
      </w:r>
      <w:r w:rsidRPr="00626C9C">
        <w:rPr>
          <w:rFonts w:ascii="仿宋_GB2312" w:eastAsia="仿宋_GB2312" w:cs="仿宋_GB2312" w:hint="eastAsia"/>
          <w:color w:val="000000"/>
          <w:sz w:val="30"/>
        </w:rPr>
        <w:t>机关事业单位基本养老保险缴费支出</w:t>
      </w:r>
      <w:r>
        <w:rPr>
          <w:rFonts w:ascii="仿宋_GB2312" w:eastAsia="仿宋_GB2312" w:cs="仿宋_GB2312" w:hint="eastAsia"/>
          <w:color w:val="000000"/>
          <w:sz w:val="30"/>
        </w:rPr>
        <w:t>（项）</w:t>
      </w:r>
      <w:r w:rsidR="0054022F">
        <w:rPr>
          <w:rFonts w:ascii="仿宋_GB2312" w:eastAsia="仿宋_GB2312" w:cs="仿宋_GB2312"/>
          <w:color w:val="000000"/>
          <w:sz w:val="30"/>
        </w:rPr>
        <w:t>474.58</w:t>
      </w:r>
      <w:r>
        <w:rPr>
          <w:rFonts w:ascii="仿宋_GB2312" w:eastAsia="仿宋_GB2312" w:cs="仿宋_GB2312" w:hint="eastAsia"/>
          <w:color w:val="000000"/>
          <w:sz w:val="30"/>
        </w:rPr>
        <w:t>万元。主要用于</w:t>
      </w:r>
      <w:r w:rsidRPr="00A918CB">
        <w:rPr>
          <w:rFonts w:ascii="仿宋_GB2312" w:eastAsia="仿宋_GB2312" w:hAnsi="Times New Roman" w:cs="仿宋_GB2312" w:hint="eastAsia"/>
          <w:sz w:val="30"/>
        </w:rPr>
        <w:t>百联集团有限公司所属</w:t>
      </w:r>
      <w:r>
        <w:rPr>
          <w:rFonts w:ascii="仿宋_GB2312" w:eastAsia="仿宋_GB2312" w:hAnsi="Times New Roman" w:cs="仿宋_GB2312" w:hint="eastAsia"/>
          <w:sz w:val="30"/>
        </w:rPr>
        <w:t>事业单位</w:t>
      </w:r>
      <w:r w:rsidRPr="00A918CB">
        <w:rPr>
          <w:rFonts w:ascii="仿宋_GB2312" w:eastAsia="仿宋_GB2312" w:hAnsi="Times New Roman" w:cs="仿宋_GB2312" w:hint="eastAsia"/>
          <w:sz w:val="30"/>
        </w:rPr>
        <w:t>按规定缴纳的在职人员</w:t>
      </w:r>
      <w:r w:rsidRPr="00626C9C">
        <w:rPr>
          <w:rFonts w:ascii="仿宋_GB2312" w:eastAsia="仿宋_GB2312" w:cs="仿宋_GB2312" w:hint="eastAsia"/>
          <w:color w:val="000000"/>
          <w:sz w:val="30"/>
        </w:rPr>
        <w:t>基本养老保险缴费</w:t>
      </w:r>
      <w:r w:rsidRPr="00A918CB">
        <w:rPr>
          <w:rFonts w:ascii="仿宋_GB2312" w:eastAsia="仿宋_GB2312" w:hAnsi="Times New Roman" w:cs="仿宋_GB2312" w:hint="eastAsia"/>
          <w:sz w:val="30"/>
        </w:rPr>
        <w:t>支出。</w:t>
      </w:r>
      <w:r w:rsidRPr="006C46C8">
        <w:rPr>
          <w:rFonts w:ascii="仿宋_GB2312" w:eastAsia="仿宋_GB2312" w:hAnsi="Times New Roman" w:cs="仿宋_GB2312" w:hint="eastAsia"/>
          <w:sz w:val="30"/>
        </w:rPr>
        <w:t>年初预算为</w:t>
      </w:r>
      <w:r w:rsidR="006C46C8" w:rsidRPr="006C46C8">
        <w:rPr>
          <w:rFonts w:ascii="仿宋_GB2312" w:eastAsia="仿宋_GB2312" w:hAnsi="Times New Roman" w:cs="仿宋_GB2312"/>
          <w:sz w:val="30"/>
        </w:rPr>
        <w:t>509.07</w:t>
      </w:r>
      <w:r w:rsidRPr="006C46C8">
        <w:rPr>
          <w:rFonts w:ascii="仿宋_GB2312" w:eastAsia="仿宋_GB2312" w:hAnsi="Times New Roman" w:cs="仿宋_GB2312" w:hint="eastAsia"/>
          <w:sz w:val="30"/>
        </w:rPr>
        <w:t>万元，支出决算为</w:t>
      </w:r>
      <w:r w:rsidR="0054022F" w:rsidRPr="006C46C8">
        <w:rPr>
          <w:rFonts w:ascii="仿宋_GB2312" w:eastAsia="仿宋_GB2312" w:hAnsi="Times New Roman" w:cs="仿宋_GB2312"/>
          <w:sz w:val="30"/>
        </w:rPr>
        <w:t>474.58</w:t>
      </w:r>
      <w:r w:rsidRPr="006C46C8">
        <w:rPr>
          <w:rFonts w:ascii="仿宋_GB2312" w:eastAsia="仿宋_GB2312" w:hAnsi="Times New Roman" w:cs="仿宋_GB2312" w:hint="eastAsia"/>
          <w:sz w:val="30"/>
        </w:rPr>
        <w:t>万元。完成年初预算的</w:t>
      </w:r>
      <w:r w:rsidR="006C46C8" w:rsidRPr="006C46C8">
        <w:rPr>
          <w:rFonts w:ascii="仿宋_GB2312" w:eastAsia="仿宋_GB2312" w:hAnsi="Times New Roman" w:cs="仿宋_GB2312"/>
          <w:sz w:val="30"/>
        </w:rPr>
        <w:t>93.22</w:t>
      </w:r>
      <w:r w:rsidRPr="006C46C8">
        <w:rPr>
          <w:rFonts w:ascii="仿宋_GB2312" w:eastAsia="仿宋_GB2312" w:hAnsi="Times New Roman" w:cs="仿宋_GB2312"/>
          <w:sz w:val="30"/>
        </w:rPr>
        <w:t>%</w:t>
      </w:r>
      <w:r w:rsidRPr="006C46C8">
        <w:rPr>
          <w:rFonts w:ascii="仿宋_GB2312" w:eastAsia="仿宋_GB2312" w:hAnsi="Times New Roman" w:cs="仿宋_GB2312" w:hint="eastAsia"/>
          <w:sz w:val="30"/>
        </w:rPr>
        <w:t>。</w:t>
      </w:r>
      <w:r>
        <w:rPr>
          <w:rFonts w:ascii="仿宋_GB2312" w:eastAsia="仿宋_GB2312" w:cs="仿宋_GB2312" w:hint="eastAsia"/>
          <w:color w:val="000000"/>
          <w:sz w:val="30"/>
        </w:rPr>
        <w:t>决算数小于预算数的主要原因：</w:t>
      </w:r>
      <w:r w:rsidRPr="000745F4">
        <w:rPr>
          <w:rFonts w:ascii="仿宋_GB2312" w:eastAsia="仿宋_GB2312" w:hint="eastAsia"/>
          <w:sz w:val="30"/>
        </w:rPr>
        <w:t>人员变动调整而导致基本养老保险缴费减少。</w:t>
      </w:r>
    </w:p>
    <w:p w:rsidR="007228E4" w:rsidRPr="003A24AA" w:rsidRDefault="007228E4" w:rsidP="007228E4">
      <w:pPr>
        <w:ind w:firstLineChars="200" w:firstLine="600"/>
        <w:rPr>
          <w:rFonts w:ascii="仿宋_GB2312" w:eastAsia="仿宋_GB2312"/>
          <w:color w:val="000000"/>
          <w:sz w:val="30"/>
        </w:rPr>
      </w:pPr>
      <w:r>
        <w:rPr>
          <w:rFonts w:ascii="仿宋_GB2312" w:eastAsia="仿宋_GB2312" w:cs="仿宋_GB2312"/>
          <w:color w:val="000000"/>
          <w:sz w:val="30"/>
        </w:rPr>
        <w:t>5</w:t>
      </w:r>
      <w:r>
        <w:rPr>
          <w:rFonts w:ascii="仿宋_GB2312" w:eastAsia="仿宋_GB2312" w:cs="仿宋_GB2312" w:hint="eastAsia"/>
          <w:color w:val="000000"/>
          <w:sz w:val="30"/>
        </w:rPr>
        <w:t>、</w:t>
      </w:r>
      <w:r w:rsidRPr="00254E15">
        <w:rPr>
          <w:rFonts w:ascii="仿宋_GB2312" w:eastAsia="仿宋_GB2312" w:cs="仿宋_GB2312" w:hint="eastAsia"/>
          <w:color w:val="000000"/>
          <w:sz w:val="30"/>
        </w:rPr>
        <w:t>社会保障和就业支出</w:t>
      </w:r>
      <w:r>
        <w:rPr>
          <w:rFonts w:ascii="仿宋_GB2312" w:eastAsia="仿宋_GB2312" w:cs="仿宋_GB2312" w:hint="eastAsia"/>
          <w:color w:val="000000"/>
          <w:sz w:val="30"/>
        </w:rPr>
        <w:t>（类）</w:t>
      </w:r>
      <w:r w:rsidRPr="00254E15">
        <w:rPr>
          <w:rFonts w:ascii="仿宋_GB2312" w:eastAsia="仿宋_GB2312" w:cs="仿宋_GB2312" w:hint="eastAsia"/>
          <w:color w:val="000000"/>
          <w:sz w:val="30"/>
        </w:rPr>
        <w:t>行政事业单位</w:t>
      </w:r>
      <w:r>
        <w:rPr>
          <w:rFonts w:ascii="仿宋_GB2312" w:eastAsia="仿宋_GB2312" w:cs="仿宋_GB2312" w:hint="eastAsia"/>
          <w:color w:val="000000"/>
          <w:sz w:val="30"/>
        </w:rPr>
        <w:t>养老支出（款）</w:t>
      </w:r>
      <w:r w:rsidRPr="003A24AA">
        <w:rPr>
          <w:rFonts w:ascii="仿宋_GB2312" w:eastAsia="仿宋_GB2312" w:cs="仿宋_GB2312" w:hint="eastAsia"/>
          <w:color w:val="000000"/>
          <w:sz w:val="30"/>
        </w:rPr>
        <w:t>机关事业单位职业年金缴费支出</w:t>
      </w:r>
      <w:r>
        <w:rPr>
          <w:rFonts w:ascii="仿宋_GB2312" w:eastAsia="仿宋_GB2312" w:cs="仿宋_GB2312" w:hint="eastAsia"/>
          <w:color w:val="000000"/>
          <w:sz w:val="30"/>
        </w:rPr>
        <w:t>（项）</w:t>
      </w:r>
      <w:r w:rsidR="0054022F">
        <w:rPr>
          <w:rFonts w:ascii="仿宋_GB2312" w:eastAsia="仿宋_GB2312" w:cs="仿宋_GB2312"/>
          <w:color w:val="000000"/>
          <w:sz w:val="30"/>
        </w:rPr>
        <w:t>237.30</w:t>
      </w:r>
      <w:r>
        <w:rPr>
          <w:rFonts w:ascii="仿宋_GB2312" w:eastAsia="仿宋_GB2312" w:cs="仿宋_GB2312" w:hint="eastAsia"/>
          <w:color w:val="000000"/>
          <w:sz w:val="30"/>
        </w:rPr>
        <w:t>万元。主要用于</w:t>
      </w:r>
      <w:r w:rsidRPr="00A918CB">
        <w:rPr>
          <w:rFonts w:ascii="仿宋_GB2312" w:eastAsia="仿宋_GB2312" w:hAnsi="Times New Roman" w:cs="仿宋_GB2312" w:hint="eastAsia"/>
          <w:sz w:val="30"/>
        </w:rPr>
        <w:t>百联集团有限公司所属</w:t>
      </w:r>
      <w:r>
        <w:rPr>
          <w:rFonts w:ascii="仿宋_GB2312" w:eastAsia="仿宋_GB2312" w:hAnsi="Times New Roman" w:cs="仿宋_GB2312" w:hint="eastAsia"/>
          <w:sz w:val="30"/>
        </w:rPr>
        <w:t>事业单位</w:t>
      </w:r>
      <w:r w:rsidRPr="00A918CB">
        <w:rPr>
          <w:rFonts w:ascii="仿宋_GB2312" w:eastAsia="仿宋_GB2312" w:hAnsi="Times New Roman" w:cs="仿宋_GB2312" w:hint="eastAsia"/>
          <w:sz w:val="30"/>
        </w:rPr>
        <w:t>按规定缴纳的在职人员</w:t>
      </w:r>
      <w:r w:rsidRPr="003A24AA">
        <w:rPr>
          <w:rFonts w:ascii="仿宋_GB2312" w:eastAsia="仿宋_GB2312" w:cs="仿宋_GB2312" w:hint="eastAsia"/>
          <w:color w:val="000000"/>
          <w:sz w:val="30"/>
        </w:rPr>
        <w:t>职业年金</w:t>
      </w:r>
      <w:r w:rsidRPr="00626C9C">
        <w:rPr>
          <w:rFonts w:ascii="仿宋_GB2312" w:eastAsia="仿宋_GB2312" w:cs="仿宋_GB2312" w:hint="eastAsia"/>
          <w:color w:val="000000"/>
          <w:sz w:val="30"/>
        </w:rPr>
        <w:t>缴费</w:t>
      </w:r>
      <w:r w:rsidRPr="00A918CB">
        <w:rPr>
          <w:rFonts w:ascii="仿宋_GB2312" w:eastAsia="仿宋_GB2312" w:hAnsi="Times New Roman" w:cs="仿宋_GB2312" w:hint="eastAsia"/>
          <w:sz w:val="30"/>
        </w:rPr>
        <w:t>支出。</w:t>
      </w:r>
      <w:r w:rsidRPr="00226BA1">
        <w:rPr>
          <w:rFonts w:ascii="仿宋_GB2312" w:eastAsia="仿宋_GB2312" w:hAnsi="Times New Roman" w:cs="仿宋_GB2312" w:hint="eastAsia"/>
          <w:sz w:val="30"/>
        </w:rPr>
        <w:t>年初预算为</w:t>
      </w:r>
      <w:r w:rsidR="00226BA1" w:rsidRPr="00226BA1">
        <w:rPr>
          <w:rFonts w:ascii="仿宋_GB2312" w:eastAsia="仿宋_GB2312" w:hAnsi="Times New Roman" w:cs="仿宋_GB2312"/>
          <w:sz w:val="30"/>
        </w:rPr>
        <w:t>254.25</w:t>
      </w:r>
      <w:r w:rsidRPr="00226BA1">
        <w:rPr>
          <w:rFonts w:ascii="仿宋_GB2312" w:eastAsia="仿宋_GB2312" w:hAnsi="Times New Roman" w:cs="仿宋_GB2312" w:hint="eastAsia"/>
          <w:sz w:val="30"/>
        </w:rPr>
        <w:t>万元，支出决算为</w:t>
      </w:r>
      <w:r w:rsidR="0054022F" w:rsidRPr="00226BA1">
        <w:rPr>
          <w:rFonts w:ascii="仿宋_GB2312" w:eastAsia="仿宋_GB2312" w:hAnsi="Times New Roman" w:cs="仿宋_GB2312"/>
          <w:sz w:val="30"/>
        </w:rPr>
        <w:t>237.30</w:t>
      </w:r>
      <w:r w:rsidRPr="00226BA1">
        <w:rPr>
          <w:rFonts w:ascii="仿宋_GB2312" w:eastAsia="仿宋_GB2312" w:hAnsi="Times New Roman" w:cs="仿宋_GB2312" w:hint="eastAsia"/>
          <w:sz w:val="30"/>
        </w:rPr>
        <w:t>万元。完成年初预算的</w:t>
      </w:r>
      <w:r w:rsidR="00226BA1" w:rsidRPr="00226BA1">
        <w:rPr>
          <w:rFonts w:ascii="仿宋_GB2312" w:eastAsia="仿宋_GB2312" w:hAnsi="Times New Roman" w:cs="仿宋_GB2312"/>
          <w:sz w:val="30"/>
        </w:rPr>
        <w:t>9</w:t>
      </w:r>
      <w:r w:rsidR="00226BA1">
        <w:rPr>
          <w:rFonts w:ascii="仿宋_GB2312" w:eastAsia="仿宋_GB2312" w:cs="仿宋_GB2312"/>
          <w:color w:val="000000"/>
          <w:sz w:val="30"/>
        </w:rPr>
        <w:t>3.33</w:t>
      </w:r>
      <w:r>
        <w:rPr>
          <w:rFonts w:ascii="仿宋_GB2312" w:eastAsia="仿宋_GB2312" w:cs="仿宋_GB2312"/>
          <w:color w:val="000000"/>
          <w:sz w:val="30"/>
        </w:rPr>
        <w:t>%</w:t>
      </w:r>
      <w:r>
        <w:rPr>
          <w:rFonts w:ascii="仿宋_GB2312" w:eastAsia="仿宋_GB2312" w:cs="仿宋_GB2312" w:hint="eastAsia"/>
          <w:color w:val="000000"/>
          <w:sz w:val="30"/>
        </w:rPr>
        <w:t>。决算数小于预算数的主要原因：</w:t>
      </w:r>
      <w:r>
        <w:rPr>
          <w:rFonts w:ascii="仿宋_GB2312" w:eastAsia="仿宋_GB2312" w:hint="eastAsia"/>
          <w:sz w:val="30"/>
        </w:rPr>
        <w:t>人员变化导致职业年金缴费相应减少</w:t>
      </w:r>
      <w:r>
        <w:rPr>
          <w:rFonts w:ascii="仿宋_GB2312" w:eastAsia="仿宋_GB2312" w:cs="仿宋_GB2312" w:hint="eastAsia"/>
          <w:color w:val="000000"/>
          <w:sz w:val="30"/>
        </w:rPr>
        <w:t>。</w:t>
      </w:r>
    </w:p>
    <w:p w:rsidR="00F630DD" w:rsidRDefault="007228E4" w:rsidP="007228E4">
      <w:pPr>
        <w:ind w:firstLineChars="200" w:firstLine="600"/>
        <w:rPr>
          <w:rFonts w:ascii="仿宋_GB2312" w:eastAsia="仿宋_GB2312" w:cs="仿宋_GB2312"/>
          <w:color w:val="000000"/>
          <w:sz w:val="30"/>
        </w:rPr>
      </w:pPr>
      <w:r>
        <w:rPr>
          <w:rFonts w:ascii="仿宋_GB2312" w:eastAsia="仿宋_GB2312" w:cs="仿宋_GB2312"/>
          <w:color w:val="000000"/>
          <w:sz w:val="30"/>
        </w:rPr>
        <w:t>6</w:t>
      </w:r>
      <w:r>
        <w:rPr>
          <w:rFonts w:ascii="仿宋_GB2312" w:eastAsia="仿宋_GB2312" w:cs="仿宋_GB2312" w:hint="eastAsia"/>
          <w:color w:val="000000"/>
          <w:sz w:val="30"/>
        </w:rPr>
        <w:t>、</w:t>
      </w:r>
      <w:r w:rsidRPr="00254E15">
        <w:rPr>
          <w:rFonts w:ascii="仿宋_GB2312" w:eastAsia="仿宋_GB2312" w:cs="仿宋_GB2312" w:hint="eastAsia"/>
          <w:color w:val="000000"/>
          <w:sz w:val="30"/>
        </w:rPr>
        <w:t>社会保障和就业支出</w:t>
      </w:r>
      <w:r>
        <w:rPr>
          <w:rFonts w:ascii="仿宋_GB2312" w:eastAsia="仿宋_GB2312" w:cs="仿宋_GB2312" w:hint="eastAsia"/>
          <w:color w:val="000000"/>
          <w:sz w:val="30"/>
        </w:rPr>
        <w:t>（类）</w:t>
      </w:r>
      <w:r w:rsidRPr="00254E15">
        <w:rPr>
          <w:rFonts w:ascii="仿宋_GB2312" w:eastAsia="仿宋_GB2312" w:cs="仿宋_GB2312" w:hint="eastAsia"/>
          <w:color w:val="000000"/>
          <w:sz w:val="30"/>
        </w:rPr>
        <w:t>行政事业单位</w:t>
      </w:r>
      <w:r>
        <w:rPr>
          <w:rFonts w:ascii="仿宋_GB2312" w:eastAsia="仿宋_GB2312" w:cs="仿宋_GB2312" w:hint="eastAsia"/>
          <w:color w:val="000000"/>
          <w:sz w:val="30"/>
        </w:rPr>
        <w:t>养老支出（款）</w:t>
      </w:r>
      <w:r w:rsidRPr="003A24AA">
        <w:rPr>
          <w:rFonts w:ascii="仿宋_GB2312" w:eastAsia="仿宋_GB2312" w:cs="仿宋_GB2312" w:hint="eastAsia"/>
          <w:color w:val="000000"/>
          <w:sz w:val="30"/>
        </w:rPr>
        <w:t>其他行政事业单位</w:t>
      </w:r>
      <w:r>
        <w:rPr>
          <w:rFonts w:ascii="仿宋_GB2312" w:eastAsia="仿宋_GB2312" w:cs="仿宋_GB2312" w:hint="eastAsia"/>
          <w:color w:val="000000"/>
          <w:sz w:val="30"/>
        </w:rPr>
        <w:t>养老</w:t>
      </w:r>
      <w:r w:rsidRPr="003A24AA">
        <w:rPr>
          <w:rFonts w:ascii="仿宋_GB2312" w:eastAsia="仿宋_GB2312" w:cs="仿宋_GB2312" w:hint="eastAsia"/>
          <w:color w:val="000000"/>
          <w:sz w:val="30"/>
        </w:rPr>
        <w:t>支出</w:t>
      </w:r>
      <w:r>
        <w:rPr>
          <w:rFonts w:ascii="仿宋_GB2312" w:eastAsia="仿宋_GB2312" w:cs="仿宋_GB2312" w:hint="eastAsia"/>
          <w:color w:val="000000"/>
          <w:sz w:val="30"/>
        </w:rPr>
        <w:t>（项）</w:t>
      </w:r>
      <w:r>
        <w:rPr>
          <w:rFonts w:ascii="仿宋_GB2312" w:eastAsia="仿宋_GB2312" w:cs="仿宋_GB2312"/>
          <w:color w:val="000000"/>
          <w:sz w:val="30"/>
        </w:rPr>
        <w:t>10.</w:t>
      </w:r>
      <w:r w:rsidR="00F630DD">
        <w:rPr>
          <w:rFonts w:ascii="仿宋_GB2312" w:eastAsia="仿宋_GB2312" w:cs="仿宋_GB2312"/>
          <w:color w:val="000000"/>
          <w:sz w:val="30"/>
        </w:rPr>
        <w:t>00</w:t>
      </w:r>
      <w:r>
        <w:rPr>
          <w:rFonts w:ascii="仿宋_GB2312" w:eastAsia="仿宋_GB2312" w:cs="仿宋_GB2312" w:hint="eastAsia"/>
          <w:color w:val="000000"/>
          <w:sz w:val="30"/>
        </w:rPr>
        <w:t>万元。主要用于</w:t>
      </w:r>
      <w:r w:rsidRPr="00A918CB">
        <w:rPr>
          <w:rFonts w:ascii="仿宋_GB2312" w:eastAsia="仿宋_GB2312" w:hAnsi="Times New Roman" w:cs="仿宋_GB2312" w:hint="eastAsia"/>
          <w:sz w:val="30"/>
        </w:rPr>
        <w:t>百联集团有限公司所属事业单位退休人员活动费支出。</w:t>
      </w:r>
      <w:r w:rsidRPr="00D74187">
        <w:rPr>
          <w:rFonts w:ascii="仿宋_GB2312" w:eastAsia="仿宋_GB2312" w:hAnsi="Times New Roman" w:cs="仿宋_GB2312" w:hint="eastAsia"/>
          <w:sz w:val="30"/>
        </w:rPr>
        <w:t>年初预算为</w:t>
      </w:r>
      <w:r w:rsidR="00D74187">
        <w:rPr>
          <w:rFonts w:ascii="仿宋_GB2312" w:eastAsia="仿宋_GB2312" w:cs="仿宋_GB2312"/>
          <w:color w:val="000000"/>
          <w:sz w:val="30"/>
        </w:rPr>
        <w:lastRenderedPageBreak/>
        <w:t>10.00</w:t>
      </w:r>
      <w:r>
        <w:rPr>
          <w:rFonts w:ascii="仿宋_GB2312" w:eastAsia="仿宋_GB2312" w:cs="仿宋_GB2312" w:hint="eastAsia"/>
          <w:color w:val="000000"/>
          <w:sz w:val="30"/>
        </w:rPr>
        <w:t>万元，支出决算为</w:t>
      </w:r>
      <w:r>
        <w:rPr>
          <w:rFonts w:ascii="仿宋_GB2312" w:eastAsia="仿宋_GB2312" w:cs="仿宋_GB2312"/>
          <w:color w:val="000000"/>
          <w:sz w:val="30"/>
        </w:rPr>
        <w:t>10.</w:t>
      </w:r>
      <w:r w:rsidR="00F630DD">
        <w:rPr>
          <w:rFonts w:ascii="仿宋_GB2312" w:eastAsia="仿宋_GB2312" w:cs="仿宋_GB2312"/>
          <w:color w:val="000000"/>
          <w:sz w:val="30"/>
        </w:rPr>
        <w:t>00</w:t>
      </w:r>
      <w:r>
        <w:rPr>
          <w:rFonts w:ascii="仿宋_GB2312" w:eastAsia="仿宋_GB2312" w:cs="仿宋_GB2312" w:hint="eastAsia"/>
          <w:color w:val="000000"/>
          <w:sz w:val="30"/>
        </w:rPr>
        <w:t>万元。完成</w:t>
      </w:r>
      <w:r w:rsidRPr="00D74187">
        <w:rPr>
          <w:rFonts w:ascii="仿宋_GB2312" w:eastAsia="仿宋_GB2312" w:cs="仿宋_GB2312" w:hint="eastAsia"/>
          <w:color w:val="000000"/>
          <w:sz w:val="30"/>
        </w:rPr>
        <w:t>年初预算的</w:t>
      </w:r>
      <w:r w:rsidR="00D74187" w:rsidRPr="00D74187">
        <w:rPr>
          <w:rFonts w:ascii="仿宋_GB2312" w:eastAsia="仿宋_GB2312" w:cs="仿宋_GB2312"/>
          <w:color w:val="000000"/>
          <w:sz w:val="30"/>
        </w:rPr>
        <w:t>100.00</w:t>
      </w:r>
      <w:r w:rsidRPr="00D74187">
        <w:rPr>
          <w:rFonts w:ascii="仿宋_GB2312" w:eastAsia="仿宋_GB2312" w:cs="仿宋_GB2312"/>
          <w:color w:val="000000"/>
          <w:sz w:val="30"/>
        </w:rPr>
        <w:t>%</w:t>
      </w:r>
      <w:r w:rsidR="008A7354" w:rsidRPr="00D74187">
        <w:rPr>
          <w:rFonts w:ascii="仿宋_GB2312" w:eastAsia="仿宋_GB2312" w:cs="仿宋_GB2312" w:hint="eastAsia"/>
          <w:color w:val="000000"/>
          <w:sz w:val="30"/>
        </w:rPr>
        <w:t>。</w:t>
      </w:r>
    </w:p>
    <w:p w:rsidR="007228E4" w:rsidRDefault="007228E4" w:rsidP="007228E4">
      <w:pPr>
        <w:ind w:firstLineChars="200" w:firstLine="600"/>
        <w:rPr>
          <w:rFonts w:ascii="仿宋_GB2312" w:eastAsia="仿宋_GB2312"/>
          <w:color w:val="000000"/>
          <w:sz w:val="30"/>
        </w:rPr>
      </w:pPr>
      <w:r>
        <w:rPr>
          <w:rFonts w:ascii="仿宋_GB2312" w:eastAsia="仿宋_GB2312" w:cs="仿宋_GB2312"/>
          <w:color w:val="000000"/>
          <w:sz w:val="30"/>
        </w:rPr>
        <w:t>7</w:t>
      </w:r>
      <w:r>
        <w:rPr>
          <w:rFonts w:ascii="仿宋_GB2312" w:eastAsia="仿宋_GB2312" w:cs="仿宋_GB2312" w:hint="eastAsia"/>
          <w:color w:val="000000"/>
          <w:sz w:val="30"/>
        </w:rPr>
        <w:t>、</w:t>
      </w:r>
      <w:r w:rsidR="0079474A">
        <w:rPr>
          <w:rFonts w:ascii="仿宋_GB2312" w:eastAsia="仿宋_GB2312" w:cs="仿宋_GB2312" w:hint="eastAsia"/>
          <w:color w:val="000000"/>
          <w:sz w:val="30"/>
        </w:rPr>
        <w:t>卫生健康支出</w:t>
      </w:r>
      <w:r w:rsidRPr="00396A20">
        <w:rPr>
          <w:rFonts w:ascii="仿宋_GB2312" w:eastAsia="仿宋_GB2312" w:cs="仿宋_GB2312" w:hint="eastAsia"/>
          <w:color w:val="000000"/>
          <w:sz w:val="30"/>
        </w:rPr>
        <w:t>支出</w:t>
      </w:r>
      <w:r>
        <w:rPr>
          <w:rFonts w:ascii="仿宋_GB2312" w:eastAsia="仿宋_GB2312" w:cs="仿宋_GB2312" w:hint="eastAsia"/>
          <w:color w:val="000000"/>
          <w:sz w:val="30"/>
        </w:rPr>
        <w:t>（类）</w:t>
      </w:r>
      <w:r w:rsidR="00763A78">
        <w:rPr>
          <w:rFonts w:ascii="仿宋_GB2312" w:eastAsia="仿宋_GB2312" w:cs="仿宋_GB2312" w:hint="eastAsia"/>
          <w:color w:val="000000"/>
          <w:sz w:val="30"/>
        </w:rPr>
        <w:t>行政事业单位医疗</w:t>
      </w:r>
      <w:r>
        <w:rPr>
          <w:rFonts w:ascii="仿宋_GB2312" w:eastAsia="仿宋_GB2312" w:cs="仿宋_GB2312" w:hint="eastAsia"/>
          <w:color w:val="000000"/>
          <w:sz w:val="30"/>
        </w:rPr>
        <w:t>（款）</w:t>
      </w:r>
      <w:r w:rsidRPr="00396A20">
        <w:rPr>
          <w:rFonts w:ascii="仿宋_GB2312" w:eastAsia="仿宋_GB2312" w:cs="仿宋_GB2312" w:hint="eastAsia"/>
          <w:color w:val="000000"/>
          <w:sz w:val="30"/>
        </w:rPr>
        <w:t>事业单位医疗</w:t>
      </w:r>
      <w:r>
        <w:rPr>
          <w:rFonts w:ascii="仿宋_GB2312" w:eastAsia="仿宋_GB2312" w:cs="仿宋_GB2312" w:hint="eastAsia"/>
          <w:color w:val="000000"/>
          <w:sz w:val="30"/>
        </w:rPr>
        <w:t>（项）</w:t>
      </w:r>
      <w:r w:rsidR="00F630DD">
        <w:rPr>
          <w:rFonts w:ascii="仿宋_GB2312" w:eastAsia="仿宋_GB2312" w:cs="仿宋_GB2312"/>
          <w:color w:val="000000"/>
          <w:sz w:val="30"/>
        </w:rPr>
        <w:t>297.93</w:t>
      </w:r>
      <w:r>
        <w:rPr>
          <w:rFonts w:ascii="仿宋_GB2312" w:eastAsia="仿宋_GB2312" w:cs="仿宋_GB2312" w:hint="eastAsia"/>
          <w:color w:val="000000"/>
          <w:sz w:val="30"/>
        </w:rPr>
        <w:t>万元。主要用于</w:t>
      </w:r>
      <w:r w:rsidRPr="00A918CB">
        <w:rPr>
          <w:rFonts w:ascii="仿宋_GB2312" w:eastAsia="仿宋_GB2312" w:hAnsi="Times New Roman" w:cs="仿宋_GB2312" w:hint="eastAsia"/>
          <w:sz w:val="30"/>
        </w:rPr>
        <w:t>百联集团有限公司所属事业单位按规定缴纳的在职人员社会医疗保险支出。</w:t>
      </w:r>
      <w:r w:rsidRPr="00233AA6">
        <w:rPr>
          <w:rFonts w:ascii="仿宋_GB2312" w:eastAsia="仿宋_GB2312" w:hAnsi="Times New Roman" w:cs="仿宋_GB2312" w:hint="eastAsia"/>
          <w:sz w:val="30"/>
        </w:rPr>
        <w:t>年初预算为</w:t>
      </w:r>
      <w:r w:rsidR="00233AA6" w:rsidRPr="00233AA6">
        <w:rPr>
          <w:rFonts w:ascii="仿宋_GB2312" w:eastAsia="仿宋_GB2312" w:hAnsi="Times New Roman" w:cs="仿宋_GB2312"/>
          <w:sz w:val="30"/>
        </w:rPr>
        <w:t>333.70</w:t>
      </w:r>
      <w:r w:rsidRPr="00233AA6">
        <w:rPr>
          <w:rFonts w:ascii="仿宋_GB2312" w:eastAsia="仿宋_GB2312" w:hAnsi="Times New Roman" w:cs="仿宋_GB2312" w:hint="eastAsia"/>
          <w:sz w:val="30"/>
        </w:rPr>
        <w:t>万</w:t>
      </w:r>
      <w:r>
        <w:rPr>
          <w:rFonts w:ascii="仿宋_GB2312" w:eastAsia="仿宋_GB2312" w:cs="仿宋_GB2312" w:hint="eastAsia"/>
          <w:color w:val="000000"/>
          <w:sz w:val="30"/>
        </w:rPr>
        <w:t>元，支出决算为</w:t>
      </w:r>
      <w:r w:rsidR="00F630DD">
        <w:rPr>
          <w:rFonts w:ascii="仿宋_GB2312" w:eastAsia="仿宋_GB2312" w:cs="仿宋_GB2312"/>
          <w:color w:val="000000"/>
          <w:sz w:val="30"/>
        </w:rPr>
        <w:t>297.93</w:t>
      </w:r>
      <w:r>
        <w:rPr>
          <w:rFonts w:ascii="仿宋_GB2312" w:eastAsia="仿宋_GB2312" w:cs="仿宋_GB2312" w:hint="eastAsia"/>
          <w:color w:val="000000"/>
          <w:sz w:val="30"/>
        </w:rPr>
        <w:t>万元。完成</w:t>
      </w:r>
      <w:r w:rsidRPr="00233AA6">
        <w:rPr>
          <w:rFonts w:ascii="仿宋_GB2312" w:eastAsia="仿宋_GB2312" w:cs="仿宋_GB2312" w:hint="eastAsia"/>
          <w:color w:val="000000"/>
          <w:sz w:val="30"/>
        </w:rPr>
        <w:t>年初预算的</w:t>
      </w:r>
      <w:r w:rsidR="00233AA6" w:rsidRPr="00233AA6">
        <w:rPr>
          <w:rFonts w:ascii="仿宋_GB2312" w:eastAsia="仿宋_GB2312" w:cs="仿宋_GB2312"/>
          <w:color w:val="000000"/>
          <w:sz w:val="30"/>
        </w:rPr>
        <w:t>89.28</w:t>
      </w:r>
      <w:r w:rsidRPr="00233AA6">
        <w:rPr>
          <w:rFonts w:ascii="仿宋_GB2312" w:eastAsia="仿宋_GB2312" w:cs="仿宋_GB2312"/>
          <w:color w:val="000000"/>
          <w:sz w:val="30"/>
        </w:rPr>
        <w:t>%</w:t>
      </w:r>
      <w:r>
        <w:rPr>
          <w:rFonts w:ascii="仿宋_GB2312" w:eastAsia="仿宋_GB2312" w:cs="仿宋_GB2312" w:hint="eastAsia"/>
          <w:color w:val="000000"/>
          <w:sz w:val="30"/>
        </w:rPr>
        <w:t>。决算数小于预算数的主要原因：</w:t>
      </w:r>
      <w:r w:rsidRPr="000745F4">
        <w:rPr>
          <w:rFonts w:ascii="仿宋_GB2312" w:eastAsia="仿宋_GB2312" w:hint="eastAsia"/>
          <w:sz w:val="30"/>
        </w:rPr>
        <w:t>人员变化导致社会医疗保险缴费相应减少。</w:t>
      </w:r>
    </w:p>
    <w:p w:rsidR="007228E4" w:rsidRDefault="007228E4" w:rsidP="007228E4">
      <w:pPr>
        <w:ind w:firstLineChars="200" w:firstLine="600"/>
        <w:rPr>
          <w:rFonts w:ascii="仿宋_GB2312" w:eastAsia="仿宋_GB2312"/>
          <w:color w:val="000000"/>
          <w:sz w:val="30"/>
        </w:rPr>
      </w:pPr>
      <w:r>
        <w:rPr>
          <w:rFonts w:ascii="仿宋_GB2312" w:eastAsia="仿宋_GB2312" w:cs="仿宋_GB2312"/>
          <w:color w:val="000000"/>
          <w:sz w:val="30"/>
        </w:rPr>
        <w:t>8</w:t>
      </w:r>
      <w:r>
        <w:rPr>
          <w:rFonts w:ascii="仿宋_GB2312" w:eastAsia="仿宋_GB2312" w:cs="仿宋_GB2312" w:hint="eastAsia"/>
          <w:color w:val="000000"/>
          <w:sz w:val="30"/>
        </w:rPr>
        <w:t>、</w:t>
      </w:r>
      <w:r w:rsidRPr="0084199D">
        <w:rPr>
          <w:rFonts w:ascii="仿宋_GB2312" w:eastAsia="仿宋_GB2312" w:cs="仿宋_GB2312" w:hint="eastAsia"/>
          <w:color w:val="000000"/>
          <w:sz w:val="30"/>
        </w:rPr>
        <w:t>住房保障支出</w:t>
      </w:r>
      <w:r>
        <w:rPr>
          <w:rFonts w:ascii="仿宋_GB2312" w:eastAsia="仿宋_GB2312" w:cs="仿宋_GB2312" w:hint="eastAsia"/>
          <w:color w:val="000000"/>
          <w:sz w:val="30"/>
        </w:rPr>
        <w:t>（类）</w:t>
      </w:r>
      <w:r w:rsidRPr="00BD47DD">
        <w:rPr>
          <w:rFonts w:ascii="仿宋_GB2312" w:eastAsia="仿宋_GB2312" w:cs="仿宋_GB2312" w:hint="eastAsia"/>
          <w:color w:val="000000"/>
          <w:sz w:val="30"/>
        </w:rPr>
        <w:t>住房改革支出</w:t>
      </w:r>
      <w:r>
        <w:rPr>
          <w:rFonts w:ascii="仿宋_GB2312" w:eastAsia="仿宋_GB2312" w:cs="仿宋_GB2312" w:hint="eastAsia"/>
          <w:color w:val="000000"/>
          <w:sz w:val="30"/>
        </w:rPr>
        <w:t>（款）</w:t>
      </w:r>
      <w:r w:rsidRPr="00BD47DD">
        <w:rPr>
          <w:rFonts w:ascii="仿宋_GB2312" w:eastAsia="仿宋_GB2312" w:cs="仿宋_GB2312" w:hint="eastAsia"/>
          <w:color w:val="000000"/>
          <w:sz w:val="30"/>
        </w:rPr>
        <w:t>住房公积金</w:t>
      </w:r>
      <w:r>
        <w:rPr>
          <w:rFonts w:ascii="仿宋_GB2312" w:eastAsia="仿宋_GB2312" w:cs="仿宋_GB2312" w:hint="eastAsia"/>
          <w:color w:val="000000"/>
          <w:sz w:val="30"/>
        </w:rPr>
        <w:t>（项）</w:t>
      </w:r>
      <w:r w:rsidR="00395744">
        <w:rPr>
          <w:rFonts w:ascii="仿宋_GB2312" w:eastAsia="仿宋_GB2312" w:cs="仿宋_GB2312"/>
          <w:color w:val="000000"/>
          <w:sz w:val="30"/>
        </w:rPr>
        <w:t>212.61</w:t>
      </w:r>
      <w:r>
        <w:rPr>
          <w:rFonts w:ascii="仿宋_GB2312" w:eastAsia="仿宋_GB2312" w:cs="仿宋_GB2312" w:hint="eastAsia"/>
          <w:color w:val="000000"/>
          <w:sz w:val="30"/>
        </w:rPr>
        <w:t>万元。主要用于</w:t>
      </w:r>
      <w:r w:rsidRPr="00A918CB">
        <w:rPr>
          <w:rFonts w:ascii="仿宋_GB2312" w:eastAsia="仿宋_GB2312" w:hAnsi="Times New Roman" w:cs="仿宋_GB2312" w:hint="eastAsia"/>
          <w:sz w:val="30"/>
        </w:rPr>
        <w:t>百联集团有限公司所属事业单位按规定缴纳的职工住房公积金。</w:t>
      </w:r>
      <w:r w:rsidRPr="00B755DA">
        <w:rPr>
          <w:rFonts w:ascii="仿宋_GB2312" w:eastAsia="仿宋_GB2312" w:hAnsi="Times New Roman" w:cs="仿宋_GB2312" w:hint="eastAsia"/>
          <w:sz w:val="30"/>
        </w:rPr>
        <w:t>年初预算为</w:t>
      </w:r>
      <w:r w:rsidR="00B755DA" w:rsidRPr="00B755DA">
        <w:rPr>
          <w:rFonts w:ascii="仿宋_GB2312" w:eastAsia="仿宋_GB2312" w:hAnsi="Times New Roman" w:cs="仿宋_GB2312"/>
          <w:sz w:val="30"/>
        </w:rPr>
        <w:t>222.47</w:t>
      </w:r>
      <w:r w:rsidRPr="00B755DA">
        <w:rPr>
          <w:rFonts w:ascii="仿宋_GB2312" w:eastAsia="仿宋_GB2312" w:hAnsi="Times New Roman" w:cs="仿宋_GB2312" w:hint="eastAsia"/>
          <w:sz w:val="30"/>
        </w:rPr>
        <w:t>万元</w:t>
      </w:r>
      <w:r>
        <w:rPr>
          <w:rFonts w:ascii="仿宋_GB2312" w:eastAsia="仿宋_GB2312" w:cs="仿宋_GB2312" w:hint="eastAsia"/>
          <w:color w:val="000000"/>
          <w:sz w:val="30"/>
        </w:rPr>
        <w:t>，支出决算为</w:t>
      </w:r>
      <w:r w:rsidR="00395744">
        <w:rPr>
          <w:rFonts w:ascii="仿宋_GB2312" w:eastAsia="仿宋_GB2312" w:cs="仿宋_GB2312"/>
          <w:color w:val="000000"/>
          <w:sz w:val="30"/>
        </w:rPr>
        <w:t>212.61</w:t>
      </w:r>
      <w:r>
        <w:rPr>
          <w:rFonts w:ascii="仿宋_GB2312" w:eastAsia="仿宋_GB2312" w:cs="仿宋_GB2312" w:hint="eastAsia"/>
          <w:color w:val="000000"/>
          <w:sz w:val="30"/>
        </w:rPr>
        <w:t>万元。完成</w:t>
      </w:r>
      <w:r w:rsidRPr="00B755DA">
        <w:rPr>
          <w:rFonts w:ascii="仿宋_GB2312" w:eastAsia="仿宋_GB2312" w:cs="仿宋_GB2312" w:hint="eastAsia"/>
          <w:color w:val="000000"/>
          <w:sz w:val="30"/>
        </w:rPr>
        <w:t>年初预算的</w:t>
      </w:r>
      <w:r w:rsidR="00B755DA" w:rsidRPr="00B755DA">
        <w:rPr>
          <w:rFonts w:ascii="仿宋_GB2312" w:eastAsia="仿宋_GB2312" w:cs="仿宋_GB2312"/>
          <w:color w:val="000000"/>
          <w:sz w:val="30"/>
        </w:rPr>
        <w:t>95.56</w:t>
      </w:r>
      <w:r w:rsidRPr="00B755DA">
        <w:rPr>
          <w:rFonts w:ascii="仿宋_GB2312" w:eastAsia="仿宋_GB2312" w:cs="仿宋_GB2312"/>
          <w:color w:val="000000"/>
          <w:sz w:val="30"/>
        </w:rPr>
        <w:t>%</w:t>
      </w:r>
      <w:r>
        <w:rPr>
          <w:rFonts w:ascii="仿宋_GB2312" w:eastAsia="仿宋_GB2312" w:cs="仿宋_GB2312" w:hint="eastAsia"/>
          <w:color w:val="000000"/>
          <w:sz w:val="30"/>
        </w:rPr>
        <w:t>。决算数小于预算数的主要原因：</w:t>
      </w:r>
      <w:r>
        <w:rPr>
          <w:rFonts w:ascii="仿宋_GB2312" w:eastAsia="仿宋_GB2312" w:hint="eastAsia"/>
          <w:sz w:val="30"/>
        </w:rPr>
        <w:t>人员变动导致职工住房公积金减少</w:t>
      </w:r>
      <w:r>
        <w:rPr>
          <w:rFonts w:ascii="仿宋_GB2312" w:eastAsia="仿宋_GB2312" w:cs="仿宋_GB2312" w:hint="eastAsia"/>
          <w:color w:val="000000"/>
          <w:sz w:val="30"/>
        </w:rPr>
        <w:t>。</w:t>
      </w:r>
    </w:p>
    <w:p w:rsidR="007228E4" w:rsidRDefault="007228E4" w:rsidP="007228E4">
      <w:pPr>
        <w:ind w:firstLineChars="200" w:firstLine="600"/>
        <w:rPr>
          <w:rFonts w:ascii="仿宋_GB2312" w:eastAsia="仿宋_GB2312"/>
          <w:color w:val="000000"/>
          <w:sz w:val="30"/>
        </w:rPr>
      </w:pPr>
      <w:r>
        <w:rPr>
          <w:rFonts w:ascii="仿宋_GB2312" w:eastAsia="仿宋_GB2312" w:cs="仿宋_GB2312"/>
          <w:color w:val="000000"/>
          <w:sz w:val="30"/>
        </w:rPr>
        <w:t>9</w:t>
      </w:r>
      <w:r>
        <w:rPr>
          <w:rFonts w:ascii="仿宋_GB2312" w:eastAsia="仿宋_GB2312" w:cs="仿宋_GB2312" w:hint="eastAsia"/>
          <w:color w:val="000000"/>
          <w:sz w:val="30"/>
        </w:rPr>
        <w:t>、</w:t>
      </w:r>
      <w:r w:rsidRPr="00BD47DD">
        <w:rPr>
          <w:rFonts w:ascii="仿宋_GB2312" w:eastAsia="仿宋_GB2312" w:cs="仿宋_GB2312" w:hint="eastAsia"/>
          <w:color w:val="000000"/>
          <w:sz w:val="30"/>
        </w:rPr>
        <w:t>粮油物资储备支出</w:t>
      </w:r>
      <w:r>
        <w:rPr>
          <w:rFonts w:ascii="仿宋_GB2312" w:eastAsia="仿宋_GB2312" w:cs="仿宋_GB2312" w:hint="eastAsia"/>
          <w:color w:val="000000"/>
          <w:sz w:val="30"/>
        </w:rPr>
        <w:t>（类）</w:t>
      </w:r>
      <w:r w:rsidRPr="00795ADE">
        <w:rPr>
          <w:rFonts w:ascii="仿宋_GB2312" w:eastAsia="仿宋_GB2312" w:cs="仿宋_GB2312" w:hint="eastAsia"/>
          <w:color w:val="000000"/>
          <w:sz w:val="30"/>
        </w:rPr>
        <w:t>物资事务</w:t>
      </w:r>
      <w:r>
        <w:rPr>
          <w:rFonts w:ascii="仿宋_GB2312" w:eastAsia="仿宋_GB2312" w:cs="仿宋_GB2312" w:hint="eastAsia"/>
          <w:color w:val="000000"/>
          <w:sz w:val="30"/>
        </w:rPr>
        <w:t>（款）</w:t>
      </w:r>
      <w:r w:rsidRPr="00795ADE">
        <w:rPr>
          <w:rFonts w:ascii="仿宋_GB2312" w:eastAsia="仿宋_GB2312" w:cs="仿宋_GB2312" w:hint="eastAsia"/>
          <w:color w:val="000000"/>
          <w:sz w:val="30"/>
        </w:rPr>
        <w:t>其他物资事务支出</w:t>
      </w:r>
      <w:r>
        <w:rPr>
          <w:rFonts w:ascii="仿宋_GB2312" w:eastAsia="仿宋_GB2312" w:cs="仿宋_GB2312" w:hint="eastAsia"/>
          <w:color w:val="000000"/>
          <w:sz w:val="30"/>
        </w:rPr>
        <w:t>（项）</w:t>
      </w:r>
      <w:r w:rsidR="00395744">
        <w:rPr>
          <w:rFonts w:ascii="仿宋_GB2312" w:eastAsia="仿宋_GB2312" w:cs="仿宋_GB2312"/>
          <w:color w:val="000000"/>
          <w:sz w:val="30"/>
        </w:rPr>
        <w:t>217.43</w:t>
      </w:r>
      <w:r>
        <w:rPr>
          <w:rFonts w:ascii="仿宋_GB2312" w:eastAsia="仿宋_GB2312" w:cs="仿宋_GB2312" w:hint="eastAsia"/>
          <w:color w:val="000000"/>
          <w:sz w:val="30"/>
        </w:rPr>
        <w:t>万元。主要用于</w:t>
      </w:r>
      <w:r w:rsidRPr="00A918CB">
        <w:rPr>
          <w:rFonts w:ascii="仿宋_GB2312" w:eastAsia="仿宋_GB2312" w:hAnsi="Times New Roman" w:cs="仿宋_GB2312" w:hint="eastAsia"/>
          <w:sz w:val="30"/>
        </w:rPr>
        <w:t>百联集团有限公司所属上海市物资信息中心事业运行所需的支出。</w:t>
      </w:r>
      <w:r w:rsidRPr="00641104">
        <w:rPr>
          <w:rFonts w:ascii="仿宋_GB2312" w:eastAsia="仿宋_GB2312" w:hAnsi="Times New Roman" w:cs="仿宋_GB2312" w:hint="eastAsia"/>
          <w:sz w:val="30"/>
        </w:rPr>
        <w:t>年初预算为</w:t>
      </w:r>
      <w:r w:rsidR="00641104" w:rsidRPr="00641104">
        <w:rPr>
          <w:rFonts w:ascii="仿宋_GB2312" w:eastAsia="仿宋_GB2312" w:hAnsi="Times New Roman" w:cs="仿宋_GB2312"/>
          <w:sz w:val="30"/>
        </w:rPr>
        <w:t>213.14</w:t>
      </w:r>
      <w:r w:rsidRPr="00641104">
        <w:rPr>
          <w:rFonts w:ascii="仿宋_GB2312" w:eastAsia="仿宋_GB2312" w:hAnsi="Times New Roman" w:cs="仿宋_GB2312" w:hint="eastAsia"/>
          <w:sz w:val="30"/>
        </w:rPr>
        <w:t>万元，支出决算为</w:t>
      </w:r>
      <w:r w:rsidR="00395744" w:rsidRPr="00641104">
        <w:rPr>
          <w:rFonts w:ascii="仿宋_GB2312" w:eastAsia="仿宋_GB2312" w:hAnsi="Times New Roman" w:cs="仿宋_GB2312"/>
          <w:sz w:val="30"/>
        </w:rPr>
        <w:t>217.43</w:t>
      </w:r>
      <w:r w:rsidRPr="00641104">
        <w:rPr>
          <w:rFonts w:ascii="仿宋_GB2312" w:eastAsia="仿宋_GB2312" w:hAnsi="Times New Roman" w:cs="仿宋_GB2312" w:hint="eastAsia"/>
          <w:sz w:val="30"/>
        </w:rPr>
        <w:t>万元。完成年初预算的</w:t>
      </w:r>
      <w:r w:rsidR="00641104" w:rsidRPr="00641104">
        <w:rPr>
          <w:rFonts w:ascii="仿宋_GB2312" w:eastAsia="仿宋_GB2312" w:hAnsi="Times New Roman" w:cs="仿宋_GB2312"/>
          <w:sz w:val="30"/>
        </w:rPr>
        <w:t>102.01</w:t>
      </w:r>
      <w:r>
        <w:rPr>
          <w:rFonts w:ascii="仿宋_GB2312" w:eastAsia="仿宋_GB2312" w:cs="仿宋_GB2312"/>
          <w:color w:val="000000"/>
          <w:sz w:val="30"/>
        </w:rPr>
        <w:t>%</w:t>
      </w:r>
      <w:r>
        <w:rPr>
          <w:rFonts w:ascii="仿宋_GB2312" w:eastAsia="仿宋_GB2312" w:cs="仿宋_GB2312" w:hint="eastAsia"/>
          <w:color w:val="000000"/>
          <w:sz w:val="30"/>
        </w:rPr>
        <w:t>。决算数大于预算的主要原因：</w:t>
      </w:r>
      <w:r>
        <w:rPr>
          <w:rFonts w:ascii="仿宋_GB2312" w:eastAsia="仿宋_GB2312" w:cs="仿宋_GB2312" w:hint="eastAsia"/>
          <w:sz w:val="30"/>
        </w:rPr>
        <w:t>职工绩效工资增加和车辆老旧维修费增加</w:t>
      </w:r>
      <w:r>
        <w:rPr>
          <w:rFonts w:ascii="仿宋_GB2312" w:eastAsia="仿宋_GB2312" w:cs="仿宋_GB2312" w:hint="eastAsia"/>
          <w:color w:val="000000"/>
          <w:sz w:val="30"/>
        </w:rPr>
        <w:t>。</w:t>
      </w:r>
    </w:p>
    <w:p w:rsidR="007228E4" w:rsidRDefault="007228E4" w:rsidP="007228E4">
      <w:pPr>
        <w:ind w:firstLine="567"/>
      </w:pPr>
      <w:r>
        <w:rPr>
          <w:rFonts w:ascii="楷体_GB2312" w:eastAsia="楷体_GB2312" w:hAnsi="楷体_GB2312" w:cs="楷体_GB2312" w:hint="eastAsia"/>
          <w:b/>
          <w:sz w:val="30"/>
        </w:rPr>
        <w:t>六、一般公共预算财政拨款基本支出决算情况说明</w:t>
      </w:r>
    </w:p>
    <w:p w:rsidR="007228E4" w:rsidRDefault="007228E4" w:rsidP="007228E4">
      <w:pPr>
        <w:ind w:firstLine="567"/>
      </w:pPr>
      <w:r>
        <w:rPr>
          <w:rFonts w:ascii="仿宋_GB2312" w:eastAsia="仿宋_GB2312" w:hAnsi="仿宋_GB2312" w:cs="仿宋_GB2312" w:hint="eastAsia"/>
          <w:sz w:val="30"/>
        </w:rPr>
        <w:t>一般公共预算财政拨款基本支出</w:t>
      </w:r>
      <w:r w:rsidR="00246B5E">
        <w:rPr>
          <w:rFonts w:ascii="仿宋_GB2312" w:eastAsia="仿宋_GB2312" w:hAnsi="仿宋_GB2312" w:cs="仿宋_GB2312"/>
          <w:sz w:val="30"/>
        </w:rPr>
        <w:t>5</w:t>
      </w:r>
      <w:r w:rsidR="00C97682">
        <w:rPr>
          <w:rFonts w:ascii="仿宋_GB2312" w:eastAsia="仿宋_GB2312" w:hAnsi="仿宋_GB2312" w:cs="仿宋_GB2312"/>
          <w:sz w:val="30"/>
        </w:rPr>
        <w:t>,</w:t>
      </w:r>
      <w:r w:rsidR="00246B5E">
        <w:rPr>
          <w:rFonts w:ascii="仿宋_GB2312" w:eastAsia="仿宋_GB2312" w:hAnsi="仿宋_GB2312" w:cs="仿宋_GB2312"/>
          <w:sz w:val="30"/>
        </w:rPr>
        <w:t>877.38</w:t>
      </w:r>
      <w:r>
        <w:rPr>
          <w:rFonts w:ascii="仿宋_GB2312" w:eastAsia="仿宋_GB2312" w:hAnsi="仿宋_GB2312" w:cs="仿宋_GB2312" w:hint="eastAsia"/>
          <w:sz w:val="30"/>
        </w:rPr>
        <w:t>万元。其中：人员经费</w:t>
      </w:r>
      <w:r w:rsidR="00246B5E">
        <w:rPr>
          <w:rFonts w:ascii="仿宋_GB2312" w:eastAsia="仿宋_GB2312" w:hAnsi="仿宋_GB2312" w:cs="仿宋_GB2312"/>
          <w:sz w:val="30"/>
        </w:rPr>
        <w:t>5</w:t>
      </w:r>
      <w:r w:rsidR="00C97682">
        <w:rPr>
          <w:rFonts w:ascii="仿宋_GB2312" w:eastAsia="仿宋_GB2312" w:hAnsi="仿宋_GB2312" w:cs="仿宋_GB2312"/>
          <w:sz w:val="30"/>
        </w:rPr>
        <w:t>,</w:t>
      </w:r>
      <w:r w:rsidR="00246B5E">
        <w:rPr>
          <w:rFonts w:ascii="仿宋_GB2312" w:eastAsia="仿宋_GB2312" w:hAnsi="仿宋_GB2312" w:cs="仿宋_GB2312"/>
          <w:sz w:val="30"/>
        </w:rPr>
        <w:t>046.89</w:t>
      </w:r>
      <w:r>
        <w:rPr>
          <w:rFonts w:ascii="仿宋_GB2312" w:eastAsia="仿宋_GB2312" w:hAnsi="仿宋_GB2312" w:cs="仿宋_GB2312" w:hint="eastAsia"/>
          <w:sz w:val="30"/>
        </w:rPr>
        <w:t>万元，主要包括：</w:t>
      </w:r>
      <w:r>
        <w:rPr>
          <w:rFonts w:ascii="仿宋_GB2312" w:eastAsia="仿宋_GB2312" w:hAnsi="仿宋" w:cs="仿宋_GB2312" w:hint="eastAsia"/>
          <w:sz w:val="30"/>
        </w:rPr>
        <w:t>主要包括基本工资、津贴补贴、绩效工资、机关事业单位基本养老保险缴费、职业年金缴费、职工基本医疗保险缴费、其他社会保险缴费、住房公积金、其他</w:t>
      </w:r>
      <w:r>
        <w:rPr>
          <w:rFonts w:ascii="仿宋_GB2312" w:eastAsia="仿宋_GB2312" w:hAnsi="仿宋" w:cs="仿宋_GB2312" w:hint="eastAsia"/>
          <w:sz w:val="30"/>
        </w:rPr>
        <w:lastRenderedPageBreak/>
        <w:t>工资福利支出、生活补助；公用经费，主要包括办公费、印刷费、水费、邮电费、物业管理费、差旅费、维修（护）费、会议费、培训费、公务接待费元、工会经费、福利费元、公务用车运行维护费、其他商品和服务支出。</w:t>
      </w:r>
    </w:p>
    <w:p w:rsidR="007228E4" w:rsidRDefault="007228E4" w:rsidP="007228E4">
      <w:pPr>
        <w:ind w:firstLine="567"/>
      </w:pPr>
      <w:r>
        <w:rPr>
          <w:rFonts w:ascii="楷体_GB2312" w:eastAsia="楷体_GB2312" w:hAnsi="楷体_GB2312" w:cs="楷体_GB2312" w:hint="eastAsia"/>
          <w:b/>
          <w:sz w:val="30"/>
        </w:rPr>
        <w:t>七、一般公共预算财政拨款</w:t>
      </w:r>
      <w:r>
        <w:rPr>
          <w:rFonts w:ascii="楷体_GB2312" w:eastAsia="楷体_GB2312" w:hAnsi="楷体_GB2312" w:cs="楷体_GB2312"/>
          <w:b/>
          <w:sz w:val="30"/>
        </w:rPr>
        <w:t>“</w:t>
      </w:r>
      <w:r>
        <w:rPr>
          <w:rFonts w:ascii="楷体_GB2312" w:eastAsia="楷体_GB2312" w:hAnsi="楷体_GB2312" w:cs="楷体_GB2312" w:hint="eastAsia"/>
          <w:b/>
          <w:sz w:val="30"/>
        </w:rPr>
        <w:t>三公</w:t>
      </w:r>
      <w:r>
        <w:rPr>
          <w:rFonts w:ascii="楷体_GB2312" w:eastAsia="楷体_GB2312" w:hAnsi="楷体_GB2312" w:cs="楷体_GB2312"/>
          <w:b/>
          <w:sz w:val="30"/>
        </w:rPr>
        <w:t>”</w:t>
      </w:r>
      <w:r>
        <w:rPr>
          <w:rFonts w:ascii="楷体_GB2312" w:eastAsia="楷体_GB2312" w:hAnsi="楷体_GB2312" w:cs="楷体_GB2312" w:hint="eastAsia"/>
          <w:b/>
          <w:sz w:val="30"/>
        </w:rPr>
        <w:t>经费支出决算情况说明</w:t>
      </w:r>
    </w:p>
    <w:p w:rsidR="007228E4" w:rsidRDefault="007228E4" w:rsidP="007228E4">
      <w:pPr>
        <w:ind w:firstLine="567"/>
      </w:pPr>
      <w:r>
        <w:rPr>
          <w:rFonts w:ascii="楷体_GB2312" w:eastAsia="楷体_GB2312" w:hAnsi="楷体_GB2312" w:cs="楷体_GB2312" w:hint="eastAsia"/>
          <w:b/>
          <w:sz w:val="30"/>
        </w:rPr>
        <w:t>（一）</w:t>
      </w:r>
      <w:r>
        <w:rPr>
          <w:rFonts w:ascii="楷体_GB2312" w:eastAsia="楷体_GB2312" w:hAnsi="楷体_GB2312" w:cs="楷体_GB2312"/>
          <w:b/>
          <w:sz w:val="30"/>
        </w:rPr>
        <w:t>“</w:t>
      </w:r>
      <w:r>
        <w:rPr>
          <w:rFonts w:ascii="楷体_GB2312" w:eastAsia="楷体_GB2312" w:hAnsi="楷体_GB2312" w:cs="楷体_GB2312" w:hint="eastAsia"/>
          <w:b/>
          <w:sz w:val="30"/>
        </w:rPr>
        <w:t>三公</w:t>
      </w:r>
      <w:r>
        <w:rPr>
          <w:rFonts w:ascii="楷体_GB2312" w:eastAsia="楷体_GB2312" w:hAnsi="楷体_GB2312" w:cs="楷体_GB2312"/>
          <w:b/>
          <w:sz w:val="30"/>
        </w:rPr>
        <w:t>”</w:t>
      </w:r>
      <w:r>
        <w:rPr>
          <w:rFonts w:ascii="楷体_GB2312" w:eastAsia="楷体_GB2312" w:hAnsi="楷体_GB2312" w:cs="楷体_GB2312" w:hint="eastAsia"/>
          <w:b/>
          <w:sz w:val="30"/>
        </w:rPr>
        <w:t>经费财政拨款支出决算总体情况说明。</w:t>
      </w:r>
    </w:p>
    <w:p w:rsidR="007228E4" w:rsidRDefault="007228E4" w:rsidP="007228E4">
      <w:pPr>
        <w:ind w:firstLine="567"/>
        <w:rPr>
          <w:rFonts w:ascii="仿宋_GB2312" w:eastAsia="仿宋_GB2312" w:cs="仿宋_GB2312"/>
          <w:sz w:val="30"/>
        </w:rPr>
      </w:pPr>
      <w:r>
        <w:rPr>
          <w:rFonts w:ascii="仿宋_GB2312" w:eastAsia="仿宋_GB2312" w:hAnsi="仿宋_GB2312" w:cs="仿宋_GB2312"/>
          <w:sz w:val="30"/>
        </w:rPr>
        <w:t>“</w:t>
      </w:r>
      <w:r>
        <w:rPr>
          <w:rFonts w:ascii="仿宋_GB2312" w:eastAsia="仿宋_GB2312" w:hAnsi="仿宋_GB2312" w:cs="仿宋_GB2312" w:hint="eastAsia"/>
          <w:sz w:val="30"/>
        </w:rPr>
        <w:t>三公</w:t>
      </w:r>
      <w:r>
        <w:rPr>
          <w:rFonts w:ascii="仿宋_GB2312" w:eastAsia="仿宋_GB2312" w:hAnsi="仿宋_GB2312" w:cs="仿宋_GB2312"/>
          <w:sz w:val="30"/>
        </w:rPr>
        <w:t>”</w:t>
      </w:r>
      <w:r>
        <w:rPr>
          <w:rFonts w:ascii="仿宋_GB2312" w:eastAsia="仿宋_GB2312" w:hAnsi="仿宋_GB2312" w:cs="仿宋_GB2312" w:hint="eastAsia"/>
          <w:sz w:val="30"/>
        </w:rPr>
        <w:t>经费财政拨款支出年初预算为</w:t>
      </w:r>
      <w:r w:rsidR="00BB6D7F">
        <w:rPr>
          <w:rFonts w:ascii="仿宋_GB2312" w:eastAsia="仿宋_GB2312" w:hAnsi="仿宋_GB2312" w:cs="仿宋_GB2312"/>
          <w:sz w:val="30"/>
        </w:rPr>
        <w:t>31.40</w:t>
      </w:r>
      <w:r>
        <w:rPr>
          <w:rFonts w:ascii="仿宋_GB2312" w:eastAsia="仿宋_GB2312" w:hAnsi="仿宋_GB2312" w:cs="仿宋_GB2312" w:hint="eastAsia"/>
          <w:sz w:val="30"/>
        </w:rPr>
        <w:t>万元，支出决算为</w:t>
      </w:r>
      <w:r>
        <w:rPr>
          <w:rFonts w:ascii="仿宋_GB2312" w:eastAsia="仿宋_GB2312" w:hAnsi="仿宋_GB2312" w:cs="仿宋_GB2312"/>
          <w:sz w:val="30"/>
        </w:rPr>
        <w:t>23.</w:t>
      </w:r>
      <w:r w:rsidR="00BB6D7F">
        <w:rPr>
          <w:rFonts w:ascii="仿宋_GB2312" w:eastAsia="仿宋_GB2312" w:hAnsi="仿宋_GB2312" w:cs="仿宋_GB2312"/>
          <w:sz w:val="30"/>
        </w:rPr>
        <w:t>42</w:t>
      </w:r>
      <w:r>
        <w:rPr>
          <w:rFonts w:ascii="仿宋_GB2312" w:eastAsia="仿宋_GB2312" w:hAnsi="仿宋_GB2312" w:cs="仿宋_GB2312" w:hint="eastAsia"/>
          <w:sz w:val="30"/>
        </w:rPr>
        <w:t>万元，完成预算的</w:t>
      </w:r>
      <w:r w:rsidR="00BB6D7F">
        <w:rPr>
          <w:rFonts w:ascii="仿宋_GB2312" w:eastAsia="仿宋_GB2312" w:hAnsi="仿宋_GB2312" w:cs="仿宋_GB2312"/>
          <w:sz w:val="30"/>
        </w:rPr>
        <w:t>74.59</w:t>
      </w:r>
      <w:r>
        <w:rPr>
          <w:rFonts w:ascii="仿宋_GB2312" w:eastAsia="仿宋_GB2312" w:hAnsi="仿宋_GB2312" w:cs="仿宋_GB2312"/>
          <w:sz w:val="30"/>
        </w:rPr>
        <w:t>%</w:t>
      </w:r>
      <w:r>
        <w:rPr>
          <w:rFonts w:ascii="仿宋_GB2312" w:eastAsia="仿宋_GB2312" w:hAnsi="仿宋_GB2312" w:cs="仿宋_GB2312" w:hint="eastAsia"/>
          <w:sz w:val="30"/>
        </w:rPr>
        <w:t>，其中：因公出国（境）费决算为</w:t>
      </w:r>
      <w:r w:rsidR="00161683">
        <w:rPr>
          <w:rFonts w:ascii="仿宋_GB2312" w:eastAsia="仿宋_GB2312" w:hAnsi="仿宋_GB2312" w:cs="仿宋_GB2312" w:hint="eastAsia"/>
          <w:sz w:val="30"/>
        </w:rPr>
        <w:t>0</w:t>
      </w:r>
      <w:r>
        <w:rPr>
          <w:rFonts w:ascii="仿宋_GB2312" w:eastAsia="仿宋_GB2312" w:hAnsi="仿宋_GB2312" w:cs="仿宋_GB2312" w:hint="eastAsia"/>
          <w:sz w:val="30"/>
        </w:rPr>
        <w:t>万元，完成预算的</w:t>
      </w:r>
      <w:r w:rsidR="00161683">
        <w:rPr>
          <w:rFonts w:ascii="仿宋_GB2312" w:eastAsia="仿宋_GB2312" w:hAnsi="仿宋_GB2312" w:cs="仿宋_GB2312" w:hint="eastAsia"/>
          <w:sz w:val="30"/>
        </w:rPr>
        <w:t>0</w:t>
      </w:r>
      <w:r w:rsidR="00161683">
        <w:rPr>
          <w:rFonts w:ascii="仿宋_GB2312" w:eastAsia="仿宋_GB2312" w:hAnsi="仿宋_GB2312" w:cs="仿宋_GB2312"/>
          <w:sz w:val="30"/>
        </w:rPr>
        <w:t>.00</w:t>
      </w:r>
      <w:r>
        <w:rPr>
          <w:rFonts w:ascii="仿宋_GB2312" w:eastAsia="仿宋_GB2312" w:hAnsi="仿宋_GB2312" w:cs="仿宋_GB2312"/>
          <w:sz w:val="30"/>
        </w:rPr>
        <w:t>%</w:t>
      </w:r>
      <w:r>
        <w:rPr>
          <w:rFonts w:ascii="仿宋_GB2312" w:eastAsia="仿宋_GB2312" w:hAnsi="仿宋_GB2312" w:cs="仿宋_GB2312" w:hint="eastAsia"/>
          <w:sz w:val="30"/>
        </w:rPr>
        <w:t>；公务用车购置及运行维护费支出决算为</w:t>
      </w:r>
      <w:r w:rsidR="00BB6D7F">
        <w:rPr>
          <w:rFonts w:ascii="仿宋_GB2312" w:eastAsia="仿宋_GB2312" w:hAnsi="仿宋_GB2312" w:cs="仿宋_GB2312"/>
          <w:sz w:val="30"/>
        </w:rPr>
        <w:t>19.34</w:t>
      </w:r>
      <w:r>
        <w:rPr>
          <w:rFonts w:ascii="仿宋_GB2312" w:eastAsia="仿宋_GB2312" w:hAnsi="仿宋_GB2312" w:cs="仿宋_GB2312" w:hint="eastAsia"/>
          <w:sz w:val="30"/>
        </w:rPr>
        <w:t>万元，完成预算的</w:t>
      </w:r>
      <w:r w:rsidR="00BB6D7F">
        <w:rPr>
          <w:rFonts w:ascii="仿宋_GB2312" w:eastAsia="仿宋_GB2312" w:hAnsi="仿宋_GB2312" w:cs="仿宋_GB2312"/>
          <w:sz w:val="30"/>
        </w:rPr>
        <w:t>86.34</w:t>
      </w:r>
      <w:r>
        <w:rPr>
          <w:rFonts w:ascii="仿宋_GB2312" w:eastAsia="仿宋_GB2312" w:hAnsi="仿宋_GB2312" w:cs="仿宋_GB2312"/>
          <w:sz w:val="30"/>
        </w:rPr>
        <w:t>%</w:t>
      </w:r>
      <w:r>
        <w:rPr>
          <w:rFonts w:ascii="仿宋_GB2312" w:eastAsia="仿宋_GB2312" w:hAnsi="仿宋_GB2312" w:cs="仿宋_GB2312" w:hint="eastAsia"/>
          <w:sz w:val="30"/>
        </w:rPr>
        <w:t>；公务接待费支出决算为</w:t>
      </w:r>
      <w:r w:rsidR="00BB6D7F">
        <w:rPr>
          <w:rFonts w:ascii="仿宋_GB2312" w:eastAsia="仿宋_GB2312" w:hAnsi="仿宋_GB2312" w:cs="仿宋_GB2312"/>
          <w:sz w:val="30"/>
        </w:rPr>
        <w:t>4.08</w:t>
      </w:r>
      <w:r>
        <w:rPr>
          <w:rFonts w:ascii="仿宋_GB2312" w:eastAsia="仿宋_GB2312" w:hAnsi="仿宋_GB2312" w:cs="仿宋_GB2312" w:hint="eastAsia"/>
          <w:sz w:val="30"/>
        </w:rPr>
        <w:t>万元，完成预算的</w:t>
      </w:r>
      <w:r w:rsidR="00BB6D7F">
        <w:rPr>
          <w:rFonts w:ascii="仿宋_GB2312" w:eastAsia="仿宋_GB2312" w:hAnsi="仿宋_GB2312" w:cs="仿宋_GB2312"/>
          <w:sz w:val="30"/>
        </w:rPr>
        <w:t>45.33</w:t>
      </w:r>
      <w:r>
        <w:rPr>
          <w:rFonts w:ascii="仿宋_GB2312" w:eastAsia="仿宋_GB2312" w:hAnsi="仿宋_GB2312" w:cs="仿宋_GB2312"/>
          <w:sz w:val="30"/>
        </w:rPr>
        <w:t>%</w:t>
      </w:r>
      <w:r>
        <w:rPr>
          <w:rFonts w:ascii="仿宋_GB2312" w:eastAsia="仿宋_GB2312" w:hAnsi="仿宋_GB2312" w:cs="仿宋_GB2312" w:hint="eastAsia"/>
          <w:sz w:val="30"/>
        </w:rPr>
        <w:t>。</w:t>
      </w:r>
      <w:r w:rsidR="005104E1">
        <w:rPr>
          <w:rFonts w:ascii="仿宋_GB2312" w:eastAsia="仿宋_GB2312" w:hAnsi="仿宋_GB2312" w:cs="仿宋_GB2312"/>
          <w:sz w:val="30"/>
        </w:rPr>
        <w:t>2023</w:t>
      </w:r>
      <w:r>
        <w:rPr>
          <w:rFonts w:ascii="仿宋_GB2312" w:eastAsia="仿宋_GB2312" w:hAnsi="仿宋_GB2312" w:cs="仿宋_GB2312" w:hint="eastAsia"/>
          <w:sz w:val="30"/>
        </w:rPr>
        <w:t>年度</w:t>
      </w:r>
      <w:r>
        <w:rPr>
          <w:rFonts w:ascii="仿宋_GB2312" w:eastAsia="仿宋_GB2312" w:hAnsi="仿宋_GB2312" w:cs="仿宋_GB2312"/>
          <w:sz w:val="30"/>
        </w:rPr>
        <w:t>“</w:t>
      </w:r>
      <w:r>
        <w:rPr>
          <w:rFonts w:ascii="仿宋_GB2312" w:eastAsia="仿宋_GB2312" w:hAnsi="仿宋_GB2312" w:cs="仿宋_GB2312" w:hint="eastAsia"/>
          <w:sz w:val="30"/>
        </w:rPr>
        <w:t>三公</w:t>
      </w:r>
      <w:r>
        <w:rPr>
          <w:rFonts w:ascii="仿宋_GB2312" w:eastAsia="仿宋_GB2312" w:hAnsi="仿宋_GB2312" w:cs="仿宋_GB2312"/>
          <w:sz w:val="30"/>
        </w:rPr>
        <w:t>”</w:t>
      </w:r>
      <w:r>
        <w:rPr>
          <w:rFonts w:ascii="仿宋_GB2312" w:eastAsia="仿宋_GB2312" w:hAnsi="仿宋_GB2312" w:cs="仿宋_GB2312" w:hint="eastAsia"/>
          <w:sz w:val="30"/>
        </w:rPr>
        <w:t>经费支出决算数小于预算数的主要原因：</w:t>
      </w:r>
      <w:r>
        <w:rPr>
          <w:rFonts w:ascii="仿宋_GB2312" w:eastAsia="仿宋_GB2312" w:cs="仿宋_GB2312" w:hint="eastAsia"/>
          <w:sz w:val="30"/>
        </w:rPr>
        <w:t>严格执行中央厉行节约的有关规定减少不必要支出。</w:t>
      </w:r>
    </w:p>
    <w:p w:rsidR="007228E4" w:rsidRDefault="005104E1" w:rsidP="007228E4">
      <w:pPr>
        <w:ind w:firstLine="567"/>
        <w:rPr>
          <w:rFonts w:ascii="仿宋_GB2312" w:eastAsia="仿宋_GB2312"/>
          <w:sz w:val="30"/>
        </w:rPr>
      </w:pPr>
      <w:r>
        <w:rPr>
          <w:rFonts w:ascii="仿宋_GB2312" w:eastAsia="仿宋_GB2312" w:cs="仿宋_GB2312"/>
          <w:sz w:val="30"/>
        </w:rPr>
        <w:t>2023</w:t>
      </w:r>
      <w:r w:rsidR="007228E4" w:rsidRPr="00AF385D">
        <w:rPr>
          <w:rFonts w:ascii="仿宋_GB2312" w:eastAsia="仿宋_GB2312" w:cs="仿宋_GB2312" w:hint="eastAsia"/>
          <w:sz w:val="30"/>
        </w:rPr>
        <w:t>年度</w:t>
      </w:r>
      <w:r w:rsidR="007228E4" w:rsidRPr="00AF385D">
        <w:rPr>
          <w:rFonts w:ascii="仿宋_GB2312" w:eastAsia="仿宋_GB2312" w:cs="仿宋_GB2312"/>
          <w:sz w:val="30"/>
        </w:rPr>
        <w:t>“</w:t>
      </w:r>
      <w:r w:rsidR="007228E4" w:rsidRPr="00AF385D">
        <w:rPr>
          <w:rFonts w:ascii="仿宋_GB2312" w:eastAsia="仿宋_GB2312" w:cs="仿宋_GB2312" w:hint="eastAsia"/>
          <w:sz w:val="30"/>
        </w:rPr>
        <w:t>三公</w:t>
      </w:r>
      <w:r w:rsidR="007228E4" w:rsidRPr="00AF385D">
        <w:rPr>
          <w:rFonts w:ascii="仿宋_GB2312" w:eastAsia="仿宋_GB2312" w:cs="仿宋_GB2312"/>
          <w:sz w:val="30"/>
        </w:rPr>
        <w:t>”</w:t>
      </w:r>
      <w:r w:rsidR="007228E4" w:rsidRPr="00AF385D">
        <w:rPr>
          <w:rFonts w:ascii="仿宋_GB2312" w:eastAsia="仿宋_GB2312" w:cs="仿宋_GB2312" w:hint="eastAsia"/>
          <w:sz w:val="30"/>
        </w:rPr>
        <w:t>经费财政拨款支出决算数比</w:t>
      </w:r>
      <w:r w:rsidR="007228E4">
        <w:rPr>
          <w:rFonts w:ascii="仿宋_GB2312" w:eastAsia="仿宋_GB2312" w:cs="仿宋_GB2312"/>
          <w:sz w:val="30"/>
        </w:rPr>
        <w:t>202</w:t>
      </w:r>
      <w:r w:rsidR="000E54D7">
        <w:rPr>
          <w:rFonts w:ascii="仿宋_GB2312" w:eastAsia="仿宋_GB2312" w:cs="仿宋_GB2312"/>
          <w:sz w:val="30"/>
        </w:rPr>
        <w:t>2</w:t>
      </w:r>
      <w:r w:rsidR="007228E4" w:rsidRPr="00AF385D">
        <w:rPr>
          <w:rFonts w:ascii="仿宋_GB2312" w:eastAsia="仿宋_GB2312" w:cs="仿宋_GB2312" w:hint="eastAsia"/>
          <w:sz w:val="30"/>
        </w:rPr>
        <w:t>年度</w:t>
      </w:r>
      <w:r w:rsidR="00AA46ED">
        <w:rPr>
          <w:rFonts w:ascii="仿宋_GB2312" w:eastAsia="仿宋_GB2312" w:cs="仿宋_GB2312" w:hint="eastAsia"/>
          <w:sz w:val="30"/>
        </w:rPr>
        <w:t>增加</w:t>
      </w:r>
      <w:r w:rsidR="00AA46ED">
        <w:rPr>
          <w:rFonts w:ascii="仿宋_GB2312" w:eastAsia="仿宋_GB2312" w:cs="仿宋_GB2312"/>
          <w:sz w:val="30"/>
        </w:rPr>
        <w:t>0.29</w:t>
      </w:r>
      <w:r w:rsidR="007228E4" w:rsidRPr="00AF385D">
        <w:rPr>
          <w:rFonts w:ascii="仿宋_GB2312" w:eastAsia="仿宋_GB2312" w:cs="仿宋_GB2312" w:hint="eastAsia"/>
          <w:sz w:val="30"/>
        </w:rPr>
        <w:t>万元，</w:t>
      </w:r>
      <w:r w:rsidR="00AA46ED">
        <w:rPr>
          <w:rFonts w:ascii="仿宋_GB2312" w:eastAsia="仿宋_GB2312" w:cs="仿宋_GB2312" w:hint="eastAsia"/>
          <w:sz w:val="30"/>
        </w:rPr>
        <w:t>上升1</w:t>
      </w:r>
      <w:r w:rsidR="00AA46ED">
        <w:rPr>
          <w:rFonts w:ascii="仿宋_GB2312" w:eastAsia="仿宋_GB2312" w:cs="仿宋_GB2312"/>
          <w:sz w:val="30"/>
        </w:rPr>
        <w:t>.25</w:t>
      </w:r>
      <w:r w:rsidR="007228E4" w:rsidRPr="00AF385D">
        <w:rPr>
          <w:rFonts w:ascii="仿宋_GB2312" w:eastAsia="仿宋_GB2312" w:cs="仿宋_GB2312"/>
          <w:sz w:val="30"/>
        </w:rPr>
        <w:t>%</w:t>
      </w:r>
      <w:r w:rsidR="007228E4" w:rsidRPr="00AF385D">
        <w:rPr>
          <w:rFonts w:ascii="仿宋_GB2312" w:eastAsia="仿宋_GB2312" w:cs="仿宋_GB2312" w:hint="eastAsia"/>
          <w:sz w:val="30"/>
        </w:rPr>
        <w:t>，其中：公务用车购置及运行维护费支出决算减少</w:t>
      </w:r>
      <w:r w:rsidR="00AA46ED">
        <w:rPr>
          <w:rFonts w:ascii="仿宋_GB2312" w:eastAsia="仿宋_GB2312" w:cs="仿宋_GB2312"/>
          <w:sz w:val="30"/>
        </w:rPr>
        <w:t>0.96</w:t>
      </w:r>
      <w:r w:rsidR="007228E4" w:rsidRPr="00AF385D">
        <w:rPr>
          <w:rFonts w:ascii="仿宋_GB2312" w:eastAsia="仿宋_GB2312" w:cs="仿宋_GB2312" w:hint="eastAsia"/>
          <w:sz w:val="30"/>
        </w:rPr>
        <w:t>万元，下降</w:t>
      </w:r>
      <w:r w:rsidR="00AA46ED">
        <w:rPr>
          <w:rFonts w:ascii="仿宋_GB2312" w:eastAsia="仿宋_GB2312" w:cs="仿宋_GB2312"/>
          <w:sz w:val="30"/>
        </w:rPr>
        <w:t>4.73</w:t>
      </w:r>
      <w:r w:rsidR="007228E4" w:rsidRPr="00AF385D">
        <w:rPr>
          <w:rFonts w:ascii="仿宋_GB2312" w:eastAsia="仿宋_GB2312" w:cs="仿宋_GB2312"/>
          <w:sz w:val="30"/>
        </w:rPr>
        <w:t>%</w:t>
      </w:r>
      <w:r w:rsidR="007228E4">
        <w:rPr>
          <w:rFonts w:ascii="仿宋_GB2312" w:eastAsia="仿宋_GB2312" w:cs="仿宋_GB2312" w:hint="eastAsia"/>
          <w:sz w:val="30"/>
        </w:rPr>
        <w:t>；公务接待费支出决算</w:t>
      </w:r>
      <w:r w:rsidR="005C295D">
        <w:rPr>
          <w:rFonts w:ascii="仿宋_GB2312" w:eastAsia="仿宋_GB2312" w:cs="仿宋_GB2312" w:hint="eastAsia"/>
          <w:sz w:val="30"/>
        </w:rPr>
        <w:t>增加1</w:t>
      </w:r>
      <w:r w:rsidR="005C295D">
        <w:rPr>
          <w:rFonts w:ascii="仿宋_GB2312" w:eastAsia="仿宋_GB2312" w:cs="仿宋_GB2312"/>
          <w:sz w:val="30"/>
        </w:rPr>
        <w:t>.25</w:t>
      </w:r>
      <w:r w:rsidR="007228E4">
        <w:rPr>
          <w:rFonts w:ascii="仿宋_GB2312" w:eastAsia="仿宋_GB2312" w:cs="仿宋_GB2312" w:hint="eastAsia"/>
          <w:sz w:val="30"/>
        </w:rPr>
        <w:t>万元，</w:t>
      </w:r>
      <w:r w:rsidR="005C295D">
        <w:rPr>
          <w:rFonts w:ascii="仿宋_GB2312" w:eastAsia="仿宋_GB2312" w:cs="仿宋_GB2312" w:hint="eastAsia"/>
          <w:sz w:val="30"/>
        </w:rPr>
        <w:t>上升4</w:t>
      </w:r>
      <w:r w:rsidR="005C295D">
        <w:rPr>
          <w:rFonts w:ascii="仿宋_GB2312" w:eastAsia="仿宋_GB2312" w:cs="仿宋_GB2312"/>
          <w:sz w:val="30"/>
        </w:rPr>
        <w:t>4.17</w:t>
      </w:r>
      <w:r w:rsidR="007228E4" w:rsidRPr="00AF385D">
        <w:rPr>
          <w:rFonts w:ascii="仿宋_GB2312" w:eastAsia="仿宋_GB2312" w:cs="仿宋_GB2312"/>
          <w:sz w:val="30"/>
        </w:rPr>
        <w:t>%</w:t>
      </w:r>
      <w:r w:rsidR="007228E4" w:rsidRPr="00AF385D">
        <w:rPr>
          <w:rFonts w:ascii="仿宋_GB2312" w:eastAsia="仿宋_GB2312" w:cs="仿宋_GB2312" w:hint="eastAsia"/>
          <w:sz w:val="30"/>
        </w:rPr>
        <w:t>。公务用车购置及运行维护费支出减少的主要原因是</w:t>
      </w:r>
      <w:r w:rsidR="007228E4">
        <w:rPr>
          <w:rFonts w:ascii="仿宋_GB2312" w:eastAsia="仿宋_GB2312" w:cs="仿宋_GB2312" w:hint="eastAsia"/>
          <w:sz w:val="30"/>
        </w:rPr>
        <w:t>严格执行中央厉行节约的有关规定减少不必要支出</w:t>
      </w:r>
      <w:r w:rsidR="007228E4" w:rsidRPr="00AF385D">
        <w:rPr>
          <w:rFonts w:ascii="仿宋_GB2312" w:eastAsia="仿宋_GB2312" w:cs="仿宋_GB2312" w:hint="eastAsia"/>
          <w:sz w:val="30"/>
        </w:rPr>
        <w:t>。公务接待费支出</w:t>
      </w:r>
      <w:r w:rsidR="005C295D">
        <w:rPr>
          <w:rFonts w:ascii="仿宋_GB2312" w:eastAsia="仿宋_GB2312" w:cs="仿宋_GB2312" w:hint="eastAsia"/>
          <w:sz w:val="30"/>
        </w:rPr>
        <w:t>增加</w:t>
      </w:r>
      <w:r w:rsidR="007228E4" w:rsidRPr="00AF385D">
        <w:rPr>
          <w:rFonts w:ascii="仿宋_GB2312" w:eastAsia="仿宋_GB2312" w:cs="仿宋_GB2312" w:hint="eastAsia"/>
          <w:sz w:val="30"/>
        </w:rPr>
        <w:t>的主要原因是</w:t>
      </w:r>
      <w:r w:rsidR="005C295D">
        <w:rPr>
          <w:rFonts w:ascii="仿宋_GB2312" w:eastAsia="仿宋_GB2312" w:cs="仿宋_GB2312" w:hint="eastAsia"/>
          <w:sz w:val="30"/>
        </w:rPr>
        <w:t>疫情过后恢复常规线下会务及接待</w:t>
      </w:r>
      <w:r w:rsidR="007228E4" w:rsidRPr="00AF385D">
        <w:rPr>
          <w:rFonts w:ascii="仿宋_GB2312" w:eastAsia="仿宋_GB2312" w:cs="仿宋_GB2312" w:hint="eastAsia"/>
          <w:sz w:val="30"/>
        </w:rPr>
        <w:t>。</w:t>
      </w:r>
    </w:p>
    <w:p w:rsidR="007228E4" w:rsidRDefault="007228E4" w:rsidP="007228E4">
      <w:pPr>
        <w:ind w:firstLine="567"/>
      </w:pPr>
      <w:r>
        <w:rPr>
          <w:rFonts w:ascii="楷体_GB2312" w:eastAsia="楷体_GB2312" w:hAnsi="楷体_GB2312" w:cs="楷体_GB2312" w:hint="eastAsia"/>
          <w:b/>
          <w:sz w:val="30"/>
        </w:rPr>
        <w:t>（二）</w:t>
      </w:r>
      <w:r>
        <w:rPr>
          <w:rFonts w:ascii="楷体_GB2312" w:eastAsia="楷体_GB2312" w:hAnsi="楷体_GB2312" w:cs="楷体_GB2312"/>
          <w:b/>
          <w:sz w:val="30"/>
        </w:rPr>
        <w:t>“</w:t>
      </w:r>
      <w:r>
        <w:rPr>
          <w:rFonts w:ascii="楷体_GB2312" w:eastAsia="楷体_GB2312" w:hAnsi="楷体_GB2312" w:cs="楷体_GB2312" w:hint="eastAsia"/>
          <w:b/>
          <w:sz w:val="30"/>
        </w:rPr>
        <w:t>三公</w:t>
      </w:r>
      <w:r>
        <w:rPr>
          <w:rFonts w:ascii="楷体_GB2312" w:eastAsia="楷体_GB2312" w:hAnsi="楷体_GB2312" w:cs="楷体_GB2312"/>
          <w:b/>
          <w:sz w:val="30"/>
        </w:rPr>
        <w:t>”</w:t>
      </w:r>
      <w:r>
        <w:rPr>
          <w:rFonts w:ascii="楷体_GB2312" w:eastAsia="楷体_GB2312" w:hAnsi="楷体_GB2312" w:cs="楷体_GB2312" w:hint="eastAsia"/>
          <w:b/>
          <w:sz w:val="30"/>
        </w:rPr>
        <w:t>经费财政拨款支出决算具体情况说明。</w:t>
      </w:r>
    </w:p>
    <w:p w:rsidR="007228E4" w:rsidRPr="00892BAD" w:rsidRDefault="007228E4" w:rsidP="007228E4">
      <w:pPr>
        <w:ind w:firstLine="567"/>
        <w:rPr>
          <w:rFonts w:ascii="仿宋_GB2312" w:eastAsia="仿宋_GB2312" w:cs="仿宋_GB2312"/>
          <w:sz w:val="30"/>
        </w:rPr>
      </w:pPr>
      <w:r w:rsidRPr="00892BAD">
        <w:rPr>
          <w:rFonts w:ascii="仿宋_GB2312" w:eastAsia="仿宋_GB2312" w:cs="仿宋_GB2312"/>
          <w:sz w:val="30"/>
        </w:rPr>
        <w:t>“</w:t>
      </w:r>
      <w:r w:rsidRPr="00892BAD">
        <w:rPr>
          <w:rFonts w:ascii="仿宋_GB2312" w:eastAsia="仿宋_GB2312" w:cs="仿宋_GB2312" w:hint="eastAsia"/>
          <w:sz w:val="30"/>
        </w:rPr>
        <w:t>三公</w:t>
      </w:r>
      <w:r w:rsidRPr="00892BAD">
        <w:rPr>
          <w:rFonts w:ascii="仿宋_GB2312" w:eastAsia="仿宋_GB2312" w:cs="仿宋_GB2312"/>
          <w:sz w:val="30"/>
        </w:rPr>
        <w:t>”</w:t>
      </w:r>
      <w:r w:rsidRPr="00892BAD">
        <w:rPr>
          <w:rFonts w:ascii="仿宋_GB2312" w:eastAsia="仿宋_GB2312" w:cs="仿宋_GB2312" w:hint="eastAsia"/>
          <w:sz w:val="30"/>
        </w:rPr>
        <w:t>经费财政拨款支出决算中，公务用车购置及运行维护</w:t>
      </w:r>
      <w:r w:rsidRPr="00892BAD">
        <w:rPr>
          <w:rFonts w:ascii="仿宋_GB2312" w:eastAsia="仿宋_GB2312" w:cs="仿宋_GB2312" w:hint="eastAsia"/>
          <w:sz w:val="30"/>
        </w:rPr>
        <w:lastRenderedPageBreak/>
        <w:t>费支出决算</w:t>
      </w:r>
      <w:r w:rsidR="00AD62A0">
        <w:rPr>
          <w:rFonts w:ascii="仿宋_GB2312" w:eastAsia="仿宋_GB2312" w:cs="仿宋_GB2312"/>
          <w:sz w:val="30"/>
        </w:rPr>
        <w:t>19.34</w:t>
      </w:r>
      <w:r w:rsidRPr="00892BAD">
        <w:rPr>
          <w:rFonts w:ascii="仿宋_GB2312" w:eastAsia="仿宋_GB2312" w:cs="仿宋_GB2312" w:hint="eastAsia"/>
          <w:sz w:val="30"/>
        </w:rPr>
        <w:t>万元，占</w:t>
      </w:r>
      <w:r w:rsidR="00AD62A0">
        <w:rPr>
          <w:rFonts w:ascii="仿宋_GB2312" w:eastAsia="仿宋_GB2312" w:cs="仿宋_GB2312"/>
          <w:sz w:val="30"/>
        </w:rPr>
        <w:t>82.58</w:t>
      </w:r>
      <w:r w:rsidRPr="00892BAD">
        <w:rPr>
          <w:rFonts w:ascii="仿宋_GB2312" w:eastAsia="仿宋_GB2312" w:cs="仿宋_GB2312"/>
          <w:sz w:val="30"/>
        </w:rPr>
        <w:t>%</w:t>
      </w:r>
      <w:r w:rsidRPr="00892BAD">
        <w:rPr>
          <w:rFonts w:ascii="仿宋_GB2312" w:eastAsia="仿宋_GB2312" w:cs="仿宋_GB2312" w:hint="eastAsia"/>
          <w:sz w:val="30"/>
        </w:rPr>
        <w:t>；公务接待费支出决算</w:t>
      </w:r>
      <w:r w:rsidR="00AD62A0">
        <w:rPr>
          <w:rFonts w:ascii="仿宋_GB2312" w:eastAsia="仿宋_GB2312" w:cs="仿宋_GB2312"/>
          <w:sz w:val="30"/>
        </w:rPr>
        <w:t>4.08</w:t>
      </w:r>
      <w:r w:rsidRPr="00892BAD">
        <w:rPr>
          <w:rFonts w:ascii="仿宋_GB2312" w:eastAsia="仿宋_GB2312" w:cs="仿宋_GB2312" w:hint="eastAsia"/>
          <w:sz w:val="30"/>
        </w:rPr>
        <w:t>万元，占</w:t>
      </w:r>
      <w:r w:rsidR="00AD62A0">
        <w:rPr>
          <w:rFonts w:ascii="仿宋_GB2312" w:eastAsia="仿宋_GB2312" w:cs="仿宋_GB2312"/>
          <w:sz w:val="30"/>
        </w:rPr>
        <w:t>17.42</w:t>
      </w:r>
      <w:r w:rsidRPr="00892BAD">
        <w:rPr>
          <w:rFonts w:ascii="仿宋_GB2312" w:eastAsia="仿宋_GB2312" w:cs="仿宋_GB2312"/>
          <w:sz w:val="30"/>
        </w:rPr>
        <w:t>%</w:t>
      </w:r>
      <w:r w:rsidRPr="00892BAD">
        <w:rPr>
          <w:rFonts w:ascii="仿宋_GB2312" w:eastAsia="仿宋_GB2312" w:cs="仿宋_GB2312" w:hint="eastAsia"/>
          <w:sz w:val="30"/>
        </w:rPr>
        <w:t>。具体情况如下：</w:t>
      </w:r>
    </w:p>
    <w:p w:rsidR="007228E4" w:rsidRPr="00892BAD" w:rsidRDefault="007228E4" w:rsidP="007228E4">
      <w:pPr>
        <w:ind w:firstLine="567"/>
        <w:rPr>
          <w:rFonts w:ascii="仿宋_GB2312" w:eastAsia="仿宋_GB2312" w:cs="仿宋_GB2312"/>
          <w:sz w:val="30"/>
        </w:rPr>
      </w:pPr>
      <w:r w:rsidRPr="00892BAD">
        <w:rPr>
          <w:rFonts w:ascii="仿宋_GB2312" w:eastAsia="仿宋_GB2312" w:cs="仿宋_GB2312"/>
          <w:sz w:val="30"/>
        </w:rPr>
        <w:t>1</w:t>
      </w:r>
      <w:r w:rsidRPr="00892BAD">
        <w:rPr>
          <w:rFonts w:ascii="仿宋_GB2312" w:eastAsia="仿宋_GB2312" w:cs="仿宋_GB2312" w:hint="eastAsia"/>
          <w:sz w:val="30"/>
        </w:rPr>
        <w:t>、公务用车购置及运行维护费支出</w:t>
      </w:r>
      <w:r w:rsidR="005865C8">
        <w:rPr>
          <w:rFonts w:ascii="仿宋_GB2312" w:eastAsia="仿宋_GB2312" w:cs="仿宋_GB2312"/>
          <w:sz w:val="30"/>
        </w:rPr>
        <w:t>19.34</w:t>
      </w:r>
      <w:r w:rsidRPr="00892BAD">
        <w:rPr>
          <w:rFonts w:ascii="仿宋_GB2312" w:eastAsia="仿宋_GB2312" w:cs="仿宋_GB2312" w:hint="eastAsia"/>
          <w:sz w:val="30"/>
        </w:rPr>
        <w:t>万元。其中：</w:t>
      </w:r>
    </w:p>
    <w:p w:rsidR="007228E4" w:rsidRPr="00892BAD" w:rsidRDefault="007228E4" w:rsidP="007228E4">
      <w:pPr>
        <w:ind w:firstLine="567"/>
        <w:rPr>
          <w:rFonts w:ascii="仿宋_GB2312" w:eastAsia="仿宋_GB2312" w:cs="仿宋_GB2312"/>
          <w:sz w:val="30"/>
        </w:rPr>
      </w:pPr>
      <w:r w:rsidRPr="00892BAD">
        <w:rPr>
          <w:rFonts w:ascii="仿宋_GB2312" w:eastAsia="仿宋_GB2312" w:cs="仿宋_GB2312" w:hint="eastAsia"/>
          <w:sz w:val="30"/>
        </w:rPr>
        <w:t>公务用车运行维护支出</w:t>
      </w:r>
      <w:r w:rsidR="005865C8">
        <w:rPr>
          <w:rFonts w:ascii="仿宋_GB2312" w:eastAsia="仿宋_GB2312" w:cs="仿宋_GB2312"/>
          <w:sz w:val="30"/>
        </w:rPr>
        <w:t>19.34</w:t>
      </w:r>
      <w:r w:rsidRPr="00892BAD">
        <w:rPr>
          <w:rFonts w:ascii="仿宋_GB2312" w:eastAsia="仿宋_GB2312" w:cs="仿宋_GB2312" w:hint="eastAsia"/>
          <w:sz w:val="30"/>
        </w:rPr>
        <w:t>万元。主要用于百联集团有限公司所属</w:t>
      </w:r>
      <w:r w:rsidRPr="00892BAD">
        <w:rPr>
          <w:rFonts w:ascii="仿宋_GB2312" w:eastAsia="仿宋_GB2312" w:cs="仿宋_GB2312"/>
          <w:sz w:val="30"/>
        </w:rPr>
        <w:t>3</w:t>
      </w:r>
      <w:r w:rsidRPr="00892BAD">
        <w:rPr>
          <w:rFonts w:ascii="仿宋_GB2312" w:eastAsia="仿宋_GB2312" w:cs="仿宋_GB2312" w:hint="eastAsia"/>
          <w:sz w:val="30"/>
        </w:rPr>
        <w:t>家事业单位安排市内因公出差、公务文件交换、日常工作开展等所需公务用车燃料费、维修费、过路过桥费、保险费等支出。</w:t>
      </w:r>
      <w:r w:rsidR="005104E1">
        <w:rPr>
          <w:rFonts w:ascii="仿宋_GB2312" w:eastAsia="仿宋_GB2312" w:cs="仿宋_GB2312"/>
          <w:sz w:val="30"/>
        </w:rPr>
        <w:t>2023</w:t>
      </w:r>
      <w:r w:rsidRPr="00892BAD">
        <w:rPr>
          <w:rFonts w:ascii="仿宋_GB2312" w:eastAsia="仿宋_GB2312" w:cs="仿宋_GB2312" w:hint="eastAsia"/>
          <w:sz w:val="30"/>
        </w:rPr>
        <w:t>年，百联集团有限公司所属各预算单位开支财政拨款的公务用车保有量为</w:t>
      </w:r>
      <w:r w:rsidRPr="00892BAD">
        <w:rPr>
          <w:rFonts w:ascii="仿宋_GB2312" w:eastAsia="仿宋_GB2312" w:cs="仿宋_GB2312"/>
          <w:sz w:val="30"/>
        </w:rPr>
        <w:t>8</w:t>
      </w:r>
      <w:r w:rsidRPr="00892BAD">
        <w:rPr>
          <w:rFonts w:ascii="仿宋_GB2312" w:eastAsia="仿宋_GB2312" w:cs="仿宋_GB2312" w:hint="eastAsia"/>
          <w:sz w:val="30"/>
        </w:rPr>
        <w:t>辆。</w:t>
      </w:r>
    </w:p>
    <w:p w:rsidR="007228E4" w:rsidRPr="00892BAD" w:rsidRDefault="007228E4" w:rsidP="007228E4">
      <w:pPr>
        <w:ind w:firstLine="567"/>
        <w:rPr>
          <w:rFonts w:ascii="仿宋_GB2312" w:eastAsia="仿宋_GB2312" w:cs="仿宋_GB2312"/>
          <w:sz w:val="30"/>
        </w:rPr>
      </w:pPr>
      <w:r w:rsidRPr="00892BAD">
        <w:rPr>
          <w:rFonts w:ascii="仿宋_GB2312" w:eastAsia="仿宋_GB2312" w:cs="仿宋_GB2312"/>
          <w:sz w:val="30"/>
        </w:rPr>
        <w:t>2</w:t>
      </w:r>
      <w:r w:rsidRPr="00892BAD">
        <w:rPr>
          <w:rFonts w:ascii="仿宋_GB2312" w:eastAsia="仿宋_GB2312" w:cs="仿宋_GB2312" w:hint="eastAsia"/>
          <w:sz w:val="30"/>
        </w:rPr>
        <w:t>、公务接待费支出</w:t>
      </w:r>
      <w:r w:rsidR="005865C8">
        <w:rPr>
          <w:rFonts w:ascii="仿宋_GB2312" w:eastAsia="仿宋_GB2312" w:cs="仿宋_GB2312"/>
          <w:sz w:val="30"/>
        </w:rPr>
        <w:t>4.08</w:t>
      </w:r>
      <w:r w:rsidRPr="00892BAD">
        <w:rPr>
          <w:rFonts w:ascii="仿宋_GB2312" w:eastAsia="仿宋_GB2312" w:cs="仿宋_GB2312" w:hint="eastAsia"/>
          <w:sz w:val="30"/>
        </w:rPr>
        <w:t>万元。其中：</w:t>
      </w:r>
    </w:p>
    <w:p w:rsidR="007228E4" w:rsidRPr="00892BAD" w:rsidRDefault="007228E4" w:rsidP="007228E4">
      <w:pPr>
        <w:ind w:firstLine="567"/>
        <w:rPr>
          <w:rFonts w:ascii="仿宋_GB2312" w:eastAsia="仿宋_GB2312" w:cs="仿宋_GB2312"/>
          <w:sz w:val="30"/>
        </w:rPr>
      </w:pPr>
      <w:r w:rsidRPr="00892BAD">
        <w:rPr>
          <w:rFonts w:ascii="仿宋_GB2312" w:eastAsia="仿宋_GB2312" w:cs="仿宋_GB2312" w:hint="eastAsia"/>
          <w:sz w:val="30"/>
        </w:rPr>
        <w:t>国内公务接待支出</w:t>
      </w:r>
      <w:r w:rsidR="005865C8">
        <w:rPr>
          <w:rFonts w:ascii="仿宋_GB2312" w:eastAsia="仿宋_GB2312" w:cs="仿宋_GB2312"/>
          <w:sz w:val="30"/>
        </w:rPr>
        <w:t>4.08</w:t>
      </w:r>
      <w:r w:rsidRPr="00892BAD">
        <w:rPr>
          <w:rFonts w:ascii="仿宋_GB2312" w:eastAsia="仿宋_GB2312" w:cs="仿宋_GB2312" w:hint="eastAsia"/>
          <w:sz w:val="30"/>
        </w:rPr>
        <w:t>万。主要用于所属学校安排全国性专业会议和开展业务活动所需住宿费、会场费、交通费、伙食费等接待费用支出，公务接待批次为</w:t>
      </w:r>
      <w:r w:rsidR="005865C8">
        <w:rPr>
          <w:rFonts w:ascii="仿宋_GB2312" w:eastAsia="仿宋_GB2312" w:cs="仿宋_GB2312"/>
          <w:sz w:val="30"/>
        </w:rPr>
        <w:t>34</w:t>
      </w:r>
      <w:r w:rsidRPr="00E66BDD">
        <w:rPr>
          <w:rFonts w:ascii="仿宋_GB2312" w:eastAsia="仿宋_GB2312" w:cs="仿宋_GB2312" w:hint="eastAsia"/>
          <w:sz w:val="30"/>
        </w:rPr>
        <w:t>次</w:t>
      </w:r>
      <w:r w:rsidRPr="00892BAD">
        <w:rPr>
          <w:rFonts w:ascii="仿宋_GB2312" w:eastAsia="仿宋_GB2312" w:cs="仿宋_GB2312" w:hint="eastAsia"/>
          <w:sz w:val="30"/>
        </w:rPr>
        <w:t>、人数为</w:t>
      </w:r>
      <w:r w:rsidR="005865C8">
        <w:rPr>
          <w:rFonts w:ascii="仿宋_GB2312" w:eastAsia="仿宋_GB2312" w:cs="仿宋_GB2312" w:hint="eastAsia"/>
          <w:sz w:val="30"/>
        </w:rPr>
        <w:t>7</w:t>
      </w:r>
      <w:r w:rsidR="005865C8">
        <w:rPr>
          <w:rFonts w:ascii="仿宋_GB2312" w:eastAsia="仿宋_GB2312" w:cs="仿宋_GB2312"/>
          <w:sz w:val="30"/>
        </w:rPr>
        <w:t>26</w:t>
      </w:r>
      <w:r w:rsidRPr="00E66BDD">
        <w:rPr>
          <w:rFonts w:ascii="仿宋_GB2312" w:eastAsia="仿宋_GB2312" w:cs="仿宋_GB2312" w:hint="eastAsia"/>
          <w:sz w:val="30"/>
        </w:rPr>
        <w:t>人</w:t>
      </w:r>
      <w:r w:rsidR="00AD5DDF">
        <w:rPr>
          <w:rFonts w:ascii="仿宋_GB2312" w:eastAsia="仿宋_GB2312" w:cs="仿宋_GB2312" w:hint="eastAsia"/>
          <w:sz w:val="30"/>
        </w:rPr>
        <w:t>次</w:t>
      </w:r>
      <w:r w:rsidRPr="00892BAD">
        <w:rPr>
          <w:rFonts w:ascii="仿宋_GB2312" w:eastAsia="仿宋_GB2312" w:cs="仿宋_GB2312" w:hint="eastAsia"/>
          <w:sz w:val="30"/>
        </w:rPr>
        <w:t>。</w:t>
      </w:r>
    </w:p>
    <w:p w:rsidR="007228E4" w:rsidRDefault="007228E4" w:rsidP="007228E4">
      <w:pPr>
        <w:ind w:firstLine="567"/>
      </w:pPr>
      <w:r>
        <w:rPr>
          <w:rFonts w:ascii="楷体_GB2312" w:eastAsia="楷体_GB2312" w:hAnsi="楷体_GB2312" w:cs="楷体_GB2312" w:hint="eastAsia"/>
          <w:b/>
          <w:sz w:val="30"/>
        </w:rPr>
        <w:t>八、政府性基金预算财政拨款收入支出决算情况说明</w:t>
      </w:r>
    </w:p>
    <w:p w:rsidR="007228E4" w:rsidRDefault="007228E4" w:rsidP="007228E4">
      <w:pPr>
        <w:ind w:firstLineChars="200" w:firstLine="600"/>
        <w:rPr>
          <w:rFonts w:ascii="仿宋_GB2312" w:eastAsia="仿宋_GB2312"/>
          <w:sz w:val="30"/>
        </w:rPr>
      </w:pPr>
      <w:r>
        <w:rPr>
          <w:rFonts w:ascii="仿宋_GB2312" w:eastAsia="仿宋_GB2312" w:hint="eastAsia"/>
          <w:sz w:val="30"/>
        </w:rPr>
        <w:t>百联集团有限公司所属事业单位</w:t>
      </w:r>
      <w:r w:rsidR="005104E1">
        <w:rPr>
          <w:rFonts w:ascii="仿宋_GB2312" w:eastAsia="仿宋_GB2312"/>
          <w:sz w:val="30"/>
        </w:rPr>
        <w:t>2023</w:t>
      </w:r>
      <w:r w:rsidRPr="002C7444">
        <w:rPr>
          <w:rFonts w:ascii="仿宋_GB2312" w:eastAsia="仿宋_GB2312" w:hint="eastAsia"/>
          <w:sz w:val="30"/>
        </w:rPr>
        <w:t>年度无</w:t>
      </w:r>
      <w:r>
        <w:rPr>
          <w:rFonts w:ascii="仿宋_GB2312" w:eastAsia="仿宋_GB2312" w:hint="eastAsia"/>
          <w:sz w:val="30"/>
        </w:rPr>
        <w:t>政府性基金</w:t>
      </w:r>
      <w:r w:rsidRPr="002C7444">
        <w:rPr>
          <w:rFonts w:ascii="仿宋_GB2312" w:eastAsia="仿宋_GB2312" w:hint="eastAsia"/>
          <w:sz w:val="30"/>
        </w:rPr>
        <w:t>预算财政拨款</w:t>
      </w:r>
      <w:r>
        <w:rPr>
          <w:rFonts w:ascii="仿宋_GB2312" w:eastAsia="仿宋_GB2312" w:hint="eastAsia"/>
          <w:sz w:val="30"/>
        </w:rPr>
        <w:t>收入和</w:t>
      </w:r>
      <w:r w:rsidRPr="002C7444">
        <w:rPr>
          <w:rFonts w:ascii="仿宋_GB2312" w:eastAsia="仿宋_GB2312" w:hint="eastAsia"/>
          <w:sz w:val="30"/>
        </w:rPr>
        <w:t>支出。</w:t>
      </w:r>
    </w:p>
    <w:p w:rsidR="007228E4" w:rsidRDefault="007228E4" w:rsidP="007228E4">
      <w:pPr>
        <w:ind w:firstLine="567"/>
      </w:pPr>
      <w:r>
        <w:rPr>
          <w:rFonts w:ascii="楷体_GB2312" w:eastAsia="楷体_GB2312" w:hAnsi="楷体_GB2312" w:cs="楷体_GB2312" w:hint="eastAsia"/>
          <w:b/>
          <w:sz w:val="30"/>
        </w:rPr>
        <w:t>九、国有资本经营预算财政拨款收入支出决算情况说明</w:t>
      </w:r>
    </w:p>
    <w:p w:rsidR="007228E4" w:rsidRDefault="007228E4" w:rsidP="007228E4">
      <w:pPr>
        <w:ind w:firstLineChars="200" w:firstLine="600"/>
        <w:rPr>
          <w:rFonts w:ascii="仿宋_GB2312" w:eastAsia="仿宋_GB2312"/>
          <w:sz w:val="30"/>
        </w:rPr>
      </w:pPr>
      <w:r>
        <w:rPr>
          <w:rFonts w:ascii="仿宋_GB2312" w:eastAsia="仿宋_GB2312" w:hint="eastAsia"/>
          <w:sz w:val="30"/>
        </w:rPr>
        <w:t>百联集团有限公司所属事业单位</w:t>
      </w:r>
      <w:r w:rsidR="005104E1">
        <w:rPr>
          <w:rFonts w:ascii="仿宋_GB2312" w:eastAsia="仿宋_GB2312"/>
          <w:sz w:val="30"/>
        </w:rPr>
        <w:t>2023</w:t>
      </w:r>
      <w:r w:rsidRPr="002C7444">
        <w:rPr>
          <w:rFonts w:ascii="仿宋_GB2312" w:eastAsia="仿宋_GB2312" w:hint="eastAsia"/>
          <w:sz w:val="30"/>
        </w:rPr>
        <w:t>年度无国有资本经营预算财政拨款</w:t>
      </w:r>
      <w:r>
        <w:rPr>
          <w:rFonts w:ascii="仿宋_GB2312" w:eastAsia="仿宋_GB2312" w:hint="eastAsia"/>
          <w:sz w:val="30"/>
        </w:rPr>
        <w:t>收入和</w:t>
      </w:r>
      <w:r w:rsidRPr="002C7444">
        <w:rPr>
          <w:rFonts w:ascii="仿宋_GB2312" w:eastAsia="仿宋_GB2312" w:hint="eastAsia"/>
          <w:sz w:val="30"/>
        </w:rPr>
        <w:t>支出。</w:t>
      </w:r>
    </w:p>
    <w:p w:rsidR="00CC33A9" w:rsidRDefault="00CC33A9" w:rsidP="007228E4">
      <w:pPr>
        <w:ind w:firstLineChars="200" w:firstLine="600"/>
        <w:rPr>
          <w:rFonts w:ascii="仿宋_GB2312" w:eastAsia="仿宋_GB2312"/>
          <w:sz w:val="30"/>
        </w:rPr>
      </w:pPr>
    </w:p>
    <w:p w:rsidR="007228E4" w:rsidRDefault="007228E4" w:rsidP="007228E4">
      <w:pPr>
        <w:ind w:firstLine="567"/>
      </w:pPr>
      <w:r>
        <w:rPr>
          <w:rFonts w:ascii="楷体_GB2312" w:eastAsia="楷体_GB2312" w:hAnsi="楷体_GB2312" w:cs="楷体_GB2312" w:hint="eastAsia"/>
          <w:b/>
          <w:sz w:val="30"/>
        </w:rPr>
        <w:t>十、预算绩效管理情况</w:t>
      </w:r>
    </w:p>
    <w:p w:rsidR="007228E4" w:rsidRPr="00AA49F4" w:rsidRDefault="007228E4" w:rsidP="007228E4">
      <w:pPr>
        <w:ind w:firstLineChars="200" w:firstLine="600"/>
        <w:rPr>
          <w:rFonts w:ascii="仿宋_GB2312" w:eastAsia="仿宋_GB2312"/>
          <w:sz w:val="30"/>
        </w:rPr>
      </w:pPr>
      <w:r w:rsidRPr="00AA49F4">
        <w:rPr>
          <w:rFonts w:ascii="仿宋_GB2312" w:eastAsia="仿宋_GB2312" w:hint="eastAsia"/>
          <w:sz w:val="30"/>
        </w:rPr>
        <w:t>百联集团有限公司所属事业单位</w:t>
      </w:r>
      <w:r w:rsidR="005104E1" w:rsidRPr="00AA49F4">
        <w:rPr>
          <w:rFonts w:ascii="仿宋_GB2312" w:eastAsia="仿宋_GB2312"/>
          <w:sz w:val="30"/>
        </w:rPr>
        <w:t>2023</w:t>
      </w:r>
      <w:r w:rsidRPr="00AA49F4">
        <w:rPr>
          <w:rFonts w:ascii="仿宋_GB2312" w:eastAsia="仿宋_GB2312" w:hint="eastAsia"/>
          <w:sz w:val="30"/>
        </w:rPr>
        <w:t>年度预算绩效管理工作开展情况如下：百联集团有限公司明确百联集团教育培训中心</w:t>
      </w:r>
      <w:r w:rsidRPr="00AA49F4">
        <w:rPr>
          <w:rFonts w:ascii="仿宋_GB2312" w:eastAsia="仿宋_GB2312" w:hint="eastAsia"/>
          <w:sz w:val="30"/>
        </w:rPr>
        <w:lastRenderedPageBreak/>
        <w:t>牵头负责预算绩效管理工作，百联集团有限公司所属事业单位共</w:t>
      </w:r>
      <w:r w:rsidRPr="00AA49F4">
        <w:rPr>
          <w:rFonts w:ascii="仿宋_GB2312" w:eastAsia="仿宋_GB2312"/>
          <w:sz w:val="30"/>
        </w:rPr>
        <w:t>3</w:t>
      </w:r>
      <w:r w:rsidRPr="00AA49F4">
        <w:rPr>
          <w:rFonts w:ascii="仿宋_GB2312" w:eastAsia="仿宋_GB2312" w:hint="eastAsia"/>
          <w:sz w:val="30"/>
        </w:rPr>
        <w:t>家，剔除人员经费项目，预算项目支出总额</w:t>
      </w:r>
      <w:r w:rsidR="00DB3D16" w:rsidRPr="00AA49F4">
        <w:rPr>
          <w:rFonts w:ascii="仿宋_GB2312" w:eastAsia="仿宋_GB2312"/>
          <w:sz w:val="30"/>
        </w:rPr>
        <w:t>960.33</w:t>
      </w:r>
      <w:r w:rsidRPr="00AA49F4">
        <w:rPr>
          <w:rFonts w:ascii="仿宋_GB2312" w:eastAsia="仿宋_GB2312" w:hint="eastAsia"/>
          <w:sz w:val="30"/>
        </w:rPr>
        <w:t>万元，上海市现代流通学校预算项目支出达到</w:t>
      </w:r>
      <w:r w:rsidR="00DB3D16" w:rsidRPr="00AA49F4">
        <w:rPr>
          <w:rFonts w:ascii="仿宋_GB2312" w:eastAsia="仿宋_GB2312"/>
          <w:sz w:val="30"/>
        </w:rPr>
        <w:t>893.62</w:t>
      </w:r>
      <w:r w:rsidRPr="00AA49F4">
        <w:rPr>
          <w:rFonts w:ascii="仿宋_GB2312" w:eastAsia="仿宋_GB2312" w:hint="eastAsia"/>
          <w:sz w:val="30"/>
        </w:rPr>
        <w:t>万元的情况，因此决定将上海市现代流通学校作为开展预算绩效管理工作的重点单位，要求上海市现代流通学校把制度建设作为开展绩效管理的关键环节，通过经验总结，交流学习，完善提高，起到以点带面的作用，达到提高百联集团有限公司预算绩效管理工作水平的目的。上海市现代流通学校成立了预算绩效管理工作领导小组和工作小组，明确校财务部作为预算绩效管理的牵头部门，所有业务部门参与预算绩效管理工作，制定了《上海市现代流通学校预算绩效目标管理办法（试行）》，牢固树立“讲绩效、重绩效、用绩效”、“花钱必问效、无效必问责”的绩效管理理念，进一步增强支出责任和效率意识，全面加强预算管理，优化资源配置，提高财政资金使用绩效和科学精细化管理水平，提升学校各方面工作的管理能力。</w:t>
      </w:r>
    </w:p>
    <w:p w:rsidR="007228E4" w:rsidRPr="00AA49F4" w:rsidRDefault="007228E4" w:rsidP="007228E4">
      <w:pPr>
        <w:ind w:firstLineChars="200" w:firstLine="600"/>
        <w:rPr>
          <w:rFonts w:ascii="仿宋_GB2312" w:eastAsia="仿宋_GB2312"/>
          <w:sz w:val="30"/>
        </w:rPr>
      </w:pPr>
      <w:r w:rsidRPr="00AA49F4">
        <w:rPr>
          <w:rFonts w:ascii="仿宋_GB2312" w:eastAsia="仿宋_GB2312" w:hint="eastAsia"/>
          <w:sz w:val="30"/>
        </w:rPr>
        <w:t>全过程绩效管理实施情况：</w:t>
      </w:r>
      <w:r w:rsidR="005104E1" w:rsidRPr="00AA49F4">
        <w:rPr>
          <w:rFonts w:ascii="仿宋_GB2312" w:eastAsia="仿宋_GB2312"/>
          <w:sz w:val="30"/>
        </w:rPr>
        <w:t>2023</w:t>
      </w:r>
      <w:r w:rsidRPr="00AA49F4">
        <w:rPr>
          <w:rFonts w:ascii="仿宋_GB2312" w:eastAsia="仿宋_GB2312" w:hint="eastAsia"/>
          <w:sz w:val="30"/>
        </w:rPr>
        <w:t>年部门预算中项目支出总额</w:t>
      </w:r>
      <w:r w:rsidR="00DB3D16" w:rsidRPr="00AA49F4">
        <w:rPr>
          <w:rFonts w:ascii="仿宋_GB2312" w:eastAsia="仿宋_GB2312"/>
          <w:sz w:val="30"/>
        </w:rPr>
        <w:t>960.33</w:t>
      </w:r>
      <w:r w:rsidRPr="00AA49F4">
        <w:rPr>
          <w:rFonts w:ascii="仿宋_GB2312" w:eastAsia="仿宋_GB2312" w:hint="eastAsia"/>
          <w:sz w:val="30"/>
        </w:rPr>
        <w:t>万元，共</w:t>
      </w:r>
      <w:r w:rsidRPr="00AA49F4">
        <w:rPr>
          <w:rFonts w:ascii="仿宋_GB2312" w:eastAsia="仿宋_GB2312"/>
          <w:sz w:val="30"/>
        </w:rPr>
        <w:t>1</w:t>
      </w:r>
      <w:r w:rsidR="00DB3D16" w:rsidRPr="00AA49F4">
        <w:rPr>
          <w:rFonts w:ascii="仿宋_GB2312" w:eastAsia="仿宋_GB2312"/>
          <w:sz w:val="30"/>
        </w:rPr>
        <w:t>0</w:t>
      </w:r>
      <w:r w:rsidRPr="00AA49F4">
        <w:rPr>
          <w:rFonts w:ascii="仿宋_GB2312" w:eastAsia="仿宋_GB2312" w:hint="eastAsia"/>
          <w:sz w:val="30"/>
        </w:rPr>
        <w:t>个项目。除人员经费项目和经常性项目外，其余</w:t>
      </w:r>
      <w:r w:rsidRPr="00AA49F4">
        <w:rPr>
          <w:rFonts w:ascii="仿宋_GB2312" w:eastAsia="仿宋_GB2312"/>
          <w:sz w:val="30"/>
        </w:rPr>
        <w:t>5</w:t>
      </w:r>
      <w:r w:rsidRPr="00AA49F4">
        <w:rPr>
          <w:rFonts w:ascii="仿宋_GB2312" w:eastAsia="仿宋_GB2312" w:hint="eastAsia"/>
          <w:sz w:val="30"/>
        </w:rPr>
        <w:t>个项目都纳入部门预算绩效管理范围，资金总额为</w:t>
      </w:r>
      <w:r w:rsidR="00DB3D16" w:rsidRPr="00AA49F4">
        <w:rPr>
          <w:rFonts w:ascii="仿宋_GB2312" w:eastAsia="仿宋_GB2312"/>
          <w:sz w:val="30"/>
        </w:rPr>
        <w:t>820.49</w:t>
      </w:r>
      <w:r w:rsidRPr="00AA49F4">
        <w:rPr>
          <w:rFonts w:ascii="仿宋_GB2312" w:eastAsia="仿宋_GB2312" w:hint="eastAsia"/>
          <w:sz w:val="30"/>
        </w:rPr>
        <w:t>万元。</w:t>
      </w:r>
      <w:r w:rsidRPr="00AA49F4">
        <w:rPr>
          <w:rFonts w:ascii="仿宋_GB2312" w:eastAsia="仿宋_GB2312"/>
          <w:sz w:val="30"/>
        </w:rPr>
        <w:t>5</w:t>
      </w:r>
      <w:r w:rsidRPr="00AA49F4">
        <w:rPr>
          <w:rFonts w:ascii="仿宋_GB2312" w:eastAsia="仿宋_GB2312" w:hint="eastAsia"/>
          <w:sz w:val="30"/>
        </w:rPr>
        <w:t>个项目部门决算资金总额为</w:t>
      </w:r>
      <w:r w:rsidR="00DB3D16" w:rsidRPr="00AA49F4">
        <w:rPr>
          <w:rFonts w:ascii="仿宋_GB2312" w:eastAsia="仿宋_GB2312"/>
          <w:sz w:val="30"/>
        </w:rPr>
        <w:t>817.25</w:t>
      </w:r>
      <w:r w:rsidRPr="00AA49F4">
        <w:rPr>
          <w:rFonts w:ascii="仿宋_GB2312" w:eastAsia="仿宋_GB2312" w:hint="eastAsia"/>
          <w:sz w:val="30"/>
        </w:rPr>
        <w:t>万元，完成率为</w:t>
      </w:r>
      <w:r w:rsidRPr="00AA49F4">
        <w:rPr>
          <w:rFonts w:ascii="仿宋_GB2312" w:eastAsia="仿宋_GB2312"/>
          <w:sz w:val="30"/>
        </w:rPr>
        <w:t>99.</w:t>
      </w:r>
      <w:r w:rsidR="00DB3D16" w:rsidRPr="00AA49F4">
        <w:rPr>
          <w:rFonts w:ascii="仿宋_GB2312" w:eastAsia="仿宋_GB2312"/>
          <w:sz w:val="30"/>
        </w:rPr>
        <w:t>06</w:t>
      </w:r>
      <w:r w:rsidRPr="00AA49F4">
        <w:rPr>
          <w:rFonts w:ascii="仿宋_GB2312" w:eastAsia="仿宋_GB2312"/>
          <w:sz w:val="30"/>
        </w:rPr>
        <w:t>%</w:t>
      </w:r>
      <w:r w:rsidRPr="00AA49F4">
        <w:rPr>
          <w:rFonts w:ascii="仿宋_GB2312" w:eastAsia="仿宋_GB2312" w:hint="eastAsia"/>
          <w:sz w:val="30"/>
        </w:rPr>
        <w:t>。</w:t>
      </w:r>
    </w:p>
    <w:p w:rsidR="007228E4" w:rsidRPr="00EA3FA7" w:rsidRDefault="005104E1" w:rsidP="007228E4">
      <w:pPr>
        <w:ind w:firstLineChars="200" w:firstLine="600"/>
        <w:rPr>
          <w:rFonts w:ascii="仿宋_GB2312" w:eastAsia="仿宋_GB2312"/>
          <w:sz w:val="30"/>
        </w:rPr>
      </w:pPr>
      <w:r w:rsidRPr="00AA49F4">
        <w:rPr>
          <w:rFonts w:ascii="仿宋_GB2312" w:eastAsia="仿宋_GB2312"/>
          <w:sz w:val="30"/>
        </w:rPr>
        <w:t>2023</w:t>
      </w:r>
      <w:r w:rsidR="007228E4" w:rsidRPr="00AA49F4">
        <w:rPr>
          <w:rFonts w:ascii="仿宋_GB2312" w:eastAsia="仿宋_GB2312" w:hint="eastAsia"/>
          <w:sz w:val="30"/>
        </w:rPr>
        <w:t>年度开展的绩效自评评价项目</w:t>
      </w:r>
      <w:r w:rsidR="007228E4" w:rsidRPr="00AA49F4">
        <w:rPr>
          <w:rFonts w:ascii="仿宋_GB2312" w:eastAsia="仿宋_GB2312"/>
          <w:sz w:val="30"/>
        </w:rPr>
        <w:t>5</w:t>
      </w:r>
      <w:r w:rsidR="007228E4" w:rsidRPr="00AA49F4">
        <w:rPr>
          <w:rFonts w:ascii="仿宋_GB2312" w:eastAsia="仿宋_GB2312" w:hint="eastAsia"/>
          <w:sz w:val="30"/>
        </w:rPr>
        <w:t>个，涉及预算金额</w:t>
      </w:r>
      <w:r w:rsidR="00DB3D16" w:rsidRPr="00AA49F4">
        <w:rPr>
          <w:rFonts w:ascii="仿宋_GB2312" w:eastAsia="仿宋_GB2312"/>
          <w:sz w:val="30"/>
        </w:rPr>
        <w:t>815.99</w:t>
      </w:r>
      <w:r w:rsidR="007228E4" w:rsidRPr="00AA49F4">
        <w:rPr>
          <w:rFonts w:ascii="仿宋_GB2312" w:eastAsia="仿宋_GB2312" w:hint="eastAsia"/>
          <w:sz w:val="30"/>
        </w:rPr>
        <w:t>万元，平均得分</w:t>
      </w:r>
      <w:r w:rsidR="00DB3D16" w:rsidRPr="00AA49F4">
        <w:rPr>
          <w:rFonts w:ascii="仿宋_GB2312" w:eastAsia="仿宋_GB2312"/>
          <w:sz w:val="30"/>
        </w:rPr>
        <w:t>99.98</w:t>
      </w:r>
      <w:r w:rsidR="007228E4" w:rsidRPr="00AA49F4">
        <w:rPr>
          <w:rFonts w:ascii="仿宋_GB2312" w:eastAsia="仿宋_GB2312" w:hint="eastAsia"/>
          <w:sz w:val="30"/>
        </w:rPr>
        <w:t>分（其中，绩效评级为“优”的项</w:t>
      </w:r>
      <w:r w:rsidR="007228E4" w:rsidRPr="00AA49F4">
        <w:rPr>
          <w:rFonts w:ascii="仿宋_GB2312" w:eastAsia="仿宋_GB2312" w:hint="eastAsia"/>
          <w:sz w:val="30"/>
        </w:rPr>
        <w:lastRenderedPageBreak/>
        <w:t>目</w:t>
      </w:r>
      <w:r w:rsidR="007228E4" w:rsidRPr="00AA49F4">
        <w:rPr>
          <w:rFonts w:ascii="仿宋_GB2312" w:eastAsia="仿宋_GB2312"/>
          <w:sz w:val="30"/>
        </w:rPr>
        <w:t>5</w:t>
      </w:r>
      <w:r w:rsidR="007228E4" w:rsidRPr="00AA49F4">
        <w:rPr>
          <w:rFonts w:ascii="仿宋_GB2312" w:eastAsia="仿宋_GB2312" w:hint="eastAsia"/>
          <w:sz w:val="30"/>
        </w:rPr>
        <w:t>个。</w:t>
      </w:r>
    </w:p>
    <w:p w:rsidR="007228E4" w:rsidRDefault="007228E4" w:rsidP="007228E4">
      <w:pPr>
        <w:ind w:firstLine="567"/>
      </w:pPr>
      <w:r>
        <w:rPr>
          <w:rFonts w:ascii="楷体_GB2312" w:eastAsia="楷体_GB2312" w:hAnsi="楷体_GB2312" w:cs="楷体_GB2312" w:hint="eastAsia"/>
          <w:b/>
          <w:sz w:val="30"/>
        </w:rPr>
        <w:t>十一、其他重要事项的情况说明</w:t>
      </w:r>
    </w:p>
    <w:p w:rsidR="007228E4" w:rsidRDefault="007228E4" w:rsidP="007228E4">
      <w:pPr>
        <w:ind w:firstLine="567"/>
      </w:pPr>
      <w:r>
        <w:rPr>
          <w:rFonts w:ascii="楷体_GB2312" w:eastAsia="楷体_GB2312" w:hAnsi="楷体_GB2312" w:cs="楷体_GB2312" w:hint="eastAsia"/>
          <w:b/>
          <w:sz w:val="30"/>
        </w:rPr>
        <w:t>（一）机关运行经费支出情况</w:t>
      </w:r>
    </w:p>
    <w:p w:rsidR="007228E4" w:rsidRPr="00020097" w:rsidRDefault="007228E4" w:rsidP="007228E4">
      <w:pPr>
        <w:ind w:firstLineChars="200" w:firstLine="600"/>
        <w:rPr>
          <w:rFonts w:ascii="仿宋_GB2312" w:eastAsia="仿宋_GB2312"/>
          <w:sz w:val="30"/>
        </w:rPr>
      </w:pPr>
      <w:r>
        <w:rPr>
          <w:rFonts w:ascii="仿宋_GB2312" w:eastAsia="仿宋_GB2312" w:hint="eastAsia"/>
          <w:sz w:val="30"/>
        </w:rPr>
        <w:t>百联集团有限公司所属事业单位</w:t>
      </w:r>
      <w:r w:rsidR="005104E1">
        <w:rPr>
          <w:rFonts w:ascii="仿宋_GB2312" w:eastAsia="仿宋_GB2312"/>
          <w:sz w:val="30"/>
        </w:rPr>
        <w:t>2023</w:t>
      </w:r>
      <w:r>
        <w:rPr>
          <w:rFonts w:ascii="仿宋_GB2312" w:eastAsia="仿宋_GB2312" w:hint="eastAsia"/>
          <w:sz w:val="30"/>
        </w:rPr>
        <w:t>年度无机关运行经费支出。</w:t>
      </w:r>
    </w:p>
    <w:p w:rsidR="007228E4" w:rsidRDefault="007228E4" w:rsidP="007228E4">
      <w:pPr>
        <w:ind w:firstLine="567"/>
      </w:pPr>
      <w:r>
        <w:rPr>
          <w:rFonts w:ascii="楷体_GB2312" w:eastAsia="楷体_GB2312" w:hAnsi="楷体_GB2312" w:cs="楷体_GB2312" w:hint="eastAsia"/>
          <w:b/>
          <w:sz w:val="30"/>
        </w:rPr>
        <w:t>（二）政府采购支出情况</w:t>
      </w:r>
    </w:p>
    <w:p w:rsidR="007228E4" w:rsidRDefault="007228E4" w:rsidP="007228E4">
      <w:pPr>
        <w:ind w:firstLineChars="200" w:firstLine="600"/>
        <w:rPr>
          <w:rFonts w:ascii="仿宋_GB2312" w:eastAsia="仿宋_GB2312"/>
          <w:sz w:val="30"/>
        </w:rPr>
      </w:pPr>
      <w:r w:rsidRPr="00ED1F0F">
        <w:rPr>
          <w:rFonts w:ascii="仿宋_GB2312" w:eastAsia="仿宋_GB2312" w:hint="eastAsia"/>
          <w:sz w:val="30"/>
        </w:rPr>
        <w:t>百联集团有限公司所属事业单位</w:t>
      </w:r>
      <w:r w:rsidR="005104E1" w:rsidRPr="00ED1F0F">
        <w:rPr>
          <w:rFonts w:ascii="仿宋_GB2312" w:eastAsia="仿宋_GB2312"/>
          <w:sz w:val="30"/>
        </w:rPr>
        <w:t>2023</w:t>
      </w:r>
      <w:r w:rsidRPr="00ED1F0F">
        <w:rPr>
          <w:rFonts w:ascii="仿宋_GB2312" w:eastAsia="仿宋_GB2312" w:hint="eastAsia"/>
          <w:sz w:val="30"/>
        </w:rPr>
        <w:t>年度政府采购金额（以合同签订为准）为</w:t>
      </w:r>
      <w:r w:rsidR="0049453D">
        <w:rPr>
          <w:rFonts w:ascii="仿宋_GB2312" w:eastAsia="仿宋_GB2312"/>
          <w:sz w:val="30"/>
        </w:rPr>
        <w:t>459.34</w:t>
      </w:r>
      <w:r w:rsidRPr="00ED1F0F">
        <w:rPr>
          <w:rFonts w:ascii="仿宋_GB2312" w:eastAsia="仿宋_GB2312" w:hint="eastAsia"/>
          <w:sz w:val="30"/>
        </w:rPr>
        <w:t>万元，其中：货物采购金额</w:t>
      </w:r>
      <w:r w:rsidR="00ED1F0F" w:rsidRPr="00ED1F0F">
        <w:rPr>
          <w:rFonts w:ascii="仿宋_GB2312" w:eastAsia="仿宋_GB2312"/>
          <w:sz w:val="30"/>
        </w:rPr>
        <w:t>101.22</w:t>
      </w:r>
      <w:r w:rsidRPr="00ED1F0F">
        <w:rPr>
          <w:rFonts w:ascii="仿宋_GB2312" w:eastAsia="仿宋_GB2312" w:hint="eastAsia"/>
          <w:sz w:val="30"/>
        </w:rPr>
        <w:t>万元、工程采购金额万元、服务采购金额</w:t>
      </w:r>
      <w:r w:rsidR="0049453D">
        <w:rPr>
          <w:rFonts w:ascii="仿宋_GB2312" w:eastAsia="仿宋_GB2312"/>
          <w:sz w:val="30"/>
        </w:rPr>
        <w:t>358.12</w:t>
      </w:r>
      <w:r w:rsidRPr="00ED1F0F">
        <w:rPr>
          <w:rFonts w:ascii="仿宋_GB2312" w:eastAsia="仿宋_GB2312" w:hint="eastAsia"/>
          <w:sz w:val="30"/>
        </w:rPr>
        <w:t>万元。</w:t>
      </w:r>
    </w:p>
    <w:p w:rsidR="008F6A83" w:rsidRDefault="008F6A83" w:rsidP="008F6A83">
      <w:pPr>
        <w:ind w:firstLineChars="200" w:firstLine="600"/>
        <w:rPr>
          <w:rFonts w:ascii="楷体_GB2312" w:eastAsia="楷体_GB2312" w:hAnsi="宋体" w:cs="楷体"/>
          <w:b/>
          <w:bCs/>
          <w:color w:val="000000"/>
          <w:sz w:val="30"/>
          <w:szCs w:val="30"/>
        </w:rPr>
      </w:pPr>
      <w:r>
        <w:rPr>
          <w:rFonts w:ascii="仿宋_GB2312" w:eastAsia="仿宋_GB2312" w:hint="eastAsia"/>
          <w:sz w:val="30"/>
          <w:szCs w:val="30"/>
        </w:rPr>
        <w:t>2023年度本部门面向中小企业预留政府采购项目预算金额</w:t>
      </w:r>
      <w:r>
        <w:rPr>
          <w:rFonts w:ascii="仿宋_GB2312" w:eastAsia="仿宋_GB2312"/>
          <w:sz w:val="30"/>
          <w:szCs w:val="30"/>
        </w:rPr>
        <w:t>459.34</w:t>
      </w:r>
      <w:r>
        <w:rPr>
          <w:rFonts w:ascii="仿宋_GB2312" w:eastAsia="仿宋_GB2312" w:hint="eastAsia"/>
          <w:sz w:val="30"/>
          <w:szCs w:val="30"/>
        </w:rPr>
        <w:t>万元，面向小微企业预留政府采购项目预算金额</w:t>
      </w:r>
      <w:r>
        <w:rPr>
          <w:rFonts w:ascii="仿宋_GB2312" w:eastAsia="仿宋_GB2312"/>
          <w:sz w:val="30"/>
          <w:szCs w:val="30"/>
        </w:rPr>
        <w:t>459.34</w:t>
      </w:r>
      <w:r>
        <w:rPr>
          <w:rFonts w:ascii="仿宋_GB2312" w:eastAsia="仿宋_GB2312" w:hint="eastAsia"/>
          <w:sz w:val="30"/>
          <w:szCs w:val="30"/>
        </w:rPr>
        <w:t>万元。在面向中小企业预留的政府采购项目中，由中小企业供应商中标或成交的，采购金额</w:t>
      </w:r>
      <w:r>
        <w:rPr>
          <w:rFonts w:ascii="仿宋_GB2312" w:eastAsia="仿宋_GB2312"/>
          <w:sz w:val="30"/>
          <w:szCs w:val="30"/>
        </w:rPr>
        <w:t>459.34</w:t>
      </w:r>
      <w:r>
        <w:rPr>
          <w:rFonts w:ascii="仿宋_GB2312" w:eastAsia="仿宋_GB2312" w:hint="eastAsia"/>
          <w:sz w:val="30"/>
          <w:szCs w:val="30"/>
        </w:rPr>
        <w:t>万元；在面向小微企业预留政府采购项目中，由小微企业供应商中标或成交的，采购金额</w:t>
      </w:r>
      <w:r>
        <w:rPr>
          <w:rFonts w:ascii="仿宋_GB2312" w:eastAsia="仿宋_GB2312"/>
          <w:sz w:val="30"/>
          <w:szCs w:val="30"/>
        </w:rPr>
        <w:t>0.00</w:t>
      </w:r>
      <w:r>
        <w:rPr>
          <w:rFonts w:ascii="仿宋_GB2312" w:eastAsia="仿宋_GB2312" w:hint="eastAsia"/>
          <w:sz w:val="30"/>
          <w:szCs w:val="30"/>
        </w:rPr>
        <w:t>万元；在其他政府采购项目中，由中小企业供应商中标或成交的，采购金额</w:t>
      </w:r>
      <w:r>
        <w:rPr>
          <w:rFonts w:ascii="仿宋_GB2312" w:eastAsia="仿宋_GB2312"/>
          <w:sz w:val="30"/>
          <w:szCs w:val="30"/>
        </w:rPr>
        <w:t>0.00</w:t>
      </w:r>
      <w:r>
        <w:rPr>
          <w:rFonts w:ascii="仿宋_GB2312" w:eastAsia="仿宋_GB2312" w:hint="eastAsia"/>
          <w:sz w:val="30"/>
          <w:szCs w:val="30"/>
        </w:rPr>
        <w:t>万元。</w:t>
      </w:r>
    </w:p>
    <w:p w:rsidR="007228E4" w:rsidRPr="001408A2" w:rsidRDefault="007228E4" w:rsidP="007228E4">
      <w:pPr>
        <w:ind w:firstLine="567"/>
      </w:pPr>
      <w:bookmarkStart w:id="0" w:name="_GoBack"/>
      <w:bookmarkEnd w:id="0"/>
      <w:r w:rsidRPr="001408A2">
        <w:rPr>
          <w:rFonts w:ascii="楷体_GB2312" w:eastAsia="楷体_GB2312" w:hAnsi="楷体_GB2312" w:cs="楷体_GB2312" w:hint="eastAsia"/>
          <w:b/>
          <w:sz w:val="30"/>
        </w:rPr>
        <w:t>（三）国有资产占有使用情况说明</w:t>
      </w:r>
    </w:p>
    <w:p w:rsidR="007228E4" w:rsidRPr="009E350D" w:rsidRDefault="007228E4" w:rsidP="009E350D">
      <w:pPr>
        <w:spacing w:line="570" w:lineRule="exact"/>
        <w:rPr>
          <w:rFonts w:ascii="楷体_GB2312" w:eastAsia="楷体_GB2312" w:hAnsi="宋体" w:cs="楷体"/>
          <w:b/>
          <w:bCs/>
          <w:color w:val="000000"/>
          <w:kern w:val="0"/>
          <w:sz w:val="30"/>
          <w:szCs w:val="30"/>
        </w:rPr>
      </w:pPr>
      <w:r w:rsidRPr="001408A2">
        <w:rPr>
          <w:rFonts w:ascii="Times New Roman" w:eastAsia="仿宋_GB2312" w:hAnsi="Times New Roman" w:cs="Times New Roman"/>
          <w:color w:val="000000"/>
          <w:sz w:val="30"/>
          <w:szCs w:val="30"/>
        </w:rPr>
        <w:t xml:space="preserve"> </w:t>
      </w:r>
      <w:r w:rsidR="001408A2">
        <w:rPr>
          <w:rFonts w:ascii="Times New Roman" w:eastAsia="仿宋_GB2312" w:hAnsi="Times New Roman" w:cs="Times New Roman"/>
          <w:color w:val="000000"/>
          <w:sz w:val="30"/>
          <w:szCs w:val="30"/>
        </w:rPr>
        <w:t xml:space="preserve">  </w:t>
      </w:r>
      <w:r w:rsidRPr="001408A2">
        <w:rPr>
          <w:rFonts w:ascii="Times New Roman" w:eastAsia="仿宋_GB2312" w:hAnsi="Times New Roman" w:cs="Times New Roman" w:hint="eastAsia"/>
          <w:color w:val="000000"/>
          <w:sz w:val="30"/>
          <w:szCs w:val="30"/>
        </w:rPr>
        <w:t>截至</w:t>
      </w:r>
      <w:r w:rsidR="005104E1" w:rsidRPr="001408A2">
        <w:rPr>
          <w:rFonts w:ascii="Times New Roman" w:eastAsia="仿宋_GB2312" w:hAnsi="Times New Roman" w:cs="Times New Roman"/>
          <w:color w:val="000000"/>
          <w:sz w:val="30"/>
          <w:szCs w:val="30"/>
        </w:rPr>
        <w:t>2023</w:t>
      </w:r>
      <w:r w:rsidRPr="001408A2">
        <w:rPr>
          <w:rFonts w:ascii="Times New Roman" w:eastAsia="仿宋_GB2312" w:hAnsi="Times New Roman" w:cs="Times New Roman" w:hint="eastAsia"/>
          <w:color w:val="000000"/>
          <w:sz w:val="30"/>
          <w:szCs w:val="30"/>
        </w:rPr>
        <w:t>年</w:t>
      </w:r>
      <w:r w:rsidRPr="001408A2">
        <w:rPr>
          <w:rFonts w:ascii="Times New Roman" w:eastAsia="仿宋_GB2312" w:hAnsi="Times New Roman" w:cs="Times New Roman"/>
          <w:color w:val="000000"/>
          <w:sz w:val="30"/>
          <w:szCs w:val="30"/>
        </w:rPr>
        <w:t>12</w:t>
      </w:r>
      <w:r w:rsidRPr="001408A2">
        <w:rPr>
          <w:rFonts w:ascii="Times New Roman" w:eastAsia="仿宋_GB2312" w:hAnsi="Times New Roman" w:cs="Times New Roman" w:hint="eastAsia"/>
          <w:color w:val="000000"/>
          <w:sz w:val="30"/>
          <w:szCs w:val="30"/>
        </w:rPr>
        <w:t>月</w:t>
      </w:r>
      <w:r w:rsidRPr="001408A2">
        <w:rPr>
          <w:rFonts w:ascii="Times New Roman" w:eastAsia="仿宋_GB2312" w:hAnsi="Times New Roman" w:cs="Times New Roman"/>
          <w:color w:val="000000"/>
          <w:sz w:val="30"/>
          <w:szCs w:val="30"/>
        </w:rPr>
        <w:t>31</w:t>
      </w:r>
      <w:r w:rsidRPr="001408A2">
        <w:rPr>
          <w:rFonts w:ascii="Times New Roman" w:eastAsia="仿宋_GB2312" w:hAnsi="Times New Roman" w:cs="Times New Roman" w:hint="eastAsia"/>
          <w:color w:val="000000"/>
          <w:sz w:val="30"/>
          <w:szCs w:val="30"/>
        </w:rPr>
        <w:t>日，</w:t>
      </w:r>
      <w:r w:rsidR="00CC33A9" w:rsidRPr="001408A2">
        <w:rPr>
          <w:rFonts w:ascii="Times New Roman" w:eastAsia="仿宋_GB2312" w:hAnsi="Times New Roman" w:cs="Times New Roman" w:hint="eastAsia"/>
          <w:color w:val="000000"/>
          <w:sz w:val="30"/>
          <w:szCs w:val="30"/>
        </w:rPr>
        <w:t>百联集团有限公司所属事业单位</w:t>
      </w:r>
      <w:r w:rsidRPr="001408A2">
        <w:rPr>
          <w:rFonts w:ascii="Times New Roman" w:eastAsia="仿宋_GB2312" w:hAnsi="Times New Roman" w:cs="Times New Roman" w:hint="eastAsia"/>
          <w:color w:val="000000"/>
          <w:sz w:val="30"/>
          <w:szCs w:val="30"/>
        </w:rPr>
        <w:t>共有车辆</w:t>
      </w:r>
      <w:r w:rsidRPr="001408A2">
        <w:rPr>
          <w:rFonts w:ascii="Times New Roman" w:eastAsia="仿宋_GB2312" w:hAnsi="Times New Roman" w:cs="Times New Roman"/>
          <w:color w:val="000000"/>
          <w:sz w:val="30"/>
          <w:szCs w:val="30"/>
        </w:rPr>
        <w:t>8</w:t>
      </w:r>
      <w:r w:rsidRPr="001408A2">
        <w:rPr>
          <w:rFonts w:ascii="Times New Roman" w:eastAsia="仿宋_GB2312" w:hAnsi="Times New Roman" w:cs="Times New Roman" w:hint="eastAsia"/>
          <w:color w:val="000000"/>
          <w:sz w:val="30"/>
          <w:szCs w:val="30"/>
        </w:rPr>
        <w:t>辆，其中：</w:t>
      </w:r>
      <w:r w:rsidR="001408A2">
        <w:rPr>
          <w:rFonts w:ascii="Times New Roman" w:eastAsia="仿宋_GB2312" w:hAnsi="Times New Roman" w:cs="Times New Roman"/>
          <w:color w:val="000000"/>
          <w:sz w:val="30"/>
          <w:szCs w:val="30"/>
        </w:rPr>
        <w:t>部级领导干部用车</w:t>
      </w:r>
      <w:r w:rsidR="001408A2">
        <w:rPr>
          <w:rFonts w:ascii="仿宋_GB2312" w:eastAsia="仿宋_GB2312" w:hint="eastAsia"/>
          <w:sz w:val="30"/>
          <w:szCs w:val="30"/>
        </w:rPr>
        <w:t>0</w:t>
      </w:r>
      <w:r w:rsidR="001408A2">
        <w:rPr>
          <w:rFonts w:ascii="Times New Roman" w:eastAsia="仿宋_GB2312" w:hAnsi="Times New Roman" w:cs="Times New Roman"/>
          <w:color w:val="000000"/>
          <w:sz w:val="30"/>
          <w:szCs w:val="30"/>
        </w:rPr>
        <w:t>辆、主要领导干部用车</w:t>
      </w:r>
      <w:r w:rsidR="001408A2">
        <w:rPr>
          <w:rFonts w:ascii="仿宋_GB2312" w:eastAsia="仿宋_GB2312" w:hint="eastAsia"/>
          <w:sz w:val="30"/>
          <w:szCs w:val="30"/>
        </w:rPr>
        <w:t>0</w:t>
      </w:r>
      <w:r w:rsidR="001408A2">
        <w:rPr>
          <w:rFonts w:ascii="Times New Roman" w:eastAsia="仿宋_GB2312" w:hAnsi="Times New Roman" w:cs="Times New Roman"/>
          <w:color w:val="000000"/>
          <w:sz w:val="30"/>
          <w:szCs w:val="30"/>
        </w:rPr>
        <w:t>辆、机要通信用车</w:t>
      </w:r>
      <w:r w:rsidR="001408A2">
        <w:rPr>
          <w:rFonts w:ascii="仿宋_GB2312" w:eastAsia="仿宋_GB2312" w:hint="eastAsia"/>
          <w:sz w:val="30"/>
          <w:szCs w:val="30"/>
        </w:rPr>
        <w:t>0</w:t>
      </w:r>
      <w:r w:rsidR="001408A2">
        <w:rPr>
          <w:rFonts w:ascii="Times New Roman" w:eastAsia="仿宋_GB2312" w:hAnsi="Times New Roman" w:cs="Times New Roman"/>
          <w:color w:val="000000"/>
          <w:sz w:val="30"/>
          <w:szCs w:val="30"/>
        </w:rPr>
        <w:t>辆、应急保障用车</w:t>
      </w:r>
      <w:r w:rsidR="001408A2">
        <w:rPr>
          <w:rFonts w:ascii="仿宋_GB2312" w:eastAsia="仿宋_GB2312" w:hint="eastAsia"/>
          <w:sz w:val="30"/>
          <w:szCs w:val="30"/>
        </w:rPr>
        <w:t>0</w:t>
      </w:r>
      <w:r w:rsidR="001408A2">
        <w:rPr>
          <w:rFonts w:ascii="Times New Roman" w:eastAsia="仿宋_GB2312" w:hAnsi="Times New Roman" w:cs="Times New Roman"/>
          <w:color w:val="000000"/>
          <w:sz w:val="30"/>
          <w:szCs w:val="30"/>
        </w:rPr>
        <w:t>辆、执法执勤用车</w:t>
      </w:r>
      <w:r w:rsidR="001408A2">
        <w:rPr>
          <w:rFonts w:ascii="仿宋_GB2312" w:eastAsia="仿宋_GB2312" w:hint="eastAsia"/>
          <w:sz w:val="30"/>
          <w:szCs w:val="30"/>
        </w:rPr>
        <w:t>0</w:t>
      </w:r>
      <w:r w:rsidR="001408A2">
        <w:rPr>
          <w:rFonts w:ascii="Times New Roman" w:eastAsia="仿宋_GB2312" w:hAnsi="Times New Roman" w:cs="Times New Roman"/>
          <w:color w:val="000000"/>
          <w:sz w:val="30"/>
          <w:szCs w:val="30"/>
        </w:rPr>
        <w:t>辆、特种专业技术用车</w:t>
      </w:r>
      <w:r w:rsidR="001408A2">
        <w:rPr>
          <w:rFonts w:ascii="仿宋_GB2312" w:eastAsia="仿宋_GB2312" w:hint="eastAsia"/>
          <w:sz w:val="30"/>
          <w:szCs w:val="30"/>
        </w:rPr>
        <w:t>0</w:t>
      </w:r>
      <w:r w:rsidR="001408A2">
        <w:rPr>
          <w:rFonts w:ascii="Times New Roman" w:eastAsia="仿宋_GB2312" w:hAnsi="Times New Roman" w:cs="Times New Roman"/>
          <w:color w:val="000000"/>
          <w:sz w:val="30"/>
          <w:szCs w:val="30"/>
        </w:rPr>
        <w:t>辆、离退休干部用车</w:t>
      </w:r>
      <w:r w:rsidR="001408A2">
        <w:rPr>
          <w:rFonts w:ascii="仿宋_GB2312" w:eastAsia="仿宋_GB2312" w:hint="eastAsia"/>
          <w:sz w:val="30"/>
          <w:szCs w:val="30"/>
        </w:rPr>
        <w:t>0</w:t>
      </w:r>
      <w:r w:rsidR="001408A2">
        <w:rPr>
          <w:rFonts w:ascii="Times New Roman" w:eastAsia="仿宋_GB2312" w:hAnsi="Times New Roman" w:cs="Times New Roman"/>
          <w:color w:val="000000"/>
          <w:sz w:val="30"/>
          <w:szCs w:val="30"/>
        </w:rPr>
        <w:t>辆、其他用车</w:t>
      </w:r>
      <w:r w:rsidR="001B2EA4">
        <w:rPr>
          <w:rFonts w:ascii="仿宋_GB2312" w:eastAsia="仿宋_GB2312"/>
          <w:sz w:val="30"/>
          <w:szCs w:val="30"/>
        </w:rPr>
        <w:t>8</w:t>
      </w:r>
      <w:r w:rsidR="001408A2">
        <w:rPr>
          <w:rFonts w:ascii="Times New Roman" w:eastAsia="仿宋_GB2312" w:hAnsi="Times New Roman" w:cs="Times New Roman"/>
          <w:color w:val="000000"/>
          <w:sz w:val="30"/>
          <w:szCs w:val="30"/>
        </w:rPr>
        <w:t>辆。</w:t>
      </w:r>
      <w:r w:rsidR="00B90FF4">
        <w:rPr>
          <w:rFonts w:ascii="Times New Roman" w:eastAsia="仿宋_GB2312" w:hAnsi="Times New Roman" w:cs="Times New Roman"/>
          <w:color w:val="000000"/>
          <w:sz w:val="30"/>
          <w:szCs w:val="30"/>
        </w:rPr>
        <w:t>单价</w:t>
      </w:r>
      <w:r w:rsidR="00B90FF4">
        <w:rPr>
          <w:rFonts w:ascii="Times New Roman" w:eastAsia="仿宋_GB2312" w:hAnsi="Times New Roman" w:cs="Times New Roman"/>
          <w:color w:val="000000"/>
          <w:sz w:val="30"/>
          <w:szCs w:val="30"/>
        </w:rPr>
        <w:t>100</w:t>
      </w:r>
      <w:r w:rsidR="00B90FF4">
        <w:rPr>
          <w:rFonts w:ascii="Times New Roman" w:eastAsia="仿宋_GB2312" w:hAnsi="Times New Roman" w:cs="Times New Roman"/>
          <w:color w:val="000000"/>
          <w:sz w:val="30"/>
          <w:szCs w:val="30"/>
        </w:rPr>
        <w:t>万元（含）以上设备（不含车辆）</w:t>
      </w:r>
      <w:r w:rsidR="00B90FF4">
        <w:rPr>
          <w:rFonts w:ascii="Times New Roman" w:eastAsia="仿宋_GB2312" w:hAnsi="Times New Roman" w:cs="Times New Roman" w:hint="eastAsia"/>
          <w:color w:val="000000"/>
          <w:sz w:val="30"/>
          <w:szCs w:val="30"/>
        </w:rPr>
        <w:t>1</w:t>
      </w:r>
      <w:r w:rsidR="00B90FF4">
        <w:rPr>
          <w:rFonts w:ascii="Times New Roman" w:eastAsia="仿宋_GB2312" w:hAnsi="Times New Roman" w:cs="Times New Roman"/>
          <w:color w:val="000000"/>
          <w:sz w:val="30"/>
          <w:szCs w:val="30"/>
        </w:rPr>
        <w:t>台（套）。</w:t>
      </w:r>
      <w:r w:rsidR="00BE2D6D">
        <w:rPr>
          <w:rFonts w:ascii="仿宋_GB2312" w:eastAsia="仿宋_GB2312"/>
          <w:sz w:val="30"/>
          <w:szCs w:val="30"/>
        </w:rPr>
        <w:br w:type="page"/>
      </w:r>
    </w:p>
    <w:p w:rsidR="007228E4" w:rsidRDefault="007228E4" w:rsidP="007228E4">
      <w:pPr>
        <w:jc w:val="center"/>
      </w:pPr>
      <w:r>
        <w:rPr>
          <w:rFonts w:ascii="黑体" w:eastAsia="黑体" w:hAnsi="黑体" w:cs="黑体" w:hint="eastAsia"/>
          <w:sz w:val="30"/>
        </w:rPr>
        <w:lastRenderedPageBreak/>
        <w:t>第四部分</w:t>
      </w:r>
      <w:r>
        <w:rPr>
          <w:rFonts w:ascii="黑体" w:eastAsia="黑体" w:hAnsi="黑体" w:cs="黑体"/>
          <w:sz w:val="30"/>
        </w:rPr>
        <w:t xml:space="preserve">    </w:t>
      </w:r>
      <w:r>
        <w:rPr>
          <w:rFonts w:ascii="黑体" w:eastAsia="黑体" w:hAnsi="黑体" w:cs="黑体" w:hint="eastAsia"/>
          <w:sz w:val="30"/>
        </w:rPr>
        <w:t>名词解释</w:t>
      </w:r>
    </w:p>
    <w:p w:rsidR="007228E4" w:rsidRDefault="007228E4" w:rsidP="007228E4">
      <w:pPr>
        <w:ind w:firstLine="567"/>
      </w:pPr>
      <w:r>
        <w:rPr>
          <w:rFonts w:ascii="仿宋_GB2312" w:eastAsia="仿宋_GB2312" w:hAnsi="仿宋_GB2312" w:cs="仿宋_GB2312" w:hint="eastAsia"/>
          <w:sz w:val="30"/>
        </w:rPr>
        <w:t>一、财政拨款收入：指单位本年度从本级财政部门取得的财政拨款，包括一般公共预算财政拨款、政府性基金预算财政拨款和国有资本经营预算财政拨款。</w:t>
      </w:r>
    </w:p>
    <w:p w:rsidR="009D13BF" w:rsidRDefault="007228E4" w:rsidP="009D13BF">
      <w:pPr>
        <w:ind w:firstLineChars="200" w:firstLine="600"/>
        <w:rPr>
          <w:rFonts w:ascii="仿宋_GB2312" w:eastAsia="仿宋_GB2312" w:cs="Times New Roman"/>
          <w:sz w:val="30"/>
          <w:szCs w:val="30"/>
        </w:rPr>
      </w:pPr>
      <w:r>
        <w:rPr>
          <w:rFonts w:ascii="仿宋_GB2312" w:eastAsia="仿宋_GB2312" w:hAnsi="仿宋_GB2312" w:cs="仿宋_GB2312" w:hint="eastAsia"/>
          <w:sz w:val="30"/>
        </w:rPr>
        <w:t>二、事业收入：指事业单位开展专业业务活动及其辅助活动取得的收入。</w:t>
      </w:r>
      <w:r w:rsidR="009D13BF">
        <w:rPr>
          <w:rFonts w:ascii="仿宋_GB2312" w:eastAsia="仿宋_GB2312" w:cs="仿宋_GB2312" w:hint="eastAsia"/>
          <w:sz w:val="30"/>
          <w:szCs w:val="30"/>
        </w:rPr>
        <w:t>主要是：</w:t>
      </w:r>
      <w:r w:rsidR="009D13BF" w:rsidRPr="007608B6">
        <w:rPr>
          <w:rFonts w:ascii="仿宋_GB2312" w:eastAsia="仿宋_GB2312" w:hAnsi="宋体" w:cs="仿宋_GB2312" w:hint="eastAsia"/>
          <w:color w:val="000000"/>
          <w:sz w:val="30"/>
          <w:szCs w:val="30"/>
        </w:rPr>
        <w:t>中等职业学校学费</w:t>
      </w:r>
      <w:r w:rsidR="009D13BF" w:rsidRPr="007608B6">
        <w:rPr>
          <w:rFonts w:ascii="仿宋_GB2312" w:eastAsia="仿宋_GB2312" w:hAnsi="宋体" w:cs="仿宋_GB2312"/>
          <w:color w:val="000000"/>
          <w:sz w:val="30"/>
          <w:szCs w:val="30"/>
        </w:rPr>
        <w:t>-</w:t>
      </w:r>
      <w:r w:rsidR="009D13BF" w:rsidRPr="007608B6">
        <w:rPr>
          <w:rFonts w:ascii="仿宋_GB2312" w:eastAsia="仿宋_GB2312" w:hAnsi="宋体" w:cs="仿宋_GB2312" w:hint="eastAsia"/>
          <w:color w:val="000000"/>
          <w:sz w:val="30"/>
          <w:szCs w:val="30"/>
        </w:rPr>
        <w:t>国家级重点学校学费</w:t>
      </w:r>
      <w:r w:rsidR="009D13BF">
        <w:rPr>
          <w:rFonts w:ascii="仿宋_GB2312" w:eastAsia="仿宋_GB2312" w:hAnsi="宋体" w:cs="仿宋_GB2312" w:hint="eastAsia"/>
          <w:color w:val="000000"/>
          <w:sz w:val="30"/>
          <w:szCs w:val="30"/>
        </w:rPr>
        <w:t>、</w:t>
      </w:r>
      <w:r w:rsidR="009D13BF" w:rsidRPr="00BA62A3">
        <w:rPr>
          <w:rFonts w:ascii="仿宋_GB2312" w:eastAsia="仿宋_GB2312" w:hAnsi="宋体" w:cs="仿宋_GB2312" w:hint="eastAsia"/>
          <w:color w:val="000000"/>
          <w:sz w:val="30"/>
          <w:szCs w:val="30"/>
        </w:rPr>
        <w:t>中等职业学校学费</w:t>
      </w:r>
      <w:r w:rsidR="009D13BF" w:rsidRPr="00BA62A3">
        <w:rPr>
          <w:rFonts w:ascii="仿宋_GB2312" w:eastAsia="仿宋_GB2312" w:hAnsi="宋体" w:cs="仿宋_GB2312"/>
          <w:color w:val="000000"/>
          <w:sz w:val="30"/>
          <w:szCs w:val="30"/>
        </w:rPr>
        <w:t>-</w:t>
      </w:r>
      <w:r w:rsidR="009D13BF" w:rsidRPr="00BA62A3">
        <w:rPr>
          <w:rFonts w:ascii="仿宋_GB2312" w:eastAsia="仿宋_GB2312" w:hAnsi="宋体" w:cs="仿宋_GB2312" w:hint="eastAsia"/>
          <w:color w:val="000000"/>
          <w:sz w:val="30"/>
          <w:szCs w:val="30"/>
        </w:rPr>
        <w:t>成人教育学费、中等职业学校学费</w:t>
      </w:r>
      <w:r w:rsidR="009D13BF" w:rsidRPr="00BA62A3">
        <w:rPr>
          <w:rFonts w:ascii="仿宋_GB2312" w:eastAsia="仿宋_GB2312" w:hAnsi="宋体" w:cs="仿宋_GB2312"/>
          <w:color w:val="000000"/>
          <w:sz w:val="30"/>
          <w:szCs w:val="30"/>
        </w:rPr>
        <w:t>-</w:t>
      </w:r>
      <w:r w:rsidR="009D13BF" w:rsidRPr="00BA62A3">
        <w:rPr>
          <w:rFonts w:ascii="仿宋_GB2312" w:eastAsia="仿宋_GB2312" w:hAnsi="宋体" w:cs="仿宋_GB2312" w:hint="eastAsia"/>
          <w:color w:val="000000"/>
          <w:sz w:val="30"/>
          <w:szCs w:val="30"/>
        </w:rPr>
        <w:t>中等职业学校、技校住宿费、高等学校学费</w:t>
      </w:r>
      <w:r w:rsidR="009D13BF" w:rsidRPr="00BA62A3">
        <w:rPr>
          <w:rFonts w:ascii="仿宋_GB2312" w:eastAsia="仿宋_GB2312" w:hAnsi="宋体" w:cs="仿宋_GB2312"/>
          <w:color w:val="000000"/>
          <w:sz w:val="30"/>
          <w:szCs w:val="30"/>
        </w:rPr>
        <w:t>-</w:t>
      </w:r>
      <w:r w:rsidR="009D13BF" w:rsidRPr="00BA62A3">
        <w:rPr>
          <w:rFonts w:ascii="仿宋_GB2312" w:eastAsia="仿宋_GB2312" w:hAnsi="宋体" w:cs="仿宋_GB2312" w:hint="eastAsia"/>
          <w:color w:val="000000"/>
          <w:sz w:val="30"/>
          <w:szCs w:val="30"/>
        </w:rPr>
        <w:t>成人高等教育学费</w:t>
      </w:r>
      <w:r w:rsidR="009D13BF">
        <w:rPr>
          <w:rFonts w:ascii="仿宋_GB2312" w:eastAsia="仿宋_GB2312" w:hAnsi="宋体" w:cs="仿宋_GB2312" w:hint="eastAsia"/>
          <w:color w:val="000000"/>
          <w:sz w:val="30"/>
          <w:szCs w:val="30"/>
        </w:rPr>
        <w:t>、培训费收入等。</w:t>
      </w:r>
    </w:p>
    <w:p w:rsidR="00E4769A" w:rsidRDefault="007228E4" w:rsidP="007228E4">
      <w:pPr>
        <w:ind w:firstLine="567"/>
        <w:rPr>
          <w:rFonts w:ascii="仿宋_GB2312" w:eastAsia="仿宋_GB2312" w:hAnsi="仿宋_GB2312" w:cs="仿宋_GB2312"/>
          <w:sz w:val="30"/>
        </w:rPr>
      </w:pPr>
      <w:r>
        <w:rPr>
          <w:rFonts w:ascii="仿宋_GB2312" w:eastAsia="仿宋_GB2312" w:hAnsi="仿宋_GB2312" w:cs="仿宋_GB2312" w:hint="eastAsia"/>
          <w:sz w:val="30"/>
        </w:rPr>
        <w:t>三、经营收入：指事业单位在专业业务活动及其辅助活动之外开展非独立核算经营活动取得的收入。</w:t>
      </w:r>
    </w:p>
    <w:p w:rsidR="00E4769A" w:rsidRDefault="007228E4" w:rsidP="00E4769A">
      <w:pPr>
        <w:ind w:firstLineChars="200" w:firstLine="600"/>
        <w:rPr>
          <w:rFonts w:ascii="仿宋_GB2312" w:eastAsia="仿宋_GB2312" w:cs="Times New Roman"/>
          <w:sz w:val="30"/>
          <w:szCs w:val="30"/>
        </w:rPr>
      </w:pPr>
      <w:r>
        <w:rPr>
          <w:rFonts w:ascii="仿宋_GB2312" w:eastAsia="仿宋_GB2312" w:hAnsi="仿宋_GB2312" w:cs="仿宋_GB2312" w:hint="eastAsia"/>
          <w:sz w:val="30"/>
        </w:rPr>
        <w:t>四、其他收入：指单位取得的除</w:t>
      </w:r>
      <w:r>
        <w:rPr>
          <w:rFonts w:ascii="仿宋_GB2312" w:eastAsia="仿宋_GB2312" w:hAnsi="仿宋_GB2312" w:cs="仿宋_GB2312"/>
          <w:sz w:val="30"/>
        </w:rPr>
        <w:t>“</w:t>
      </w:r>
      <w:r>
        <w:rPr>
          <w:rFonts w:ascii="仿宋_GB2312" w:eastAsia="仿宋_GB2312" w:hAnsi="仿宋_GB2312" w:cs="仿宋_GB2312" w:hint="eastAsia"/>
          <w:sz w:val="30"/>
        </w:rPr>
        <w:t>财政拨款收入</w:t>
      </w:r>
      <w:r>
        <w:rPr>
          <w:rFonts w:ascii="仿宋_GB2312" w:eastAsia="仿宋_GB2312" w:hAnsi="仿宋_GB2312" w:cs="仿宋_GB2312"/>
          <w:sz w:val="30"/>
        </w:rPr>
        <w:t>”</w:t>
      </w:r>
      <w:r>
        <w:rPr>
          <w:rFonts w:ascii="仿宋_GB2312" w:eastAsia="仿宋_GB2312" w:hAnsi="仿宋_GB2312" w:cs="仿宋_GB2312" w:hint="eastAsia"/>
          <w:sz w:val="30"/>
        </w:rPr>
        <w:t>、</w:t>
      </w:r>
      <w:r>
        <w:rPr>
          <w:rFonts w:ascii="仿宋_GB2312" w:eastAsia="仿宋_GB2312" w:hAnsi="仿宋_GB2312" w:cs="仿宋_GB2312"/>
          <w:sz w:val="30"/>
        </w:rPr>
        <w:t>“</w:t>
      </w:r>
      <w:r>
        <w:rPr>
          <w:rFonts w:ascii="仿宋_GB2312" w:eastAsia="仿宋_GB2312" w:hAnsi="仿宋_GB2312" w:cs="仿宋_GB2312" w:hint="eastAsia"/>
          <w:sz w:val="30"/>
        </w:rPr>
        <w:t>事业收入</w:t>
      </w:r>
      <w:r>
        <w:rPr>
          <w:rFonts w:ascii="仿宋_GB2312" w:eastAsia="仿宋_GB2312" w:hAnsi="仿宋_GB2312" w:cs="仿宋_GB2312"/>
          <w:sz w:val="30"/>
        </w:rPr>
        <w:t>”</w:t>
      </w:r>
      <w:r>
        <w:rPr>
          <w:rFonts w:ascii="仿宋_GB2312" w:eastAsia="仿宋_GB2312" w:hAnsi="仿宋_GB2312" w:cs="仿宋_GB2312" w:hint="eastAsia"/>
          <w:sz w:val="30"/>
        </w:rPr>
        <w:t>、</w:t>
      </w:r>
      <w:r>
        <w:rPr>
          <w:rFonts w:ascii="仿宋_GB2312" w:eastAsia="仿宋_GB2312" w:hAnsi="仿宋_GB2312" w:cs="仿宋_GB2312"/>
          <w:sz w:val="30"/>
        </w:rPr>
        <w:t>“</w:t>
      </w:r>
      <w:r>
        <w:rPr>
          <w:rFonts w:ascii="仿宋_GB2312" w:eastAsia="仿宋_GB2312" w:hAnsi="仿宋_GB2312" w:cs="仿宋_GB2312" w:hint="eastAsia"/>
          <w:sz w:val="30"/>
        </w:rPr>
        <w:t>经营收入</w:t>
      </w:r>
      <w:r>
        <w:rPr>
          <w:rFonts w:ascii="仿宋_GB2312" w:eastAsia="仿宋_GB2312" w:hAnsi="仿宋_GB2312" w:cs="仿宋_GB2312"/>
          <w:sz w:val="30"/>
        </w:rPr>
        <w:t>”</w:t>
      </w:r>
      <w:r>
        <w:rPr>
          <w:rFonts w:ascii="仿宋_GB2312" w:eastAsia="仿宋_GB2312" w:hAnsi="仿宋_GB2312" w:cs="仿宋_GB2312" w:hint="eastAsia"/>
          <w:sz w:val="30"/>
        </w:rPr>
        <w:t>等以外的收入。</w:t>
      </w:r>
      <w:r w:rsidR="00E4769A">
        <w:rPr>
          <w:rFonts w:ascii="仿宋_GB2312" w:eastAsia="仿宋_GB2312" w:cs="仿宋_GB2312" w:hint="eastAsia"/>
          <w:sz w:val="30"/>
          <w:szCs w:val="30"/>
        </w:rPr>
        <w:t>主要是：</w:t>
      </w:r>
      <w:r w:rsidR="00E4769A">
        <w:rPr>
          <w:rFonts w:ascii="仿宋_GB2312" w:eastAsia="仿宋_GB2312" w:hAnsi="宋体" w:cs="仿宋_GB2312" w:hint="eastAsia"/>
          <w:color w:val="000000"/>
          <w:sz w:val="30"/>
          <w:szCs w:val="30"/>
        </w:rPr>
        <w:t>非本级拨款收入、利息收入、办班收入等</w:t>
      </w:r>
      <w:r w:rsidR="00E4769A">
        <w:rPr>
          <w:rFonts w:ascii="仿宋_GB2312" w:eastAsia="仿宋_GB2312" w:cs="仿宋_GB2312" w:hint="eastAsia"/>
          <w:sz w:val="30"/>
          <w:szCs w:val="30"/>
        </w:rPr>
        <w:t>。</w:t>
      </w:r>
    </w:p>
    <w:p w:rsidR="007228E4" w:rsidRDefault="007228E4" w:rsidP="007228E4">
      <w:pPr>
        <w:ind w:firstLine="567"/>
      </w:pPr>
      <w:r>
        <w:rPr>
          <w:rFonts w:ascii="仿宋_GB2312" w:eastAsia="仿宋_GB2312" w:hAnsi="仿宋_GB2312" w:cs="仿宋_GB2312" w:hint="eastAsia"/>
          <w:sz w:val="30"/>
        </w:rPr>
        <w:t>五、年初结转和结余：指以前年度尚未完成、结转到本年按有关规定继续使用的资金。</w:t>
      </w:r>
    </w:p>
    <w:p w:rsidR="007228E4" w:rsidRDefault="007228E4" w:rsidP="007228E4">
      <w:pPr>
        <w:ind w:firstLine="567"/>
      </w:pPr>
      <w:r>
        <w:rPr>
          <w:rFonts w:ascii="仿宋_GB2312" w:eastAsia="仿宋_GB2312" w:hAnsi="仿宋_GB2312" w:cs="仿宋_GB2312" w:hint="eastAsia"/>
          <w:sz w:val="30"/>
        </w:rPr>
        <w:t>六、年末结转和结余：指本年度或以前年度预算安排、因客观条件发生变化无法按原计划实施，需延迟到以后年度按有关规定继续使用的资金。</w:t>
      </w:r>
    </w:p>
    <w:p w:rsidR="007228E4" w:rsidRDefault="007228E4" w:rsidP="007228E4">
      <w:pPr>
        <w:ind w:firstLine="567"/>
      </w:pPr>
      <w:r>
        <w:rPr>
          <w:rFonts w:ascii="仿宋_GB2312" w:eastAsia="仿宋_GB2312" w:hAnsi="仿宋_GB2312" w:cs="仿宋_GB2312" w:hint="eastAsia"/>
          <w:sz w:val="30"/>
        </w:rPr>
        <w:t>七、基本支出：指单位为保障机构正常运转、完成日常工作任务而发生的各项支出。</w:t>
      </w:r>
    </w:p>
    <w:p w:rsidR="007228E4" w:rsidRDefault="007228E4" w:rsidP="007228E4">
      <w:pPr>
        <w:ind w:firstLine="567"/>
      </w:pPr>
      <w:r>
        <w:rPr>
          <w:rFonts w:ascii="仿宋_GB2312" w:eastAsia="仿宋_GB2312" w:hAnsi="仿宋_GB2312" w:cs="仿宋_GB2312" w:hint="eastAsia"/>
          <w:sz w:val="30"/>
        </w:rPr>
        <w:t>八、项目支出：指单位为完成特定的行政工作任务或事业发</w:t>
      </w:r>
      <w:r>
        <w:rPr>
          <w:rFonts w:ascii="仿宋_GB2312" w:eastAsia="仿宋_GB2312" w:hAnsi="仿宋_GB2312" w:cs="仿宋_GB2312" w:hint="eastAsia"/>
          <w:sz w:val="30"/>
        </w:rPr>
        <w:lastRenderedPageBreak/>
        <w:t>展目标，在基本支出之外发生的各项支出。</w:t>
      </w:r>
    </w:p>
    <w:p w:rsidR="007228E4" w:rsidRDefault="007228E4" w:rsidP="007228E4">
      <w:pPr>
        <w:ind w:firstLine="567"/>
      </w:pPr>
      <w:r>
        <w:rPr>
          <w:rFonts w:ascii="仿宋_GB2312" w:eastAsia="仿宋_GB2312" w:hAnsi="仿宋_GB2312" w:cs="仿宋_GB2312" w:hint="eastAsia"/>
          <w:sz w:val="30"/>
        </w:rPr>
        <w:t>九、经营支出：指事业单位在专业活动及辅助活动之外开展非独立核算经营活动发生的支出。</w:t>
      </w:r>
    </w:p>
    <w:p w:rsidR="007228E4" w:rsidRDefault="007228E4" w:rsidP="007228E4">
      <w:pPr>
        <w:ind w:firstLine="567"/>
      </w:pPr>
      <w:r>
        <w:rPr>
          <w:rFonts w:ascii="仿宋_GB2312" w:eastAsia="仿宋_GB2312" w:hAnsi="仿宋_GB2312" w:cs="仿宋_GB2312" w:hint="eastAsia"/>
          <w:sz w:val="30"/>
        </w:rPr>
        <w:t>十、</w:t>
      </w:r>
      <w:r>
        <w:rPr>
          <w:rFonts w:ascii="仿宋_GB2312" w:eastAsia="仿宋_GB2312" w:hAnsi="仿宋_GB2312" w:cs="仿宋_GB2312"/>
          <w:sz w:val="30"/>
        </w:rPr>
        <w:t>“</w:t>
      </w:r>
      <w:r>
        <w:rPr>
          <w:rFonts w:ascii="仿宋_GB2312" w:eastAsia="仿宋_GB2312" w:hAnsi="仿宋_GB2312" w:cs="仿宋_GB2312" w:hint="eastAsia"/>
          <w:sz w:val="30"/>
        </w:rPr>
        <w:t>三公</w:t>
      </w:r>
      <w:r>
        <w:rPr>
          <w:rFonts w:ascii="仿宋_GB2312" w:eastAsia="仿宋_GB2312" w:hAnsi="仿宋_GB2312" w:cs="仿宋_GB2312"/>
          <w:sz w:val="30"/>
        </w:rPr>
        <w:t>”</w:t>
      </w:r>
      <w:r>
        <w:rPr>
          <w:rFonts w:ascii="仿宋_GB2312" w:eastAsia="仿宋_GB2312" w:hAnsi="仿宋_GB2312" w:cs="仿宋_GB2312" w:hint="eastAsia"/>
          <w:sz w:val="30"/>
        </w:rPr>
        <w:t>经费：指单位使用本级财政拨款安排的因公出国（境）费、公务用车购置及运行维护费和公务接待费。其中</w:t>
      </w:r>
      <w:r>
        <w:rPr>
          <w:rFonts w:ascii="仿宋_GB2312" w:eastAsia="仿宋_GB2312" w:hAnsi="仿宋_GB2312" w:cs="仿宋_GB2312"/>
          <w:sz w:val="30"/>
        </w:rPr>
        <w:t>:</w:t>
      </w:r>
      <w:r>
        <w:rPr>
          <w:rFonts w:ascii="仿宋_GB2312" w:eastAsia="仿宋_GB2312" w:hAnsi="仿宋_GB2312" w:cs="仿宋_GB2312" w:hint="eastAsia"/>
          <w:sz w:val="30"/>
        </w:rPr>
        <w:t>因公出国（境）费反映单位参加国际合作交流、重大项目洽谈、境外培训研修等的国际旅费、国外城市间交通费、住宿费、伙食费、培训费、公杂费等支出；公务接待费反映全国性专业会议、国家重大政策调研、专项检查以及外事团组接待交流等执行公务或开展业务所需住宿费、交通费、伙食费等支出；公务用车购置及运行维护费反映编制内公务车辆的报废更新，以及用于安排市内因公出差、公务文件交换、日常工作开展等所需公务用车燃料费、维修费、过路过桥费、保险费等支出。</w:t>
      </w:r>
    </w:p>
    <w:p w:rsidR="007228E4" w:rsidRDefault="007228E4" w:rsidP="007228E4">
      <w:pPr>
        <w:ind w:firstLine="567"/>
      </w:pPr>
      <w:r>
        <w:rPr>
          <w:rFonts w:ascii="仿宋_GB2312" w:eastAsia="仿宋_GB2312" w:hAnsi="仿宋_GB2312" w:cs="仿宋_GB2312" w:hint="eastAsia"/>
          <w:sz w:val="30"/>
        </w:rPr>
        <w:t>十一、机关运行经费：指行政单位和参照公务员法管理的事业单位使用一般公共预算财政拨款安排的基本支出中的日常公用经费支出。</w:t>
      </w:r>
    </w:p>
    <w:p w:rsidR="004F2469" w:rsidRDefault="004F2469">
      <w:pPr>
        <w:widowControl/>
        <w:jc w:val="left"/>
      </w:pPr>
    </w:p>
    <w:p w:rsidR="00C223BB" w:rsidRDefault="00C223BB"/>
    <w:sectPr w:rsidR="00C223BB" w:rsidSect="00C00BB4">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7A7" w:rsidRDefault="000037A7" w:rsidP="00911ADA">
      <w:r>
        <w:separator/>
      </w:r>
    </w:p>
  </w:endnote>
  <w:endnote w:type="continuationSeparator" w:id="0">
    <w:p w:rsidR="000037A7" w:rsidRDefault="000037A7" w:rsidP="0091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7A7" w:rsidRDefault="000037A7" w:rsidP="00911ADA">
      <w:r>
        <w:separator/>
      </w:r>
    </w:p>
  </w:footnote>
  <w:footnote w:type="continuationSeparator" w:id="0">
    <w:p w:rsidR="000037A7" w:rsidRDefault="000037A7" w:rsidP="00911A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26"/>
    <w:rsid w:val="00000474"/>
    <w:rsid w:val="00002A39"/>
    <w:rsid w:val="000037A7"/>
    <w:rsid w:val="0002034A"/>
    <w:rsid w:val="00065C14"/>
    <w:rsid w:val="000667A6"/>
    <w:rsid w:val="000678AA"/>
    <w:rsid w:val="00084E9F"/>
    <w:rsid w:val="000A5373"/>
    <w:rsid w:val="000B45B6"/>
    <w:rsid w:val="000C262A"/>
    <w:rsid w:val="000E54D7"/>
    <w:rsid w:val="000F5D12"/>
    <w:rsid w:val="00102BF8"/>
    <w:rsid w:val="0012230E"/>
    <w:rsid w:val="001408A2"/>
    <w:rsid w:val="00146E8A"/>
    <w:rsid w:val="00150EA6"/>
    <w:rsid w:val="00161683"/>
    <w:rsid w:val="00195F74"/>
    <w:rsid w:val="001A3EBE"/>
    <w:rsid w:val="001B2EA4"/>
    <w:rsid w:val="001C7173"/>
    <w:rsid w:val="001D7CC7"/>
    <w:rsid w:val="001E28DD"/>
    <w:rsid w:val="00224581"/>
    <w:rsid w:val="00226BA1"/>
    <w:rsid w:val="00233AA6"/>
    <w:rsid w:val="002446B7"/>
    <w:rsid w:val="00246B5E"/>
    <w:rsid w:val="0026059E"/>
    <w:rsid w:val="00275B38"/>
    <w:rsid w:val="002929C4"/>
    <w:rsid w:val="002F7E31"/>
    <w:rsid w:val="00300E8B"/>
    <w:rsid w:val="00315E3B"/>
    <w:rsid w:val="00316D51"/>
    <w:rsid w:val="00323843"/>
    <w:rsid w:val="00333DEC"/>
    <w:rsid w:val="0035141C"/>
    <w:rsid w:val="00353E7D"/>
    <w:rsid w:val="00394804"/>
    <w:rsid w:val="00395744"/>
    <w:rsid w:val="003A1FC6"/>
    <w:rsid w:val="003B37A9"/>
    <w:rsid w:val="003C5E20"/>
    <w:rsid w:val="003D0E97"/>
    <w:rsid w:val="003E61C9"/>
    <w:rsid w:val="003F4CFD"/>
    <w:rsid w:val="0040363D"/>
    <w:rsid w:val="00404807"/>
    <w:rsid w:val="00491D4E"/>
    <w:rsid w:val="0049215C"/>
    <w:rsid w:val="0049453D"/>
    <w:rsid w:val="004A7C5D"/>
    <w:rsid w:val="004B0044"/>
    <w:rsid w:val="004C6928"/>
    <w:rsid w:val="004E2176"/>
    <w:rsid w:val="004F2469"/>
    <w:rsid w:val="00507B02"/>
    <w:rsid w:val="005104E1"/>
    <w:rsid w:val="00531C83"/>
    <w:rsid w:val="0054022F"/>
    <w:rsid w:val="005724B5"/>
    <w:rsid w:val="005865C8"/>
    <w:rsid w:val="00597BEF"/>
    <w:rsid w:val="005A4673"/>
    <w:rsid w:val="005C295D"/>
    <w:rsid w:val="00604672"/>
    <w:rsid w:val="00641104"/>
    <w:rsid w:val="0064128A"/>
    <w:rsid w:val="00670D8E"/>
    <w:rsid w:val="00671E1A"/>
    <w:rsid w:val="0067308C"/>
    <w:rsid w:val="0067534B"/>
    <w:rsid w:val="00677A08"/>
    <w:rsid w:val="006A25A2"/>
    <w:rsid w:val="006A2ACD"/>
    <w:rsid w:val="006A75E4"/>
    <w:rsid w:val="006B2524"/>
    <w:rsid w:val="006B401C"/>
    <w:rsid w:val="006C1E1F"/>
    <w:rsid w:val="006C46C8"/>
    <w:rsid w:val="006C783A"/>
    <w:rsid w:val="006D552A"/>
    <w:rsid w:val="006F36EF"/>
    <w:rsid w:val="00702847"/>
    <w:rsid w:val="00714119"/>
    <w:rsid w:val="007228E4"/>
    <w:rsid w:val="0074226F"/>
    <w:rsid w:val="00753267"/>
    <w:rsid w:val="007636A0"/>
    <w:rsid w:val="00763A78"/>
    <w:rsid w:val="00784064"/>
    <w:rsid w:val="0079474A"/>
    <w:rsid w:val="007F097A"/>
    <w:rsid w:val="007F4DA7"/>
    <w:rsid w:val="00802C8D"/>
    <w:rsid w:val="00833F88"/>
    <w:rsid w:val="008656EE"/>
    <w:rsid w:val="0088240B"/>
    <w:rsid w:val="008917A5"/>
    <w:rsid w:val="008A0825"/>
    <w:rsid w:val="008A508B"/>
    <w:rsid w:val="008A7354"/>
    <w:rsid w:val="008E5705"/>
    <w:rsid w:val="008F6A83"/>
    <w:rsid w:val="00911ADA"/>
    <w:rsid w:val="0091381A"/>
    <w:rsid w:val="00930A2A"/>
    <w:rsid w:val="009372CE"/>
    <w:rsid w:val="00950819"/>
    <w:rsid w:val="009558F6"/>
    <w:rsid w:val="00976B06"/>
    <w:rsid w:val="009B40B8"/>
    <w:rsid w:val="009D13BF"/>
    <w:rsid w:val="009D75AF"/>
    <w:rsid w:val="009E350D"/>
    <w:rsid w:val="009F426B"/>
    <w:rsid w:val="00A12F23"/>
    <w:rsid w:val="00A46378"/>
    <w:rsid w:val="00A52B16"/>
    <w:rsid w:val="00A61E11"/>
    <w:rsid w:val="00A732C7"/>
    <w:rsid w:val="00AA46ED"/>
    <w:rsid w:val="00AA49F4"/>
    <w:rsid w:val="00AA7B35"/>
    <w:rsid w:val="00AD1012"/>
    <w:rsid w:val="00AD5B91"/>
    <w:rsid w:val="00AD5DDF"/>
    <w:rsid w:val="00AD62A0"/>
    <w:rsid w:val="00AF42C5"/>
    <w:rsid w:val="00B0485C"/>
    <w:rsid w:val="00B066D7"/>
    <w:rsid w:val="00B13405"/>
    <w:rsid w:val="00B15D26"/>
    <w:rsid w:val="00B301E9"/>
    <w:rsid w:val="00B55BFC"/>
    <w:rsid w:val="00B6277B"/>
    <w:rsid w:val="00B755DA"/>
    <w:rsid w:val="00B86DE2"/>
    <w:rsid w:val="00B90FF4"/>
    <w:rsid w:val="00BB6D7F"/>
    <w:rsid w:val="00BC466B"/>
    <w:rsid w:val="00BE2D6D"/>
    <w:rsid w:val="00BE3B0E"/>
    <w:rsid w:val="00C00BB4"/>
    <w:rsid w:val="00C223BB"/>
    <w:rsid w:val="00C253F1"/>
    <w:rsid w:val="00C31B6C"/>
    <w:rsid w:val="00C40D68"/>
    <w:rsid w:val="00C6183C"/>
    <w:rsid w:val="00C97682"/>
    <w:rsid w:val="00CA49B7"/>
    <w:rsid w:val="00CC33A9"/>
    <w:rsid w:val="00CE6872"/>
    <w:rsid w:val="00D13850"/>
    <w:rsid w:val="00D14F6B"/>
    <w:rsid w:val="00D34E23"/>
    <w:rsid w:val="00D56090"/>
    <w:rsid w:val="00D74187"/>
    <w:rsid w:val="00DB3D16"/>
    <w:rsid w:val="00E27932"/>
    <w:rsid w:val="00E35DDA"/>
    <w:rsid w:val="00E4769A"/>
    <w:rsid w:val="00E639EA"/>
    <w:rsid w:val="00ED1F0F"/>
    <w:rsid w:val="00ED5318"/>
    <w:rsid w:val="00F630DD"/>
    <w:rsid w:val="00F75AC5"/>
    <w:rsid w:val="00F7678C"/>
    <w:rsid w:val="00FA723E"/>
    <w:rsid w:val="00FD623B"/>
    <w:rsid w:val="00FE0F72"/>
    <w:rsid w:val="00FE5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2298F"/>
  <w15:chartTrackingRefBased/>
  <w15:docId w15:val="{3A7798B8-C68E-470F-8653-0CAFAA4E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7228E4"/>
    <w:pPr>
      <w:keepNext/>
      <w:keepLines/>
      <w:widowControl/>
      <w:snapToGrid w:val="0"/>
      <w:spacing w:line="360" w:lineRule="auto"/>
      <w:contextualSpacing/>
      <w:jc w:val="left"/>
      <w:outlineLvl w:val="0"/>
    </w:pPr>
    <w:rPr>
      <w:rFonts w:ascii="黑体" w:eastAsia="黑体" w:hAnsi="黑体" w:cs="Times New Roman"/>
      <w:bCs/>
      <w:kern w:val="44"/>
      <w:sz w:val="32"/>
      <w:szCs w:val="44"/>
    </w:rPr>
  </w:style>
  <w:style w:type="paragraph" w:styleId="2">
    <w:name w:val="heading 2"/>
    <w:basedOn w:val="a"/>
    <w:link w:val="20"/>
    <w:uiPriority w:val="9"/>
    <w:unhideWhenUsed/>
    <w:qFormat/>
    <w:rsid w:val="007228E4"/>
    <w:pPr>
      <w:keepNext/>
      <w:keepLines/>
      <w:widowControl/>
      <w:snapToGrid w:val="0"/>
      <w:spacing w:line="360" w:lineRule="auto"/>
      <w:contextualSpacing/>
      <w:jc w:val="left"/>
      <w:outlineLvl w:val="1"/>
    </w:pPr>
    <w:rPr>
      <w:rFonts w:ascii="楷体" w:eastAsia="楷体" w:hAnsi="楷体" w:cs="Times New Roman"/>
      <w:bCs/>
      <w:kern w:val="44"/>
      <w:sz w:val="30"/>
      <w:szCs w:val="44"/>
    </w:rPr>
  </w:style>
  <w:style w:type="paragraph" w:styleId="3">
    <w:name w:val="heading 3"/>
    <w:basedOn w:val="a"/>
    <w:link w:val="30"/>
    <w:uiPriority w:val="9"/>
    <w:unhideWhenUsed/>
    <w:qFormat/>
    <w:rsid w:val="007228E4"/>
    <w:pPr>
      <w:keepNext/>
      <w:keepLines/>
      <w:widowControl/>
      <w:snapToGrid w:val="0"/>
      <w:spacing w:line="360" w:lineRule="auto"/>
      <w:contextualSpacing/>
      <w:jc w:val="left"/>
      <w:outlineLvl w:val="2"/>
    </w:pPr>
    <w:rPr>
      <w:rFonts w:ascii="宋体" w:eastAsia="宋体" w:hAnsi="宋体" w:cs="Times New Roman"/>
      <w:b/>
      <w:bCs/>
      <w:kern w:val="30"/>
      <w:sz w:val="24"/>
      <w:szCs w:val="30"/>
    </w:rPr>
  </w:style>
  <w:style w:type="paragraph" w:styleId="4">
    <w:name w:val="heading 4"/>
    <w:basedOn w:val="a"/>
    <w:link w:val="40"/>
    <w:uiPriority w:val="9"/>
    <w:unhideWhenUsed/>
    <w:qFormat/>
    <w:rsid w:val="007228E4"/>
    <w:pPr>
      <w:keepNext/>
      <w:keepLines/>
      <w:widowControl/>
      <w:snapToGrid w:val="0"/>
      <w:spacing w:line="360" w:lineRule="auto"/>
      <w:contextualSpacing/>
      <w:jc w:val="left"/>
      <w:outlineLvl w:val="3"/>
    </w:pPr>
    <w:rPr>
      <w:rFonts w:ascii="宋体" w:eastAsia="宋体" w:hAnsi="宋体" w:cs="Times New Roman"/>
      <w:bCs/>
      <w:kern w:val="30"/>
      <w:sz w:val="24"/>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28E4"/>
    <w:rPr>
      <w:rFonts w:ascii="黑体" w:eastAsia="黑体" w:hAnsi="黑体" w:cs="Times New Roman"/>
      <w:bCs/>
      <w:kern w:val="44"/>
      <w:sz w:val="32"/>
      <w:szCs w:val="44"/>
    </w:rPr>
  </w:style>
  <w:style w:type="character" w:customStyle="1" w:styleId="20">
    <w:name w:val="标题 2 字符"/>
    <w:basedOn w:val="a0"/>
    <w:link w:val="2"/>
    <w:uiPriority w:val="9"/>
    <w:rsid w:val="007228E4"/>
    <w:rPr>
      <w:rFonts w:ascii="楷体" w:eastAsia="楷体" w:hAnsi="楷体" w:cs="Times New Roman"/>
      <w:bCs/>
      <w:kern w:val="44"/>
      <w:sz w:val="30"/>
      <w:szCs w:val="44"/>
    </w:rPr>
  </w:style>
  <w:style w:type="character" w:customStyle="1" w:styleId="30">
    <w:name w:val="标题 3 字符"/>
    <w:basedOn w:val="a0"/>
    <w:link w:val="3"/>
    <w:uiPriority w:val="9"/>
    <w:rsid w:val="007228E4"/>
    <w:rPr>
      <w:rFonts w:ascii="宋体" w:eastAsia="宋体" w:hAnsi="宋体" w:cs="Times New Roman"/>
      <w:b/>
      <w:bCs/>
      <w:kern w:val="30"/>
      <w:sz w:val="24"/>
      <w:szCs w:val="30"/>
    </w:rPr>
  </w:style>
  <w:style w:type="character" w:customStyle="1" w:styleId="40">
    <w:name w:val="标题 4 字符"/>
    <w:basedOn w:val="a0"/>
    <w:link w:val="4"/>
    <w:uiPriority w:val="9"/>
    <w:rsid w:val="007228E4"/>
    <w:rPr>
      <w:rFonts w:ascii="宋体" w:eastAsia="宋体" w:hAnsi="宋体" w:cs="Times New Roman"/>
      <w:bCs/>
      <w:kern w:val="30"/>
      <w:sz w:val="24"/>
      <w:szCs w:val="30"/>
    </w:rPr>
  </w:style>
  <w:style w:type="paragraph" w:customStyle="1" w:styleId="Default">
    <w:name w:val="Default"/>
    <w:rsid w:val="007228E4"/>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3">
    <w:name w:val="header"/>
    <w:basedOn w:val="a"/>
    <w:link w:val="a4"/>
    <w:uiPriority w:val="99"/>
    <w:unhideWhenUsed/>
    <w:rsid w:val="007228E4"/>
    <w:pPr>
      <w:widowControl/>
      <w:pBdr>
        <w:bottom w:val="single" w:sz="6" w:space="1" w:color="auto"/>
      </w:pBdr>
      <w:tabs>
        <w:tab w:val="center" w:pos="4153"/>
        <w:tab w:val="right" w:pos="8306"/>
      </w:tabs>
      <w:snapToGrid w:val="0"/>
      <w:contextualSpacing/>
      <w:jc w:val="center"/>
    </w:pPr>
    <w:rPr>
      <w:rFonts w:ascii="宋体" w:eastAsia="宋体" w:hAnsi="宋体" w:cs="Times New Roman"/>
      <w:bCs/>
      <w:kern w:val="30"/>
      <w:sz w:val="18"/>
      <w:szCs w:val="18"/>
    </w:rPr>
  </w:style>
  <w:style w:type="character" w:customStyle="1" w:styleId="a4">
    <w:name w:val="页眉 字符"/>
    <w:basedOn w:val="a0"/>
    <w:link w:val="a3"/>
    <w:uiPriority w:val="99"/>
    <w:rsid w:val="007228E4"/>
    <w:rPr>
      <w:rFonts w:ascii="宋体" w:eastAsia="宋体" w:hAnsi="宋体" w:cs="Times New Roman"/>
      <w:bCs/>
      <w:kern w:val="30"/>
      <w:sz w:val="18"/>
      <w:szCs w:val="18"/>
    </w:rPr>
  </w:style>
  <w:style w:type="paragraph" w:styleId="a5">
    <w:name w:val="footer"/>
    <w:basedOn w:val="a"/>
    <w:link w:val="a6"/>
    <w:uiPriority w:val="99"/>
    <w:unhideWhenUsed/>
    <w:rsid w:val="007228E4"/>
    <w:pPr>
      <w:widowControl/>
      <w:tabs>
        <w:tab w:val="center" w:pos="4153"/>
        <w:tab w:val="right" w:pos="8306"/>
      </w:tabs>
      <w:snapToGrid w:val="0"/>
      <w:contextualSpacing/>
      <w:jc w:val="left"/>
    </w:pPr>
    <w:rPr>
      <w:rFonts w:ascii="宋体" w:eastAsia="宋体" w:hAnsi="宋体" w:cs="Times New Roman"/>
      <w:bCs/>
      <w:kern w:val="30"/>
      <w:sz w:val="18"/>
      <w:szCs w:val="18"/>
    </w:rPr>
  </w:style>
  <w:style w:type="character" w:customStyle="1" w:styleId="a6">
    <w:name w:val="页脚 字符"/>
    <w:basedOn w:val="a0"/>
    <w:link w:val="a5"/>
    <w:uiPriority w:val="99"/>
    <w:rsid w:val="007228E4"/>
    <w:rPr>
      <w:rFonts w:ascii="宋体" w:eastAsia="宋体" w:hAnsi="宋体" w:cs="Times New Roman"/>
      <w:bCs/>
      <w:kern w:val="30"/>
      <w:sz w:val="18"/>
      <w:szCs w:val="18"/>
    </w:rPr>
  </w:style>
  <w:style w:type="paragraph" w:styleId="a7">
    <w:name w:val="Balloon Text"/>
    <w:basedOn w:val="a"/>
    <w:link w:val="a8"/>
    <w:uiPriority w:val="99"/>
    <w:semiHidden/>
    <w:unhideWhenUsed/>
    <w:rsid w:val="006D552A"/>
    <w:rPr>
      <w:sz w:val="18"/>
      <w:szCs w:val="18"/>
    </w:rPr>
  </w:style>
  <w:style w:type="character" w:customStyle="1" w:styleId="a8">
    <w:name w:val="批注框文本 字符"/>
    <w:basedOn w:val="a0"/>
    <w:link w:val="a7"/>
    <w:uiPriority w:val="99"/>
    <w:semiHidden/>
    <w:rsid w:val="006D55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29</Pages>
  <Words>2079</Words>
  <Characters>11856</Characters>
  <Application>Microsoft Office Word</Application>
  <DocSecurity>0</DocSecurity>
  <Lines>98</Lines>
  <Paragraphs>27</Paragraphs>
  <ScaleCrop>false</ScaleCrop>
  <Company>微软中国</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教室安排</dc:creator>
  <cp:keywords/>
  <dc:description/>
  <cp:lastModifiedBy>CWB</cp:lastModifiedBy>
  <cp:revision>173</cp:revision>
  <cp:lastPrinted>2024-12-31T08:12:00Z</cp:lastPrinted>
  <dcterms:created xsi:type="dcterms:W3CDTF">2023-07-11T08:36:00Z</dcterms:created>
  <dcterms:modified xsi:type="dcterms:W3CDTF">2024-12-31T08:14:00Z</dcterms:modified>
</cp:coreProperties>
</file>