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topLinePunct/>
        <w:adjustRightInd w:val="0"/>
        <w:snapToGrid/>
        <w:spacing w:before="0" w:beforeLines="0" w:beforeAutospacing="0" w:after="0" w:afterLines="0" w:afterAutospacing="0" w:line="600" w:lineRule="exact"/>
        <w:ind w:firstLine="0" w:firstLineChars="0"/>
        <w:jc w:val="left"/>
        <w:rPr>
          <w:rFonts w:ascii="黑体" w:hAnsi="黑体" w:eastAsia="黑体" w:cs="华文中宋"/>
          <w:b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华文中宋"/>
          <w:b/>
          <w:sz w:val="28"/>
          <w:szCs w:val="32"/>
          <w:lang w:val="en-US" w:eastAsia="zh-CN" w:bidi="ar-SA"/>
        </w:rPr>
        <w:t>附件</w:t>
      </w:r>
    </w:p>
    <w:p>
      <w:pPr>
        <w:widowControl/>
        <w:overflowPunct w:val="0"/>
        <w:topLinePunct/>
        <w:adjustRightInd w:val="0"/>
        <w:snapToGrid w:val="0"/>
        <w:spacing w:before="0" w:beforeLines="0" w:beforeAutospacing="0" w:after="0" w:afterLines="0" w:afterAutospacing="0" w:line="560" w:lineRule="exact"/>
        <w:ind w:firstLine="0" w:firstLineChars="0"/>
        <w:jc w:val="center"/>
        <w:rPr>
          <w:rFonts w:hint="eastAsia" w:ascii="华文中宋" w:hAnsi="华文中宋" w:eastAsia="华文中宋" w:cs="华文中宋"/>
          <w:b/>
          <w:sz w:val="40"/>
          <w:szCs w:val="40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 w:bidi="ar-SA"/>
        </w:rPr>
        <w:t>上海市优秀历史建筑调查评估工作要求</w:t>
      </w:r>
    </w:p>
    <w:p>
      <w:pPr>
        <w:widowControl/>
        <w:overflowPunct w:val="0"/>
        <w:topLinePunct/>
        <w:adjustRightInd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center"/>
        <w:rPr>
          <w:rFonts w:ascii="仿宋_GB2312" w:hAnsi="华文中宋" w:eastAsia="仿宋_GB2312" w:cs="华文中宋"/>
          <w:sz w:val="30"/>
          <w:szCs w:val="30"/>
          <w:lang w:val="en-US" w:eastAsia="zh-CN" w:bidi="ar-SA"/>
        </w:rPr>
      </w:pP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为全面贯彻落实党中央、国务院关于历史文化保护传承工作部署，按照市委、市政府相关工作要求</w:t>
      </w:r>
      <w:r>
        <w:rPr>
          <w:rFonts w:hint="eastAsia" w:ascii="仿宋_GB2312" w:eastAsia="仿宋_GB2312" w:cs="Times New Roman"/>
          <w:sz w:val="30"/>
          <w:szCs w:val="30"/>
        </w:rPr>
        <w:t>，对照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“</w:t>
      </w:r>
      <w:r>
        <w:rPr>
          <w:rFonts w:hint="eastAsia" w:ascii="仿宋_GB2312" w:eastAsia="仿宋_GB2312" w:cs="Times New Roman"/>
          <w:sz w:val="30"/>
          <w:szCs w:val="30"/>
        </w:rPr>
        <w:t>一幢一册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”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等相关基础信息</w:t>
      </w:r>
      <w:r>
        <w:rPr>
          <w:rFonts w:hint="eastAsia" w:ascii="仿宋_GB2312" w:eastAsia="仿宋_GB2312" w:cs="Times New Roman"/>
          <w:sz w:val="30"/>
          <w:szCs w:val="30"/>
        </w:rPr>
        <w:t>，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本市优秀历史建筑</w:t>
      </w:r>
      <w:r>
        <w:rPr>
          <w:rFonts w:hint="eastAsia" w:ascii="仿宋_GB2312" w:eastAsia="仿宋_GB2312" w:cs="Times New Roman"/>
          <w:sz w:val="30"/>
          <w:szCs w:val="30"/>
        </w:rPr>
        <w:t>调查评估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工作的主要内容和相关要求如下</w:t>
      </w:r>
      <w:r>
        <w:rPr>
          <w:rFonts w:hint="eastAsia" w:ascii="仿宋_GB2312" w:eastAsia="仿宋_GB2312" w:cs="Times New Roman"/>
          <w:sz w:val="30"/>
          <w:szCs w:val="30"/>
        </w:rPr>
        <w:t>：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一、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调查核实</w:t>
      </w:r>
      <w:r>
        <w:rPr>
          <w:rFonts w:hint="eastAsia" w:ascii="黑体" w:hAnsi="黑体" w:eastAsia="黑体" w:cs="Times New Roman"/>
          <w:sz w:val="30"/>
          <w:szCs w:val="30"/>
        </w:rPr>
        <w:t>基础信息和保护要求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 xml:space="preserve">1、建筑基本信息，如地址、幢数、建筑面积、层数、建筑类型、建造年代、使用功能等； 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2、建筑保护要求，如保护范围、建设控制地带、保护类别、重点保护部位等。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调查</w:t>
      </w:r>
      <w:r>
        <w:rPr>
          <w:rFonts w:hint="eastAsia" w:ascii="黑体" w:hAnsi="黑体" w:eastAsia="黑体" w:cs="Times New Roman"/>
          <w:sz w:val="30"/>
          <w:szCs w:val="30"/>
        </w:rPr>
        <w:t>保护利用情况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1、建筑产权情况，如产权性质，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所有</w:t>
      </w:r>
      <w:r>
        <w:rPr>
          <w:rFonts w:hint="eastAsia" w:ascii="仿宋_GB2312" w:eastAsia="仿宋_GB2312" w:cs="Times New Roman"/>
          <w:sz w:val="30"/>
          <w:szCs w:val="30"/>
        </w:rPr>
        <w:t>人、使用人、管理人等（应注意核对与往年的变化情况）；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2、建筑完损状况和使用情况，如破损状况，主要病害，原使用性质，现使用性质，搭建、违建情况，超负荷、破坏使用情况，空置情况等（应注意核查地下空间的违建情况，和是否有不符合保护要求的不当干预）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3、建筑保护修缮（装修）、加固、改造、消除安全隐患等情况和竣工资料等；</w:t>
      </w:r>
      <w:r>
        <w:rPr>
          <w:rFonts w:ascii="仿宋_GB2312" w:eastAsia="仿宋_GB2312" w:cs="Times New Roman"/>
          <w:sz w:val="30"/>
          <w:szCs w:val="30"/>
        </w:rPr>
        <w:t xml:space="preserve"> 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4、新技术在建筑本体或周边的运用情况；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5、存在危害建筑行为、社会舆论等情况；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6、建筑保护范围和建设控制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范围</w:t>
      </w:r>
      <w:r>
        <w:rPr>
          <w:rFonts w:hint="eastAsia" w:ascii="仿宋_GB2312" w:eastAsia="仿宋_GB2312" w:cs="Times New Roman"/>
          <w:sz w:val="30"/>
          <w:szCs w:val="30"/>
        </w:rPr>
        <w:t>内影响建筑安全及其环境的活动情况；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7、建筑对公众开放情况；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8、其他保护利用相关情况。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三、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调查</w:t>
      </w:r>
      <w:r>
        <w:rPr>
          <w:rFonts w:hint="eastAsia" w:ascii="黑体" w:hAnsi="黑体" w:eastAsia="黑体" w:cs="Times New Roman"/>
          <w:sz w:val="30"/>
          <w:szCs w:val="30"/>
        </w:rPr>
        <w:t>保护责任落实情况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1、各区保护管理部门或职能机构的设立情况；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2、建筑的保护要求告知、承诺情况；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3、日常巡查管理制度建立和执行情况；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4、保护管理工作规范性，保护政策和工作要求落实情况；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5、保护专项资金落实和使用情况；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6、其他相关工作情况。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四、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明确综合</w:t>
      </w:r>
      <w:r>
        <w:rPr>
          <w:rFonts w:hint="eastAsia" w:ascii="黑体" w:hAnsi="黑体" w:eastAsia="黑体" w:cs="Times New Roman"/>
          <w:sz w:val="30"/>
          <w:szCs w:val="30"/>
        </w:rPr>
        <w:t>评估结论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1、建筑保护情况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总体评价，分为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val="en-US" w:eastAsia="zh-CN"/>
        </w:rPr>
        <w:t>较好、一般、较差</w:t>
      </w:r>
      <w:r>
        <w:rPr>
          <w:rFonts w:hint="eastAsia" w:ascii="仿宋_GB2312" w:eastAsia="仿宋_GB2312" w:cs="Times New Roman"/>
          <w:sz w:val="30"/>
          <w:szCs w:val="30"/>
        </w:rPr>
        <w:t>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2、建筑完损情况，建筑存在的安全隐患，建筑环境存在的可能引起病害的主要问题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等</w:t>
      </w:r>
      <w:r>
        <w:rPr>
          <w:rFonts w:hint="eastAsia" w:ascii="仿宋_GB2312" w:eastAsia="仿宋_GB2312" w:cs="Times New Roman"/>
          <w:sz w:val="30"/>
          <w:szCs w:val="30"/>
        </w:rPr>
        <w:t>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Times New Roman"/>
          <w:sz w:val="30"/>
          <w:szCs w:val="30"/>
        </w:rPr>
        <w:t>、建筑在保护利用过程中存在的问题；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Times New Roman"/>
          <w:sz w:val="30"/>
          <w:szCs w:val="30"/>
        </w:rPr>
        <w:t>、保护修缮建议和计划安排等。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五、其他工作要求</w:t>
      </w:r>
    </w:p>
    <w:p>
      <w:pPr>
        <w:wordWrap w:val="0"/>
        <w:overflowPunct w:val="0"/>
        <w:topLinePunct/>
        <w:snapToGrid w:val="0"/>
        <w:spacing w:before="0" w:beforeLines="0" w:beforeAutospacing="0" w:after="0" w:afterLines="0" w:afterAutospacing="0"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各区每年应开展一次调查评估工作，调查数据应准确翔实，评估结论应实事求是，能客观反映出优秀历史建筑保护和利用工作中存在的问题，为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保护</w:t>
      </w:r>
      <w:r>
        <w:rPr>
          <w:rFonts w:hint="eastAsia" w:ascii="仿宋_GB2312" w:eastAsia="仿宋_GB2312" w:cs="Times New Roman"/>
          <w:sz w:val="30"/>
          <w:szCs w:val="30"/>
        </w:rPr>
        <w:t>修缮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和活化利用</w:t>
      </w:r>
      <w:r>
        <w:rPr>
          <w:rFonts w:hint="eastAsia" w:ascii="仿宋_GB2312" w:eastAsia="仿宋_GB2312" w:cs="Times New Roman"/>
          <w:sz w:val="30"/>
          <w:szCs w:val="30"/>
        </w:rPr>
        <w:t>提供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参考建议和数据</w:t>
      </w:r>
      <w:r>
        <w:rPr>
          <w:rFonts w:hint="eastAsia" w:ascii="仿宋_GB2312" w:eastAsia="仿宋_GB2312" w:cs="Times New Roman"/>
          <w:sz w:val="30"/>
          <w:szCs w:val="30"/>
        </w:rPr>
        <w:t xml:space="preserve">支撑。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2022-06-24T08:48:04Z</dcterms:created>
  <dc:creator>Administrator</dc:creator>
  <cp:lastModifiedBy>哈可</cp:lastModifiedBy>
  <dcterms:modified xsi:type="dcterms:W3CDTF">2022-06-24T08:48:08Z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