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A666">
      <w:pPr>
        <w:spacing w:line="400" w:lineRule="exact"/>
        <w:rPr>
          <w:rFonts w:hint="eastAsia" w:ascii="黑体" w:hAnsi="黑体" w:eastAsia="黑体"/>
          <w:sz w:val="36"/>
          <w:szCs w:val="36"/>
        </w:rPr>
      </w:pPr>
      <w:bookmarkStart w:id="1" w:name="_GoBack"/>
      <w:bookmarkEnd w:id="1"/>
      <mc:AlternateContent>
        <mc:Choice Requires="wpsCustomData">
          <wpsCustomData:docfieldStart id="0" docfieldname="Content" hidden="0" print="1" readonly="0" index="3"/>
        </mc:Choice>
      </mc:AlternateContent>
      <w:bookmarkStart w:id="0" w:name="Content"/>
      <w:r>
        <w:rPr>
          <w:rFonts w:hint="eastAsia" w:ascii="黑体" w:hAnsi="黑体" w:eastAsia="黑体"/>
          <w:sz w:val="36"/>
          <w:szCs w:val="36"/>
        </w:rPr>
        <w:t>附件3</w:t>
      </w:r>
    </w:p>
    <w:tbl>
      <w:tblPr>
        <w:tblStyle w:val="16"/>
        <w:tblW w:w="1391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5528"/>
        <w:gridCol w:w="2480"/>
        <w:gridCol w:w="2483"/>
        <w:gridCol w:w="25"/>
      </w:tblGrid>
      <w:tr w14:paraId="2FFA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918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AC12D78">
            <w:pPr>
              <w:spacing w:line="700" w:lineRule="exact"/>
              <w:jc w:val="center"/>
              <w:rPr>
                <w:rFonts w:hint="eastAsia"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4"/>
                <w:szCs w:val="44"/>
              </w:rPr>
              <w:t>各区知识产权局和临港新片区市场监管局联系方式</w:t>
            </w:r>
          </w:p>
        </w:tc>
      </w:tr>
      <w:tr w14:paraId="6866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20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A8D60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0E73FE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申请材料接收邮箱</w:t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84A220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4C9112">
            <w:pPr>
              <w:widowControl/>
              <w:jc w:val="center"/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14:paraId="38881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1705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浦东新区知识产权局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F0245C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"mailto:qiuxp@pudong.gov.cn"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qiuxp@pudong.gov.cn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AF93F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邱徐平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CC73E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50373361</w:t>
            </w:r>
          </w:p>
        </w:tc>
      </w:tr>
      <w:tr w14:paraId="7C90B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99986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黄浦区知识产权局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78A29A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"mailto:hpzscq@163.com"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hpzscq@163.com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02B919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赵元初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83D5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63782191</w:t>
            </w:r>
          </w:p>
        </w:tc>
      </w:tr>
      <w:tr w14:paraId="2856F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8DC2C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静安区知识产权局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766478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"mailto:jazscq@163.com"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jazscq@163.com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F94C6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 xml:space="preserve">潘  </w:t>
            </w:r>
            <w:r>
              <w:rPr>
                <w:rFonts w:hint="eastAsia" w:ascii="仿宋" w:hAnsi="仿宋" w:eastAsia="仿宋" w:cs="微软雅黑"/>
                <w:color w:val="000000"/>
                <w:kern w:val="0"/>
                <w:sz w:val="30"/>
                <w:szCs w:val="30"/>
              </w:rPr>
              <w:t>赟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F5BC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13671782391</w:t>
            </w:r>
          </w:p>
        </w:tc>
      </w:tr>
      <w:tr w14:paraId="1D563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CC51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徐汇区知识产权局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12CDF0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"mailto:zcfz2022@163.com"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zcfz2022@163.com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7359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王  珏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3625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64038742</w:t>
            </w:r>
          </w:p>
        </w:tc>
      </w:tr>
      <w:tr w14:paraId="2740F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80F1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长宁区知识产权局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C82EAF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"mailto:shcnzscq@163.com"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shcnzscq@163.com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B3F26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侯宇翔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6712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22187081</w:t>
            </w:r>
          </w:p>
        </w:tc>
      </w:tr>
      <w:tr w14:paraId="3EF1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052D5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普陀区知识产权局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AA337C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"mailto:ptzscq@163.com"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ptzscq@163.com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85E8B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张依雯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B3D04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66500068</w:t>
            </w:r>
          </w:p>
        </w:tc>
      </w:tr>
      <w:tr w14:paraId="16D03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FA19A6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虹口区知识产权局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B6E939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"mailto:hkzscqs@163.com"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hkzscqs@163.com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C1DE31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茅歆韵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19E73E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51851151</w:t>
            </w:r>
          </w:p>
        </w:tc>
      </w:tr>
      <w:tr w14:paraId="54EF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B013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杨浦区知识产权局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E1D9B4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"mailto:ypzscq@126.com"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ypzscq@126.com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69889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陈丽玮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AAA7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25031117</w:t>
            </w:r>
          </w:p>
        </w:tc>
      </w:tr>
      <w:tr w14:paraId="7A2E2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806730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宝山区知识产权局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035E26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"mailto:baoshanzcj@126.com"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baoshanzcj@126.com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93FBD1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谢芯睿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D46A4D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56677880-80166</w:t>
            </w:r>
          </w:p>
        </w:tc>
      </w:tr>
      <w:tr w14:paraId="53265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8AD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闵行区知识产权局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70EF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"mailto:mhzscq@126.com"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mhzscq@126.com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735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高春明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B2E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64122688-209</w:t>
            </w:r>
          </w:p>
        </w:tc>
      </w:tr>
      <w:tr w14:paraId="1C0A1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E3A3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嘉定区知识产权局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C81E3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"mailto:jdzscqj304@163.com"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jdzscqj304@163.com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FB89C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辛美华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012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59999103</w:t>
            </w:r>
          </w:p>
        </w:tc>
      </w:tr>
      <w:tr w14:paraId="2C8D0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4D61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金山区知识产权局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411D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"mailto:scjdjzscqk@jinshan.gov.cn"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scjdjzscqk@jinshan.gov.cn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F30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王晨轩</w:t>
            </w:r>
          </w:p>
        </w:tc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AA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57921850</w:t>
            </w:r>
          </w:p>
        </w:tc>
      </w:tr>
      <w:tr w14:paraId="0F361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BD2E2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松江区知识产权局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95FFEC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"mailto:sjzcj@126.com"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sjzcj@126.com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87AFB7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王志新</w:t>
            </w:r>
          </w:p>
        </w:tc>
        <w:tc>
          <w:tcPr>
            <w:tcW w:w="248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6CD5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37615265</w:t>
            </w:r>
          </w:p>
        </w:tc>
      </w:tr>
      <w:tr w14:paraId="4002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3D247E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青浦区知识产权局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ADAEA5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"mailto:qpzscq@126.com"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qpzscq@126.com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11C49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沈  洲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B078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33868690</w:t>
            </w:r>
          </w:p>
        </w:tc>
      </w:tr>
      <w:tr w14:paraId="1C70D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70CE84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奉贤区知识产权局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AF7685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"mailto:fxsbppk@163.com"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fxsbppk@163.com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629A9D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费元艺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D2721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33611725</w:t>
            </w:r>
          </w:p>
        </w:tc>
      </w:tr>
      <w:tr w14:paraId="46E0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8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97B2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崇明区知识产权局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F67E88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"mailto:shcmzscq@163.com"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shcmzscq@163.com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60E871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唐铭乾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C22A5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59621667</w:t>
            </w:r>
          </w:p>
        </w:tc>
      </w:tr>
      <w:tr w14:paraId="71832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5" w:hRule="atLeast"/>
        </w:trPr>
        <w:tc>
          <w:tcPr>
            <w:tcW w:w="34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4CC6B8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临港新片区市场监管局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7034FE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</w:pPr>
            <w:r>
              <w:fldChar w:fldCharType="begin"/>
            </w:r>
            <w:r>
              <w:instrText xml:space="preserve"> HYPERLINK "mailto:lgscjg2021@163.com" </w:instrText>
            </w:r>
            <w:r>
              <w:fldChar w:fldCharType="separate"/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t>lgscjg2021@163.com</w:t>
            </w:r>
            <w:r>
              <w:rPr>
                <w:rFonts w:hint="eastAsia" w:ascii="等线" w:hAnsi="等线" w:eastAsia="等线" w:cs="宋体"/>
                <w:kern w:val="0"/>
                <w:sz w:val="30"/>
                <w:szCs w:val="30"/>
              </w:rPr>
              <w:fldChar w:fldCharType="end"/>
            </w:r>
          </w:p>
        </w:tc>
        <w:tc>
          <w:tcPr>
            <w:tcW w:w="2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ADDE4B">
            <w:pPr>
              <w:widowControl/>
              <w:jc w:val="center"/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0"/>
                <w:szCs w:val="30"/>
              </w:rPr>
              <w:t>汤晓冬</w:t>
            </w:r>
          </w:p>
        </w:tc>
        <w:tc>
          <w:tcPr>
            <w:tcW w:w="24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35E44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  <w:t>68286608-8507</w:t>
            </w:r>
          </w:p>
        </w:tc>
      </w:tr>
      <mc:AlternateContent>
        <mc:Choice Requires="wpsCustomData">
          <wpsCustomData:docfieldEnd id="0"/>
        </mc:Choice>
      </mc:AlternateContent>
    </w:tbl>
    <w:p w14:paraId="05BB9A77">
      <w:pPr>
        <w:spacing w:line="400" w:lineRule="exact"/>
        <w:rPr>
          <w:rFonts w:hint="eastAsia" w:ascii="黑体" w:hAnsi="黑体" w:eastAsia="黑体"/>
          <w:sz w:val="36"/>
          <w:szCs w:val="36"/>
        </w:rPr>
      </w:pPr>
    </w:p>
    <w:bookmarkEnd w:id="0"/>
    <w:p w14:paraId="27BB1255">
      <w:pPr>
        <w:pBdr>
          <w:bottom w:val="none" w:color="auto" w:sz="0" w:space="0"/>
        </w:pBdr>
        <w:spacing w:line="240" w:lineRule="auto"/>
        <w:ind w:firstLine="0" w:firstLineChars="0"/>
        <w:jc w:val="righ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MS Gothic">
    <w:altName w:val="方正书宋_GBK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7CE4">
    <w:pPr>
      <w:pStyle w:val="1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SwiaGRpZCI6IjdmMzYwZDk4MjVkNWEzMWMzNzMzMDVhYjgzZjliM2FjIiwidXNlckNvdW50IjoxfQ=="/>
  </w:docVars>
  <w:rsids>
    <w:rsidRoot w:val="343A2D2F"/>
    <w:rsid w:val="00012465"/>
    <w:rsid w:val="00041320"/>
    <w:rsid w:val="00044213"/>
    <w:rsid w:val="000939C0"/>
    <w:rsid w:val="00096207"/>
    <w:rsid w:val="000A2102"/>
    <w:rsid w:val="000E06CB"/>
    <w:rsid w:val="0013305C"/>
    <w:rsid w:val="001C7D16"/>
    <w:rsid w:val="00231C82"/>
    <w:rsid w:val="00233722"/>
    <w:rsid w:val="00263587"/>
    <w:rsid w:val="002F008B"/>
    <w:rsid w:val="002F2864"/>
    <w:rsid w:val="00392A57"/>
    <w:rsid w:val="003B7F83"/>
    <w:rsid w:val="004002D2"/>
    <w:rsid w:val="00464BC0"/>
    <w:rsid w:val="00520B70"/>
    <w:rsid w:val="005528FB"/>
    <w:rsid w:val="00566C8D"/>
    <w:rsid w:val="005A1B98"/>
    <w:rsid w:val="005B2A60"/>
    <w:rsid w:val="006116DB"/>
    <w:rsid w:val="00633E69"/>
    <w:rsid w:val="00657DF5"/>
    <w:rsid w:val="00665B0C"/>
    <w:rsid w:val="006670B8"/>
    <w:rsid w:val="007378BA"/>
    <w:rsid w:val="00942F19"/>
    <w:rsid w:val="009A69AA"/>
    <w:rsid w:val="00A327E8"/>
    <w:rsid w:val="00BA0589"/>
    <w:rsid w:val="00BB0A9E"/>
    <w:rsid w:val="00BC30C3"/>
    <w:rsid w:val="00C079FD"/>
    <w:rsid w:val="00C44F6A"/>
    <w:rsid w:val="00C82A89"/>
    <w:rsid w:val="00D261B6"/>
    <w:rsid w:val="00D95E67"/>
    <w:rsid w:val="00EC54A4"/>
    <w:rsid w:val="00ED41A0"/>
    <w:rsid w:val="00F6194C"/>
    <w:rsid w:val="00F65A76"/>
    <w:rsid w:val="05EC17CE"/>
    <w:rsid w:val="08284F4D"/>
    <w:rsid w:val="0BFF94EA"/>
    <w:rsid w:val="0E6CC2FA"/>
    <w:rsid w:val="1C9579A1"/>
    <w:rsid w:val="1DF60645"/>
    <w:rsid w:val="343A2D2F"/>
    <w:rsid w:val="36BF8AB0"/>
    <w:rsid w:val="3F9DD46D"/>
    <w:rsid w:val="559168A5"/>
    <w:rsid w:val="5EDBA8C7"/>
    <w:rsid w:val="5FFD0FE1"/>
    <w:rsid w:val="63DE3104"/>
    <w:rsid w:val="66CF92A4"/>
    <w:rsid w:val="6ACF7878"/>
    <w:rsid w:val="6BFF7E73"/>
    <w:rsid w:val="6D7FB1D7"/>
    <w:rsid w:val="6DF5840C"/>
    <w:rsid w:val="6EDF1D6D"/>
    <w:rsid w:val="6FFE8F67"/>
    <w:rsid w:val="6FFFE0A5"/>
    <w:rsid w:val="705A1C9D"/>
    <w:rsid w:val="793F2A6D"/>
    <w:rsid w:val="7EDDA9D4"/>
    <w:rsid w:val="7EF74EBE"/>
    <w:rsid w:val="7F6AD045"/>
    <w:rsid w:val="7FAD1EDA"/>
    <w:rsid w:val="7FB77B8F"/>
    <w:rsid w:val="7FEE0728"/>
    <w:rsid w:val="D76F8F57"/>
    <w:rsid w:val="EDF7CC13"/>
    <w:rsid w:val="EF3DD139"/>
    <w:rsid w:val="EFDFA81C"/>
    <w:rsid w:val="F9B1A0F8"/>
    <w:rsid w:val="FB3E489D"/>
    <w:rsid w:val="FBFFCDFC"/>
    <w:rsid w:val="FDF79CAC"/>
    <w:rsid w:val="FFE0947D"/>
    <w:rsid w:val="FFE7D806"/>
    <w:rsid w:val="FFEF96F6"/>
    <w:rsid w:val="FFF7A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E75B6" w:themeColor="accent1" w:themeShade="BF"/>
      <w:sz w:val="24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 w:val="24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3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rPr>
      <w:rFonts w:asciiTheme="minorHAnsi" w:hAnsiTheme="minorHAnsi" w:eastAsiaTheme="minorEastAsia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semiHidden/>
    <w:unhideWhenUsed/>
    <w:qFormat/>
    <w:uiPriority w:val="99"/>
  </w:style>
  <w:style w:type="character" w:styleId="20">
    <w:name w:val="Hyperlink"/>
    <w:basedOn w:val="18"/>
    <w:unhideWhenUsed/>
    <w:qFormat/>
    <w:uiPriority w:val="99"/>
    <w:rPr>
      <w:rFonts w:ascii="Times New Roman" w:hAnsi="Times New Roman" w:eastAsia="宋体" w:cstheme="minorBidi"/>
      <w:color w:val="0563C1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2E75B6" w:themeColor="accent1" w:themeShade="BF"/>
      <w:szCs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E75B6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rFonts w:cstheme="minorBidi"/>
      <w:i/>
      <w:iCs/>
      <w:color w:val="404040" w:themeColor="text1" w:themeTint="BF"/>
      <w:sz w:val="24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rFonts w:ascii="Times New Roman" w:hAnsi="Times New Roman" w:eastAsia="宋体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rFonts w:cstheme="minorBidi"/>
      <w:sz w:val="24"/>
      <w:szCs w:val="22"/>
    </w:rPr>
  </w:style>
  <w:style w:type="character" w:customStyle="1" w:styleId="35">
    <w:name w:val="明显强调1"/>
    <w:basedOn w:val="18"/>
    <w:qFormat/>
    <w:uiPriority w:val="21"/>
    <w:rPr>
      <w:rFonts w:ascii="Times New Roman" w:hAnsi="Times New Roman" w:eastAsia="宋体" w:cstheme="minorBidi"/>
      <w:i/>
      <w:iCs/>
      <w:color w:val="2E75B6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rFonts w:cstheme="minorBidi"/>
      <w:i/>
      <w:iCs/>
      <w:color w:val="2E75B6" w:themeColor="accent1" w:themeShade="BF"/>
      <w:sz w:val="24"/>
      <w:szCs w:val="22"/>
    </w:rPr>
  </w:style>
  <w:style w:type="character" w:customStyle="1" w:styleId="37">
    <w:name w:val="明显引用 字符"/>
    <w:basedOn w:val="18"/>
    <w:link w:val="36"/>
    <w:qFormat/>
    <w:uiPriority w:val="30"/>
    <w:rPr>
      <w:rFonts w:ascii="Times New Roman" w:hAnsi="Times New Roman" w:eastAsia="宋体" w:cstheme="minorBidi"/>
      <w:i/>
      <w:iCs/>
      <w:color w:val="2E75B6" w:themeColor="accent1" w:themeShade="BF"/>
    </w:rPr>
  </w:style>
  <w:style w:type="character" w:customStyle="1" w:styleId="38">
    <w:name w:val="明显参考1"/>
    <w:basedOn w:val="18"/>
    <w:qFormat/>
    <w:uiPriority w:val="32"/>
    <w:rPr>
      <w:rFonts w:ascii="Times New Roman" w:hAnsi="Times New Roman" w:eastAsia="宋体" w:cstheme="minorBidi"/>
      <w:b/>
      <w:bCs/>
      <w:smallCaps/>
      <w:color w:val="2E75B6" w:themeColor="accent1" w:themeShade="BF"/>
      <w:spacing w:val="5"/>
    </w:rPr>
  </w:style>
  <w:style w:type="table" w:customStyle="1" w:styleId="39">
    <w:name w:val="MySolidTable"/>
    <w:basedOn w:val="16"/>
    <w:qFormat/>
    <w:uiPriority w:val="99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0">
    <w:name w:val="页眉 字符"/>
    <w:basedOn w:val="18"/>
    <w:link w:val="13"/>
    <w:qFormat/>
    <w:uiPriority w:val="99"/>
    <w:rPr>
      <w:rFonts w:ascii="Times New Roman" w:hAnsi="Times New Roman" w:eastAsia="宋体" w:cstheme="minorBidi"/>
      <w:sz w:val="18"/>
      <w:szCs w:val="18"/>
    </w:rPr>
  </w:style>
  <w:style w:type="character" w:customStyle="1" w:styleId="41">
    <w:name w:val="页脚 字符"/>
    <w:basedOn w:val="18"/>
    <w:link w:val="12"/>
    <w:qFormat/>
    <w:uiPriority w:val="99"/>
    <w:rPr>
      <w:rFonts w:ascii="Times New Roman" w:hAnsi="Times New Roman" w:eastAsia="宋体" w:cstheme="minorBidi"/>
      <w:sz w:val="18"/>
      <w:szCs w:val="18"/>
    </w:rPr>
  </w:style>
  <w:style w:type="character" w:customStyle="1" w:styleId="42">
    <w:name w:val="未处理的提及1"/>
    <w:basedOn w:val="18"/>
    <w:semiHidden/>
    <w:unhideWhenUsed/>
    <w:qFormat/>
    <w:uiPriority w:val="99"/>
    <w:rPr>
      <w:rFonts w:ascii="Times New Roman" w:hAnsi="Times New Roman" w:eastAsia="宋体" w:cstheme="minorBidi"/>
      <w:color w:val="605E5C"/>
      <w:shd w:val="clear" w:color="auto" w:fill="E1DFDD"/>
    </w:rPr>
  </w:style>
  <w:style w:type="character" w:customStyle="1" w:styleId="43">
    <w:name w:val="日期 字符"/>
    <w:basedOn w:val="18"/>
    <w:link w:val="11"/>
    <w:semiHidden/>
    <w:qFormat/>
    <w:uiPriority w:val="99"/>
    <w:rPr>
      <w:rFonts w:ascii="Times New Roman" w:hAnsi="Times New Roman" w:eastAsia="宋体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apps/cn.wps.wps-office-pro/files/kingsoft/wps-office/office6/C:\Users\&#31456;&#22763;&#20255;\AppData\Roaming\kingsoft\office6\templates\download\2ec4b836-944b-4591-a056-ae2db54585d7\&#26631;&#20934;&#36890;&#29992;&#32418;&#22836;&#20844;&#25991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69</Words>
  <Characters>69</Characters>
  <Lines>1</Lines>
  <Paragraphs>1</Paragraphs>
  <TotalTime>0</TotalTime>
  <ScaleCrop>false</ScaleCrop>
  <LinksUpToDate>false</LinksUpToDate>
  <CharactersWithSpaces>89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2021-09-07T02:21:00Z</dcterms:created>
  <dc:creator>桔子</dc:creator>
  <cp:lastModifiedBy>user</cp:lastModifiedBy>
  <dcterms:modified xsi:type="dcterms:W3CDTF">2025-09-22T10:12:20Z</dcterms:modified>
  <dc:title>_x0001_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KSOTemplateUUID">
    <vt:lpwstr>v1.0_mb_j2xMMT1vEp8yGSxWcAVSQg==</vt:lpwstr>
  </property>
  <property fmtid="{D5CDD505-2E9C-101B-9397-08002B2CF9AE}" pid="4" name="ICV">
    <vt:lpwstr>AE0817567DF37E287BB0D068E381F166_43</vt:lpwstr>
  </property>
</Properties>
</file>