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10"/>
          <w:tab w:val="left" w:pos="8897"/>
          <w:tab w:val="left" w:pos="9184"/>
        </w:tabs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"/>
          <w:sz w:val="36"/>
          <w:szCs w:val="36"/>
        </w:rPr>
        <w:t>松江区产业转型升级发展专项资金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"/>
          <w:sz w:val="36"/>
          <w:szCs w:val="36"/>
        </w:rPr>
        <w:t>项目申请表</w:t>
      </w:r>
    </w:p>
    <w:p>
      <w:pPr>
        <w:spacing w:line="440" w:lineRule="exact"/>
        <w:jc w:val="right"/>
        <w:rPr>
          <w:rFonts w:hint="eastAsia" w:ascii="仿宋_GB2312" w:hAnsi="仿宋_GB2312" w:eastAsia="仿宋_GB2312" w:cs="仿宋_GB2312"/>
          <w:spacing w:val="-2"/>
          <w:sz w:val="26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2"/>
          <w:sz w:val="26"/>
        </w:rPr>
        <w:t>单位：万元</w:t>
      </w:r>
    </w:p>
    <w:bookmarkEnd w:id="0"/>
    <w:tbl>
      <w:tblPr>
        <w:tblStyle w:val="4"/>
        <w:tblpPr w:leftFromText="180" w:rightFromText="180" w:vertAnchor="text" w:horzAnchor="margin" w:tblpXSpec="center" w:tblpY="80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877"/>
        <w:gridCol w:w="613"/>
        <w:gridCol w:w="845"/>
        <w:gridCol w:w="298"/>
        <w:gridCol w:w="1754"/>
        <w:gridCol w:w="565"/>
        <w:gridCol w:w="314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829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申请单位名称： 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4810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企业地址： 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829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项目建设地址： 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4810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税务登记地址： 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829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企业负责人：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6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073" w:type="dxa"/>
            <w:gridSpan w:val="2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6"/>
              </w:rPr>
              <w:t>所有制性质：</w:t>
            </w:r>
          </w:p>
        </w:tc>
        <w:tc>
          <w:tcPr>
            <w:tcW w:w="3510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占地面积(m²)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：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厂房建筑面积(m²)：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73" w:type="dxa"/>
            <w:gridSpan w:val="2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企业总资产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:</w:t>
            </w:r>
          </w:p>
        </w:tc>
        <w:tc>
          <w:tcPr>
            <w:tcW w:w="3510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资产负债率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（%）：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固定资产原值</w:t>
            </w:r>
            <w:r>
              <w:rPr>
                <w:rFonts w:hint="eastAsia" w:ascii="仿宋_GB2312" w:hAnsi="仿宋_GB2312" w:eastAsia="仿宋_GB2312" w:cs="仿宋_GB2312"/>
                <w:spacing w:val="-4"/>
                <w:sz w:val="26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073" w:type="dxa"/>
            <w:gridSpan w:val="2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企业职工总人数</w:t>
            </w:r>
            <w:r>
              <w:rPr>
                <w:rFonts w:hint="eastAsia" w:ascii="仿宋_GB2312" w:hAnsi="仿宋_GB2312" w:eastAsia="仿宋_GB2312" w:cs="仿宋_GB2312"/>
                <w:spacing w:val="-5"/>
                <w:sz w:val="26"/>
              </w:rPr>
              <w:t>：</w:t>
            </w:r>
          </w:p>
        </w:tc>
        <w:tc>
          <w:tcPr>
            <w:tcW w:w="6566" w:type="dxa"/>
            <w:gridSpan w:val="7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其中：本科以上员工数</w:t>
            </w:r>
            <w:r>
              <w:rPr>
                <w:rFonts w:hint="eastAsia" w:ascii="仿宋_GB2312" w:hAnsi="仿宋_GB2312" w:eastAsia="仿宋_GB2312" w:cs="仿宋_GB2312"/>
                <w:spacing w:val="-5"/>
                <w:sz w:val="26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主要产品及产量: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近三年企业效益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</w:rPr>
              <w:t>销售收入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6"/>
              </w:rPr>
              <w:t>净利润</w:t>
            </w:r>
          </w:p>
        </w:tc>
        <w:tc>
          <w:tcPr>
            <w:tcW w:w="2177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实际上缴税收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2019年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177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2020年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177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2021年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177" w:type="dxa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6"/>
              </w:rPr>
              <w:t>二、项目基本情况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531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6"/>
              </w:rPr>
              <w:t>技改项目名称: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5108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项目建设起至年限:（注：需与项目备案表中的建设时间一致）</w:t>
            </w:r>
          </w:p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XX年XX月   至    XX年XX月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531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项目备案/核准文号: 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5108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6"/>
              </w:rPr>
              <w:t>环保审批意见号: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 xml:space="preserve"> （根据环保政策无须环评的，请写“无”并在附件中提交相关材料）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686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before="8"/>
              <w:ind w:left="0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项目总投资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:XX万元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（注：总投资=设备投资+基建投资+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铺底流动资金+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其他投资；如没有该类型投资请填写0）</w:t>
            </w:r>
          </w:p>
        </w:tc>
        <w:tc>
          <w:tcPr>
            <w:tcW w:w="8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其中</w:t>
            </w:r>
          </w:p>
        </w:tc>
        <w:tc>
          <w:tcPr>
            <w:tcW w:w="5108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设备投资额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68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559"/>
              </w:tabs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tabs>
                <w:tab w:val="left" w:pos="559"/>
              </w:tabs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5108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基建投资额</w:t>
            </w:r>
            <w:r>
              <w:rPr>
                <w:rFonts w:hint="eastAsia" w:ascii="仿宋_GB2312" w:hAnsi="仿宋_GB2312" w:eastAsia="仿宋_GB2312" w:cs="仿宋_GB2312"/>
                <w:spacing w:val="-4"/>
                <w:sz w:val="26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68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559"/>
              </w:tabs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tabs>
                <w:tab w:val="left" w:pos="559"/>
              </w:tabs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5108" w:type="dxa"/>
            <w:gridSpan w:val="5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铺底流动资金：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368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559"/>
              </w:tabs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tabs>
                <w:tab w:val="left" w:pos="559"/>
              </w:tabs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9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pacing w:val="-5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其他投资类型名称</w:t>
            </w:r>
            <w:r>
              <w:rPr>
                <w:rFonts w:hint="eastAsia" w:ascii="仿宋_GB2312" w:hAnsi="仿宋_GB2312" w:eastAsia="仿宋_GB2312" w:cs="仿宋_GB2312"/>
                <w:spacing w:val="-5"/>
                <w:sz w:val="26"/>
              </w:rPr>
              <w:t>: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177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pacing w:val="-5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其他投资类型金额</w:t>
            </w:r>
            <w:r>
              <w:rPr>
                <w:rFonts w:hint="eastAsia" w:ascii="仿宋_GB2312" w:hAnsi="仿宋_GB2312" w:eastAsia="仿宋_GB2312" w:cs="仿宋_GB2312"/>
                <w:spacing w:val="-5"/>
                <w:sz w:val="26"/>
              </w:rPr>
              <w:t>: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531" w:type="dxa"/>
            <w:gridSpan w:val="4"/>
            <w:vAlign w:val="center"/>
          </w:tcPr>
          <w:p>
            <w:pPr>
              <w:pStyle w:val="7"/>
              <w:tabs>
                <w:tab w:val="left" w:pos="559"/>
              </w:tabs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资金来源情况（万元）</w:t>
            </w:r>
          </w:p>
        </w:tc>
        <w:tc>
          <w:tcPr>
            <w:tcW w:w="5108" w:type="dxa"/>
            <w:gridSpan w:val="5"/>
            <w:vMerge w:val="restart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项目所属产业：（请详细列明）：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pacing w:val="-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银行贷款</w:t>
            </w:r>
            <w:r>
              <w:rPr>
                <w:rFonts w:hint="eastAsia" w:ascii="仿宋_GB2312" w:hAnsi="仿宋_GB2312" w:eastAsia="仿宋_GB2312" w:cs="仿宋_GB2312"/>
                <w:spacing w:val="-5"/>
                <w:sz w:val="26"/>
              </w:rPr>
              <w:t>: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自筹资金:</w:t>
            </w:r>
          </w:p>
        </w:tc>
        <w:tc>
          <w:tcPr>
            <w:tcW w:w="5108" w:type="dxa"/>
            <w:gridSpan w:val="5"/>
            <w:vMerge w:val="continue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项目内容及进展：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(简述项目内容及计划推进时间节点等主要内容)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tabs>
                <w:tab w:val="left" w:pos="9639"/>
              </w:tabs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6"/>
              </w:rPr>
              <w:t>三、建成后预计效益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达纲年预计效益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达纲年：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XXXX</w:t>
            </w:r>
            <w:r>
              <w:rPr>
                <w:rFonts w:hint="eastAsia" w:ascii="仿宋_GB2312" w:hAnsi="仿宋_GB2312" w:eastAsia="仿宋_GB2312" w:cs="仿宋_GB2312"/>
                <w:spacing w:val="-10"/>
                <w:sz w:val="26"/>
              </w:rPr>
              <w:t>年</w:t>
            </w:r>
          </w:p>
        </w:tc>
        <w:tc>
          <w:tcPr>
            <w:tcW w:w="7443" w:type="dxa"/>
            <w:gridSpan w:val="8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实现公司销售收入XX万元，净利润XX万元，税收XX</w:t>
            </w:r>
            <w:r>
              <w:rPr>
                <w:rFonts w:hint="eastAsia" w:ascii="仿宋_GB2312" w:hAnsi="仿宋_GB2312" w:eastAsia="仿宋_GB2312" w:cs="仿宋_GB2312"/>
                <w:spacing w:val="-4"/>
                <w:sz w:val="26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验收年预计效益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验收年：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XXXX</w:t>
            </w:r>
            <w:r>
              <w:rPr>
                <w:rFonts w:hint="eastAsia" w:ascii="仿宋_GB2312" w:hAnsi="仿宋_GB2312" w:eastAsia="仿宋_GB2312" w:cs="仿宋_GB2312"/>
                <w:spacing w:val="-10"/>
                <w:sz w:val="26"/>
              </w:rPr>
              <w:t>年</w:t>
            </w:r>
          </w:p>
        </w:tc>
        <w:tc>
          <w:tcPr>
            <w:tcW w:w="7443" w:type="dxa"/>
            <w:gridSpan w:val="8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实现公司销售收入XX万元，净利润XX万元，税收XX</w:t>
            </w:r>
            <w:r>
              <w:rPr>
                <w:rFonts w:hint="eastAsia" w:ascii="仿宋_GB2312" w:hAnsi="仿宋_GB2312" w:eastAsia="仿宋_GB2312" w:cs="仿宋_GB2312"/>
                <w:spacing w:val="-4"/>
                <w:sz w:val="26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639" w:type="dxa"/>
            <w:gridSpan w:val="9"/>
            <w:vAlign w:val="center"/>
          </w:tcPr>
          <w:p>
            <w:pPr>
              <w:pStyle w:val="7"/>
              <w:spacing w:line="440" w:lineRule="exact"/>
              <w:ind w:left="0"/>
              <w:jc w:val="center"/>
              <w:rPr>
                <w:rFonts w:hint="eastAsia" w:ascii="仿宋_GB2312" w:hAnsi="仿宋_GB2312" w:eastAsia="仿宋_GB2312" w:cs="仿宋_GB2312"/>
                <w:spacing w:val="-3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</w:rPr>
              <w:t>其他效益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</w:rPr>
              <w:t>（必须填写一项以上内容，文字内容需以数据为支撑，没有内容请填写“无”）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自动化水平提升：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XX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</w:rPr>
              <w:t>质量提升:</w:t>
            </w:r>
          </w:p>
        </w:tc>
        <w:tc>
          <w:tcPr>
            <w:tcW w:w="2177" w:type="dxa"/>
            <w:vAlign w:val="center"/>
          </w:tcPr>
          <w:p>
            <w:pPr>
              <w:pStyle w:val="7"/>
              <w:spacing w:line="440" w:lineRule="exact"/>
              <w:ind w:left="0"/>
              <w:jc w:val="both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</w:rPr>
              <w:t>增容扩产：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XX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</w:rPr>
              <w:t>产品更新:</w:t>
            </w:r>
          </w:p>
        </w:tc>
        <w:tc>
          <w:tcPr>
            <w:tcW w:w="2177" w:type="dxa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96" w:type="dxa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6"/>
              </w:rPr>
              <w:t>其他：</w:t>
            </w:r>
          </w:p>
        </w:tc>
        <w:tc>
          <w:tcPr>
            <w:tcW w:w="7443" w:type="dxa"/>
            <w:gridSpan w:val="8"/>
            <w:vAlign w:val="center"/>
          </w:tcPr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pacing w:val="-2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</w:rPr>
              <w:t>XX</w:t>
            </w:r>
          </w:p>
          <w:p>
            <w:pPr>
              <w:pStyle w:val="7"/>
              <w:spacing w:line="440" w:lineRule="exact"/>
              <w:ind w:left="0"/>
              <w:rPr>
                <w:rFonts w:hint="eastAsia" w:ascii="仿宋_GB2312" w:hAnsi="仿宋_GB2312" w:eastAsia="仿宋_GB2312" w:cs="仿宋_GB2312"/>
                <w:spacing w:val="-2"/>
                <w:sz w:val="26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pacing w:val="-2"/>
          <w:sz w:val="26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4264B"/>
    <w:rsid w:val="0034264B"/>
    <w:rsid w:val="004D6563"/>
    <w:rsid w:val="19CC551D"/>
    <w:rsid w:val="253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autoSpaceDE w:val="0"/>
      <w:autoSpaceDN w:val="0"/>
      <w:jc w:val="left"/>
    </w:pPr>
    <w:rPr>
      <w:rFonts w:ascii="楷体" w:hAnsi="楷体" w:eastAsia="楷体" w:cs="楷体"/>
      <w:kern w:val="0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Char"/>
    <w:basedOn w:val="5"/>
    <w:link w:val="2"/>
    <w:uiPriority w:val="1"/>
    <w:rPr>
      <w:rFonts w:ascii="楷体" w:hAnsi="楷体" w:eastAsia="楷体" w:cs="楷体"/>
      <w:kern w:val="0"/>
      <w:sz w:val="20"/>
      <w:szCs w:val="20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ind w:left="40"/>
      <w:jc w:val="left"/>
    </w:pPr>
    <w:rPr>
      <w:rFonts w:ascii="楷体" w:hAnsi="楷体" w:eastAsia="楷体" w:cs="楷体"/>
      <w:kern w:val="0"/>
      <w:sz w:val="22"/>
      <w:szCs w:val="22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659</Characters>
  <Lines>5</Lines>
  <Paragraphs>1</Paragraphs>
  <TotalTime>3</TotalTime>
  <ScaleCrop>false</ScaleCrop>
  <LinksUpToDate>false</LinksUpToDate>
  <CharactersWithSpaces>773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2022-04-21T03:37:00Z</dcterms:created>
  <dc:creator>monika</dc:creator>
  <cp:lastModifiedBy>yafei</cp:lastModifiedBy>
  <dcterms:modified xsi:type="dcterms:W3CDTF">2022-04-21T04:12:03Z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003D41872C8041EFB9A84F0AD5351100</vt:lpwstr>
  </property>
</Properties>
</file>