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附件1</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宣桥镇迎接浦东新区生态环境保护督察</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工作领导小组名单</w:t>
      </w:r>
    </w:p>
    <w:p>
      <w:pPr>
        <w:adjustRightInd w:val="0"/>
        <w:snapToGrid w:val="0"/>
        <w:spacing w:line="560" w:lineRule="exact"/>
        <w:rPr>
          <w:rFonts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中华人民共和国环境保护法》，打好污染防治攻坚战，全力迎接浦东新区生态环境保护督察工作，落实第一、二轮中央环保督察及市环保督察整改及长江经济带生态环境突出问题整改、全国人大固废执法检查问题整改等的工作要求，结合本镇实际，我镇决定成立宣桥镇迎接浦东新区生态环境保护督察工作领导小组（以下简称“领导小组”），其人员组成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组  长：张建东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党委书记</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冯  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党委副书记、镇长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副组长：嵇晨清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党委副书记</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邱  卫</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党委委员、副镇长</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凌  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党委委员、纪委书记、监察办主任</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唐林弟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副镇长</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陈  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副镇长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程  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副镇长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  员：曹  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党政办公室（应急管理办公室）主任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王晓婷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党群工作办公室主任</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firstLine="1920" w:firstLineChars="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徐丽英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经济发展办公室主任</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  焕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规划建设和生态环境办公室主任</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方  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社区建设和社会事业发展办公室主任</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金华杰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平安建设办公室主任</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戈佳春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信访办公室主任</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张和水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城镇运行管理办公室主任</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周国杰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农业农村发展办公室主任</w:t>
      </w:r>
    </w:p>
    <w:p>
      <w:pPr>
        <w:keepNext w:val="0"/>
        <w:keepLines w:val="0"/>
        <w:pageBreakBefore w:val="0"/>
        <w:widowControl w:val="0"/>
        <w:kinsoku/>
        <w:wordWrap/>
        <w:overflowPunct/>
        <w:topLinePunct w:val="0"/>
        <w:autoSpaceDE/>
        <w:autoSpaceDN/>
        <w:bidi w:val="0"/>
        <w:spacing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唐新华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司法所所长</w:t>
      </w:r>
    </w:p>
    <w:p>
      <w:pPr>
        <w:pStyle w:val="3"/>
        <w:keepNext w:val="0"/>
        <w:keepLines w:val="0"/>
        <w:pageBreakBefore w:val="0"/>
        <w:widowControl w:val="0"/>
        <w:kinsoku/>
        <w:wordWrap/>
        <w:overflowPunct/>
        <w:topLinePunct w:val="0"/>
        <w:autoSpaceDE/>
        <w:autoSpaceDN/>
        <w:bidi w:val="0"/>
        <w:adjustRightInd w:val="0"/>
        <w:snapToGrid w:val="0"/>
        <w:spacing w:line="560" w:lineRule="exact"/>
        <w:ind w:left="3170" w:leftChars="900"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张庆华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综合行政执法队（城市管理行政执法中队）负责人</w:t>
      </w:r>
    </w:p>
    <w:p>
      <w:pPr>
        <w:pStyle w:val="3"/>
        <w:keepNext w:val="0"/>
        <w:keepLines w:val="0"/>
        <w:pageBreakBefore w:val="0"/>
        <w:widowControl w:val="0"/>
        <w:kinsoku/>
        <w:wordWrap/>
        <w:overflowPunct/>
        <w:topLinePunct w:val="0"/>
        <w:autoSpaceDE/>
        <w:autoSpaceDN/>
        <w:bidi w:val="0"/>
        <w:adjustRightInd w:val="0"/>
        <w:snapToGrid w:val="0"/>
        <w:spacing w:line="560" w:lineRule="exact"/>
        <w:ind w:left="3170" w:leftChars="900" w:hanging="1280" w:hangingChars="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黄  燕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sz w:val="32"/>
          <w:szCs w:val="32"/>
        </w:rPr>
        <w:t>城市运行管理中心（应急管理中心）常务副主任</w:t>
      </w:r>
      <w:r>
        <w:rPr>
          <w:rFonts w:hint="eastAsia" w:ascii="仿宋_GB2312" w:hAnsi="仿宋_GB2312" w:eastAsia="仿宋_GB2312" w:cs="仿宋_GB2312"/>
          <w:sz w:val="32"/>
          <w:szCs w:val="32"/>
        </w:rPr>
        <w:t>、党支部委员</w:t>
      </w:r>
    </w:p>
    <w:p>
      <w:pPr>
        <w:keepNext w:val="0"/>
        <w:keepLines w:val="0"/>
        <w:pageBreakBefore w:val="0"/>
        <w:widowControl w:val="0"/>
        <w:kinsoku/>
        <w:wordWrap/>
        <w:overflowPunct/>
        <w:topLinePunct w:val="0"/>
        <w:autoSpaceDE/>
        <w:autoSpaceDN/>
        <w:bidi w:val="0"/>
        <w:spacing w:line="560" w:lineRule="exact"/>
        <w:ind w:left="3170" w:leftChars="900"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胡辉文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城市建设管理事务中心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房管办事处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主任、党支部委员</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170" w:leftChars="900" w:hanging="1280" w:hangingChars="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闵  丽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第十五投资促进服务中心党支部书记、副主任</w:t>
      </w:r>
      <w:r>
        <w:rPr>
          <w:rFonts w:hint="eastAsia" w:ascii="仿宋_GB2312" w:hAnsi="仿宋_GB2312" w:eastAsia="仿宋_GB2312" w:cs="仿宋_GB2312"/>
          <w:color w:val="auto"/>
          <w:sz w:val="32"/>
          <w:szCs w:val="32"/>
          <w:lang w:eastAsia="zh-CN"/>
        </w:rPr>
        <w:t>（南工区宣桥镇工作专班组常务副组长）</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010" w:leftChars="900" w:hanging="1120" w:hangingChars="350"/>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z w:val="32"/>
          <w:szCs w:val="32"/>
          <w:lang w:eastAsia="zh-CN"/>
        </w:rPr>
        <w:t>马  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pacing w:val="-6"/>
          <w:sz w:val="32"/>
          <w:szCs w:val="32"/>
          <w:lang w:val="en-US" w:eastAsia="zh-CN"/>
        </w:rPr>
        <w:t>宣桥城镇建设投资发展有限公司</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4249" w:leftChars="1510" w:hanging="1078" w:hangingChars="3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6"/>
          <w:sz w:val="32"/>
          <w:szCs w:val="32"/>
          <w:lang w:val="en-US" w:eastAsia="zh-CN"/>
        </w:rPr>
        <w:t>总经理</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170" w:leftChars="900" w:hanging="1280" w:hangingChars="4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邵文革</w:t>
      </w:r>
      <w:r>
        <w:rPr>
          <w:rFonts w:hint="eastAsia" w:ascii="仿宋_GB2312" w:hAnsi="仿宋_GB2312" w:eastAsia="仿宋_GB2312" w:cs="仿宋_GB2312"/>
          <w:color w:val="auto"/>
          <w:sz w:val="32"/>
          <w:szCs w:val="32"/>
          <w:lang w:val="en-US" w:eastAsia="zh-CN"/>
        </w:rPr>
        <w:t xml:space="preserve">  宣新投资发展有限公司、宣桥资产投资经营有限公司总经理</w:t>
      </w:r>
    </w:p>
    <w:p>
      <w:pPr>
        <w:keepNext w:val="0"/>
        <w:keepLines w:val="0"/>
        <w:pageBreakBefore w:val="0"/>
        <w:widowControl w:val="0"/>
        <w:kinsoku/>
        <w:wordWrap/>
        <w:overflowPunct/>
        <w:topLinePunct w:val="0"/>
        <w:autoSpaceDE/>
        <w:autoSpaceDN/>
        <w:bidi w:val="0"/>
        <w:spacing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闵  斌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宣桥农业发展有限公司总经理</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010" w:leftChars="900" w:hanging="1120" w:hanging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黄  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三灶</w:t>
      </w:r>
      <w:r>
        <w:rPr>
          <w:rFonts w:hint="eastAsia" w:ascii="仿宋_GB2312" w:hAnsi="仿宋_GB2312" w:eastAsia="仿宋_GB2312" w:cs="仿宋_GB2312"/>
          <w:sz w:val="32"/>
          <w:szCs w:val="32"/>
          <w:lang w:val="en-US" w:eastAsia="zh-CN"/>
        </w:rPr>
        <w:t>都市型</w:t>
      </w:r>
      <w:r>
        <w:rPr>
          <w:rFonts w:hint="eastAsia" w:ascii="仿宋_GB2312" w:hAnsi="仿宋_GB2312" w:eastAsia="仿宋_GB2312" w:cs="仿宋_GB2312"/>
          <w:sz w:val="32"/>
          <w:szCs w:val="32"/>
        </w:rPr>
        <w:t>工业园总经理</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275" w:leftChars="900" w:hanging="1385" w:hangingChars="43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王  </w:t>
      </w:r>
      <w:bookmarkStart w:id="0" w:name="_GoBack"/>
      <w:bookmarkEnd w:id="0"/>
      <w:r>
        <w:rPr>
          <w:rFonts w:hint="eastAsia" w:ascii="仿宋_GB2312" w:hAnsi="仿宋_GB2312" w:eastAsia="仿宋_GB2312" w:cs="仿宋_GB2312"/>
          <w:sz w:val="32"/>
          <w:szCs w:val="32"/>
          <w:lang w:val="en-US" w:eastAsia="zh-CN"/>
        </w:rPr>
        <w:t>伟  宣盛市政工程养护有限公司党支部  书记、总经理</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275" w:leftChars="900" w:hanging="1385" w:hangingChars="433"/>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唐新国  宣大工程建设管理有限公司党支部  书记、总经理</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170" w:leftChars="900" w:hanging="1280" w:hangingChars="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夏蓓峰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水环境治理办公室（河长制办公室）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专职副主任</w:t>
      </w:r>
    </w:p>
    <w:p>
      <w:pPr>
        <w:pStyle w:val="3"/>
        <w:keepNext w:val="0"/>
        <w:keepLines w:val="0"/>
        <w:pageBreakBefore w:val="0"/>
        <w:widowControl w:val="0"/>
        <w:kinsoku/>
        <w:wordWrap/>
        <w:overflowPunct/>
        <w:topLinePunct w:val="0"/>
        <w:autoSpaceDE/>
        <w:autoSpaceDN/>
        <w:bidi w:val="0"/>
        <w:adjustRightInd w:val="0"/>
        <w:snapToGrid w:val="0"/>
        <w:spacing w:line="560" w:lineRule="exact"/>
        <w:ind w:left="3010" w:leftChars="900" w:hanging="1120" w:hangingChars="35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解思伟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浦东新区城市管理行政执法局生态</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3200" w:firstLineChars="0"/>
        <w:textAlignment w:val="auto"/>
        <w:rPr>
          <w:color w:val="auto"/>
        </w:rPr>
      </w:pPr>
      <w:r>
        <w:rPr>
          <w:rFonts w:hint="eastAsia" w:ascii="仿宋_GB2312" w:hAnsi="仿宋_GB2312" w:eastAsia="仿宋_GB2312" w:cs="仿宋_GB2312"/>
          <w:color w:val="auto"/>
          <w:sz w:val="32"/>
          <w:szCs w:val="32"/>
        </w:rPr>
        <w:t>环境执法支队四中队中队长</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刘  晖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宣桥派出所所长</w:t>
      </w:r>
    </w:p>
    <w:p>
      <w:pPr>
        <w:keepNext w:val="0"/>
        <w:keepLines w:val="0"/>
        <w:pageBreakBefore w:val="0"/>
        <w:widowControl w:val="0"/>
        <w:kinsoku/>
        <w:wordWrap/>
        <w:overflowPunct/>
        <w:topLinePunct w:val="0"/>
        <w:autoSpaceDE/>
        <w:autoSpaceDN/>
        <w:bidi w:val="0"/>
        <w:spacing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朱熙军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0"/>
          <w:sz w:val="32"/>
          <w:szCs w:val="32"/>
        </w:rPr>
        <w:t>规划和</w:t>
      </w:r>
      <w:r>
        <w:rPr>
          <w:rFonts w:hint="eastAsia" w:ascii="仿宋_GB2312" w:hAnsi="仿宋_GB2312" w:eastAsia="仿宋_GB2312" w:cs="仿宋_GB2312"/>
          <w:spacing w:val="0"/>
          <w:sz w:val="32"/>
          <w:szCs w:val="32"/>
          <w:lang w:val="en-US" w:eastAsia="zh-CN"/>
        </w:rPr>
        <w:t>土地管理局</w:t>
      </w:r>
      <w:r>
        <w:rPr>
          <w:rFonts w:hint="eastAsia" w:ascii="仿宋_GB2312" w:hAnsi="仿宋_GB2312" w:eastAsia="仿宋_GB2312" w:cs="仿宋_GB2312"/>
          <w:spacing w:val="0"/>
          <w:sz w:val="32"/>
          <w:szCs w:val="32"/>
        </w:rPr>
        <w:t>宣桥所所长</w:t>
      </w:r>
    </w:p>
    <w:p>
      <w:pPr>
        <w:keepNext w:val="0"/>
        <w:keepLines w:val="0"/>
        <w:pageBreakBefore w:val="0"/>
        <w:widowControl w:val="0"/>
        <w:kinsoku/>
        <w:wordWrap/>
        <w:overflowPunct/>
        <w:topLinePunct w:val="0"/>
        <w:autoSpaceDE/>
        <w:autoSpaceDN/>
        <w:bidi w:val="0"/>
        <w:spacing w:line="560" w:lineRule="exact"/>
        <w:ind w:left="3010" w:leftChars="900" w:hanging="1120" w:hangingChars="3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王爱华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宣桥市场监督管理所所长</w:t>
      </w:r>
    </w:p>
    <w:p>
      <w:pPr>
        <w:keepNext w:val="0"/>
        <w:keepLines w:val="0"/>
        <w:pageBreakBefore w:val="0"/>
        <w:widowControl w:val="0"/>
        <w:kinsoku/>
        <w:wordWrap/>
        <w:overflowPunct/>
        <w:topLinePunct w:val="0"/>
        <w:autoSpaceDE/>
        <w:autoSpaceDN/>
        <w:bidi w:val="0"/>
        <w:spacing w:line="560" w:lineRule="exact"/>
        <w:ind w:left="1890" w:leftChars="9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各村（居）委书记、主任</w:t>
      </w:r>
    </w:p>
    <w:p>
      <w:pPr>
        <w:pStyle w:val="5"/>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rPr>
          <w:rFonts w:ascii="仿宋_GB2312" w:hAnsi="仿宋_GB2312" w:eastAsia="仿宋_GB2312" w:cs="仿宋_GB2312"/>
          <w:sz w:val="32"/>
          <w:szCs w:val="32"/>
          <w:lang w:val="zh-TW"/>
        </w:rPr>
      </w:pPr>
      <w:r>
        <w:rPr>
          <w:rFonts w:hint="eastAsia" w:ascii="仿宋_GB2312" w:hAnsi="仿宋_GB2312" w:eastAsia="仿宋_GB2312" w:cs="仿宋_GB2312"/>
          <w:sz w:val="32"/>
          <w:szCs w:val="32"/>
        </w:rPr>
        <w:t>领导小组下设镇协调联络组，联络组组长由唐林弟同志兼任，副组长由王焕、曹一、张和水、戈佳春、张庆华、胡辉文、黄燕兼任，负责在迎接督察的准备阶段重点协调督促做好存在问题的整改，在督察组督察阶段做好组织协调工作，确保督察工作顺利完成。协调联络组下设</w:t>
      </w:r>
      <w:r>
        <w:rPr>
          <w:rFonts w:hint="eastAsia" w:ascii="仿宋_GB2312" w:hAnsi="仿宋_GB2312" w:eastAsia="仿宋_GB2312" w:cs="仿宋_GB2312"/>
          <w:sz w:val="32"/>
          <w:szCs w:val="32"/>
          <w:lang w:val="zh-TW"/>
        </w:rPr>
        <w:t>资料收集组、现场协调组、综合执法组、督察办件组、信访维稳组、后勤保障组</w:t>
      </w:r>
      <w:r>
        <w:rPr>
          <w:rFonts w:hint="eastAsia" w:ascii="仿宋_GB2312" w:hAnsi="仿宋_GB2312" w:eastAsia="仿宋_GB2312" w:cs="仿宋_GB2312"/>
          <w:sz w:val="32"/>
          <w:szCs w:val="32"/>
        </w:rPr>
        <w:t>，按照职责分工开展工作。</w:t>
      </w:r>
    </w:p>
    <w:p>
      <w:pPr>
        <w:pStyle w:val="4"/>
        <w:keepNext w:val="0"/>
        <w:keepLines w:val="0"/>
        <w:pageBreakBefore w:val="0"/>
        <w:widowControl w:val="0"/>
        <w:kinsoku/>
        <w:wordWrap/>
        <w:overflowPunct/>
        <w:topLinePunct w:val="0"/>
        <w:autoSpaceDE/>
        <w:autoSpaceDN/>
        <w:bidi w:val="0"/>
        <w:spacing w:line="560" w:lineRule="exact"/>
        <w:ind w:firstLine="0"/>
        <w:textAlignment w:val="auto"/>
        <w:rPr>
          <w:rFonts w:ascii="仿宋" w:hAnsi="仿宋" w:eastAsia="仿宋" w:cs="仿宋"/>
          <w:sz w:val="32"/>
          <w:szCs w:val="32"/>
          <w:lang w:eastAsia="zh-TW"/>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ZjZjYzc0Y2U4MjdlMjZmNWE5ZWNkODcxYmU1YzEifQ=="/>
  </w:docVars>
  <w:rsids>
    <w:rsidRoot w:val="54E42962"/>
    <w:rsid w:val="147F36A1"/>
    <w:rsid w:val="37757058"/>
    <w:rsid w:val="37A2413C"/>
    <w:rsid w:val="3DFC0F76"/>
    <w:rsid w:val="50E165D7"/>
    <w:rsid w:val="54E42962"/>
    <w:rsid w:val="57FD73D2"/>
    <w:rsid w:val="63D70D29"/>
    <w:rsid w:val="68981621"/>
    <w:rsid w:val="77B120C2"/>
    <w:rsid w:val="79004DF3"/>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after="160" w:line="259" w:lineRule="auto"/>
      <w:jc w:val="center"/>
    </w:pPr>
    <w:rPr>
      <w:rFonts w:ascii="华文中宋" w:hAnsi="华文中宋" w:eastAsia="华文中宋" w:cs="Times New Roman"/>
      <w:b/>
      <w:sz w:val="44"/>
      <w:szCs w:val="44"/>
    </w:rPr>
  </w:style>
  <w:style w:type="paragraph" w:styleId="3">
    <w:name w:val="Body Text"/>
    <w:basedOn w:val="1"/>
    <w:qFormat/>
    <w:uiPriority w:val="0"/>
    <w:pPr>
      <w:spacing w:after="120"/>
    </w:pPr>
  </w:style>
  <w:style w:type="paragraph" w:styleId="4">
    <w:name w:val="Body Text 2"/>
    <w:basedOn w:val="1"/>
    <w:qFormat/>
    <w:uiPriority w:val="99"/>
    <w:pPr>
      <w:ind w:firstLine="1840"/>
    </w:pPr>
  </w:style>
  <w:style w:type="paragraph" w:styleId="5">
    <w:name w:val="Normal (Web)"/>
    <w:basedOn w:val="1"/>
    <w:qFormat/>
    <w:uiPriority w:val="0"/>
    <w:pPr>
      <w:spacing w:beforeAutospacing="1" w:afterAutospacing="1"/>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922</Words>
  <Characters>922</Characters>
  <Lines>0</Lines>
  <Paragraphs>0</Paragraphs>
  <TotalTime>12</TotalTime>
  <ScaleCrop>false</ScaleCrop>
  <LinksUpToDate>false</LinksUpToDate>
  <CharactersWithSpaces>1044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2023-05-22T06:48:00Z</dcterms:created>
  <dc:creator>半夏Favor</dc:creator>
  <cp:lastModifiedBy>半夏Favor</cp:lastModifiedBy>
  <cp:lastPrinted>2023-05-22T06:59:00Z</cp:lastPrinted>
  <dcterms:modified xsi:type="dcterms:W3CDTF">2023-05-23T01:16:23Z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FDB03C0848864681A7091F5E8636CBB1_11</vt:lpwstr>
  </property>
</Properties>
</file>