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2</w:t>
      </w:r>
    </w:p>
    <w:p>
      <w:pPr>
        <w:rPr>
          <w:rFonts w:hint="eastAsia"/>
        </w:rPr>
      </w:pPr>
    </w:p>
    <w:tbl>
      <w:tblPr>
        <w:tblStyle w:val="2"/>
        <w:tblW w:w="10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0"/>
        <w:gridCol w:w="1133"/>
        <w:gridCol w:w="1419"/>
        <w:gridCol w:w="993"/>
        <w:gridCol w:w="1279"/>
        <w:gridCol w:w="1134"/>
        <w:gridCol w:w="155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spacing w:after="312" w:afterLines="100" w:line="520" w:lineRule="atLeast"/>
              <w:jc w:val="center"/>
              <w:rPr>
                <w:rFonts w:hAnsi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hAnsi="宋体"/>
                <w:b/>
                <w:color w:val="000000"/>
                <w:kern w:val="0"/>
                <w:sz w:val="36"/>
                <w:szCs w:val="36"/>
              </w:rPr>
              <w:t>上海市残疾人集中就业企业残疾职工缴费情况简表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残疾职工姓名</w:t>
            </w:r>
          </w:p>
        </w:tc>
        <w:tc>
          <w:tcPr>
            <w:tcW w:w="1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残疾证号码</w:t>
            </w: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参保户名称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社保</w:t>
            </w:r>
          </w:p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登记号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当年（1-12月）缴费月数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3C2CBF"/>
    <w:rsid w:val="FD3C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2023-04-20T15:41:00Z</dcterms:created>
  <dc:creator>liuling</dc:creator>
  <cp:lastModifiedBy>liuling</cp:lastModifiedBy>
  <dcterms:modified xsi:type="dcterms:W3CDTF">2023-04-20T15:41:39Z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