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right="-512" w:rightChars="-24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</w:t>
      </w:r>
    </w:p>
    <w:p>
      <w:pPr>
        <w:adjustRightInd w:val="0"/>
        <w:snapToGrid w:val="0"/>
        <w:spacing w:line="300" w:lineRule="auto"/>
        <w:ind w:right="-512" w:rightChars="-244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00" w:lineRule="auto"/>
        <w:ind w:right="-512" w:rightChars="-244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专项资金项目申请表</w:t>
      </w:r>
    </w:p>
    <w:p>
      <w:pPr>
        <w:adjustRightInd w:val="0"/>
        <w:snapToGrid w:val="0"/>
        <w:spacing w:line="300" w:lineRule="auto"/>
        <w:ind w:right="-512" w:rightChars="-244"/>
        <w:rPr>
          <w:rFonts w:ascii="仿宋" w:hAnsi="仿宋" w:eastAsia="仿宋"/>
          <w:sz w:val="30"/>
          <w:szCs w:val="30"/>
        </w:rPr>
      </w:pP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2023年</w:t>
            </w:r>
            <w:r>
              <w:rPr>
                <w:rFonts w:ascii="仿宋_GB2312" w:hAnsi="仿宋" w:eastAsia="仿宋_GB2312"/>
                <w:sz w:val="24"/>
              </w:rPr>
              <w:t>科技创新活动补贴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申请单位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办公地址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联系人和电话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落户虹口时间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申请金额（万元）（大写和小写）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申请单位账号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（盖三排章）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6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申请内容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法人代表（签字）：         申请单位（盖章）：</w:t>
            </w:r>
          </w:p>
          <w:p>
            <w:pPr>
              <w:ind w:firstLine="4680" w:firstLineChars="19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EF2FFA"/>
    <w:rsid w:val="99E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2023-08-29T15:07:00Z</dcterms:created>
  <dc:creator>uos</dc:creator>
  <cp:lastModifiedBy>uos</cp:lastModifiedBy>
  <dcterms:modified xsi:type="dcterms:W3CDTF">2023-08-29T15:08:25Z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