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4206" w14:textId="77777777" w:rsidR="00B067E4" w:rsidRDefault="00B067E4" w:rsidP="00B067E4">
      <w:pPr>
        <w:spacing w:line="360" w:lineRule="auto"/>
        <w:ind w:rightChars="-24" w:right="-53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附件3</w:t>
      </w:r>
    </w:p>
    <w:p w14:paraId="4A1CBA65" w14:textId="77777777" w:rsidR="00B067E4" w:rsidRDefault="00B067E4" w:rsidP="00B067E4">
      <w:pPr>
        <w:pStyle w:val="ae"/>
        <w:spacing w:line="600" w:lineRule="exact"/>
        <w:ind w:right="118"/>
        <w:jc w:val="center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  <w:t>《上海市住宅工程业主房屋质量预看房告知书》要素</w:t>
      </w:r>
    </w:p>
    <w:p w14:paraId="4B2782D7" w14:textId="77777777" w:rsidR="00B067E4" w:rsidRDefault="00B067E4" w:rsidP="00B067E4">
      <w:pPr>
        <w:spacing w:line="360" w:lineRule="auto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30"/>
          <w:szCs w:val="30"/>
          <w:lang w:eastAsia="zh-CN"/>
        </w:rPr>
      </w:pPr>
    </w:p>
    <w:p w14:paraId="45D35D41" w14:textId="77777777" w:rsidR="00B067E4" w:rsidRDefault="00B067E4" w:rsidP="00B067E4">
      <w:pPr>
        <w:spacing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质量预看房告知书应至少包含以下内容：</w:t>
      </w:r>
    </w:p>
    <w:p w14:paraId="58AD56B6" w14:textId="77777777" w:rsidR="00B067E4" w:rsidRDefault="00B067E4" w:rsidP="00B067E4">
      <w:pPr>
        <w:spacing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一</w:t>
      </w:r>
      <w:r>
        <w:rPr>
          <w:rFonts w:ascii="仿宋" w:eastAsia="仿宋" w:hAnsi="仿宋"/>
          <w:b/>
          <w:sz w:val="28"/>
          <w:szCs w:val="28"/>
          <w:lang w:eastAsia="zh-CN"/>
        </w:rPr>
        <w:t>、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质量预看房安排</w:t>
      </w:r>
    </w:p>
    <w:p w14:paraId="0CE464A1" w14:textId="77777777" w:rsidR="00B067E4" w:rsidRDefault="00B067E4" w:rsidP="00B067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应包括</w:t>
      </w:r>
      <w:r>
        <w:rPr>
          <w:rFonts w:ascii="仿宋" w:eastAsia="仿宋" w:hAnsi="仿宋"/>
          <w:sz w:val="28"/>
          <w:szCs w:val="28"/>
          <w:lang w:eastAsia="zh-CN"/>
        </w:rPr>
        <w:t>：看房地址、看房日期</w:t>
      </w:r>
      <w:r>
        <w:rPr>
          <w:rFonts w:ascii="仿宋" w:eastAsia="仿宋" w:hAnsi="仿宋" w:hint="eastAsia"/>
          <w:sz w:val="28"/>
          <w:szCs w:val="28"/>
          <w:lang w:eastAsia="zh-CN"/>
        </w:rPr>
        <w:t>及</w:t>
      </w:r>
      <w:r>
        <w:rPr>
          <w:rFonts w:ascii="仿宋" w:eastAsia="仿宋" w:hAnsi="仿宋"/>
          <w:sz w:val="28"/>
          <w:szCs w:val="28"/>
          <w:lang w:eastAsia="zh-CN"/>
        </w:rPr>
        <w:t>时段</w:t>
      </w:r>
      <w:r>
        <w:rPr>
          <w:rFonts w:ascii="仿宋" w:eastAsia="仿宋" w:hAnsi="仿宋" w:hint="eastAsia"/>
          <w:sz w:val="28"/>
          <w:szCs w:val="28"/>
          <w:lang w:eastAsia="zh-CN"/>
        </w:rPr>
        <w:t>等</w:t>
      </w:r>
      <w:r>
        <w:rPr>
          <w:rFonts w:ascii="仿宋" w:eastAsia="仿宋" w:hAnsi="仿宋"/>
          <w:sz w:val="28"/>
          <w:szCs w:val="28"/>
          <w:lang w:eastAsia="zh-CN"/>
        </w:rPr>
        <w:t>内容</w:t>
      </w:r>
      <w:r>
        <w:rPr>
          <w:rFonts w:ascii="仿宋" w:eastAsia="仿宋" w:hAnsi="仿宋" w:hint="eastAsia"/>
          <w:sz w:val="28"/>
          <w:szCs w:val="28"/>
          <w:lang w:eastAsia="zh-CN"/>
        </w:rPr>
        <w:t>；</w:t>
      </w:r>
    </w:p>
    <w:p w14:paraId="30F5262B" w14:textId="77777777" w:rsidR="00B067E4" w:rsidRDefault="00B067E4" w:rsidP="00B067E4">
      <w:pPr>
        <w:spacing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二、质量预看房相关</w:t>
      </w:r>
      <w:r>
        <w:rPr>
          <w:rFonts w:ascii="仿宋" w:eastAsia="仿宋" w:hAnsi="仿宋"/>
          <w:b/>
          <w:sz w:val="28"/>
          <w:szCs w:val="28"/>
          <w:lang w:eastAsia="zh-CN"/>
        </w:rPr>
        <w:t>要求</w:t>
      </w:r>
    </w:p>
    <w:p w14:paraId="47C60382" w14:textId="77777777" w:rsidR="00B067E4" w:rsidRDefault="00B067E4" w:rsidP="00B067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应包括</w:t>
      </w:r>
      <w:r>
        <w:rPr>
          <w:rFonts w:ascii="仿宋" w:eastAsia="仿宋" w:hAnsi="仿宋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>看房人员</w:t>
      </w:r>
      <w:r>
        <w:rPr>
          <w:rFonts w:ascii="仿宋" w:eastAsia="仿宋" w:hAnsi="仿宋"/>
          <w:sz w:val="28"/>
          <w:szCs w:val="28"/>
          <w:lang w:eastAsia="zh-CN"/>
        </w:rPr>
        <w:t>要求、需携带的证明资料</w:t>
      </w:r>
      <w:r>
        <w:rPr>
          <w:rFonts w:ascii="仿宋" w:eastAsia="仿宋" w:hAnsi="仿宋" w:hint="eastAsia"/>
          <w:sz w:val="28"/>
          <w:szCs w:val="28"/>
          <w:lang w:eastAsia="zh-CN"/>
        </w:rPr>
        <w:t>等内容</w:t>
      </w:r>
      <w:r>
        <w:rPr>
          <w:rFonts w:ascii="仿宋" w:eastAsia="仿宋" w:hAnsi="仿宋"/>
          <w:sz w:val="28"/>
          <w:szCs w:val="28"/>
          <w:lang w:eastAsia="zh-CN"/>
        </w:rPr>
        <w:t>；</w:t>
      </w:r>
    </w:p>
    <w:p w14:paraId="12815B6F" w14:textId="77777777" w:rsidR="00B067E4" w:rsidRDefault="00B067E4" w:rsidP="00B067E4">
      <w:pPr>
        <w:spacing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三、</w:t>
      </w:r>
      <w:r>
        <w:rPr>
          <w:rFonts w:ascii="仿宋" w:eastAsia="仿宋" w:hAnsi="仿宋"/>
          <w:b/>
          <w:sz w:val="28"/>
          <w:szCs w:val="28"/>
          <w:lang w:eastAsia="zh-CN"/>
        </w:rPr>
        <w:t>查看内容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及</w:t>
      </w:r>
      <w:r>
        <w:rPr>
          <w:rFonts w:ascii="仿宋" w:eastAsia="仿宋" w:hAnsi="仿宋"/>
          <w:b/>
          <w:sz w:val="28"/>
          <w:szCs w:val="28"/>
          <w:lang w:eastAsia="zh-CN"/>
        </w:rPr>
        <w:t>问题反馈</w:t>
      </w:r>
    </w:p>
    <w:p w14:paraId="079D7690" w14:textId="77777777" w:rsidR="00B067E4" w:rsidRDefault="00B067E4" w:rsidP="00B067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应包括</w:t>
      </w:r>
      <w:r>
        <w:rPr>
          <w:rFonts w:ascii="仿宋" w:eastAsia="仿宋" w:hAnsi="仿宋"/>
          <w:sz w:val="28"/>
          <w:szCs w:val="28"/>
          <w:lang w:eastAsia="zh-CN"/>
        </w:rPr>
        <w:t>：主要</w:t>
      </w:r>
      <w:r>
        <w:rPr>
          <w:rFonts w:ascii="仿宋" w:eastAsia="仿宋" w:hAnsi="仿宋" w:hint="eastAsia"/>
          <w:sz w:val="28"/>
          <w:szCs w:val="28"/>
          <w:lang w:eastAsia="zh-CN"/>
        </w:rPr>
        <w:t>看房</w:t>
      </w:r>
      <w:r>
        <w:rPr>
          <w:rFonts w:ascii="仿宋" w:eastAsia="仿宋" w:hAnsi="仿宋"/>
          <w:sz w:val="28"/>
          <w:szCs w:val="28"/>
          <w:lang w:eastAsia="zh-CN"/>
        </w:rPr>
        <w:t>内容、</w:t>
      </w:r>
      <w:r>
        <w:rPr>
          <w:rFonts w:ascii="仿宋" w:eastAsia="仿宋" w:hAnsi="仿宋" w:hint="eastAsia"/>
          <w:sz w:val="28"/>
          <w:szCs w:val="28"/>
          <w:lang w:eastAsia="zh-CN"/>
        </w:rPr>
        <w:t>问题</w:t>
      </w:r>
      <w:r>
        <w:rPr>
          <w:rFonts w:ascii="仿宋" w:eastAsia="仿宋" w:hAnsi="仿宋"/>
          <w:sz w:val="28"/>
          <w:szCs w:val="28"/>
          <w:lang w:eastAsia="zh-CN"/>
        </w:rPr>
        <w:t>反馈方式、</w:t>
      </w:r>
      <w:r>
        <w:rPr>
          <w:rFonts w:ascii="仿宋" w:eastAsia="仿宋" w:hAnsi="仿宋" w:hint="eastAsia"/>
          <w:sz w:val="28"/>
          <w:szCs w:val="28"/>
          <w:lang w:eastAsia="zh-CN"/>
        </w:rPr>
        <w:t>反馈</w:t>
      </w:r>
      <w:r>
        <w:rPr>
          <w:rFonts w:ascii="仿宋" w:eastAsia="仿宋" w:hAnsi="仿宋"/>
          <w:sz w:val="28"/>
          <w:szCs w:val="28"/>
          <w:lang w:eastAsia="zh-CN"/>
        </w:rPr>
        <w:t>时间</w:t>
      </w:r>
      <w:r>
        <w:rPr>
          <w:rFonts w:ascii="仿宋" w:eastAsia="仿宋" w:hAnsi="仿宋" w:hint="eastAsia"/>
          <w:sz w:val="28"/>
          <w:szCs w:val="28"/>
          <w:lang w:eastAsia="zh-CN"/>
        </w:rPr>
        <w:t>等内容。</w:t>
      </w:r>
    </w:p>
    <w:p w14:paraId="3EDA1F7F" w14:textId="77777777" w:rsidR="00B067E4" w:rsidRDefault="00B067E4" w:rsidP="00B067E4">
      <w:pPr>
        <w:spacing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四</w:t>
      </w:r>
      <w:r>
        <w:rPr>
          <w:rFonts w:ascii="仿宋" w:eastAsia="仿宋" w:hAnsi="仿宋"/>
          <w:b/>
          <w:sz w:val="28"/>
          <w:szCs w:val="28"/>
          <w:lang w:eastAsia="zh-CN"/>
        </w:rPr>
        <w:t>、政策文件</w:t>
      </w:r>
    </w:p>
    <w:p w14:paraId="50F712EB" w14:textId="77777777" w:rsidR="00B067E4" w:rsidRDefault="00B067E4" w:rsidP="00B067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1、《上海市住宅工程业主房屋质量预看房管理办法》；</w:t>
      </w:r>
    </w:p>
    <w:p w14:paraId="319D9BA9" w14:textId="77777777" w:rsidR="00B067E4" w:rsidRDefault="00B067E4" w:rsidP="00B067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sz w:val="28"/>
          <w:szCs w:val="28"/>
          <w:lang w:eastAsia="zh-CN"/>
        </w:rPr>
        <w:t>、</w:t>
      </w:r>
      <w:r>
        <w:rPr>
          <w:rFonts w:ascii="仿宋" w:eastAsia="仿宋" w:hAnsi="仿宋"/>
          <w:sz w:val="28"/>
          <w:szCs w:val="28"/>
          <w:lang w:eastAsia="zh-CN"/>
        </w:rPr>
        <w:t>其他市区</w:t>
      </w:r>
      <w:r>
        <w:rPr>
          <w:rFonts w:ascii="仿宋" w:eastAsia="仿宋" w:hAnsi="仿宋" w:hint="eastAsia"/>
          <w:sz w:val="28"/>
          <w:szCs w:val="28"/>
          <w:lang w:eastAsia="zh-CN"/>
        </w:rPr>
        <w:t>质量预看房</w:t>
      </w:r>
      <w:r>
        <w:rPr>
          <w:rFonts w:ascii="仿宋" w:eastAsia="仿宋" w:hAnsi="仿宋"/>
          <w:sz w:val="28"/>
          <w:szCs w:val="28"/>
          <w:lang w:eastAsia="zh-CN"/>
        </w:rPr>
        <w:t>相关文件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14:paraId="06697784" w14:textId="77777777" w:rsidR="00B067E4" w:rsidRDefault="00B067E4" w:rsidP="00B067E4">
      <w:pPr>
        <w:spacing w:line="360" w:lineRule="auto"/>
        <w:rPr>
          <w:rFonts w:ascii="仿宋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五</w:t>
      </w:r>
      <w:r>
        <w:rPr>
          <w:rFonts w:ascii="仿宋" w:eastAsia="仿宋" w:hAnsi="仿宋"/>
          <w:b/>
          <w:sz w:val="28"/>
          <w:szCs w:val="28"/>
          <w:lang w:eastAsia="zh-CN"/>
        </w:rPr>
        <w:t>、</w:t>
      </w:r>
      <w:r>
        <w:rPr>
          <w:rFonts w:ascii="仿宋" w:eastAsia="仿宋" w:hAnsi="仿宋" w:hint="eastAsia"/>
          <w:b/>
          <w:sz w:val="28"/>
          <w:szCs w:val="28"/>
          <w:lang w:eastAsia="zh-CN"/>
        </w:rPr>
        <w:t>联系方式</w:t>
      </w:r>
    </w:p>
    <w:p w14:paraId="171AC39E" w14:textId="77777777" w:rsidR="00B067E4" w:rsidRDefault="00B067E4" w:rsidP="00B067E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应包括</w:t>
      </w:r>
      <w:r>
        <w:rPr>
          <w:rFonts w:ascii="仿宋" w:eastAsia="仿宋" w:hAnsi="仿宋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>建设单位联系人</w:t>
      </w:r>
      <w:r>
        <w:rPr>
          <w:rFonts w:ascii="仿宋" w:eastAsia="仿宋" w:hAnsi="仿宋"/>
          <w:sz w:val="28"/>
          <w:szCs w:val="28"/>
          <w:lang w:eastAsia="zh-CN"/>
        </w:rPr>
        <w:t>姓名及联系电话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14:paraId="78CF54DE" w14:textId="77777777" w:rsidR="00B067E4" w:rsidRDefault="00B067E4" w:rsidP="00B067E4">
      <w:pPr>
        <w:spacing w:line="360" w:lineRule="auto"/>
        <w:ind w:rightChars="-24" w:right="-53"/>
        <w:rPr>
          <w:rFonts w:ascii="黑体" w:eastAsia="黑体" w:hAnsi="黑体" w:cs="黑体" w:hint="eastAsia"/>
          <w:sz w:val="28"/>
          <w:szCs w:val="28"/>
          <w:lang w:eastAsia="zh-CN"/>
        </w:rPr>
      </w:pPr>
    </w:p>
    <w:p w14:paraId="44F7CBFF" w14:textId="77777777" w:rsidR="00B067E4" w:rsidRDefault="00B067E4" w:rsidP="00B067E4">
      <w:pPr>
        <w:spacing w:line="360" w:lineRule="auto"/>
        <w:jc w:val="right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建设</w:t>
      </w:r>
      <w:r>
        <w:rPr>
          <w:rFonts w:ascii="仿宋" w:eastAsia="仿宋" w:hAnsi="仿宋"/>
          <w:sz w:val="28"/>
          <w:szCs w:val="28"/>
          <w:lang w:eastAsia="zh-CN"/>
        </w:rPr>
        <w:t>单位（</w:t>
      </w:r>
      <w:r>
        <w:rPr>
          <w:rFonts w:ascii="仿宋" w:eastAsia="仿宋" w:hAnsi="仿宋" w:hint="eastAsia"/>
          <w:sz w:val="28"/>
          <w:szCs w:val="28"/>
          <w:lang w:eastAsia="zh-CN"/>
        </w:rPr>
        <w:t>公章</w:t>
      </w:r>
      <w:r>
        <w:rPr>
          <w:rFonts w:ascii="仿宋" w:eastAsia="仿宋" w:hAnsi="仿宋"/>
          <w:sz w:val="28"/>
          <w:szCs w:val="28"/>
          <w:lang w:eastAsia="zh-CN"/>
        </w:rPr>
        <w:t>）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： </w:t>
      </w:r>
    </w:p>
    <w:p w14:paraId="7159DF82" w14:textId="77777777" w:rsidR="00B067E4" w:rsidRDefault="00B067E4" w:rsidP="00B067E4">
      <w:pPr>
        <w:spacing w:line="276" w:lineRule="auto"/>
        <w:ind w:leftChars="500" w:left="1100" w:right="280" w:firstLineChars="200" w:firstLine="560"/>
        <w:jc w:val="right"/>
        <w:rPr>
          <w:rFonts w:ascii="仿宋" w:eastAsia="仿宋" w:hAnsi="仿宋" w:hint="eastAsia"/>
          <w:sz w:val="28"/>
          <w:szCs w:val="28"/>
          <w:u w:val="single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日期：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  <w:lang w:eastAsia="zh-CN"/>
        </w:rPr>
        <w:t xml:space="preserve">   </w:t>
      </w:r>
      <w:r>
        <w:rPr>
          <w:rFonts w:ascii="仿宋" w:eastAsia="仿宋" w:hAnsi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</w:t>
      </w:r>
      <w:r>
        <w:rPr>
          <w:rFonts w:ascii="仿宋" w:eastAsia="仿宋" w:hAnsi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sz w:val="28"/>
          <w:szCs w:val="28"/>
          <w:u w:val="single"/>
          <w:lang w:eastAsia="zh-CN"/>
        </w:rPr>
        <w:t xml:space="preserve">  </w:t>
      </w:r>
      <w:r>
        <w:rPr>
          <w:rFonts w:ascii="仿宋" w:eastAsia="仿宋" w:hAnsi="仿宋" w:hint="eastAsia"/>
          <w:sz w:val="28"/>
          <w:szCs w:val="28"/>
          <w:lang w:eastAsia="zh-CN"/>
        </w:rPr>
        <w:t>日</w:t>
      </w:r>
    </w:p>
    <w:p w14:paraId="1FE07152" w14:textId="77777777" w:rsidR="00B067E4" w:rsidRDefault="00B067E4" w:rsidP="00B067E4">
      <w:pPr>
        <w:spacing w:line="360" w:lineRule="auto"/>
        <w:jc w:val="right"/>
        <w:rPr>
          <w:rFonts w:ascii="仿宋" w:eastAsia="仿宋" w:hAnsi="仿宋" w:hint="eastAsia"/>
          <w:sz w:val="28"/>
          <w:szCs w:val="28"/>
          <w:lang w:eastAsia="zh-CN"/>
        </w:rPr>
      </w:pPr>
    </w:p>
    <w:p w14:paraId="00680A45" w14:textId="77777777" w:rsidR="00B067E4" w:rsidRDefault="00B067E4" w:rsidP="00B067E4">
      <w:pPr>
        <w:spacing w:line="360" w:lineRule="auto"/>
        <w:ind w:rightChars="-24" w:right="-53"/>
        <w:rPr>
          <w:rFonts w:ascii="仿宋" w:eastAsia="仿宋" w:hAnsi="仿宋" w:hint="eastAsia"/>
          <w:sz w:val="28"/>
          <w:szCs w:val="28"/>
          <w:lang w:eastAsia="zh-CN"/>
        </w:rPr>
      </w:pPr>
    </w:p>
    <w:p w14:paraId="325EA460" w14:textId="77777777" w:rsidR="00B067E4" w:rsidRDefault="00B067E4" w:rsidP="00B067E4">
      <w:pPr>
        <w:spacing w:line="360" w:lineRule="auto"/>
        <w:ind w:rightChars="-24" w:right="-53"/>
        <w:rPr>
          <w:rFonts w:ascii="仿宋" w:eastAsia="仿宋" w:hAnsi="仿宋" w:hint="eastAsia"/>
          <w:sz w:val="28"/>
          <w:szCs w:val="28"/>
          <w:lang w:eastAsia="zh-CN"/>
        </w:rPr>
      </w:pPr>
    </w:p>
    <w:p w14:paraId="46469D50" w14:textId="77777777" w:rsidR="00B067E4" w:rsidRDefault="00B067E4" w:rsidP="00B067E4">
      <w:pPr>
        <w:spacing w:line="360" w:lineRule="auto"/>
        <w:ind w:rightChars="-24" w:right="-53"/>
        <w:rPr>
          <w:rFonts w:ascii="黑体" w:eastAsia="黑体" w:hAnsi="黑体" w:cs="黑体" w:hint="eastAsia"/>
          <w:sz w:val="32"/>
          <w:szCs w:val="32"/>
          <w:lang w:eastAsia="zh-CN"/>
        </w:rPr>
        <w:sectPr w:rsidR="00B067E4" w:rsidSect="00B067E4">
          <w:pgSz w:w="11910" w:h="16840"/>
          <w:pgMar w:top="1440" w:right="1800" w:bottom="1440" w:left="1800" w:header="0" w:footer="1665" w:gutter="0"/>
          <w:cols w:space="720"/>
        </w:sectPr>
      </w:pPr>
    </w:p>
    <w:p w14:paraId="49121CBD" w14:textId="6A329266" w:rsidR="00B002EC" w:rsidRPr="00B067E4" w:rsidRDefault="00B002EC" w:rsidP="00B067E4">
      <w:pPr>
        <w:rPr>
          <w:rFonts w:hint="eastAsia"/>
          <w:lang w:eastAsia="zh-CN"/>
        </w:rPr>
      </w:pPr>
    </w:p>
    <w:sectPr w:rsidR="00B002EC" w:rsidRPr="00B0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7"/>
    <w:rsid w:val="003A3DA7"/>
    <w:rsid w:val="003C7904"/>
    <w:rsid w:val="00536A6C"/>
    <w:rsid w:val="009E2A16"/>
    <w:rsid w:val="00B002EC"/>
    <w:rsid w:val="00B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F33C"/>
  <w15:chartTrackingRefBased/>
  <w15:docId w15:val="{4F568A10-93CC-4B45-A780-6F0C74E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3DA7"/>
    <w:pPr>
      <w:widowControl w:val="0"/>
      <w:autoSpaceDE w:val="0"/>
      <w:autoSpaceDN w:val="0"/>
    </w:pPr>
    <w:rPr>
      <w:rFonts w:ascii="新宋体" w:eastAsia="新宋体" w:hAnsi="新宋体" w:cs="新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DA7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A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A7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A7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A7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D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DA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3A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A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3A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DA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3A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DA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character" w:styleId="aa">
    <w:name w:val="Intense Emphasis"/>
    <w:basedOn w:val="a0"/>
    <w:uiPriority w:val="21"/>
    <w:qFormat/>
    <w:rsid w:val="003A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3A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DA7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067E4"/>
    <w:rPr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067E4"/>
    <w:rPr>
      <w:rFonts w:ascii="新宋体" w:eastAsia="新宋体" w:hAnsi="新宋体" w:cs="新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133</Characters>
  <Application>Microsoft Office Word</Application>
  <DocSecurity>0</DocSecurity>
  <Lines>26</Lines>
  <Paragraphs>26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2</cp:revision>
  <dcterms:created xsi:type="dcterms:W3CDTF">2026-05-27T10:12:00Z</dcterms:created>
  <dcterms:modified xsi:type="dcterms:W3CDTF">2026-05-27T10:12:00Z</dcterms:modified>
</cp:coreProperties>
</file>