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Calibri" w:eastAsia="方正小标宋简体" w:cs="宋体"/>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2026</w:t>
      </w:r>
      <w:r>
        <w:rPr>
          <w:rFonts w:hint="eastAsia" w:ascii="方正小标宋简体" w:hAnsi="Calibri" w:eastAsia="方正小标宋简体" w:cs="宋体"/>
          <w:kern w:val="2"/>
          <w:sz w:val="44"/>
          <w:szCs w:val="44"/>
          <w:lang w:val="en-US" w:eastAsia="zh-CN" w:bidi="ar-SA"/>
        </w:rPr>
        <w:t>年静安区美妆健康产业高质量发展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Calibri" w:eastAsia="方正小标宋简体" w:cs="宋体"/>
          <w:kern w:val="2"/>
          <w:sz w:val="44"/>
          <w:szCs w:val="44"/>
          <w:lang w:val="en-US" w:eastAsia="zh-CN" w:bidi="ar-SA"/>
        </w:rPr>
      </w:pPr>
      <w:r>
        <w:rPr>
          <w:rFonts w:hint="eastAsia" w:ascii="方正小标宋简体" w:hAnsi="Calibri" w:eastAsia="方正小标宋简体" w:cs="宋体"/>
          <w:kern w:val="2"/>
          <w:sz w:val="44"/>
          <w:szCs w:val="44"/>
          <w:lang w:val="en-US" w:eastAsia="zh-CN" w:bidi="ar-SA"/>
        </w:rPr>
        <w:t>项目（第一批）申报指南</w:t>
      </w:r>
    </w:p>
    <w:p>
      <w:pPr>
        <w:keepNext w:val="0"/>
        <w:keepLines w:val="0"/>
        <w:pageBreakBefore w:val="0"/>
        <w:widowControl w:val="0"/>
        <w:kinsoku/>
        <w:wordWrap/>
        <w:overflowPunct/>
        <w:topLinePunct w:val="0"/>
        <w:autoSpaceDE/>
        <w:autoSpaceDN/>
        <w:bidi w:val="0"/>
        <w:adjustRightInd w:val="0"/>
        <w:snapToGrid w:val="0"/>
        <w:spacing w:line="560" w:lineRule="atLeast"/>
        <w:ind w:firstLine="641"/>
        <w:textAlignment w:val="auto"/>
        <w:rPr>
          <w:rFonts w:hint="eastAsia" w:ascii="仿宋_GB2312" w:hAnsi="仿宋_GB2312" w:eastAsia="仿宋_GB2312" w:cs="仿宋_GB2312"/>
          <w:sz w:val="32"/>
          <w:szCs w:val="32"/>
        </w:rPr>
      </w:pPr>
    </w:p>
    <w:p>
      <w:pPr>
        <w:adjustRightInd w:val="0"/>
        <w:snapToGrid w:val="0"/>
        <w:spacing w:line="560" w:lineRule="atLeast"/>
        <w:ind w:firstLine="641"/>
        <w:rPr>
          <w:rFonts w:hint="eastAsia" w:ascii="黑体" w:hAnsi="黑体" w:eastAsia="仿宋_GB2312"/>
          <w:strike/>
          <w:dstrike w:val="0"/>
          <w:sz w:val="32"/>
          <w:szCs w:val="32"/>
          <w:lang w:val="en-US" w:eastAsia="zh-CN"/>
        </w:rPr>
      </w:pPr>
      <w:r>
        <w:rPr>
          <w:rFonts w:hint="eastAsia" w:ascii="仿宋_GB2312" w:hAnsi="仿宋_GB2312" w:eastAsia="仿宋_GB2312" w:cs="仿宋_GB2312"/>
          <w:sz w:val="32"/>
          <w:szCs w:val="32"/>
        </w:rPr>
        <w:t>为加快推动“产学研医”深度融合，</w:t>
      </w:r>
      <w:r>
        <w:rPr>
          <w:rFonts w:hint="eastAsia" w:ascii="仿宋_GB2312" w:hAnsi="仿宋_GB2312" w:eastAsia="仿宋_GB2312" w:cs="仿宋_GB2312"/>
          <w:sz w:val="32"/>
          <w:szCs w:val="32"/>
          <w:lang w:val="en-US" w:eastAsia="zh-CN"/>
        </w:rPr>
        <w:t>加速产业</w:t>
      </w:r>
      <w:r>
        <w:rPr>
          <w:rFonts w:hint="eastAsia" w:ascii="仿宋_GB2312" w:hAnsi="仿宋_GB2312" w:eastAsia="仿宋_GB2312" w:cs="仿宋_GB2312"/>
          <w:sz w:val="32"/>
          <w:szCs w:val="32"/>
        </w:rPr>
        <w:t>创新要素集聚与成果转化，建设全球领先的</w:t>
      </w:r>
      <w:bookmarkStart w:id="0" w:name="_GoBack"/>
      <w:bookmarkEnd w:id="0"/>
      <w:r>
        <w:rPr>
          <w:rFonts w:hint="eastAsia" w:ascii="仿宋_GB2312" w:hAnsi="仿宋_GB2312" w:eastAsia="仿宋_GB2312" w:cs="仿宋_GB2312"/>
          <w:sz w:val="32"/>
          <w:szCs w:val="32"/>
        </w:rPr>
        <w:t>美妆健康产业新高地，</w:t>
      </w:r>
      <w:r>
        <w:rPr>
          <w:rFonts w:hint="eastAsia" w:ascii="仿宋_GB2312" w:hAnsi="仿宋_GB2312" w:eastAsia="仿宋_GB2312" w:cs="仿宋_GB2312"/>
          <w:sz w:val="32"/>
          <w:szCs w:val="32"/>
          <w:lang w:val="en-US" w:eastAsia="zh-CN"/>
        </w:rPr>
        <w:t>根据</w:t>
      </w:r>
      <w:r>
        <w:rPr>
          <w:rFonts w:hint="eastAsia" w:ascii="Times New Roman" w:hAnsi="Times New Roman" w:eastAsia="仿宋_GB2312" w:cs="Times New Roman"/>
          <w:b w:val="0"/>
          <w:bCs w:val="0"/>
          <w:i w:val="0"/>
          <w:iCs w:val="0"/>
          <w:color w:val="auto"/>
          <w:kern w:val="2"/>
          <w:sz w:val="32"/>
          <w:szCs w:val="32"/>
          <w:highlight w:val="none"/>
          <w:vertAlign w:val="baseline"/>
          <w:lang w:val="en-US" w:eastAsia="zh-CN" w:bidi="ar-SA"/>
        </w:rPr>
        <w:t>《静安区关于构建现代化产业体系、促进经济高质量发展的若干措施》</w:t>
      </w:r>
      <w:r>
        <w:rPr>
          <w:rFonts w:hint="eastAsia" w:ascii="仿宋_GB2312" w:hAnsi="仿宋_GB2312" w:eastAsia="仿宋_GB2312" w:cs="仿宋_GB2312"/>
          <w:sz w:val="32"/>
          <w:szCs w:val="32"/>
          <w:lang w:eastAsia="zh-CN"/>
        </w:rPr>
        <w:t>的有关规定</w:t>
      </w:r>
      <w:r>
        <w:rPr>
          <w:rFonts w:hint="eastAsia" w:ascii="仿宋_GB2312" w:hAnsi="仿宋_GB2312" w:eastAsia="仿宋_GB2312" w:cs="仿宋_GB2312"/>
          <w:sz w:val="32"/>
          <w:szCs w:val="32"/>
        </w:rPr>
        <w:t>，制定本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申报指南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年有关申报事项说明如下：</w:t>
      </w:r>
    </w:p>
    <w:p>
      <w:pPr>
        <w:adjustRightInd w:val="0"/>
        <w:snapToGrid w:val="0"/>
        <w:spacing w:line="560" w:lineRule="exact"/>
        <w:ind w:firstLine="640"/>
        <w:rPr>
          <w:rFonts w:hint="default" w:ascii="黑体" w:hAnsi="黑体" w:eastAsia="黑体"/>
          <w:sz w:val="32"/>
          <w:szCs w:val="32"/>
          <w:lang w:val="en-US" w:eastAsia="zh-CN"/>
        </w:rPr>
      </w:pPr>
      <w:r>
        <w:rPr>
          <w:rFonts w:hint="eastAsia" w:ascii="黑体" w:hAnsi="黑体" w:eastAsia="黑体"/>
          <w:sz w:val="32"/>
          <w:szCs w:val="32"/>
          <w:lang w:val="en-US" w:eastAsia="zh-CN"/>
        </w:rPr>
        <w:t>一、支持内容</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en-US" w:eastAsia="zh-CN"/>
        </w:rPr>
        <w:t>、提升产业影响力。</w:t>
      </w:r>
      <w:r>
        <w:rPr>
          <w:rFonts w:hint="default" w:ascii="Times New Roman" w:hAnsi="Times New Roman" w:eastAsia="仿宋_GB2312" w:cs="Times New Roman"/>
          <w:sz w:val="32"/>
          <w:szCs w:val="32"/>
          <w:lang w:val="en-US" w:eastAsia="zh-CN"/>
        </w:rPr>
        <w:t>鼓励支持经营主体主办、承办具有国际、国内影响力的美妆创新赛事、行业高峰论坛、专业展会、趋势峰会、学术交流等活动。</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color w:val="000000"/>
          <w:sz w:val="32"/>
          <w:szCs w:val="32"/>
        </w:rPr>
        <w:t>构建美妆健康领域多元化品牌矩阵。</w:t>
      </w:r>
      <w:r>
        <w:rPr>
          <w:rFonts w:hint="default" w:ascii="Times New Roman" w:hAnsi="Times New Roman" w:eastAsia="仿宋_GB2312" w:cs="Times New Roman"/>
          <w:color w:val="000000"/>
          <w:sz w:val="32"/>
          <w:szCs w:val="32"/>
        </w:rPr>
        <w:t>围绕健康消费品牌孵化成长全过程，导入平台资源，打通“研发-转化-市场”的全链路生态，孵化一批潮流新锐品牌，培育走向国际的领军品牌。</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strike/>
          <w:dstrike w:val="0"/>
          <w:color w:val="000000"/>
          <w:sz w:val="32"/>
          <w:szCs w:val="32"/>
          <w:lang w:val="en-US" w:eastAsia="zh-CN"/>
        </w:rPr>
      </w:pPr>
      <w:r>
        <w:rPr>
          <w:rFonts w:hint="default" w:ascii="Times New Roman" w:hAnsi="Times New Roman" w:eastAsia="仿宋_GB2312" w:cs="Times New Roman"/>
          <w:b/>
          <w:bCs/>
          <w:strike w:val="0"/>
          <w:color w:val="000000"/>
          <w:sz w:val="32"/>
          <w:szCs w:val="32"/>
          <w:lang w:val="en-US" w:eastAsia="zh-CN"/>
        </w:rPr>
        <w:t>3</w:t>
      </w:r>
      <w:r>
        <w:rPr>
          <w:rFonts w:hint="default" w:ascii="Times New Roman" w:hAnsi="Times New Roman" w:eastAsia="仿宋_GB2312" w:cs="Times New Roman"/>
          <w:b/>
          <w:bCs/>
          <w:strike w:val="0"/>
          <w:color w:val="000000"/>
          <w:sz w:val="32"/>
          <w:szCs w:val="32"/>
          <w:lang w:val="en-US" w:eastAsia="zh-CN"/>
        </w:rPr>
        <w:t>、</w:t>
      </w:r>
      <w:r>
        <w:rPr>
          <w:rFonts w:hint="default" w:ascii="Times New Roman" w:hAnsi="Times New Roman" w:eastAsia="仿宋_GB2312" w:cs="Times New Roman"/>
          <w:b/>
          <w:bCs/>
          <w:strike w:val="0"/>
          <w:color w:val="000000"/>
          <w:sz w:val="32"/>
          <w:szCs w:val="32"/>
          <w:lang w:eastAsia="zh-CN"/>
        </w:rPr>
        <w:t>支持高能级行业组织赋能提升。</w:t>
      </w:r>
      <w:r>
        <w:rPr>
          <w:rFonts w:hint="default" w:ascii="Times New Roman" w:hAnsi="Times New Roman" w:eastAsia="仿宋_GB2312" w:cs="Times New Roman"/>
          <w:strike w:val="0"/>
          <w:color w:val="000000"/>
          <w:sz w:val="32"/>
          <w:szCs w:val="32"/>
          <w:lang w:eastAsia="zh-CN"/>
        </w:rPr>
        <w:t>瞄准全球领先的美妆健康产业发展新高地，建设兼具科技竞争力和消费成长性的科技美妆品牌集群，鼓励高能级行业协会、产业联盟、标准化组织</w:t>
      </w:r>
      <w:r>
        <w:rPr>
          <w:rFonts w:hint="default" w:ascii="Times New Roman" w:hAnsi="Times New Roman" w:eastAsia="仿宋_GB2312"/>
          <w:strike w:val="0"/>
          <w:color w:val="000000"/>
          <w:sz w:val="32"/>
          <w:szCs w:val="32"/>
        </w:rPr>
        <w:t>集聚发展</w:t>
      </w:r>
      <w:r>
        <w:rPr>
          <w:rFonts w:hint="default" w:ascii="Times New Roman" w:hAnsi="Times New Roman" w:eastAsia="仿宋_GB2312" w:cs="Times New Roman"/>
          <w:strike w:val="0"/>
          <w:color w:val="000000"/>
          <w:sz w:val="32"/>
          <w:szCs w:val="32"/>
          <w:lang w:eastAsia="zh-CN"/>
        </w:rPr>
        <w:t>。</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4</w:t>
      </w:r>
      <w:r>
        <w:rPr>
          <w:rFonts w:hint="default" w:ascii="Times New Roman" w:hAnsi="Times New Roman" w:eastAsia="仿宋_GB2312" w:cs="Times New Roman"/>
          <w:b/>
          <w:bCs/>
          <w:color w:val="000000"/>
          <w:sz w:val="32"/>
          <w:szCs w:val="32"/>
          <w:highlight w:val="none"/>
          <w:lang w:val="en-US" w:eastAsia="zh-CN"/>
        </w:rPr>
        <w:t>、打造美妆健康研发创新功能性平台。</w:t>
      </w:r>
      <w:r>
        <w:rPr>
          <w:rFonts w:hint="default" w:ascii="Times New Roman" w:hAnsi="Times New Roman" w:eastAsia="仿宋_GB2312" w:cs="Times New Roman"/>
          <w:color w:val="000000"/>
          <w:sz w:val="32"/>
          <w:szCs w:val="32"/>
          <w:highlight w:val="none"/>
          <w:lang w:val="en-US" w:eastAsia="zh-CN"/>
        </w:rPr>
        <w:t>支持各类美妆健康创新主体打造美妆健康研发创新功能性平台，建设中试平台、概念验证平台、检测认证平台、专业化生态运营平台、医研共创实验室等功能性平台，提升产业共性技术和关键技术供给能力。</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5</w:t>
      </w:r>
      <w:r>
        <w:rPr>
          <w:rFonts w:hint="default" w:ascii="Times New Roman" w:hAnsi="Times New Roman" w:eastAsia="仿宋_GB2312" w:cs="Times New Roman"/>
          <w:b/>
          <w:bCs/>
          <w:color w:val="000000"/>
          <w:sz w:val="32"/>
          <w:szCs w:val="32"/>
          <w:highlight w:val="none"/>
          <w:lang w:val="en-US" w:eastAsia="zh-CN"/>
        </w:rPr>
        <w:t>、聚焦美妆创新全周期研发。</w:t>
      </w:r>
      <w:r>
        <w:rPr>
          <w:rFonts w:hint="default" w:ascii="Times New Roman" w:hAnsi="Times New Roman" w:eastAsia="仿宋_GB2312" w:cs="Times New Roman"/>
          <w:color w:val="000000"/>
          <w:sz w:val="32"/>
          <w:szCs w:val="32"/>
          <w:highlight w:val="none"/>
          <w:lang w:val="en-US" w:eastAsia="zh-CN"/>
        </w:rPr>
        <w:t>鼓励入驻“美创静界”企业优先使用其公共实验室等共享研发设备；鼓励企业获得化妆品新原料注册备案；鼓励医疗美容妆、药品完成临床试验获得注册批件，并获得国际药品生产规范认证。鼓励美妆相关医疗器械取得医疗器械注册证。</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6</w:t>
      </w:r>
      <w:r>
        <w:rPr>
          <w:rFonts w:hint="default" w:ascii="Times New Roman" w:hAnsi="Times New Roman" w:eastAsia="仿宋_GB2312" w:cs="Times New Roman"/>
          <w:b/>
          <w:bCs/>
          <w:color w:val="000000"/>
          <w:sz w:val="32"/>
          <w:szCs w:val="32"/>
          <w:highlight w:val="none"/>
          <w:lang w:val="en-US" w:eastAsia="zh-CN"/>
        </w:rPr>
        <w:t>、推动“</w:t>
      </w:r>
      <w:r>
        <w:rPr>
          <w:rFonts w:hint="default" w:ascii="Times New Roman" w:hAnsi="Times New Roman" w:eastAsia="仿宋_GB2312" w:cs="Times New Roman"/>
          <w:b/>
          <w:bCs/>
          <w:color w:val="000000"/>
          <w:sz w:val="32"/>
          <w:szCs w:val="32"/>
          <w:highlight w:val="none"/>
          <w:lang w:val="en-US" w:eastAsia="zh-CN"/>
        </w:rPr>
        <w:t>AI</w:t>
      </w:r>
      <w:r>
        <w:rPr>
          <w:rFonts w:hint="default" w:ascii="Times New Roman" w:hAnsi="Times New Roman" w:eastAsia="仿宋_GB2312" w:cs="Times New Roman"/>
          <w:b/>
          <w:bCs/>
          <w:color w:val="000000"/>
          <w:sz w:val="32"/>
          <w:szCs w:val="32"/>
          <w:highlight w:val="none"/>
          <w:lang w:val="en-US" w:eastAsia="zh-CN"/>
        </w:rPr>
        <w:t>+美妆”深度融合发展。</w:t>
      </w:r>
      <w:r>
        <w:rPr>
          <w:rFonts w:hint="default" w:ascii="Times New Roman" w:hAnsi="Times New Roman" w:eastAsia="仿宋_GB2312" w:cs="Times New Roman"/>
          <w:color w:val="000000"/>
          <w:sz w:val="32"/>
          <w:szCs w:val="32"/>
          <w:highlight w:val="none"/>
          <w:lang w:val="en-US" w:eastAsia="zh-CN"/>
        </w:rPr>
        <w:t>鼓励人工智能、大数据、区块链等技术在美妆领域的垂类应用。</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7</w:t>
      </w:r>
      <w:r>
        <w:rPr>
          <w:rFonts w:hint="default" w:ascii="Times New Roman" w:hAnsi="Times New Roman" w:eastAsia="仿宋_GB2312" w:cs="Times New Roman"/>
          <w:b/>
          <w:bCs/>
          <w:color w:val="000000"/>
          <w:sz w:val="32"/>
          <w:szCs w:val="32"/>
          <w:highlight w:val="none"/>
          <w:lang w:val="en-US" w:eastAsia="zh-CN"/>
        </w:rPr>
        <w:t>、鼓励科技成果转化落地。</w:t>
      </w:r>
      <w:r>
        <w:rPr>
          <w:rFonts w:hint="default" w:ascii="Times New Roman" w:hAnsi="Times New Roman" w:eastAsia="仿宋_GB2312" w:cs="Times New Roman"/>
          <w:color w:val="000000"/>
          <w:sz w:val="32"/>
          <w:szCs w:val="32"/>
          <w:highlight w:val="none"/>
          <w:lang w:val="en-US" w:eastAsia="zh-CN"/>
        </w:rPr>
        <w:t>鼓励院校、医疗机构与美妆健康类企业针对市场需求共同研发新技术、新产品，鼓励加大临床研发投入和资质认证，对于符合条件的成果转化项目，经认定给予支持；鼓励技术经理人推动医疗成果转化，对于成功在本区落地的成果转化项目，经认定后按项目数量给予其技术经理人奖励。</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yellow"/>
          <w:lang w:val="en-US" w:eastAsia="zh-CN"/>
        </w:rPr>
      </w:pPr>
      <w:r>
        <w:rPr>
          <w:rFonts w:hint="eastAsia" w:ascii="Times New Roman" w:hAnsi="Times New Roman" w:eastAsia="仿宋_GB2312" w:cs="Times New Roman"/>
          <w:b/>
          <w:bCs/>
          <w:color w:val="000000"/>
          <w:sz w:val="32"/>
          <w:szCs w:val="32"/>
          <w:highlight w:val="none"/>
          <w:lang w:val="en-US" w:eastAsia="zh-CN"/>
        </w:rPr>
        <w:t>8</w:t>
      </w:r>
      <w:r>
        <w:rPr>
          <w:rFonts w:hint="default" w:ascii="Times New Roman" w:hAnsi="Times New Roman" w:eastAsia="仿宋_GB2312" w:cs="Times New Roman"/>
          <w:b/>
          <w:bCs/>
          <w:color w:val="000000"/>
          <w:sz w:val="32"/>
          <w:szCs w:val="32"/>
          <w:highlight w:val="none"/>
          <w:lang w:val="en-US" w:eastAsia="zh-CN"/>
        </w:rPr>
        <w:t>、支持产业标准化能级提升。</w:t>
      </w:r>
      <w:r>
        <w:rPr>
          <w:rFonts w:hint="default" w:ascii="Times New Roman" w:hAnsi="Times New Roman" w:eastAsia="仿宋_GB2312" w:cs="Times New Roman"/>
          <w:color w:val="000000"/>
          <w:sz w:val="32"/>
          <w:szCs w:val="32"/>
          <w:highlight w:val="none"/>
          <w:lang w:val="en-US" w:eastAsia="zh-CN"/>
        </w:rPr>
        <w:t>鼓励市场主体参与国际标准、国家标准、行业标准、地方标准、团体标准的制定，按标准层级给予奖励。</w:t>
      </w:r>
    </w:p>
    <w:p>
      <w:pPr>
        <w:numPr>
          <w:ilvl w:val="0"/>
          <w:numId w:val="0"/>
        </w:numPr>
        <w:adjustRightInd w:val="0"/>
        <w:snapToGrid w:val="0"/>
        <w:spacing w:line="560" w:lineRule="exact"/>
        <w:ind w:firstLine="643" w:firstLineChars="20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9</w:t>
      </w:r>
      <w:r>
        <w:rPr>
          <w:rFonts w:hint="default" w:ascii="Times New Roman" w:hAnsi="Times New Roman" w:eastAsia="仿宋_GB2312" w:cs="Times New Roman"/>
          <w:b/>
          <w:bCs/>
          <w:color w:val="000000"/>
          <w:sz w:val="32"/>
          <w:szCs w:val="32"/>
          <w:lang w:val="en-US" w:eastAsia="zh-CN"/>
        </w:rPr>
        <w:t>、引育空间载体高质量发展。</w:t>
      </w:r>
      <w:r>
        <w:rPr>
          <w:rFonts w:hint="default" w:ascii="Times New Roman" w:hAnsi="Times New Roman" w:eastAsia="仿宋_GB2312" w:cs="Times New Roman"/>
          <w:color w:val="000000"/>
          <w:sz w:val="32"/>
          <w:szCs w:val="32"/>
          <w:highlight w:val="none"/>
          <w:lang w:val="en-US" w:eastAsia="zh-CN"/>
        </w:rPr>
        <w:t>支持经营主体运营美妆健康创新生态特色园区载体</w:t>
      </w:r>
      <w:r>
        <w:rPr>
          <w:rFonts w:hint="default" w:ascii="Times New Roman" w:hAnsi="Times New Roman" w:eastAsia="仿宋_GB2312" w:cs="Times New Roman"/>
          <w:color w:val="000000"/>
          <w:sz w:val="32"/>
          <w:szCs w:val="32"/>
          <w:lang w:val="en-US" w:eastAsia="zh-CN"/>
        </w:rPr>
        <w:t>，鼓励创建高质量孵化器，引培优质创业团队落地静安。按实际发生费用给予支持。</w:t>
      </w:r>
    </w:p>
    <w:p>
      <w:pPr>
        <w:adjustRightInd w:val="0"/>
        <w:snapToGrid w:val="0"/>
        <w:spacing w:line="560" w:lineRule="exact"/>
        <w:ind w:firstLine="64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二、申报条件</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bCs/>
          <w:color w:val="000000"/>
          <w:sz w:val="32"/>
          <w:szCs w:val="32"/>
          <w:highlight w:val="none"/>
          <w:u w:val="none" w:color="auto"/>
        </w:rPr>
      </w:pPr>
      <w:r>
        <w:rPr>
          <w:rFonts w:hint="default" w:ascii="Times New Roman" w:hAnsi="Times New Roman" w:eastAsia="仿宋_GB2312" w:cs="Times New Roman"/>
          <w:bCs/>
          <w:color w:val="000000"/>
          <w:sz w:val="32"/>
          <w:szCs w:val="32"/>
          <w:highlight w:val="none"/>
          <w:u w:val="none" w:color="auto"/>
          <w:lang w:val="en-US" w:eastAsia="zh-CN"/>
        </w:rPr>
        <w:t>1</w:t>
      </w:r>
      <w:r>
        <w:rPr>
          <w:rFonts w:hint="default" w:ascii="Times New Roman" w:hAnsi="Times New Roman" w:eastAsia="仿宋_GB2312" w:cs="Times New Roman"/>
          <w:bCs/>
          <w:color w:val="000000"/>
          <w:sz w:val="32"/>
          <w:szCs w:val="32"/>
          <w:highlight w:val="none"/>
          <w:u w:val="none" w:color="auto"/>
          <w:lang w:val="en-US" w:eastAsia="zh-CN"/>
        </w:rPr>
        <w:t>、</w:t>
      </w:r>
      <w:r>
        <w:rPr>
          <w:rFonts w:hint="default" w:ascii="Times New Roman" w:hAnsi="Times New Roman" w:eastAsia="仿宋_GB2312" w:cs="Times New Roman"/>
          <w:bCs/>
          <w:color w:val="000000"/>
          <w:sz w:val="32"/>
          <w:szCs w:val="32"/>
          <w:highlight w:val="none"/>
          <w:u w:val="none" w:color="auto"/>
        </w:rPr>
        <w:t>申报项目应符合本申报指南确定的支持范围；</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bCs/>
          <w:color w:val="000000"/>
          <w:sz w:val="32"/>
          <w:szCs w:val="32"/>
          <w:highlight w:val="none"/>
          <w:u w:val="none" w:color="auto"/>
          <w:lang w:val="en-US" w:eastAsia="zh-CN"/>
        </w:rPr>
      </w:pPr>
      <w:r>
        <w:rPr>
          <w:rFonts w:hint="default" w:ascii="Times New Roman" w:hAnsi="Times New Roman" w:eastAsia="仿宋_GB2312" w:cs="Times New Roman"/>
          <w:bCs/>
          <w:color w:val="000000"/>
          <w:sz w:val="32"/>
          <w:szCs w:val="32"/>
          <w:highlight w:val="none"/>
          <w:u w:val="none" w:color="auto"/>
          <w:lang w:val="en-US" w:eastAsia="zh-CN"/>
        </w:rPr>
        <w:t>2</w:t>
      </w:r>
      <w:r>
        <w:rPr>
          <w:rFonts w:hint="default" w:ascii="Times New Roman" w:hAnsi="Times New Roman" w:eastAsia="仿宋_GB2312" w:cs="Times New Roman"/>
          <w:bCs/>
          <w:color w:val="000000"/>
          <w:sz w:val="32"/>
          <w:szCs w:val="32"/>
          <w:highlight w:val="none"/>
          <w:u w:val="none" w:color="auto"/>
          <w:lang w:val="en-US" w:eastAsia="zh-CN"/>
        </w:rPr>
        <w:t>、</w:t>
      </w:r>
      <w:r>
        <w:rPr>
          <w:rFonts w:hint="default" w:ascii="Times New Roman" w:hAnsi="Times New Roman" w:eastAsia="仿宋_GB2312" w:cs="Times New Roman"/>
          <w:bCs/>
          <w:color w:val="000000"/>
          <w:sz w:val="32"/>
          <w:szCs w:val="32"/>
          <w:highlight w:val="none"/>
          <w:u w:val="none" w:color="auto"/>
        </w:rPr>
        <w:t>项目申报单位应财务管理制度健全，依法纳税，会计核算规范，无不良信用记录；</w:t>
      </w:r>
    </w:p>
    <w:p>
      <w:pPr>
        <w:numPr>
          <w:ilvl w:val="0"/>
          <w:numId w:val="0"/>
        </w:numPr>
        <w:adjustRightInd w:val="0"/>
        <w:snapToGrid w:val="0"/>
        <w:spacing w:line="560" w:lineRule="exact"/>
        <w:ind w:firstLine="640" w:firstLineChars="200"/>
        <w:rPr>
          <w:rFonts w:hint="eastAsia" w:ascii="仿宋_GB2312" w:hAnsi="Times New Roman" w:eastAsia="仿宋_GB2312"/>
          <w:sz w:val="32"/>
          <w:szCs w:val="32"/>
          <w:lang w:val="zh-TW" w:eastAsia="zh-TW"/>
        </w:rPr>
      </w:pPr>
      <w:r>
        <w:rPr>
          <w:rFonts w:hint="default" w:ascii="Times New Roman" w:hAnsi="Times New Roman" w:eastAsia="仿宋_GB2312" w:cs="Times New Roman"/>
          <w:bCs/>
          <w:color w:val="000000"/>
          <w:sz w:val="32"/>
          <w:szCs w:val="32"/>
          <w:highlight w:val="none"/>
          <w:u w:val="none" w:color="auto"/>
          <w:lang w:val="en-US" w:eastAsia="zh-CN"/>
        </w:rPr>
        <w:t>3</w:t>
      </w:r>
      <w:r>
        <w:rPr>
          <w:rFonts w:hint="default" w:ascii="Times New Roman" w:hAnsi="Times New Roman" w:eastAsia="仿宋_GB2312" w:cs="Times New Roman"/>
          <w:bCs/>
          <w:color w:val="000000"/>
          <w:sz w:val="32"/>
          <w:szCs w:val="32"/>
          <w:highlight w:val="none"/>
          <w:u w:val="none" w:color="auto"/>
          <w:lang w:val="en-US" w:eastAsia="zh-CN"/>
        </w:rPr>
        <w:t>、</w:t>
      </w:r>
      <w:r>
        <w:rPr>
          <w:rFonts w:hint="default" w:ascii="Times New Roman" w:hAnsi="Times New Roman" w:eastAsia="仿宋_GB2312" w:cs="Times New Roman"/>
          <w:sz w:val="32"/>
          <w:szCs w:val="32"/>
          <w:lang w:val="zh-TW" w:eastAsia="zh-TW"/>
        </w:rPr>
        <w:t>若</w:t>
      </w:r>
      <w:r>
        <w:rPr>
          <w:rFonts w:hint="eastAsia" w:ascii="仿宋_GB2312" w:hAnsi="Times New Roman" w:eastAsia="仿宋_GB2312"/>
          <w:sz w:val="32"/>
          <w:szCs w:val="32"/>
          <w:lang w:val="zh-TW" w:eastAsia="zh-TW"/>
        </w:rPr>
        <w:t>申报项目为合作开发的，由牵头单位作为单一主体进行申报，并补充联合单位相关信息</w:t>
      </w:r>
      <w:r>
        <w:rPr>
          <w:rFonts w:hint="eastAsia" w:ascii="仿宋_GB2312" w:hAnsi="Times New Roman" w:eastAsia="仿宋_GB2312"/>
          <w:sz w:val="32"/>
          <w:szCs w:val="32"/>
          <w:lang w:val="zh-TW" w:eastAsia="zh-CN"/>
        </w:rPr>
        <w:t>；</w:t>
      </w:r>
    </w:p>
    <w:p>
      <w:pPr>
        <w:numPr>
          <w:ilvl w:val="0"/>
          <w:numId w:val="0"/>
        </w:numPr>
        <w:adjustRightInd w:val="0"/>
        <w:snapToGrid w:val="0"/>
        <w:spacing w:line="560" w:lineRule="exact"/>
        <w:ind w:firstLine="640" w:firstLineChars="200"/>
        <w:rPr>
          <w:rFonts w:hint="default" w:ascii="仿宋_GB2312" w:hAnsi="Times New Roman" w:eastAsia="仿宋_GB2312"/>
          <w:sz w:val="32"/>
          <w:szCs w:val="32"/>
          <w:highlight w:val="yellow"/>
          <w:lang w:val="en-US" w:eastAsia="zh-CN"/>
        </w:rPr>
      </w:pPr>
      <w:r>
        <w:rPr>
          <w:rFonts w:hint="eastAsia" w:ascii="Times New Roman" w:hAnsi="Times New Roman" w:eastAsia="仿宋_GB2312"/>
          <w:sz w:val="32"/>
          <w:szCs w:val="32"/>
          <w:highlight w:val="none"/>
          <w:lang w:val="en-US" w:eastAsia="zh-CN"/>
        </w:rPr>
        <w:t>4</w:t>
      </w:r>
      <w:r>
        <w:rPr>
          <w:rFonts w:hint="eastAsia" w:ascii="仿宋_GB2312" w:hAnsi="Times New Roman" w:eastAsia="仿宋_GB2312"/>
          <w:sz w:val="32"/>
          <w:szCs w:val="32"/>
          <w:highlight w:val="none"/>
          <w:lang w:val="en-US" w:eastAsia="zh-CN"/>
        </w:rPr>
        <w:t>、</w:t>
      </w:r>
      <w:r>
        <w:rPr>
          <w:rFonts w:hint="eastAsia" w:ascii="仿宋_GB2312" w:hAnsi="Times New Roman" w:eastAsia="仿宋_GB2312"/>
          <w:sz w:val="32"/>
          <w:szCs w:val="32"/>
          <w:highlight w:val="none"/>
        </w:rPr>
        <w:t>项目申报有效期：</w:t>
      </w:r>
      <w:r>
        <w:rPr>
          <w:rFonts w:hint="eastAsia" w:ascii="Times New Roman" w:hAnsi="Times New Roman" w:eastAsia="仿宋_GB2312"/>
          <w:sz w:val="32"/>
          <w:szCs w:val="32"/>
          <w:highlight w:val="none"/>
        </w:rPr>
        <w:t>2025</w:t>
      </w:r>
      <w:r>
        <w:rPr>
          <w:rFonts w:hint="eastAsia" w:ascii="仿宋_GB2312" w:hAnsi="Times New Roman" w:eastAsia="仿宋_GB2312"/>
          <w:sz w:val="32"/>
          <w:szCs w:val="32"/>
          <w:highlight w:val="none"/>
        </w:rPr>
        <w:t>年</w:t>
      </w:r>
      <w:r>
        <w:rPr>
          <w:rFonts w:hint="eastAsia" w:ascii="Times New Roman" w:hAnsi="Times New Roman" w:eastAsia="仿宋_GB2312"/>
          <w:sz w:val="32"/>
          <w:szCs w:val="32"/>
          <w:highlight w:val="none"/>
        </w:rPr>
        <w:t>1</w:t>
      </w:r>
      <w:r>
        <w:rPr>
          <w:rFonts w:hint="eastAsia" w:ascii="仿宋_GB2312" w:hAnsi="Times New Roman" w:eastAsia="仿宋_GB2312"/>
          <w:sz w:val="32"/>
          <w:szCs w:val="32"/>
          <w:highlight w:val="none"/>
        </w:rPr>
        <w:t>月</w:t>
      </w:r>
      <w:r>
        <w:rPr>
          <w:rFonts w:hint="eastAsia" w:ascii="Times New Roman" w:hAnsi="Times New Roman" w:eastAsia="仿宋_GB2312"/>
          <w:sz w:val="32"/>
          <w:szCs w:val="32"/>
          <w:highlight w:val="none"/>
        </w:rPr>
        <w:t>1</w:t>
      </w:r>
      <w:r>
        <w:rPr>
          <w:rFonts w:hint="eastAsia" w:ascii="仿宋_GB2312" w:hAnsi="Times New Roman" w:eastAsia="仿宋_GB2312"/>
          <w:sz w:val="32"/>
          <w:szCs w:val="32"/>
          <w:highlight w:val="none"/>
        </w:rPr>
        <w:t>日至</w:t>
      </w:r>
      <w:r>
        <w:rPr>
          <w:rFonts w:hint="eastAsia" w:ascii="Times New Roman" w:hAnsi="Times New Roman" w:eastAsia="仿宋_GB2312"/>
          <w:sz w:val="32"/>
          <w:szCs w:val="32"/>
          <w:highlight w:val="none"/>
        </w:rPr>
        <w:t>2026</w:t>
      </w:r>
      <w:r>
        <w:rPr>
          <w:rFonts w:hint="eastAsia" w:ascii="仿宋_GB2312" w:hAnsi="Times New Roman" w:eastAsia="仿宋_GB2312"/>
          <w:sz w:val="32"/>
          <w:szCs w:val="32"/>
          <w:highlight w:val="none"/>
        </w:rPr>
        <w:t>年</w:t>
      </w:r>
      <w:r>
        <w:rPr>
          <w:rFonts w:hint="eastAsia" w:ascii="Times New Roman" w:hAnsi="Times New Roman" w:eastAsia="仿宋_GB2312"/>
          <w:sz w:val="32"/>
          <w:szCs w:val="32"/>
          <w:highlight w:val="none"/>
          <w:lang w:val="en-US" w:eastAsia="zh-CN"/>
        </w:rPr>
        <w:t>3</w:t>
      </w:r>
      <w:r>
        <w:rPr>
          <w:rFonts w:hint="eastAsia" w:ascii="仿宋_GB2312" w:hAnsi="Times New Roman" w:eastAsia="仿宋_GB2312"/>
          <w:sz w:val="32"/>
          <w:szCs w:val="32"/>
          <w:highlight w:val="none"/>
        </w:rPr>
        <w:t>月</w:t>
      </w:r>
      <w:r>
        <w:rPr>
          <w:rFonts w:hint="eastAsia" w:ascii="Times New Roman" w:hAnsi="Times New Roman" w:eastAsia="仿宋_GB2312"/>
          <w:sz w:val="32"/>
          <w:szCs w:val="32"/>
          <w:highlight w:val="none"/>
          <w:lang w:val="en-US" w:eastAsia="zh-CN"/>
        </w:rPr>
        <w:t>31</w:t>
      </w:r>
      <w:r>
        <w:rPr>
          <w:rFonts w:hint="eastAsia" w:ascii="仿宋_GB2312" w:hAnsi="Times New Roman" w:eastAsia="仿宋_GB2312"/>
          <w:sz w:val="32"/>
          <w:szCs w:val="32"/>
          <w:highlight w:val="none"/>
        </w:rPr>
        <w:t>日</w:t>
      </w:r>
      <w:r>
        <w:rPr>
          <w:rFonts w:hint="eastAsia" w:ascii="仿宋_GB2312" w:hAnsi="Times New Roman" w:eastAsia="仿宋_GB2312"/>
          <w:sz w:val="32"/>
          <w:szCs w:val="32"/>
          <w:highlight w:val="none"/>
          <w:lang w:val="en-US" w:eastAsia="zh-CN"/>
        </w:rPr>
        <w:t>。</w:t>
      </w:r>
    </w:p>
    <w:p>
      <w:pPr>
        <w:adjustRightInd w:val="0"/>
        <w:snapToGrid w:val="0"/>
        <w:spacing w:line="560" w:lineRule="exact"/>
        <w:ind w:firstLine="640"/>
        <w:rPr>
          <w:rFonts w:hint="eastAsia" w:ascii="黑体" w:hAnsi="黑体" w:eastAsia="黑体"/>
          <w:sz w:val="32"/>
          <w:szCs w:val="32"/>
          <w:lang w:val="en-US" w:eastAsia="zh-CN"/>
        </w:rPr>
      </w:pPr>
      <w:r>
        <w:rPr>
          <w:rFonts w:hint="eastAsia" w:ascii="黑体" w:hAnsi="黑体" w:eastAsia="黑体"/>
          <w:sz w:val="32"/>
          <w:szCs w:val="32"/>
          <w:lang w:val="en-US" w:eastAsia="zh-CN"/>
        </w:rPr>
        <w:t>三、申报材料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1</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2026</w:t>
      </w:r>
      <w:r>
        <w:rPr>
          <w:rFonts w:hint="eastAsia" w:ascii="Times New Roman" w:hAnsi="Times New Roman" w:eastAsia="仿宋_GB2312"/>
          <w:bCs/>
          <w:color w:val="000000"/>
          <w:sz w:val="32"/>
          <w:szCs w:val="32"/>
          <w:highlight w:val="none"/>
          <w:u w:val="none" w:color="auto"/>
          <w:lang w:val="en-US" w:eastAsia="zh-CN"/>
        </w:rPr>
        <w:t>年静安区美妆健康产业高质量发展项目申报表》（见附件，需加盖公章和法定代表人签章）；</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2</w:t>
      </w:r>
      <w:r>
        <w:rPr>
          <w:rFonts w:hint="eastAsia" w:ascii="Times New Roman" w:hAnsi="Times New Roman" w:eastAsia="仿宋_GB2312"/>
          <w:bCs/>
          <w:color w:val="000000"/>
          <w:sz w:val="32"/>
          <w:szCs w:val="32"/>
          <w:highlight w:val="none"/>
          <w:u w:val="none" w:color="auto"/>
          <w:lang w:val="en-US" w:eastAsia="zh-CN"/>
        </w:rPr>
        <w:t>、申报单位及联合单位（若有）营业执照或登记证书扫描件</w:t>
      </w:r>
      <w:r>
        <w:rPr>
          <w:rFonts w:hint="eastAsia" w:ascii="Times New Roman" w:hAnsi="Times New Roman" w:eastAsia="仿宋_GB2312"/>
          <w:bCs/>
          <w:color w:val="000000"/>
          <w:sz w:val="32"/>
          <w:szCs w:val="32"/>
          <w:highlight w:val="none"/>
          <w:u w:val="none" w:color="auto"/>
        </w:rPr>
        <w:t>（需加盖公章）</w:t>
      </w:r>
      <w:r>
        <w:rPr>
          <w:rFonts w:hint="eastAsia" w:ascii="Times New Roman" w:hAnsi="Times New Roman" w:eastAsia="仿宋_GB2312"/>
          <w:bCs/>
          <w:color w:val="000000"/>
          <w:sz w:val="32"/>
          <w:szCs w:val="32"/>
          <w:highlight w:val="none"/>
          <w:u w:val="none" w:color="auto"/>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3</w:t>
      </w:r>
      <w:r>
        <w:rPr>
          <w:rFonts w:hint="eastAsia" w:ascii="Times New Roman" w:hAnsi="Times New Roman" w:eastAsia="仿宋_GB2312"/>
          <w:bCs/>
          <w:color w:val="000000"/>
          <w:sz w:val="32"/>
          <w:szCs w:val="32"/>
          <w:highlight w:val="none"/>
          <w:u w:val="none" w:color="auto"/>
          <w:lang w:val="en-US" w:eastAsia="zh-CN"/>
        </w:rPr>
        <w:t>、年报、合同、协议、票据等相关证明材料；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eastAsia="zh-CN"/>
        </w:rPr>
      </w:pPr>
      <w:r>
        <w:rPr>
          <w:rFonts w:hint="eastAsia" w:ascii="Times New Roman" w:hAnsi="Times New Roman" w:eastAsia="仿宋_GB2312"/>
          <w:bCs/>
          <w:color w:val="000000"/>
          <w:sz w:val="32"/>
          <w:szCs w:val="32"/>
          <w:highlight w:val="none"/>
          <w:u w:val="none" w:color="auto"/>
          <w:lang w:val="en-US" w:eastAsia="zh-CN"/>
        </w:rPr>
        <w:t>4</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rPr>
        <w:t>项目申报单位需提供</w:t>
      </w:r>
      <w:r>
        <w:rPr>
          <w:rFonts w:hint="eastAsia" w:ascii="Times New Roman" w:hAnsi="Times New Roman" w:eastAsia="仿宋_GB2312"/>
          <w:bCs/>
          <w:color w:val="000000"/>
          <w:sz w:val="32"/>
          <w:szCs w:val="32"/>
          <w:highlight w:val="none"/>
          <w:u w:val="none" w:color="auto"/>
        </w:rPr>
        <w:t>2025</w:t>
      </w:r>
      <w:r>
        <w:rPr>
          <w:rFonts w:hint="eastAsia" w:ascii="Times New Roman" w:hAnsi="Times New Roman" w:eastAsia="仿宋_GB2312"/>
          <w:bCs/>
          <w:color w:val="000000"/>
          <w:sz w:val="32"/>
          <w:szCs w:val="32"/>
          <w:highlight w:val="none"/>
          <w:u w:val="none" w:color="auto"/>
        </w:rPr>
        <w:t>年度审计报告及</w:t>
      </w:r>
      <w:r>
        <w:rPr>
          <w:rFonts w:hint="eastAsia" w:ascii="Times New Roman" w:hAnsi="Times New Roman" w:eastAsia="仿宋_GB2312"/>
          <w:bCs/>
          <w:color w:val="000000"/>
          <w:sz w:val="32"/>
          <w:szCs w:val="32"/>
          <w:highlight w:val="none"/>
          <w:u w:val="none" w:color="auto"/>
        </w:rPr>
        <w:t>2026</w:t>
      </w:r>
      <w:r>
        <w:rPr>
          <w:rFonts w:hint="eastAsia" w:ascii="Times New Roman" w:hAnsi="Times New Roman" w:eastAsia="仿宋_GB2312"/>
          <w:bCs/>
          <w:color w:val="000000"/>
          <w:sz w:val="32"/>
          <w:szCs w:val="32"/>
          <w:highlight w:val="none"/>
          <w:u w:val="none" w:color="auto"/>
        </w:rPr>
        <w:t>年度申报前一个月的税控财务报表（含资产负债表、现金流量表、利润表），需申报单位盖章</w:t>
      </w:r>
      <w:r>
        <w:rPr>
          <w:rFonts w:hint="eastAsia" w:ascii="Times New Roman" w:hAnsi="Times New Roman" w:eastAsia="仿宋_GB2312"/>
          <w:bCs/>
          <w:color w:val="000000"/>
          <w:sz w:val="32"/>
          <w:szCs w:val="32"/>
          <w:highlight w:val="none"/>
          <w:u w:val="none" w:color="auto"/>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5</w:t>
      </w:r>
      <w:r>
        <w:rPr>
          <w:rFonts w:hint="eastAsia" w:ascii="Times New Roman" w:hAnsi="Times New Roman" w:eastAsia="仿宋_GB2312"/>
          <w:bCs/>
          <w:color w:val="000000"/>
          <w:sz w:val="32"/>
          <w:szCs w:val="32"/>
          <w:highlight w:val="none"/>
          <w:u w:val="none" w:color="auto"/>
          <w:lang w:val="en-US" w:eastAsia="zh-CN"/>
        </w:rPr>
        <w:t>、申报</w:t>
      </w:r>
      <w:r>
        <w:rPr>
          <w:rFonts w:hint="eastAsia" w:ascii="Times New Roman" w:hAnsi="Times New Roman" w:eastAsia="仿宋_GB2312"/>
          <w:bCs/>
          <w:color w:val="000000"/>
          <w:sz w:val="32"/>
          <w:szCs w:val="32"/>
          <w:highlight w:val="none"/>
          <w:u w:val="none" w:color="auto"/>
        </w:rPr>
        <w:t>打造美妆健康研发创新功能性平台</w:t>
      </w:r>
      <w:r>
        <w:rPr>
          <w:rFonts w:hint="eastAsia" w:ascii="Times New Roman" w:hAnsi="Times New Roman" w:eastAsia="仿宋_GB2312"/>
          <w:bCs/>
          <w:color w:val="000000"/>
          <w:sz w:val="32"/>
          <w:szCs w:val="32"/>
          <w:highlight w:val="none"/>
          <w:u w:val="none" w:color="auto"/>
          <w:lang w:val="en-US" w:eastAsia="zh-CN"/>
        </w:rPr>
        <w:t>还需提供：</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①项目建设方案；②项目建设实施地点的场地证明（自有房产证或租赁合同）；③项目落地应用情况的证明材料以及企业认为需要提供的其它相关成效证明材料；④项目专项审计报告及出具审计报告的会计师事务所的上海市会计师事务所分类管理</w:t>
      </w:r>
      <w:r>
        <w:rPr>
          <w:rFonts w:hint="eastAsia" w:ascii="Times New Roman" w:hAnsi="Times New Roman" w:eastAsia="仿宋_GB2312"/>
          <w:bCs/>
          <w:color w:val="000000"/>
          <w:sz w:val="32"/>
          <w:szCs w:val="32"/>
          <w:highlight w:val="none"/>
          <w:u w:val="none" w:color="auto"/>
          <w:lang w:val="en-US" w:eastAsia="zh-CN"/>
        </w:rPr>
        <w:t>A</w:t>
      </w:r>
      <w:r>
        <w:rPr>
          <w:rFonts w:hint="eastAsia" w:ascii="Times New Roman" w:hAnsi="Times New Roman" w:eastAsia="仿宋_GB2312"/>
          <w:bCs/>
          <w:color w:val="000000"/>
          <w:sz w:val="32"/>
          <w:szCs w:val="32"/>
          <w:highlight w:val="none"/>
          <w:u w:val="none" w:color="auto"/>
          <w:lang w:val="en-US" w:eastAsia="zh-CN"/>
        </w:rPr>
        <w:t>类证书；⑤项目购置的软硬件设备费用清单及有效支付凭证；⑥企业认为需要提供的其它相关合同、协议、票据等；</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6</w:t>
      </w:r>
      <w:r>
        <w:rPr>
          <w:rFonts w:hint="eastAsia" w:ascii="Times New Roman" w:hAnsi="Times New Roman" w:eastAsia="仿宋_GB2312"/>
          <w:bCs/>
          <w:color w:val="000000"/>
          <w:sz w:val="32"/>
          <w:szCs w:val="32"/>
          <w:highlight w:val="none"/>
          <w:u w:val="none" w:color="auto"/>
          <w:lang w:val="en-US" w:eastAsia="zh-CN"/>
        </w:rPr>
        <w:t>、申报</w:t>
      </w:r>
      <w:r>
        <w:rPr>
          <w:rFonts w:hint="eastAsia" w:ascii="Times New Roman" w:hAnsi="Times New Roman" w:eastAsia="仿宋_GB2312"/>
          <w:bCs/>
          <w:color w:val="000000"/>
          <w:sz w:val="32"/>
          <w:szCs w:val="32"/>
          <w:highlight w:val="none"/>
          <w:u w:val="none" w:color="auto"/>
        </w:rPr>
        <w:t>聚焦美妆创新全周期研发</w:t>
      </w:r>
      <w:r>
        <w:rPr>
          <w:rFonts w:hint="eastAsia" w:ascii="Times New Roman" w:hAnsi="Times New Roman" w:eastAsia="仿宋_GB2312"/>
          <w:bCs/>
          <w:color w:val="000000"/>
          <w:sz w:val="32"/>
          <w:szCs w:val="32"/>
          <w:highlight w:val="none"/>
          <w:u w:val="none" w:color="auto"/>
          <w:lang w:val="en-US" w:eastAsia="zh-CN"/>
        </w:rPr>
        <w:t>还需提供：</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通过备案或注册的相关证明材料；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7</w:t>
      </w:r>
      <w:r>
        <w:rPr>
          <w:rFonts w:hint="eastAsia" w:ascii="Times New Roman" w:hAnsi="Times New Roman" w:eastAsia="仿宋_GB2312"/>
          <w:bCs/>
          <w:color w:val="000000"/>
          <w:sz w:val="32"/>
          <w:szCs w:val="32"/>
          <w:highlight w:val="none"/>
          <w:u w:val="none" w:color="auto"/>
          <w:lang w:val="en-US" w:eastAsia="zh-CN"/>
        </w:rPr>
        <w:t>、申报</w:t>
      </w:r>
      <w:r>
        <w:rPr>
          <w:rFonts w:hint="eastAsia" w:ascii="Times New Roman" w:hAnsi="Times New Roman" w:eastAsia="仿宋_GB2312"/>
          <w:bCs/>
          <w:color w:val="000000"/>
          <w:sz w:val="32"/>
          <w:szCs w:val="32"/>
          <w:highlight w:val="none"/>
          <w:u w:val="none" w:color="auto"/>
        </w:rPr>
        <w:t>支持产业标准化能级提升</w:t>
      </w:r>
      <w:r>
        <w:rPr>
          <w:rFonts w:hint="eastAsia" w:ascii="Times New Roman" w:hAnsi="Times New Roman" w:eastAsia="仿宋_GB2312"/>
          <w:bCs/>
          <w:color w:val="000000"/>
          <w:sz w:val="32"/>
          <w:szCs w:val="32"/>
          <w:highlight w:val="none"/>
          <w:u w:val="none" w:color="auto"/>
          <w:lang w:val="en-US" w:eastAsia="zh-CN"/>
        </w:rPr>
        <w:t>还需提供：</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现行标准文本及企业排名的相关证明材料；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8</w:t>
      </w:r>
      <w:r>
        <w:rPr>
          <w:rFonts w:hint="eastAsia" w:ascii="Times New Roman" w:hAnsi="Times New Roman" w:eastAsia="仿宋_GB2312"/>
          <w:bCs/>
          <w:color w:val="000000"/>
          <w:sz w:val="32"/>
          <w:szCs w:val="32"/>
          <w:highlight w:val="none"/>
          <w:u w:val="none" w:color="auto"/>
          <w:lang w:val="en-US" w:eastAsia="zh-CN"/>
        </w:rPr>
        <w:t>、涉及与其他机构合作或许可经营的须提供合作协议/批复或许可证；</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lang w:val="en-US" w:eastAsia="zh-CN"/>
        </w:rPr>
        <w:t>9</w:t>
      </w:r>
      <w:r>
        <w:rPr>
          <w:rFonts w:hint="eastAsia" w:ascii="Times New Roman" w:hAnsi="Times New Roman" w:eastAsia="仿宋_GB2312"/>
          <w:bCs/>
          <w:color w:val="000000"/>
          <w:sz w:val="32"/>
          <w:szCs w:val="32"/>
          <w:highlight w:val="none"/>
          <w:u w:val="none" w:color="auto"/>
          <w:lang w:val="en-US" w:eastAsia="zh-CN"/>
        </w:rPr>
        <w:t>、信用中国查询结果</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sz w:val="32"/>
          <w:szCs w:val="32"/>
          <w:lang w:val="en-US" w:eastAsia="zh-CN"/>
        </w:rPr>
      </w:pP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http</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www</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creditchina</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gov</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cn</w:t>
      </w:r>
      <w:r>
        <w:rPr>
          <w:rFonts w:hint="eastAsia" w:ascii="Times New Roman" w:hAnsi="Times New Roman" w:eastAsia="仿宋_GB2312"/>
          <w:bCs/>
          <w:color w:val="000000"/>
          <w:sz w:val="32"/>
          <w:szCs w:val="32"/>
          <w:highlight w:val="none"/>
          <w:u w:val="none" w:color="auto"/>
          <w:lang w:val="en-US" w:eastAsia="zh-CN"/>
        </w:rPr>
        <w:t>）</w:t>
      </w:r>
      <w:r>
        <w:rPr>
          <w:rFonts w:hint="eastAsia" w:ascii="仿宋_GB2312" w:hAnsi="Times New Roman"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仿宋_GB2312"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w:t>
      </w:r>
      <w:r>
        <w:rPr>
          <w:rFonts w:hint="eastAsia" w:ascii="仿宋_GB2312" w:hAnsi="Times New Roman" w:eastAsia="仿宋_GB2312"/>
          <w:sz w:val="32"/>
          <w:szCs w:val="32"/>
          <w:highlight w:val="none"/>
          <w:lang w:val="en-US" w:eastAsia="zh-CN"/>
        </w:rPr>
        <w:t>、</w:t>
      </w:r>
      <w:r>
        <w:rPr>
          <w:rFonts w:hint="default" w:ascii="仿宋_GB2312" w:hAnsi="Times New Roman" w:eastAsia="仿宋_GB2312"/>
          <w:sz w:val="32"/>
          <w:szCs w:val="32"/>
          <w:highlight w:val="none"/>
          <w:lang w:val="en-US" w:eastAsia="zh-CN"/>
        </w:rPr>
        <w:t>申报单位认为需要提供的其他辅助证明材料</w:t>
      </w:r>
      <w:r>
        <w:rPr>
          <w:rFonts w:hint="eastAsia" w:ascii="仿宋_GB2312" w:hAnsi="Times New Roman" w:eastAsia="仿宋_GB2312"/>
          <w:sz w:val="32"/>
          <w:szCs w:val="32"/>
          <w:highlight w:val="none"/>
          <w:lang w:val="en-US" w:eastAsia="zh-CN"/>
        </w:rPr>
        <w:t>。</w:t>
      </w:r>
    </w:p>
    <w:p>
      <w:pPr>
        <w:adjustRightInd w:val="0"/>
        <w:snapToGrid w:val="0"/>
        <w:spacing w:line="560" w:lineRule="exact"/>
        <w:ind w:firstLine="640"/>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四、申报流程</w:t>
      </w:r>
    </w:p>
    <w:p>
      <w:pPr>
        <w:adjustRightInd w:val="0"/>
        <w:snapToGrid w:val="0"/>
        <w:spacing w:line="580" w:lineRule="exact"/>
        <w:ind w:firstLine="640"/>
        <w:rPr>
          <w:rFonts w:hint="eastAsia" w:ascii="仿宋_GB2312" w:hAnsi="Times New Roman" w:eastAsia="仿宋_GB2312"/>
          <w:sz w:val="32"/>
          <w:szCs w:val="32"/>
        </w:rPr>
      </w:pPr>
      <w:r>
        <w:rPr>
          <w:rFonts w:hint="eastAsia" w:ascii="仿宋_GB2312" w:hAnsi="Times New Roman" w:eastAsia="仿宋_GB2312"/>
          <w:sz w:val="32"/>
          <w:szCs w:val="32"/>
        </w:rPr>
        <w:t>（一）网上申报</w:t>
      </w:r>
    </w:p>
    <w:p>
      <w:pPr>
        <w:widowControl/>
        <w:numPr>
          <w:ilvl w:val="0"/>
          <w:numId w:val="0"/>
        </w:numPr>
        <w:adjustRightInd w:val="0"/>
        <w:snapToGrid w:val="0"/>
        <w:spacing w:line="560" w:lineRule="exact"/>
        <w:ind w:firstLine="640" w:firstLineChars="200"/>
        <w:rPr>
          <w:rFonts w:hint="eastAsia" w:ascii="Times New Roman" w:hAnsi="Times New Roman" w:eastAsia="仿宋_GB2312"/>
          <w:bCs/>
          <w:color w:val="000000"/>
          <w:sz w:val="32"/>
          <w:szCs w:val="32"/>
          <w:highlight w:val="none"/>
          <w:u w:val="none" w:color="auto"/>
        </w:rPr>
      </w:pPr>
      <w:r>
        <w:rPr>
          <w:rFonts w:hint="eastAsia" w:ascii="Times New Roman" w:hAnsi="Times New Roman" w:eastAsia="仿宋_GB2312"/>
          <w:bCs/>
          <w:color w:val="000000"/>
          <w:sz w:val="32"/>
          <w:szCs w:val="32"/>
          <w:highlight w:val="none"/>
          <w:u w:val="none" w:color="auto"/>
        </w:rPr>
        <w:t>2026</w:t>
      </w:r>
      <w:r>
        <w:rPr>
          <w:rFonts w:hint="eastAsia" w:ascii="Times New Roman" w:hAnsi="Times New Roman" w:eastAsia="仿宋_GB2312"/>
          <w:bCs/>
          <w:color w:val="000000"/>
          <w:sz w:val="32"/>
          <w:szCs w:val="32"/>
          <w:highlight w:val="none"/>
          <w:u w:val="none" w:color="auto"/>
        </w:rPr>
        <w:t>年</w:t>
      </w:r>
      <w:r>
        <w:rPr>
          <w:rFonts w:hint="eastAsia" w:ascii="Times New Roman" w:hAnsi="Times New Roman" w:eastAsia="仿宋_GB2312"/>
          <w:bCs/>
          <w:color w:val="000000"/>
          <w:sz w:val="32"/>
          <w:szCs w:val="32"/>
          <w:highlight w:val="none"/>
          <w:u w:val="none" w:color="auto"/>
        </w:rPr>
        <w:t>6</w:t>
      </w:r>
      <w:r>
        <w:rPr>
          <w:rFonts w:hint="eastAsia" w:ascii="Times New Roman" w:hAnsi="Times New Roman" w:eastAsia="仿宋_GB2312"/>
          <w:bCs/>
          <w:color w:val="000000"/>
          <w:sz w:val="32"/>
          <w:szCs w:val="32"/>
          <w:highlight w:val="none"/>
          <w:u w:val="none" w:color="auto"/>
        </w:rPr>
        <w:t>月</w:t>
      </w:r>
      <w:r>
        <w:rPr>
          <w:rFonts w:hint="eastAsia" w:ascii="Times New Roman" w:hAnsi="Times New Roman" w:eastAsia="仿宋_GB2312"/>
          <w:bCs/>
          <w:color w:val="000000"/>
          <w:sz w:val="32"/>
          <w:szCs w:val="32"/>
          <w:highlight w:val="none"/>
          <w:u w:val="none" w:color="auto"/>
        </w:rPr>
        <w:t>20</w:t>
      </w:r>
      <w:r>
        <w:rPr>
          <w:rFonts w:hint="eastAsia" w:ascii="Times New Roman" w:hAnsi="Times New Roman" w:eastAsia="仿宋_GB2312"/>
          <w:bCs/>
          <w:color w:val="000000"/>
          <w:sz w:val="32"/>
          <w:szCs w:val="32"/>
          <w:highlight w:val="none"/>
          <w:u w:val="none" w:color="auto"/>
        </w:rPr>
        <w:t>日至</w:t>
      </w:r>
      <w:r>
        <w:rPr>
          <w:rFonts w:hint="eastAsia" w:ascii="Times New Roman" w:hAnsi="Times New Roman" w:eastAsia="仿宋_GB2312"/>
          <w:bCs/>
          <w:color w:val="000000"/>
          <w:sz w:val="32"/>
          <w:szCs w:val="32"/>
          <w:highlight w:val="none"/>
          <w:u w:val="none" w:color="auto"/>
          <w:lang w:val="en-US" w:eastAsia="zh-CN"/>
        </w:rPr>
        <w:t>2026</w:t>
      </w:r>
      <w:r>
        <w:rPr>
          <w:rFonts w:hint="eastAsia" w:ascii="Times New Roman" w:hAnsi="Times New Roman" w:eastAsia="仿宋_GB2312"/>
          <w:bCs/>
          <w:color w:val="000000"/>
          <w:sz w:val="32"/>
          <w:szCs w:val="32"/>
          <w:highlight w:val="none"/>
          <w:u w:val="none" w:color="auto"/>
          <w:lang w:val="en-US" w:eastAsia="zh-CN"/>
        </w:rPr>
        <w:t>年</w:t>
      </w:r>
      <w:r>
        <w:rPr>
          <w:rFonts w:hint="eastAsia" w:ascii="Times New Roman" w:hAnsi="Times New Roman" w:eastAsia="仿宋_GB2312"/>
          <w:bCs/>
          <w:color w:val="000000"/>
          <w:sz w:val="32"/>
          <w:szCs w:val="32"/>
          <w:highlight w:val="none"/>
          <w:u w:val="none" w:color="auto"/>
          <w:lang w:val="en-US" w:eastAsia="zh-CN"/>
        </w:rPr>
        <w:t>7</w:t>
      </w:r>
      <w:r>
        <w:rPr>
          <w:rFonts w:hint="eastAsia" w:ascii="Times New Roman" w:hAnsi="Times New Roman" w:eastAsia="仿宋_GB2312"/>
          <w:bCs/>
          <w:color w:val="000000"/>
          <w:sz w:val="32"/>
          <w:szCs w:val="32"/>
          <w:highlight w:val="none"/>
          <w:u w:val="none" w:color="auto"/>
          <w:lang w:val="en-US" w:eastAsia="zh-CN"/>
        </w:rPr>
        <w:t>月</w:t>
      </w:r>
      <w:r>
        <w:rPr>
          <w:rFonts w:hint="eastAsia" w:ascii="Times New Roman" w:hAnsi="Times New Roman" w:eastAsia="仿宋_GB2312"/>
          <w:bCs/>
          <w:color w:val="000000"/>
          <w:sz w:val="32"/>
          <w:szCs w:val="32"/>
          <w:highlight w:val="none"/>
          <w:u w:val="none" w:color="auto"/>
          <w:lang w:val="en-US" w:eastAsia="zh-CN"/>
        </w:rPr>
        <w:t>5</w:t>
      </w:r>
      <w:r>
        <w:rPr>
          <w:rFonts w:hint="eastAsia" w:ascii="Times New Roman" w:hAnsi="Times New Roman" w:eastAsia="仿宋_GB2312"/>
          <w:bCs/>
          <w:color w:val="000000"/>
          <w:sz w:val="32"/>
          <w:szCs w:val="32"/>
          <w:highlight w:val="none"/>
          <w:u w:val="none" w:color="auto"/>
          <w:lang w:val="en-US" w:eastAsia="zh-CN"/>
        </w:rPr>
        <w:t>日</w:t>
      </w:r>
      <w:r>
        <w:rPr>
          <w:rFonts w:hint="eastAsia" w:ascii="Times New Roman" w:hAnsi="Times New Roman" w:eastAsia="仿宋_GB2312"/>
          <w:bCs/>
          <w:color w:val="000000"/>
          <w:sz w:val="32"/>
          <w:szCs w:val="32"/>
          <w:highlight w:val="none"/>
          <w:u w:val="none" w:color="auto"/>
        </w:rPr>
        <w:t>，申报主体按指南要求准备申报材料，于申报期限内将电子版材料发送至邮箱：</w:t>
      </w:r>
      <w:r>
        <w:rPr>
          <w:rFonts w:hint="eastAsia" w:ascii="Times New Roman" w:hAnsi="Times New Roman" w:eastAsia="仿宋_GB2312"/>
          <w:bCs/>
          <w:color w:val="000000"/>
          <w:sz w:val="32"/>
          <w:szCs w:val="32"/>
          <w:highlight w:val="none"/>
          <w:u w:val="none" w:color="auto"/>
          <w:lang w:val="en-US" w:eastAsia="zh-CN"/>
        </w:rPr>
        <w:t>Jakjw</w:t>
      </w:r>
      <w:r>
        <w:rPr>
          <w:rFonts w:hint="eastAsia" w:ascii="Times New Roman" w:hAnsi="Times New Roman" w:eastAsia="仿宋_GB2312"/>
          <w:bCs/>
          <w:color w:val="000000"/>
          <w:sz w:val="32"/>
          <w:szCs w:val="32"/>
          <w:highlight w:val="none"/>
          <w:u w:val="none" w:color="auto"/>
          <w:lang w:val="en-US" w:eastAsia="zh-CN"/>
        </w:rPr>
        <w:t>_</w:t>
      </w:r>
      <w:r>
        <w:rPr>
          <w:rFonts w:hint="eastAsia" w:ascii="Times New Roman" w:hAnsi="Times New Roman" w:eastAsia="仿宋_GB2312"/>
          <w:bCs/>
          <w:color w:val="000000"/>
          <w:sz w:val="32"/>
          <w:szCs w:val="32"/>
          <w:highlight w:val="none"/>
          <w:u w:val="none" w:color="auto"/>
          <w:lang w:val="en-US" w:eastAsia="zh-CN"/>
        </w:rPr>
        <w:t>qyfwk</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126</w:t>
      </w:r>
      <w:r>
        <w:rPr>
          <w:rFonts w:hint="eastAsia" w:ascii="Times New Roman" w:hAnsi="Times New Roman" w:eastAsia="仿宋_GB2312"/>
          <w:bCs/>
          <w:color w:val="000000"/>
          <w:sz w:val="32"/>
          <w:szCs w:val="32"/>
          <w:highlight w:val="none"/>
          <w:u w:val="none" w:color="auto"/>
          <w:lang w:val="en-US" w:eastAsia="zh-CN"/>
        </w:rPr>
        <w:t>.</w:t>
      </w:r>
      <w:r>
        <w:rPr>
          <w:rFonts w:hint="eastAsia" w:ascii="Times New Roman" w:hAnsi="Times New Roman" w:eastAsia="仿宋_GB2312"/>
          <w:bCs/>
          <w:color w:val="000000"/>
          <w:sz w:val="32"/>
          <w:szCs w:val="32"/>
          <w:highlight w:val="none"/>
          <w:u w:val="none" w:color="auto"/>
          <w:lang w:val="en-US" w:eastAsia="zh-CN"/>
        </w:rPr>
        <w:t>com</w:t>
      </w:r>
      <w:r>
        <w:rPr>
          <w:rFonts w:hint="eastAsia" w:ascii="Times New Roman" w:hAnsi="Times New Roman" w:eastAsia="仿宋_GB2312"/>
          <w:bCs/>
          <w:color w:val="000000"/>
          <w:sz w:val="32"/>
          <w:szCs w:val="32"/>
          <w:highlight w:val="none"/>
          <w:u w:val="none" w:color="auto"/>
        </w:rPr>
        <w:t>，邮件标题统一格式为“</w:t>
      </w:r>
      <w:r>
        <w:rPr>
          <w:rFonts w:hint="eastAsia" w:ascii="Times New Roman" w:hAnsi="Times New Roman" w:eastAsia="仿宋_GB2312"/>
          <w:bCs/>
          <w:color w:val="000000"/>
          <w:sz w:val="32"/>
          <w:szCs w:val="32"/>
          <w:highlight w:val="none"/>
          <w:u w:val="none" w:color="auto"/>
        </w:rPr>
        <w:t>2026</w:t>
      </w:r>
      <w:r>
        <w:rPr>
          <w:rFonts w:hint="eastAsia" w:ascii="Times New Roman" w:hAnsi="Times New Roman" w:eastAsia="仿宋_GB2312"/>
          <w:bCs/>
          <w:color w:val="000000"/>
          <w:sz w:val="32"/>
          <w:szCs w:val="32"/>
          <w:highlight w:val="none"/>
          <w:u w:val="none" w:color="auto"/>
        </w:rPr>
        <w:t>年静安区</w:t>
      </w:r>
      <w:r>
        <w:rPr>
          <w:rFonts w:hint="eastAsia" w:ascii="Times New Roman" w:hAnsi="Times New Roman" w:eastAsia="仿宋_GB2312"/>
          <w:bCs/>
          <w:color w:val="000000"/>
          <w:sz w:val="32"/>
          <w:szCs w:val="32"/>
          <w:highlight w:val="none"/>
          <w:u w:val="none" w:color="auto"/>
          <w:lang w:val="en-US" w:eastAsia="zh-CN"/>
        </w:rPr>
        <w:t>美妆健康</w:t>
      </w:r>
      <w:r>
        <w:rPr>
          <w:rFonts w:hint="eastAsia" w:ascii="Times New Roman" w:hAnsi="Times New Roman" w:eastAsia="仿宋_GB2312"/>
          <w:bCs/>
          <w:color w:val="000000"/>
          <w:sz w:val="32"/>
          <w:szCs w:val="32"/>
          <w:highlight w:val="none"/>
          <w:u w:val="none" w:color="auto"/>
        </w:rPr>
        <w:t>产业高质量发展项目（第一批）＋申报主体名称＋项目名称”。</w:t>
      </w:r>
    </w:p>
    <w:p>
      <w:pPr>
        <w:widowControl/>
        <w:numPr>
          <w:ilvl w:val="0"/>
          <w:numId w:val="0"/>
        </w:numPr>
        <w:adjustRightInd w:val="0"/>
        <w:snapToGrid w:val="0"/>
        <w:spacing w:line="560" w:lineRule="exact"/>
        <w:ind w:firstLine="640" w:firstLineChars="200"/>
        <w:rPr>
          <w:rFonts w:hint="eastAsia" w:ascii="Times New Roman" w:hAnsi="Times New Roman" w:eastAsia="仿宋_GB2312"/>
          <w:bCs/>
          <w:color w:val="000000"/>
          <w:sz w:val="32"/>
          <w:szCs w:val="32"/>
          <w:highlight w:val="none"/>
          <w:u w:val="none" w:color="auto"/>
          <w:lang w:val="en-US" w:eastAsia="zh-CN"/>
        </w:rPr>
      </w:pPr>
      <w:r>
        <w:rPr>
          <w:rFonts w:hint="eastAsia" w:ascii="Times New Roman" w:hAnsi="Times New Roman" w:eastAsia="仿宋_GB2312"/>
          <w:bCs/>
          <w:color w:val="000000"/>
          <w:sz w:val="32"/>
          <w:szCs w:val="32"/>
          <w:highlight w:val="none"/>
          <w:u w:val="none" w:color="auto"/>
        </w:rPr>
        <w:t>（二）递交书面材料</w:t>
      </w:r>
    </w:p>
    <w:p>
      <w:pPr>
        <w:widowControl/>
        <w:numPr>
          <w:ilvl w:val="0"/>
          <w:numId w:val="0"/>
        </w:numPr>
        <w:adjustRightInd w:val="0"/>
        <w:snapToGrid w:val="0"/>
        <w:spacing w:line="560" w:lineRule="exact"/>
        <w:ind w:firstLine="640" w:firstLineChars="200"/>
        <w:rPr>
          <w:rFonts w:hint="default" w:ascii="仿宋_GB2312" w:hAnsi="Times New Roman" w:eastAsia="仿宋_GB2312"/>
          <w:sz w:val="32"/>
          <w:szCs w:val="32"/>
          <w:highlight w:val="none"/>
          <w:lang w:val="en-US" w:eastAsia="zh-CN"/>
        </w:rPr>
      </w:pPr>
      <w:r>
        <w:rPr>
          <w:rFonts w:hint="eastAsia" w:ascii="Times New Roman" w:hAnsi="Times New Roman" w:eastAsia="仿宋_GB2312"/>
          <w:bCs/>
          <w:color w:val="000000"/>
          <w:sz w:val="32"/>
          <w:szCs w:val="32"/>
          <w:highlight w:val="none"/>
          <w:u w:val="none" w:color="auto"/>
        </w:rPr>
        <w:t>2026</w:t>
      </w:r>
      <w:r>
        <w:rPr>
          <w:rFonts w:hint="eastAsia" w:ascii="Times New Roman" w:hAnsi="Times New Roman" w:eastAsia="仿宋_GB2312"/>
          <w:bCs/>
          <w:color w:val="000000"/>
          <w:sz w:val="32"/>
          <w:szCs w:val="32"/>
          <w:highlight w:val="none"/>
          <w:u w:val="none" w:color="auto"/>
        </w:rPr>
        <w:t>年</w:t>
      </w:r>
      <w:r>
        <w:rPr>
          <w:rFonts w:hint="eastAsia" w:ascii="Times New Roman" w:hAnsi="Times New Roman" w:eastAsia="仿宋_GB2312"/>
          <w:bCs/>
          <w:color w:val="000000"/>
          <w:sz w:val="32"/>
          <w:szCs w:val="32"/>
          <w:highlight w:val="none"/>
          <w:u w:val="none" w:color="auto"/>
          <w:lang w:val="en-US" w:eastAsia="zh-CN"/>
        </w:rPr>
        <w:t>7</w:t>
      </w:r>
      <w:r>
        <w:rPr>
          <w:rFonts w:hint="eastAsia" w:ascii="Times New Roman" w:hAnsi="Times New Roman" w:eastAsia="仿宋_GB2312"/>
          <w:bCs/>
          <w:color w:val="000000"/>
          <w:sz w:val="32"/>
          <w:szCs w:val="32"/>
          <w:highlight w:val="none"/>
          <w:u w:val="none" w:color="auto"/>
        </w:rPr>
        <w:t>月</w:t>
      </w:r>
      <w:r>
        <w:rPr>
          <w:rFonts w:hint="eastAsia" w:ascii="Times New Roman" w:hAnsi="Times New Roman" w:eastAsia="仿宋_GB2312"/>
          <w:bCs/>
          <w:color w:val="000000"/>
          <w:sz w:val="32"/>
          <w:szCs w:val="32"/>
          <w:highlight w:val="none"/>
          <w:u w:val="none" w:color="auto"/>
          <w:lang w:val="en-US" w:eastAsia="zh-CN"/>
        </w:rPr>
        <w:t>15</w:t>
      </w:r>
      <w:r>
        <w:rPr>
          <w:rFonts w:hint="eastAsia" w:ascii="Times New Roman" w:hAnsi="Times New Roman" w:eastAsia="仿宋_GB2312"/>
          <w:bCs/>
          <w:color w:val="000000"/>
          <w:sz w:val="32"/>
          <w:szCs w:val="32"/>
          <w:highlight w:val="none"/>
          <w:u w:val="none" w:color="auto"/>
        </w:rPr>
        <w:t>日至</w:t>
      </w:r>
      <w:r>
        <w:rPr>
          <w:rFonts w:hint="eastAsia" w:ascii="Times New Roman" w:hAnsi="Times New Roman" w:eastAsia="仿宋_GB2312"/>
          <w:bCs/>
          <w:color w:val="000000"/>
          <w:sz w:val="32"/>
          <w:szCs w:val="32"/>
          <w:highlight w:val="none"/>
          <w:u w:val="none" w:color="auto"/>
          <w:lang w:val="en-US" w:eastAsia="zh-CN"/>
        </w:rPr>
        <w:t>7</w:t>
      </w:r>
      <w:r>
        <w:rPr>
          <w:rFonts w:hint="eastAsia" w:ascii="Times New Roman" w:hAnsi="Times New Roman" w:eastAsia="仿宋_GB2312"/>
          <w:bCs/>
          <w:color w:val="000000"/>
          <w:sz w:val="32"/>
          <w:szCs w:val="32"/>
          <w:highlight w:val="none"/>
          <w:u w:val="none" w:color="auto"/>
        </w:rPr>
        <w:t>月</w:t>
      </w:r>
      <w:r>
        <w:rPr>
          <w:rFonts w:hint="eastAsia" w:ascii="Times New Roman" w:hAnsi="Times New Roman" w:eastAsia="仿宋_GB2312"/>
          <w:bCs/>
          <w:color w:val="000000"/>
          <w:sz w:val="32"/>
          <w:szCs w:val="32"/>
          <w:highlight w:val="none"/>
          <w:u w:val="none" w:color="auto"/>
          <w:lang w:val="en-US" w:eastAsia="zh-CN"/>
        </w:rPr>
        <w:t>19</w:t>
      </w:r>
      <w:r>
        <w:rPr>
          <w:rFonts w:hint="eastAsia" w:ascii="Times New Roman" w:hAnsi="Times New Roman" w:eastAsia="仿宋_GB2312"/>
          <w:bCs/>
          <w:color w:val="000000"/>
          <w:sz w:val="32"/>
          <w:szCs w:val="32"/>
          <w:highlight w:val="none"/>
          <w:u w:val="none" w:color="auto"/>
        </w:rPr>
        <w:t>日，申报主体完成网上申报，经确认后，需在规定时间内递交书面材料（上海市静安区巨鹿路</w:t>
      </w:r>
      <w:r>
        <w:rPr>
          <w:rFonts w:hint="eastAsia" w:ascii="Times New Roman" w:hAnsi="Times New Roman" w:eastAsia="仿宋_GB2312"/>
          <w:bCs/>
          <w:color w:val="000000"/>
          <w:sz w:val="32"/>
          <w:szCs w:val="32"/>
          <w:highlight w:val="none"/>
          <w:u w:val="none" w:color="auto"/>
        </w:rPr>
        <w:t>915</w:t>
      </w:r>
      <w:r>
        <w:rPr>
          <w:rFonts w:hint="eastAsia" w:ascii="Times New Roman" w:hAnsi="Times New Roman" w:eastAsia="仿宋_GB2312"/>
          <w:bCs/>
          <w:color w:val="000000"/>
          <w:sz w:val="32"/>
          <w:szCs w:val="32"/>
          <w:highlight w:val="none"/>
          <w:u w:val="none" w:color="auto"/>
        </w:rPr>
        <w:t>号</w:t>
      </w:r>
      <w:r>
        <w:rPr>
          <w:rFonts w:hint="eastAsia" w:ascii="Times New Roman" w:hAnsi="Times New Roman" w:eastAsia="仿宋_GB2312"/>
          <w:bCs/>
          <w:color w:val="000000"/>
          <w:sz w:val="32"/>
          <w:szCs w:val="32"/>
          <w:highlight w:val="none"/>
          <w:u w:val="none" w:color="auto"/>
        </w:rPr>
        <w:t>110</w:t>
      </w:r>
      <w:r>
        <w:rPr>
          <w:rFonts w:hint="eastAsia" w:ascii="Times New Roman" w:hAnsi="Times New Roman" w:eastAsia="仿宋_GB2312"/>
          <w:bCs/>
          <w:color w:val="000000"/>
          <w:sz w:val="32"/>
          <w:szCs w:val="32"/>
          <w:highlight w:val="none"/>
          <w:u w:val="none" w:color="auto"/>
          <w:lang w:val="en-US" w:eastAsia="zh-CN"/>
        </w:rPr>
        <w:t>8</w:t>
      </w:r>
      <w:r>
        <w:rPr>
          <w:rFonts w:hint="eastAsia" w:ascii="Times New Roman" w:hAnsi="Times New Roman" w:eastAsia="仿宋_GB2312"/>
          <w:bCs/>
          <w:color w:val="000000"/>
          <w:sz w:val="32"/>
          <w:szCs w:val="32"/>
          <w:highlight w:val="none"/>
          <w:u w:val="none" w:color="auto"/>
        </w:rPr>
        <w:t>室）</w:t>
      </w:r>
      <w:r>
        <w:rPr>
          <w:rFonts w:hint="eastAsia" w:ascii="Times New Roman" w:hAnsi="Times New Roman" w:eastAsia="仿宋_GB2312"/>
          <w:bCs/>
          <w:color w:val="000000"/>
          <w:sz w:val="32"/>
          <w:szCs w:val="32"/>
          <w:highlight w:val="none"/>
          <w:u w:val="none" w:color="auto"/>
          <w:lang w:eastAsia="zh-CN"/>
        </w:rPr>
        <w:t>，</w:t>
      </w:r>
      <w:r>
        <w:rPr>
          <w:rFonts w:hint="eastAsia" w:ascii="Times New Roman" w:hAnsi="Times New Roman" w:eastAsia="仿宋_GB2312"/>
          <w:bCs/>
          <w:color w:val="000000"/>
          <w:sz w:val="32"/>
          <w:szCs w:val="32"/>
          <w:highlight w:val="none"/>
          <w:u w:val="none" w:color="auto"/>
          <w:lang w:val="en-US" w:eastAsia="zh-CN"/>
        </w:rPr>
        <w:t>全部材料需按项目做好合同发票相匹配（每份合同附对应发票），分类成册，</w:t>
      </w:r>
      <w:r>
        <w:rPr>
          <w:rFonts w:hint="eastAsia" w:ascii="Times New Roman" w:hAnsi="Times New Roman" w:eastAsia="仿宋_GB2312"/>
          <w:bCs/>
          <w:color w:val="000000"/>
          <w:sz w:val="32"/>
          <w:szCs w:val="32"/>
          <w:highlight w:val="none"/>
          <w:u w:val="none" w:color="auto"/>
        </w:rPr>
        <w:t>项目</w:t>
      </w:r>
      <w:r>
        <w:rPr>
          <w:rFonts w:hint="eastAsia" w:ascii="仿宋_GB2312" w:hAnsi="Times New Roman" w:eastAsia="仿宋_GB2312"/>
          <w:sz w:val="32"/>
          <w:szCs w:val="32"/>
          <w:highlight w:val="none"/>
        </w:rPr>
        <w:t>申请表最后一页需有法定代表人签字并盖公章。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sz w:val="32"/>
          <w:szCs w:val="32"/>
          <w:highlight w:val="none"/>
          <w:lang w:val="en-US" w:eastAsia="zh-CN"/>
        </w:rPr>
      </w:pPr>
      <w:r>
        <w:rPr>
          <w:rFonts w:hint="eastAsia" w:ascii="黑体" w:hAnsi="黑体" w:eastAsia="黑体"/>
          <w:sz w:val="32"/>
          <w:szCs w:val="32"/>
          <w:lang w:val="en-US" w:eastAsia="zh-CN"/>
        </w:rPr>
        <w:t>五、</w:t>
      </w:r>
      <w:r>
        <w:rPr>
          <w:rFonts w:hint="default" w:ascii="黑体" w:hAnsi="黑体" w:eastAsia="黑体"/>
          <w:sz w:val="32"/>
          <w:szCs w:val="32"/>
          <w:lang w:val="en-US" w:eastAsia="zh-CN"/>
        </w:rPr>
        <w:t>联系方式</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i w:val="0"/>
          <w:iCs w:val="0"/>
          <w:color w:val="auto"/>
          <w:kern w:val="2"/>
          <w:sz w:val="32"/>
          <w:szCs w:val="32"/>
          <w:highlight w:val="none"/>
          <w:vertAlign w:val="baseline"/>
          <w:lang w:val="en-US" w:eastAsia="zh-CN" w:bidi="ar-SA"/>
        </w:rPr>
      </w:pPr>
      <w:r>
        <w:rPr>
          <w:rFonts w:hint="eastAsia" w:ascii="仿宋_GB2312" w:hAnsi="Times New Roman" w:eastAsia="仿宋_GB2312"/>
          <w:sz w:val="32"/>
          <w:szCs w:val="32"/>
        </w:rPr>
        <w:t>静安区科技经济委</w:t>
      </w:r>
      <w:r>
        <w:rPr>
          <w:rFonts w:hint="eastAsia" w:ascii="仿宋_GB2312" w:hAnsi="Times New Roman" w:eastAsia="仿宋_GB2312"/>
          <w:sz w:val="32"/>
          <w:szCs w:val="32"/>
          <w:lang w:val="en-US" w:eastAsia="zh-CN"/>
        </w:rPr>
        <w:t xml:space="preserve">  </w:t>
      </w:r>
      <w:r>
        <w:rPr>
          <w:rFonts w:hint="eastAsia" w:ascii="Times New Roman" w:hAnsi="Times New Roman" w:eastAsia="仿宋_GB2312" w:cs="Times New Roman"/>
          <w:b w:val="0"/>
          <w:bCs w:val="0"/>
          <w:i w:val="0"/>
          <w:iCs w:val="0"/>
          <w:color w:val="auto"/>
          <w:kern w:val="2"/>
          <w:sz w:val="32"/>
          <w:szCs w:val="32"/>
          <w:highlight w:val="none"/>
          <w:vertAlign w:val="baseline"/>
          <w:lang w:val="en-US" w:eastAsia="zh-CN" w:bidi="ar-SA"/>
        </w:rPr>
        <w:t>丁老师：</w:t>
      </w:r>
      <w:r>
        <w:rPr>
          <w:rFonts w:hint="default" w:ascii="Times New Roman" w:hAnsi="Times New Roman" w:eastAsia="仿宋_GB2312" w:cs="Times New Roman"/>
          <w:b w:val="0"/>
          <w:bCs w:val="0"/>
          <w:i w:val="0"/>
          <w:iCs w:val="0"/>
          <w:color w:val="auto"/>
          <w:kern w:val="2"/>
          <w:sz w:val="32"/>
          <w:szCs w:val="32"/>
          <w:highlight w:val="none"/>
          <w:vertAlign w:val="baseline"/>
          <w:lang w:val="en-US" w:eastAsia="zh-CN" w:bidi="ar-SA"/>
        </w:rPr>
        <w:t>33372162</w:t>
      </w:r>
    </w:p>
    <w:p>
      <w:pPr>
        <w:keepNext w:val="0"/>
        <w:keepLines w:val="0"/>
        <w:pageBreakBefore w:val="0"/>
        <w:widowControl w:val="0"/>
        <w:kinsoku/>
        <w:wordWrap/>
        <w:overflowPunct/>
        <w:topLinePunct w:val="0"/>
        <w:autoSpaceDE/>
        <w:autoSpaceDN/>
        <w:bidi w:val="0"/>
        <w:adjustRightInd/>
        <w:snapToGrid/>
        <w:spacing w:line="600" w:lineRule="exact"/>
        <w:ind w:firstLineChars="200"/>
        <w:textAlignment w:val="auto"/>
        <w:rPr>
          <w:rFonts w:hint="default" w:ascii="仿宋_GB2312" w:hAnsi="Times New Roman" w:eastAsia="仿宋_GB2312"/>
          <w:sz w:val="32"/>
          <w:szCs w:val="32"/>
          <w:highlight w:val="none"/>
          <w:lang w:val="en-US" w:eastAsia="zh-CN"/>
        </w:rPr>
      </w:pPr>
      <w:r>
        <w:rPr>
          <w:rFonts w:hint="default" w:ascii="Times New Roman" w:hAnsi="Times New Roman" w:eastAsia="仿宋_GB2312" w:cs="Times New Roman"/>
          <w:sz w:val="32"/>
          <w:szCs w:val="32"/>
        </w:rPr>
        <w:t>静安区科技经济委</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val="0"/>
          <w:bCs w:val="0"/>
          <w:i w:val="0"/>
          <w:iCs w:val="0"/>
          <w:color w:val="auto"/>
          <w:kern w:val="2"/>
          <w:sz w:val="32"/>
          <w:szCs w:val="32"/>
          <w:highlight w:val="none"/>
          <w:vertAlign w:val="baseline"/>
          <w:lang w:val="en-US" w:eastAsia="zh-CN" w:bidi="ar-SA"/>
        </w:rPr>
        <w:t>沈老师：</w:t>
      </w:r>
      <w:r>
        <w:rPr>
          <w:rFonts w:hint="default" w:ascii="Times New Roman" w:hAnsi="Times New Roman" w:eastAsia="仿宋_GB2312" w:cs="Times New Roman"/>
          <w:b w:val="0"/>
          <w:bCs w:val="0"/>
          <w:i w:val="0"/>
          <w:iCs w:val="0"/>
          <w:color w:val="auto"/>
          <w:kern w:val="2"/>
          <w:sz w:val="32"/>
          <w:szCs w:val="32"/>
          <w:highlight w:val="none"/>
          <w:vertAlign w:val="baseline"/>
          <w:lang w:val="en-US" w:eastAsia="zh-CN" w:bidi="ar-SA"/>
        </w:rPr>
        <w:t>33372250</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仿宋_GB2312" w:hAnsi="Times New Roman" w:eastAsia="仿宋_GB2312"/>
          <w:sz w:val="32"/>
          <w:szCs w:val="32"/>
          <w:highlight w:val="none"/>
          <w:lang w:val="en-US" w:eastAsia="zh-CN"/>
        </w:rPr>
      </w:pPr>
    </w:p>
    <w:p>
      <w:pPr>
        <w:adjustRightInd w:val="0"/>
        <w:snapToGrid w:val="0"/>
        <w:spacing w:line="560" w:lineRule="exact"/>
        <w:ind w:firstLine="640" w:firstLineChars="200"/>
        <w:rPr>
          <w:rFonts w:hint="default" w:ascii="仿宋_GB2312" w:hAnsi="Times New Roman" w:eastAsia="仿宋_GB2312"/>
          <w:sz w:val="32"/>
          <w:szCs w:val="32"/>
          <w:highlight w:val="none"/>
          <w:lang w:val="en-US" w:eastAsia="zh-CN"/>
        </w:rPr>
      </w:pPr>
      <w:r>
        <w:rPr>
          <w:rFonts w:hint="default" w:ascii="仿宋_GB2312" w:hAnsi="Times New Roman" w:eastAsia="仿宋_GB2312"/>
          <w:sz w:val="32"/>
          <w:szCs w:val="32"/>
          <w:highlight w:val="none"/>
          <w:lang w:val="en-US" w:eastAsia="zh-CN"/>
        </w:rPr>
        <w:t>附件：</w:t>
      </w:r>
    </w:p>
    <w:p>
      <w:pPr>
        <w:adjustRightInd w:val="0"/>
        <w:snapToGrid w:val="0"/>
        <w:spacing w:line="560" w:lineRule="exact"/>
        <w:ind w:firstLine="64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年静安区美妆健康产业高质量发展项目</w:t>
      </w:r>
      <w:r>
        <w:rPr>
          <w:rFonts w:hint="default" w:ascii="Times New Roman" w:hAnsi="Times New Roman" w:eastAsia="仿宋_GB2312" w:cs="Times New Roman"/>
          <w:sz w:val="32"/>
          <w:szCs w:val="32"/>
          <w:highlight w:val="none"/>
          <w:lang w:val="en-US" w:eastAsia="zh-CN"/>
        </w:rPr>
        <w:t>申报表（第一批）》</w:t>
      </w:r>
    </w:p>
    <w:p>
      <w:pPr>
        <w:adjustRightInd w:val="0"/>
        <w:snapToGrid w:val="0"/>
        <w:spacing w:line="560" w:lineRule="exact"/>
        <w:ind w:firstLine="64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p>
    <w:p>
      <w:pPr>
        <w:adjustRightInd w:val="0"/>
        <w:snapToGrid w:val="0"/>
        <w:spacing w:line="560" w:lineRule="exact"/>
        <w:ind w:firstLine="640"/>
        <w:rPr>
          <w:rFonts w:hint="default" w:ascii="Times New Roman" w:hAnsi="Times New Roman" w:eastAsia="仿宋_GB2312" w:cs="Times New Roman"/>
          <w:sz w:val="32"/>
          <w:szCs w:val="32"/>
          <w:highlight w:val="none"/>
          <w:lang w:val="en-US" w:eastAsia="zh-CN"/>
        </w:rPr>
      </w:pPr>
    </w:p>
    <w:p>
      <w:pPr>
        <w:adjustRightInd w:val="0"/>
        <w:snapToGrid w:val="0"/>
        <w:spacing w:line="560" w:lineRule="exact"/>
        <w:ind w:firstLine="640"/>
        <w:jc w:val="righ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上海市静安区科技和经济委员会</w:t>
      </w:r>
    </w:p>
    <w:p>
      <w:pPr>
        <w:adjustRightInd w:val="0"/>
        <w:snapToGrid w:val="0"/>
        <w:spacing w:line="560" w:lineRule="exact"/>
        <w:ind w:firstLine="640"/>
        <w:rPr>
          <w:rFonts w:hint="eastAsia" w:ascii="仿宋_GB2312" w:hAnsi="Times New Roman" w:eastAsia="仿宋_GB2312"/>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lang w:val="en-US" w:eastAsia="zh-CN"/>
        </w:rPr>
        <w:t>年</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日</w:t>
      </w: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rPr>
      </w:pPr>
    </w:p>
    <w:p>
      <w:pPr>
        <w:widowControl/>
        <w:jc w:val="left"/>
        <w:rPr>
          <w:rFonts w:hint="eastAsia" w:eastAsia="宋体"/>
          <w:sz w:val="28"/>
          <w:szCs w:val="24"/>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rPr>
          <w:rFonts w:eastAsia="宋体"/>
          <w:sz w:val="28"/>
          <w:szCs w:val="24"/>
        </w:rPr>
      </w:pPr>
    </w:p>
    <w:p>
      <w:pPr>
        <w:rPr>
          <w:rFonts w:eastAsia="宋体"/>
          <w:sz w:val="28"/>
          <w:szCs w:val="24"/>
        </w:rPr>
      </w:pPr>
    </w:p>
    <w:p>
      <w:pPr>
        <w:rPr>
          <w:rFonts w:eastAsia="宋体"/>
          <w:sz w:val="28"/>
          <w:szCs w:val="24"/>
        </w:rPr>
      </w:pPr>
    </w:p>
    <w:p>
      <w:pPr>
        <w:jc w:val="center"/>
        <w:rPr>
          <w:rFonts w:hint="eastAsia" w:ascii="黑体" w:hAnsi="黑体" w:eastAsia="黑体"/>
          <w:sz w:val="48"/>
          <w:szCs w:val="24"/>
          <w:lang w:val="en-US" w:eastAsia="zh-CN"/>
        </w:rPr>
      </w:pPr>
      <w:r>
        <w:rPr>
          <w:rFonts w:hint="default" w:ascii="Times New Roman" w:hAnsi="Times New Roman" w:eastAsia="黑体" w:cs="Times New Roman"/>
          <w:sz w:val="48"/>
          <w:szCs w:val="24"/>
          <w:lang w:val="en-US" w:eastAsia="zh-CN"/>
        </w:rPr>
        <w:t>2026</w:t>
      </w:r>
      <w:r>
        <w:rPr>
          <w:rFonts w:hint="eastAsia" w:ascii="黑体" w:hAnsi="黑体" w:eastAsia="黑体"/>
          <w:sz w:val="48"/>
          <w:szCs w:val="24"/>
          <w:lang w:val="en-US" w:eastAsia="zh-CN"/>
        </w:rPr>
        <w:t>年静安区美妆健康产业</w:t>
      </w:r>
    </w:p>
    <w:p>
      <w:pPr>
        <w:jc w:val="center"/>
        <w:rPr>
          <w:rFonts w:hint="eastAsia" w:ascii="黑体" w:hAnsi="黑体" w:eastAsia="黑体"/>
          <w:sz w:val="48"/>
          <w:szCs w:val="24"/>
          <w:lang w:val="en-US" w:eastAsia="zh-CN"/>
        </w:rPr>
      </w:pPr>
      <w:r>
        <w:rPr>
          <w:rFonts w:hint="eastAsia" w:ascii="黑体" w:hAnsi="黑体" w:eastAsia="黑体"/>
          <w:sz w:val="48"/>
          <w:szCs w:val="24"/>
          <w:lang w:val="en-US" w:eastAsia="zh-CN"/>
        </w:rPr>
        <w:t>高质量发展项目申报表</w:t>
      </w:r>
    </w:p>
    <w:p>
      <w:pPr>
        <w:pStyle w:val="2"/>
        <w:jc w:val="center"/>
        <w:rPr>
          <w:rFonts w:hint="eastAsia" w:ascii="黑体" w:hAnsi="黑体" w:eastAsia="黑体"/>
          <w:sz w:val="48"/>
          <w:szCs w:val="24"/>
          <w:lang w:val="en-US" w:eastAsia="zh-CN"/>
        </w:rPr>
      </w:pPr>
      <w:r>
        <w:rPr>
          <w:rFonts w:hint="eastAsia" w:ascii="黑体" w:hAnsi="黑体" w:eastAsia="黑体"/>
          <w:sz w:val="36"/>
          <w:szCs w:val="20"/>
        </w:rPr>
        <w:t>（第一批）</w:t>
      </w:r>
    </w:p>
    <w:p>
      <w:pPr>
        <w:rPr>
          <w:rFonts w:eastAsia="宋体"/>
          <w:szCs w:val="24"/>
        </w:rPr>
      </w:pPr>
    </w:p>
    <w:p>
      <w:pPr>
        <w:rPr>
          <w:rFonts w:eastAsia="宋体"/>
          <w:szCs w:val="24"/>
        </w:rPr>
      </w:pPr>
    </w:p>
    <w:p>
      <w:pPr>
        <w:tabs>
          <w:tab w:val="left" w:pos="640"/>
        </w:tabs>
        <w:spacing w:line="800" w:lineRule="exact"/>
        <w:ind w:firstLine="562" w:firstLineChars="200"/>
        <w:rPr>
          <w:b/>
          <w:sz w:val="28"/>
          <w:u w:val="single"/>
        </w:rPr>
      </w:pPr>
      <w:r>
        <w:rPr>
          <w:rFonts w:hint="eastAsia"/>
          <w:b/>
          <w:sz w:val="28"/>
          <w:lang w:val="en-US" w:eastAsia="zh-CN"/>
        </w:rPr>
        <w:tab/>
      </w:r>
      <w:r>
        <w:rPr>
          <w:rFonts w:hint="eastAsia"/>
          <w:b/>
          <w:spacing w:val="46"/>
          <w:kern w:val="0"/>
          <w:sz w:val="28"/>
          <w:fitText w:val="1400" w:id="1239890234"/>
        </w:rPr>
        <w:t>申报方</w:t>
      </w:r>
      <w:r>
        <w:rPr>
          <w:rFonts w:hint="eastAsia"/>
          <w:b/>
          <w:spacing w:val="2"/>
          <w:kern w:val="0"/>
          <w:sz w:val="28"/>
          <w:fitText w:val="1400" w:id="1239890234"/>
        </w:rPr>
        <w:t>向</w:t>
      </w:r>
      <w:r>
        <w:rPr>
          <w:rFonts w:hint="eastAsia"/>
          <w:b/>
          <w:sz w:val="28"/>
        </w:rPr>
        <w:t>：</w:t>
      </w:r>
      <w:r>
        <w:rPr>
          <w:rFonts w:hint="eastAsia"/>
          <w:b/>
          <w:sz w:val="28"/>
          <w:u w:val="single"/>
        </w:rPr>
        <w:t xml:space="preserve">                                 </w:t>
      </w:r>
    </w:p>
    <w:p>
      <w:pPr>
        <w:tabs>
          <w:tab w:val="left" w:pos="640"/>
        </w:tabs>
        <w:spacing w:line="800" w:lineRule="exact"/>
        <w:ind w:firstLine="562" w:firstLineChars="200"/>
        <w:rPr>
          <w:rFonts w:hint="eastAsia"/>
          <w:b/>
          <w:sz w:val="28"/>
        </w:rPr>
      </w:pPr>
      <w:r>
        <w:rPr>
          <w:rFonts w:hint="eastAsia"/>
          <w:b/>
          <w:sz w:val="28"/>
          <w:lang w:val="en-US" w:eastAsia="zh-CN"/>
        </w:rPr>
        <w:tab/>
      </w:r>
      <w:r>
        <w:rPr>
          <w:rFonts w:hint="eastAsia"/>
          <w:b/>
          <w:spacing w:val="46"/>
          <w:kern w:val="0"/>
          <w:sz w:val="28"/>
          <w:fitText w:val="1400" w:id="619468008"/>
        </w:rPr>
        <w:t>项目名</w:t>
      </w:r>
      <w:r>
        <w:rPr>
          <w:rFonts w:hint="eastAsia"/>
          <w:b/>
          <w:spacing w:val="2"/>
          <w:kern w:val="0"/>
          <w:sz w:val="28"/>
          <w:fitText w:val="1400" w:id="619468008"/>
        </w:rPr>
        <w:t>称</w:t>
      </w:r>
      <w:r>
        <w:rPr>
          <w:rFonts w:hint="eastAsia"/>
          <w:b/>
          <w:sz w:val="28"/>
        </w:rPr>
        <w:t>：</w:t>
      </w:r>
      <w:r>
        <w:rPr>
          <w:rFonts w:hint="eastAsia"/>
          <w:b/>
          <w:sz w:val="28"/>
          <w:u w:val="single"/>
        </w:rPr>
        <w:t xml:space="preserve">      </w:t>
      </w:r>
      <w:r>
        <w:rPr>
          <w:rFonts w:hint="eastAsia" w:ascii="宋体"/>
          <w:sz w:val="28"/>
          <w:u w:val="single"/>
        </w:rPr>
        <w:t xml:space="preserve">             </w:t>
      </w:r>
      <w:r>
        <w:rPr>
          <w:rFonts w:hint="eastAsia"/>
          <w:b/>
          <w:sz w:val="28"/>
          <w:u w:val="single"/>
        </w:rPr>
        <w:t xml:space="preserve">              </w:t>
      </w:r>
    </w:p>
    <w:p>
      <w:pPr>
        <w:tabs>
          <w:tab w:val="left" w:pos="640"/>
        </w:tabs>
        <w:spacing w:line="800" w:lineRule="exact"/>
        <w:ind w:firstLine="562" w:firstLineChars="200"/>
        <w:rPr>
          <w:rFonts w:hint="eastAsia"/>
          <w:b/>
          <w:sz w:val="28"/>
        </w:rPr>
      </w:pPr>
      <w:r>
        <w:rPr>
          <w:rFonts w:hint="eastAsia"/>
          <w:b/>
          <w:sz w:val="28"/>
          <w:lang w:val="en-US" w:eastAsia="zh-CN"/>
        </w:rPr>
        <w:tab/>
      </w:r>
      <w:r>
        <w:rPr>
          <w:rFonts w:hint="eastAsia"/>
          <w:b/>
          <w:spacing w:val="46"/>
          <w:kern w:val="0"/>
          <w:sz w:val="28"/>
          <w:fitText w:val="1400" w:id="1941659215"/>
          <w:lang w:val="en-US" w:eastAsia="zh-CN"/>
        </w:rPr>
        <w:t>申报</w:t>
      </w:r>
      <w:r>
        <w:rPr>
          <w:rFonts w:hint="eastAsia"/>
          <w:b/>
          <w:spacing w:val="46"/>
          <w:kern w:val="0"/>
          <w:sz w:val="28"/>
          <w:fitText w:val="1400" w:id="1941659215"/>
        </w:rPr>
        <w:t>单</w:t>
      </w:r>
      <w:r>
        <w:rPr>
          <w:rFonts w:hint="eastAsia"/>
          <w:b/>
          <w:spacing w:val="2"/>
          <w:kern w:val="0"/>
          <w:sz w:val="28"/>
          <w:fitText w:val="1400" w:id="1941659215"/>
        </w:rPr>
        <w:t>位</w:t>
      </w:r>
      <w:r>
        <w:rPr>
          <w:rFonts w:hint="eastAsia"/>
          <w:b/>
          <w:sz w:val="28"/>
        </w:rPr>
        <w:t>：</w:t>
      </w:r>
      <w:r>
        <w:rPr>
          <w:rFonts w:hint="eastAsia"/>
          <w:b/>
          <w:sz w:val="28"/>
          <w:u w:val="single"/>
        </w:rPr>
        <w:t xml:space="preserve">      </w:t>
      </w:r>
      <w:r>
        <w:rPr>
          <w:rFonts w:hint="eastAsia" w:ascii="宋体"/>
          <w:sz w:val="28"/>
          <w:u w:val="single"/>
        </w:rPr>
        <w:t xml:space="preserve">         </w:t>
      </w:r>
      <w:r>
        <w:rPr>
          <w:rFonts w:hint="eastAsia"/>
          <w:b/>
          <w:sz w:val="28"/>
          <w:u w:val="single"/>
        </w:rPr>
        <w:t xml:space="preserve">           （盖章） </w:t>
      </w:r>
    </w:p>
    <w:p>
      <w:pPr>
        <w:tabs>
          <w:tab w:val="left" w:pos="640"/>
        </w:tabs>
        <w:spacing w:line="800" w:lineRule="exact"/>
        <w:ind w:firstLine="562" w:firstLineChars="200"/>
        <w:rPr>
          <w:rFonts w:hint="eastAsia"/>
          <w:b/>
          <w:sz w:val="28"/>
        </w:rPr>
      </w:pPr>
      <w:r>
        <w:rPr>
          <w:rFonts w:hint="eastAsia"/>
          <w:b/>
          <w:sz w:val="28"/>
          <w:lang w:val="en-US" w:eastAsia="zh-CN"/>
        </w:rPr>
        <w:tab/>
      </w:r>
      <w:r>
        <w:rPr>
          <w:rFonts w:hint="eastAsia"/>
          <w:b/>
          <w:sz w:val="28"/>
        </w:rPr>
        <w:t>法定代表人：</w:t>
      </w:r>
      <w:r>
        <w:rPr>
          <w:rFonts w:hint="eastAsia"/>
          <w:b/>
          <w:sz w:val="28"/>
          <w:u w:val="single"/>
        </w:rPr>
        <w:t xml:space="preserve">      </w:t>
      </w:r>
      <w:r>
        <w:rPr>
          <w:rFonts w:hint="eastAsia" w:ascii="宋体"/>
          <w:sz w:val="28"/>
          <w:u w:val="single"/>
        </w:rPr>
        <w:t xml:space="preserve">             </w:t>
      </w:r>
      <w:r>
        <w:rPr>
          <w:rFonts w:hint="eastAsia"/>
          <w:b/>
          <w:sz w:val="28"/>
          <w:u w:val="single"/>
        </w:rPr>
        <w:t xml:space="preserve">             </w:t>
      </w:r>
    </w:p>
    <w:p>
      <w:pPr>
        <w:tabs>
          <w:tab w:val="left" w:pos="640"/>
        </w:tabs>
        <w:spacing w:line="800" w:lineRule="exact"/>
        <w:ind w:firstLine="562" w:firstLineChars="200"/>
        <w:rPr>
          <w:rFonts w:hint="eastAsia"/>
          <w:b/>
          <w:sz w:val="28"/>
        </w:rPr>
      </w:pPr>
      <w:r>
        <w:rPr>
          <w:rFonts w:hint="eastAsia"/>
          <w:b/>
          <w:sz w:val="28"/>
          <w:lang w:val="en-US" w:eastAsia="zh-CN"/>
        </w:rPr>
        <w:tab/>
      </w:r>
      <w:r>
        <w:rPr>
          <w:rFonts w:hint="eastAsia"/>
          <w:b/>
          <w:sz w:val="28"/>
        </w:rPr>
        <w:t>项目联系人：</w:t>
      </w:r>
      <w:r>
        <w:rPr>
          <w:rFonts w:hint="eastAsia"/>
          <w:b/>
          <w:sz w:val="28"/>
          <w:u w:val="single"/>
        </w:rPr>
        <w:t xml:space="preserve">      </w:t>
      </w:r>
      <w:r>
        <w:rPr>
          <w:rFonts w:hint="eastAsia" w:ascii="宋体"/>
          <w:sz w:val="28"/>
          <w:u w:val="single"/>
        </w:rPr>
        <w:t xml:space="preserve">             </w:t>
      </w:r>
      <w:r>
        <w:rPr>
          <w:rFonts w:hint="eastAsia"/>
          <w:b/>
          <w:sz w:val="28"/>
          <w:u w:val="single"/>
        </w:rPr>
        <w:t xml:space="preserve">             </w:t>
      </w:r>
    </w:p>
    <w:p>
      <w:pPr>
        <w:tabs>
          <w:tab w:val="left" w:pos="640"/>
        </w:tabs>
        <w:spacing w:line="800" w:lineRule="exact"/>
        <w:ind w:firstLine="562" w:firstLineChars="200"/>
        <w:rPr>
          <w:rFonts w:hint="eastAsia"/>
          <w:b/>
          <w:sz w:val="28"/>
        </w:rPr>
      </w:pPr>
      <w:r>
        <w:rPr>
          <w:rFonts w:hint="eastAsia"/>
          <w:b/>
          <w:sz w:val="28"/>
          <w:lang w:val="en-US" w:eastAsia="zh-CN"/>
        </w:rPr>
        <w:tab/>
      </w:r>
      <w:r>
        <w:rPr>
          <w:rFonts w:hint="eastAsia"/>
          <w:b/>
          <w:spacing w:val="420"/>
          <w:kern w:val="0"/>
          <w:sz w:val="28"/>
          <w:fitText w:val="1400" w:id="2133200644"/>
        </w:rPr>
        <w:t>电</w:t>
      </w:r>
      <w:r>
        <w:rPr>
          <w:rFonts w:hint="eastAsia"/>
          <w:b/>
          <w:spacing w:val="0"/>
          <w:kern w:val="0"/>
          <w:sz w:val="28"/>
          <w:fitText w:val="1400" w:id="2133200644"/>
        </w:rPr>
        <w:t>话</w:t>
      </w:r>
      <w:r>
        <w:rPr>
          <w:rFonts w:hint="eastAsia"/>
          <w:b/>
          <w:sz w:val="28"/>
        </w:rPr>
        <w:t>：</w:t>
      </w:r>
      <w:r>
        <w:rPr>
          <w:rFonts w:hint="eastAsia"/>
          <w:b/>
          <w:sz w:val="28"/>
          <w:u w:val="single"/>
        </w:rPr>
        <w:t xml:space="preserve">      </w:t>
      </w:r>
      <w:r>
        <w:rPr>
          <w:rFonts w:hint="eastAsia" w:ascii="宋体"/>
          <w:sz w:val="28"/>
          <w:u w:val="single"/>
        </w:rPr>
        <w:t xml:space="preserve">             </w:t>
      </w:r>
      <w:r>
        <w:rPr>
          <w:rFonts w:hint="eastAsia"/>
          <w:b/>
          <w:sz w:val="28"/>
          <w:u w:val="single"/>
        </w:rPr>
        <w:t xml:space="preserve">             </w:t>
      </w:r>
    </w:p>
    <w:p>
      <w:pPr>
        <w:tabs>
          <w:tab w:val="left" w:pos="640"/>
        </w:tabs>
        <w:spacing w:line="800" w:lineRule="exact"/>
        <w:ind w:firstLine="562" w:firstLineChars="200"/>
        <w:rPr>
          <w:rFonts w:hint="eastAsia"/>
          <w:b/>
          <w:sz w:val="28"/>
          <w:u w:val="single"/>
        </w:rPr>
      </w:pPr>
      <w:r>
        <w:rPr>
          <w:rFonts w:hint="eastAsia"/>
          <w:b/>
          <w:sz w:val="28"/>
          <w:lang w:val="en-US" w:eastAsia="zh-CN"/>
        </w:rPr>
        <w:tab/>
      </w:r>
      <w:r>
        <w:rPr>
          <w:rFonts w:hint="eastAsia"/>
          <w:b/>
          <w:spacing w:val="46"/>
          <w:kern w:val="0"/>
          <w:sz w:val="28"/>
          <w:fitText w:val="1400" w:id="2021926020"/>
        </w:rPr>
        <w:t>电子邮</w:t>
      </w:r>
      <w:r>
        <w:rPr>
          <w:rFonts w:hint="eastAsia"/>
          <w:b/>
          <w:spacing w:val="2"/>
          <w:kern w:val="0"/>
          <w:sz w:val="28"/>
          <w:fitText w:val="1400" w:id="2021926020"/>
        </w:rPr>
        <w:t>箱</w:t>
      </w:r>
      <w:r>
        <w:rPr>
          <w:rFonts w:hint="eastAsia"/>
          <w:b/>
          <w:sz w:val="28"/>
        </w:rPr>
        <w:t xml:space="preserve">:  </w:t>
      </w:r>
      <w:r>
        <w:rPr>
          <w:rFonts w:hint="eastAsia"/>
          <w:b/>
          <w:sz w:val="28"/>
          <w:u w:val="single"/>
        </w:rPr>
        <w:t xml:space="preserve">                                </w:t>
      </w:r>
    </w:p>
    <w:p>
      <w:pPr>
        <w:tabs>
          <w:tab w:val="left" w:pos="1800"/>
        </w:tabs>
        <w:ind w:left="-540"/>
        <w:jc w:val="center"/>
        <w:rPr>
          <w:rFonts w:hint="eastAsia"/>
          <w:b/>
          <w:sz w:val="28"/>
        </w:rPr>
      </w:pPr>
    </w:p>
    <w:p>
      <w:pPr>
        <w:tabs>
          <w:tab w:val="left" w:pos="1800"/>
        </w:tabs>
        <w:ind w:left="-540"/>
        <w:rPr>
          <w:rFonts w:hint="eastAsia"/>
          <w:b/>
          <w:sz w:val="28"/>
        </w:rPr>
      </w:pPr>
      <w:r>
        <w:rPr>
          <w:rFonts w:hint="eastAsia"/>
          <w:b/>
          <w:sz w:val="28"/>
        </w:rPr>
        <w:t xml:space="preserve">                </w:t>
      </w:r>
      <w:r>
        <w:rPr>
          <w:rFonts w:hint="eastAsia"/>
          <w:b/>
          <w:sz w:val="28"/>
          <w:u w:val="single"/>
        </w:rPr>
        <w:t xml:space="preserve">           </w:t>
      </w:r>
      <w:r>
        <w:rPr>
          <w:rFonts w:hint="eastAsia"/>
          <w:b/>
          <w:sz w:val="28"/>
        </w:rPr>
        <w:t>年</w:t>
      </w:r>
      <w:r>
        <w:rPr>
          <w:rFonts w:hint="eastAsia"/>
          <w:b/>
          <w:sz w:val="28"/>
          <w:u w:val="single"/>
        </w:rPr>
        <w:t xml:space="preserve">      </w:t>
      </w:r>
      <w:r>
        <w:rPr>
          <w:rFonts w:hint="eastAsia"/>
          <w:b/>
          <w:sz w:val="28"/>
        </w:rPr>
        <w:t>月</w:t>
      </w:r>
      <w:r>
        <w:rPr>
          <w:rFonts w:hint="eastAsia"/>
          <w:b/>
          <w:sz w:val="28"/>
          <w:u w:val="single"/>
        </w:rPr>
        <w:t xml:space="preserve">      </w:t>
      </w:r>
      <w:r>
        <w:rPr>
          <w:rFonts w:hint="eastAsia"/>
          <w:b/>
          <w:sz w:val="28"/>
        </w:rPr>
        <w:t>日</w:t>
      </w:r>
    </w:p>
    <w:p>
      <w:pPr>
        <w:spacing w:line="540" w:lineRule="exact"/>
        <w:rPr>
          <w:b/>
          <w:sz w:val="28"/>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7"/>
        <w:tblW w:w="10110" w:type="dxa"/>
        <w:tblInd w:w="-4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6"/>
        <w:gridCol w:w="291"/>
        <w:gridCol w:w="834"/>
        <w:gridCol w:w="52"/>
        <w:gridCol w:w="418"/>
        <w:gridCol w:w="309"/>
        <w:gridCol w:w="64"/>
        <w:gridCol w:w="658"/>
        <w:gridCol w:w="192"/>
        <w:gridCol w:w="464"/>
        <w:gridCol w:w="123"/>
        <w:gridCol w:w="531"/>
        <w:gridCol w:w="803"/>
        <w:gridCol w:w="512"/>
        <w:gridCol w:w="94"/>
        <w:gridCol w:w="559"/>
        <w:gridCol w:w="200"/>
        <w:gridCol w:w="1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110" w:type="dxa"/>
            <w:gridSpan w:val="1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left"/>
              <w:rPr>
                <w:rFonts w:hint="eastAsia" w:ascii="宋体" w:hAnsi="宋体" w:eastAsia="宋体" w:cs="宋体"/>
                <w:i w:val="0"/>
                <w:iCs w:val="0"/>
                <w:color w:val="000000"/>
                <w:spacing w:val="-6"/>
                <w:sz w:val="24"/>
                <w:szCs w:val="24"/>
                <w:u w:val="none"/>
                <w:lang w:eastAsia="zh-CN"/>
              </w:rPr>
            </w:pPr>
            <w:r>
              <w:rPr>
                <w:rFonts w:hint="eastAsia" w:ascii="宋体" w:hAnsi="宋体" w:cs="宋体"/>
                <w:b/>
                <w:bCs/>
                <w:spacing w:val="-6"/>
                <w:sz w:val="24"/>
                <w:szCs w:val="24"/>
                <w:lang w:val="en-US" w:eastAsia="zh-CN"/>
              </w:rPr>
              <w:t>一</w:t>
            </w:r>
            <w:r>
              <w:rPr>
                <w:rFonts w:hint="eastAsia" w:ascii="宋体" w:hAnsi="宋体" w:eastAsia="宋体" w:cs="宋体"/>
                <w:b/>
                <w:bCs/>
                <w:spacing w:val="-6"/>
                <w:sz w:val="24"/>
                <w:szCs w:val="24"/>
                <w:lang w:val="en-US" w:eastAsia="zh-CN"/>
              </w:rPr>
              <w:t>、</w:t>
            </w:r>
            <w:r>
              <w:rPr>
                <w:rFonts w:hint="eastAsia" w:ascii="宋体" w:hAnsi="宋体" w:eastAsia="宋体" w:cs="宋体"/>
                <w:b/>
                <w:bCs/>
                <w:spacing w:val="-6"/>
                <w:sz w:val="24"/>
                <w:szCs w:val="24"/>
              </w:rPr>
              <w:t>申请单位基本</w:t>
            </w:r>
            <w:r>
              <w:rPr>
                <w:rFonts w:hint="eastAsia" w:ascii="宋体" w:hAnsi="宋体" w:cs="宋体"/>
                <w:b/>
                <w:bCs/>
                <w:spacing w:val="-6"/>
                <w:sz w:val="24"/>
                <w:szCs w:val="24"/>
                <w:lang w:eastAsia="zh-CN"/>
              </w:rPr>
              <w:t>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2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kern w:val="0"/>
                <w:sz w:val="24"/>
                <w:szCs w:val="24"/>
                <w:u w:val="none"/>
                <w:lang w:val="en-US" w:eastAsia="zh-CN"/>
              </w:rPr>
            </w:pPr>
            <w:r>
              <w:rPr>
                <w:rFonts w:hint="eastAsia" w:ascii="宋体" w:hAnsi="宋体" w:eastAsia="宋体" w:cs="宋体"/>
                <w:i w:val="0"/>
                <w:iCs w:val="0"/>
                <w:color w:val="000000"/>
                <w:spacing w:val="-6"/>
                <w:kern w:val="0"/>
                <w:sz w:val="24"/>
                <w:szCs w:val="24"/>
                <w:u w:val="none"/>
                <w:lang w:val="en-US" w:eastAsia="zh-CN"/>
              </w:rPr>
              <w:t>牵头单位名称</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sz w:val="24"/>
                <w:szCs w:val="24"/>
                <w:u w:val="none"/>
              </w:rPr>
            </w:pPr>
            <w:r>
              <w:rPr>
                <w:rStyle w:val="10"/>
                <w:rFonts w:hint="eastAsia" w:ascii="宋体" w:hAnsi="宋体" w:eastAsia="宋体" w:cs="宋体"/>
                <w:spacing w:val="-6"/>
                <w:sz w:val="24"/>
                <w:szCs w:val="24"/>
                <w:lang w:val="en-US" w:eastAsia="zh-CN"/>
              </w:rPr>
              <w:t>（盖章）</w:t>
            </w:r>
          </w:p>
        </w:tc>
        <w:tc>
          <w:tcPr>
            <w:tcW w:w="7874" w:type="dxa"/>
            <w:gridSpan w:val="1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FF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2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sz w:val="24"/>
                <w:szCs w:val="24"/>
                <w:u w:val="none"/>
              </w:rPr>
            </w:pPr>
            <w:r>
              <w:rPr>
                <w:rFonts w:hint="eastAsia" w:ascii="宋体" w:hAnsi="宋体" w:eastAsia="宋体" w:cs="宋体"/>
                <w:i w:val="0"/>
                <w:iCs w:val="0"/>
                <w:color w:val="000000"/>
                <w:spacing w:val="-6"/>
                <w:kern w:val="0"/>
                <w:sz w:val="24"/>
                <w:szCs w:val="24"/>
                <w:u w:val="none"/>
                <w:lang w:val="en-US" w:eastAsia="zh-CN"/>
              </w:rPr>
              <w:t>组织机构代码/三证合一码</w:t>
            </w:r>
          </w:p>
        </w:tc>
        <w:tc>
          <w:tcPr>
            <w:tcW w:w="3405"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仿宋_GB2312" w:hAnsi="宋体" w:eastAsia="仿宋_GB2312" w:cs="仿宋_GB2312"/>
                <w:i w:val="0"/>
                <w:iCs w:val="0"/>
                <w:color w:val="000000"/>
                <w:spacing w:val="-6"/>
                <w:sz w:val="24"/>
                <w:szCs w:val="24"/>
                <w:u w:val="none"/>
              </w:rPr>
            </w:pPr>
          </w:p>
        </w:tc>
        <w:tc>
          <w:tcPr>
            <w:tcW w:w="133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sz w:val="24"/>
                <w:szCs w:val="24"/>
                <w:u w:val="none"/>
              </w:rPr>
            </w:pPr>
            <w:r>
              <w:rPr>
                <w:rFonts w:hint="eastAsia" w:ascii="宋体" w:hAnsi="宋体" w:eastAsia="宋体" w:cs="宋体"/>
                <w:i w:val="0"/>
                <w:iCs w:val="0"/>
                <w:color w:val="000000"/>
                <w:spacing w:val="-6"/>
                <w:kern w:val="0"/>
                <w:sz w:val="24"/>
                <w:szCs w:val="24"/>
                <w:u w:val="none"/>
                <w:lang w:val="en-US" w:eastAsia="zh-CN"/>
              </w:rPr>
              <w:t>注册时间</w:t>
            </w:r>
          </w:p>
        </w:tc>
        <w:tc>
          <w:tcPr>
            <w:tcW w:w="313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236"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hint="eastAsia" w:ascii="Times New Roman" w:hAnsi="Times New Roman" w:eastAsia="宋体"/>
                <w:spacing w:val="-6"/>
                <w:sz w:val="24"/>
                <w:szCs w:val="24"/>
                <w:lang w:val="en-US" w:eastAsia="zh-CN"/>
              </w:rPr>
            </w:pPr>
            <w:r>
              <w:rPr>
                <w:rStyle w:val="11"/>
                <w:rFonts w:hint="eastAsia" w:eastAsia="宋体"/>
                <w:spacing w:val="-6"/>
                <w:sz w:val="24"/>
                <w:szCs w:val="24"/>
                <w:lang w:val="en-US" w:eastAsia="zh-CN"/>
              </w:rPr>
              <w:t>单位负责人</w:t>
            </w:r>
          </w:p>
        </w:tc>
        <w:tc>
          <w:tcPr>
            <w:tcW w:w="11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r>
              <w:rPr>
                <w:rFonts w:hint="eastAsia" w:ascii="Times New Roman" w:hAnsi="Times New Roman" w:eastAsia="宋体" w:cs="Times New Roman"/>
                <w:i w:val="0"/>
                <w:iCs w:val="0"/>
                <w:color w:val="000000"/>
                <w:spacing w:val="-6"/>
                <w:sz w:val="24"/>
                <w:szCs w:val="24"/>
                <w:u w:val="none"/>
                <w:lang w:eastAsia="zh-CN"/>
              </w:rPr>
              <w:t>姓名</w:t>
            </w:r>
          </w:p>
        </w:tc>
        <w:tc>
          <w:tcPr>
            <w:tcW w:w="2280"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ascii="Times New Roman" w:hAnsi="Times New Roman" w:eastAsia="仿宋_GB2312"/>
                <w:spacing w:val="-6"/>
                <w:sz w:val="24"/>
                <w:szCs w:val="24"/>
                <w:lang w:val="en-US" w:eastAsia="zh-CN"/>
              </w:rPr>
            </w:pPr>
          </w:p>
        </w:tc>
        <w:tc>
          <w:tcPr>
            <w:tcW w:w="133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r>
              <w:rPr>
                <w:rFonts w:hint="eastAsia" w:ascii="Times New Roman" w:hAnsi="Times New Roman" w:eastAsia="宋体" w:cs="Times New Roman"/>
                <w:i w:val="0"/>
                <w:iCs w:val="0"/>
                <w:color w:val="000000"/>
                <w:spacing w:val="-6"/>
                <w:sz w:val="24"/>
                <w:szCs w:val="24"/>
                <w:u w:val="none"/>
                <w:lang w:eastAsia="zh-CN"/>
              </w:rPr>
              <w:t>电话</w:t>
            </w:r>
          </w:p>
        </w:tc>
        <w:tc>
          <w:tcPr>
            <w:tcW w:w="313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236"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hint="eastAsia" w:ascii="Times New Roman" w:hAnsi="Times New Roman" w:eastAsia="宋体"/>
                <w:spacing w:val="-6"/>
                <w:sz w:val="24"/>
                <w:szCs w:val="24"/>
                <w:lang w:val="en-US" w:eastAsia="zh-CN"/>
              </w:rPr>
            </w:pPr>
          </w:p>
        </w:tc>
        <w:tc>
          <w:tcPr>
            <w:tcW w:w="11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r>
              <w:rPr>
                <w:rFonts w:hint="eastAsia" w:ascii="Times New Roman" w:hAnsi="Times New Roman" w:eastAsia="宋体" w:cs="Times New Roman"/>
                <w:i w:val="0"/>
                <w:iCs w:val="0"/>
                <w:color w:val="000000"/>
                <w:spacing w:val="-6"/>
                <w:sz w:val="24"/>
                <w:szCs w:val="24"/>
                <w:u w:val="none"/>
                <w:lang w:eastAsia="zh-CN"/>
              </w:rPr>
              <w:t>职务</w:t>
            </w:r>
          </w:p>
        </w:tc>
        <w:tc>
          <w:tcPr>
            <w:tcW w:w="2280"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ascii="Times New Roman" w:hAnsi="Times New Roman" w:eastAsia="仿宋_GB2312"/>
                <w:spacing w:val="-6"/>
                <w:sz w:val="24"/>
                <w:szCs w:val="24"/>
                <w:lang w:val="en-US" w:eastAsia="zh-CN"/>
              </w:rPr>
            </w:pPr>
          </w:p>
        </w:tc>
        <w:tc>
          <w:tcPr>
            <w:tcW w:w="133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r>
              <w:rPr>
                <w:rFonts w:hint="eastAsia" w:ascii="Times New Roman" w:hAnsi="Times New Roman" w:eastAsia="宋体" w:cs="Times New Roman"/>
                <w:i w:val="0"/>
                <w:iCs w:val="0"/>
                <w:color w:val="000000"/>
                <w:spacing w:val="-6"/>
                <w:sz w:val="24"/>
                <w:szCs w:val="24"/>
                <w:u w:val="none"/>
                <w:lang w:eastAsia="zh-CN"/>
              </w:rPr>
              <w:t>手机</w:t>
            </w:r>
          </w:p>
        </w:tc>
        <w:tc>
          <w:tcPr>
            <w:tcW w:w="313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236"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r>
              <w:rPr>
                <w:rStyle w:val="11"/>
                <w:spacing w:val="-6"/>
                <w:sz w:val="24"/>
                <w:szCs w:val="24"/>
                <w:lang w:val="en-US" w:eastAsia="zh-CN"/>
              </w:rPr>
              <w:t>单位联系人</w:t>
            </w:r>
          </w:p>
        </w:tc>
        <w:tc>
          <w:tcPr>
            <w:tcW w:w="11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eastAsia" w:ascii="Times New Roman" w:hAnsi="Times New Roman" w:eastAsia="宋体" w:cs="Times New Roman"/>
                <w:i w:val="0"/>
                <w:iCs w:val="0"/>
                <w:color w:val="000000"/>
                <w:spacing w:val="-6"/>
                <w:sz w:val="24"/>
                <w:szCs w:val="24"/>
                <w:u w:val="none"/>
                <w:lang w:eastAsia="zh-CN"/>
              </w:rPr>
              <w:t>姓名</w:t>
            </w:r>
          </w:p>
        </w:tc>
        <w:tc>
          <w:tcPr>
            <w:tcW w:w="2280"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ascii="Times New Roman" w:hAnsi="Times New Roman" w:eastAsia="仿宋_GB2312"/>
                <w:spacing w:val="-6"/>
                <w:sz w:val="24"/>
                <w:szCs w:val="24"/>
                <w:lang w:val="en-US" w:eastAsia="zh-CN"/>
              </w:rPr>
            </w:pPr>
          </w:p>
        </w:tc>
        <w:tc>
          <w:tcPr>
            <w:tcW w:w="133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eastAsia" w:ascii="Times New Roman" w:hAnsi="Times New Roman" w:eastAsia="宋体" w:cs="Times New Roman"/>
                <w:i w:val="0"/>
                <w:iCs w:val="0"/>
                <w:color w:val="000000"/>
                <w:spacing w:val="-6"/>
                <w:sz w:val="24"/>
                <w:szCs w:val="24"/>
                <w:u w:val="none"/>
                <w:lang w:eastAsia="zh-CN"/>
              </w:rPr>
              <w:t>电话</w:t>
            </w:r>
          </w:p>
        </w:tc>
        <w:tc>
          <w:tcPr>
            <w:tcW w:w="313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236"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p>
        </w:tc>
        <w:tc>
          <w:tcPr>
            <w:tcW w:w="112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eastAsia" w:ascii="Times New Roman" w:hAnsi="Times New Roman" w:eastAsia="宋体" w:cs="Times New Roman"/>
                <w:i w:val="0"/>
                <w:iCs w:val="0"/>
                <w:color w:val="000000"/>
                <w:spacing w:val="-6"/>
                <w:sz w:val="24"/>
                <w:szCs w:val="24"/>
                <w:u w:val="none"/>
                <w:lang w:eastAsia="zh-CN"/>
              </w:rPr>
              <w:t>职务</w:t>
            </w:r>
          </w:p>
        </w:tc>
        <w:tc>
          <w:tcPr>
            <w:tcW w:w="2280"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p>
        </w:tc>
        <w:tc>
          <w:tcPr>
            <w:tcW w:w="133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eastAsia" w:ascii="Times New Roman" w:hAnsi="Times New Roman" w:eastAsia="宋体" w:cs="Times New Roman"/>
                <w:i w:val="0"/>
                <w:iCs w:val="0"/>
                <w:color w:val="000000"/>
                <w:spacing w:val="-6"/>
                <w:sz w:val="24"/>
                <w:szCs w:val="24"/>
                <w:u w:val="none"/>
                <w:lang w:eastAsia="zh-CN"/>
              </w:rPr>
              <w:t>手机</w:t>
            </w:r>
          </w:p>
        </w:tc>
        <w:tc>
          <w:tcPr>
            <w:tcW w:w="313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r>
              <w:rPr>
                <w:rStyle w:val="11"/>
                <w:spacing w:val="-6"/>
                <w:sz w:val="24"/>
                <w:szCs w:val="24"/>
                <w:lang w:val="en-US" w:eastAsia="zh-CN"/>
              </w:rPr>
              <w:t>所属行业</w:t>
            </w:r>
          </w:p>
        </w:tc>
        <w:tc>
          <w:tcPr>
            <w:tcW w:w="3405"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p>
        </w:tc>
        <w:tc>
          <w:tcPr>
            <w:tcW w:w="133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70C0"/>
                <w:spacing w:val="-6"/>
                <w:sz w:val="24"/>
                <w:szCs w:val="24"/>
                <w:u w:val="none"/>
                <w:lang w:eastAsia="zh-CN"/>
              </w:rPr>
            </w:pPr>
            <w:r>
              <w:rPr>
                <w:rFonts w:hint="eastAsia" w:ascii="宋体" w:hAnsi="宋体" w:eastAsia="宋体" w:cs="宋体"/>
                <w:i w:val="0"/>
                <w:iCs w:val="0"/>
                <w:color w:val="auto"/>
                <w:spacing w:val="-6"/>
                <w:sz w:val="24"/>
                <w:szCs w:val="24"/>
                <w:u w:val="none"/>
                <w:lang w:eastAsia="zh-CN"/>
              </w:rPr>
              <w:t>主营业务</w:t>
            </w:r>
          </w:p>
        </w:tc>
        <w:tc>
          <w:tcPr>
            <w:tcW w:w="313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70C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Style w:val="11"/>
                <w:rFonts w:ascii="Times New Roman" w:hAnsi="Times New Roman" w:eastAsia="仿宋_GB2312"/>
                <w:spacing w:val="-6"/>
                <w:sz w:val="24"/>
                <w:szCs w:val="24"/>
                <w:lang w:val="en-US" w:eastAsia="zh-CN"/>
              </w:rPr>
            </w:pPr>
            <w:r>
              <w:rPr>
                <w:rStyle w:val="11"/>
                <w:spacing w:val="-6"/>
                <w:sz w:val="24"/>
                <w:szCs w:val="24"/>
                <w:lang w:val="en-US" w:eastAsia="zh-CN"/>
              </w:rPr>
              <w:t>单位性质</w:t>
            </w:r>
          </w:p>
        </w:tc>
        <w:tc>
          <w:tcPr>
            <w:tcW w:w="7874" w:type="dxa"/>
            <w:gridSpan w:val="1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both"/>
              <w:textAlignment w:val="center"/>
              <w:rPr>
                <w:rFonts w:hint="default" w:ascii="宋体" w:hAnsi="宋体" w:eastAsia="仿宋_GB2312" w:cs="宋体"/>
                <w:i w:val="0"/>
                <w:iCs w:val="0"/>
                <w:color w:val="000000"/>
                <w:spacing w:val="-6"/>
                <w:sz w:val="24"/>
                <w:szCs w:val="24"/>
                <w:u w:val="single"/>
                <w:lang w:val="en-US" w:eastAsia="zh-CN"/>
              </w:rPr>
            </w:pPr>
            <w:r>
              <w:rPr>
                <w:rStyle w:val="11"/>
                <w:rFonts w:hint="eastAsia"/>
                <w:i w:val="0"/>
                <w:iCs w:val="0"/>
                <w:spacing w:val="-6"/>
                <w:sz w:val="22"/>
                <w:szCs w:val="22"/>
                <w:lang w:val="en-US" w:eastAsia="zh-CN"/>
              </w:rPr>
              <w:t xml:space="preserve">□国有企业   □民营企业   □外资企业  □社会团体  □其他(请注明): </w:t>
            </w:r>
            <w:r>
              <w:rPr>
                <w:rStyle w:val="11"/>
                <w:rFonts w:hint="eastAsia"/>
                <w:i w:val="0"/>
                <w:iCs w:val="0"/>
                <w:spacing w:val="-6"/>
                <w:sz w:val="22"/>
                <w:szCs w:val="22"/>
                <w:u w:val="single"/>
                <w:lang w:val="en-US" w:eastAsia="zh-CN"/>
              </w:rPr>
              <w:t xml:space="preserve">  </w:t>
            </w:r>
            <w:r>
              <w:rPr>
                <w:rStyle w:val="11"/>
                <w:rFonts w:hint="eastAsia"/>
                <w:i w:val="0"/>
                <w:iCs w:val="0"/>
                <w:spacing w:val="-6"/>
                <w:sz w:val="24"/>
                <w:szCs w:val="24"/>
                <w:u w:val="single"/>
                <w:lang w:val="en-US" w:eastAsia="zh-CN"/>
              </w:rPr>
              <w:t xml:space="preserve">                  </w:t>
            </w:r>
            <w:r>
              <w:rPr>
                <w:rStyle w:val="11"/>
                <w:rFonts w:hint="eastAsia"/>
                <w:i w:val="0"/>
                <w:iCs w:val="0"/>
                <w:spacing w:val="-6"/>
                <w:sz w:val="24"/>
                <w:szCs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spacing w:val="-6"/>
                <w:sz w:val="24"/>
                <w:szCs w:val="24"/>
                <w:u w:val="none"/>
                <w:lang w:val="en-US"/>
              </w:rPr>
            </w:pPr>
            <w:r>
              <w:rPr>
                <w:rFonts w:hint="eastAsia" w:ascii="宋体" w:hAnsi="宋体" w:eastAsia="宋体" w:cs="宋体"/>
                <w:i w:val="0"/>
                <w:iCs w:val="0"/>
                <w:color w:val="000000"/>
                <w:spacing w:val="-6"/>
                <w:kern w:val="0"/>
                <w:sz w:val="24"/>
                <w:szCs w:val="24"/>
                <w:u w:val="none"/>
                <w:lang w:val="en-US" w:eastAsia="zh-CN"/>
              </w:rPr>
              <w:t>上年度年末从业人员</w:t>
            </w:r>
          </w:p>
        </w:tc>
        <w:tc>
          <w:tcPr>
            <w:tcW w:w="1904"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lang w:val="en-US" w:eastAsia="zh-CN"/>
              </w:rPr>
            </w:pPr>
            <w:r>
              <w:rPr>
                <w:rFonts w:hint="eastAsia" w:ascii="Times New Roman" w:hAnsi="Times New Roman" w:eastAsia="宋体" w:cs="Times New Roman"/>
                <w:i w:val="0"/>
                <w:iCs w:val="0"/>
                <w:color w:val="000000"/>
                <w:spacing w:val="-6"/>
                <w:sz w:val="24"/>
                <w:szCs w:val="24"/>
                <w:u w:val="none"/>
                <w:lang w:val="en-US" w:eastAsia="zh-CN"/>
              </w:rPr>
              <w:t xml:space="preserve">             人</w:t>
            </w:r>
          </w:p>
        </w:tc>
        <w:tc>
          <w:tcPr>
            <w:tcW w:w="1501"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sz w:val="24"/>
                <w:szCs w:val="24"/>
                <w:u w:val="none"/>
              </w:rPr>
            </w:pPr>
            <w:r>
              <w:rPr>
                <w:rFonts w:hint="eastAsia" w:ascii="宋体" w:hAnsi="宋体" w:eastAsia="宋体" w:cs="宋体"/>
                <w:i w:val="0"/>
                <w:iCs w:val="0"/>
                <w:color w:val="000000"/>
                <w:spacing w:val="-6"/>
                <w:kern w:val="0"/>
                <w:sz w:val="24"/>
                <w:szCs w:val="24"/>
                <w:u w:val="none"/>
                <w:lang w:val="en-US" w:eastAsia="zh-CN"/>
              </w:rPr>
              <w:t>研发人员</w:t>
            </w:r>
          </w:p>
        </w:tc>
        <w:tc>
          <w:tcPr>
            <w:tcW w:w="133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val="en-US" w:eastAsia="zh-CN"/>
              </w:rPr>
            </w:pPr>
            <w:r>
              <w:rPr>
                <w:rFonts w:hint="eastAsia" w:ascii="Times New Roman" w:hAnsi="Times New Roman" w:eastAsia="宋体" w:cs="Times New Roman"/>
                <w:i w:val="0"/>
                <w:iCs w:val="0"/>
                <w:color w:val="000000"/>
                <w:spacing w:val="-6"/>
                <w:sz w:val="24"/>
                <w:szCs w:val="24"/>
                <w:u w:val="none"/>
                <w:lang w:val="en-US" w:eastAsia="zh-CN"/>
              </w:rPr>
              <w:t xml:space="preserve">        人</w:t>
            </w:r>
          </w:p>
        </w:tc>
        <w:tc>
          <w:tcPr>
            <w:tcW w:w="136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kern w:val="0"/>
                <w:sz w:val="24"/>
                <w:szCs w:val="24"/>
                <w:u w:val="none"/>
                <w:lang w:val="en-US" w:eastAsia="zh-CN"/>
              </w:rPr>
            </w:pPr>
            <w:r>
              <w:rPr>
                <w:rFonts w:hint="eastAsia" w:ascii="宋体" w:hAnsi="宋体" w:eastAsia="宋体" w:cs="宋体"/>
                <w:i w:val="0"/>
                <w:iCs w:val="0"/>
                <w:color w:val="000000"/>
                <w:spacing w:val="-6"/>
                <w:kern w:val="0"/>
                <w:sz w:val="24"/>
                <w:szCs w:val="24"/>
                <w:u w:val="none"/>
                <w:lang w:val="en-US" w:eastAsia="zh-CN"/>
              </w:rPr>
              <w:t>研发人员</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spacing w:val="-6"/>
                <w:sz w:val="24"/>
                <w:szCs w:val="24"/>
                <w:u w:val="none"/>
              </w:rPr>
            </w:pPr>
            <w:r>
              <w:rPr>
                <w:rFonts w:hint="eastAsia" w:ascii="宋体" w:hAnsi="宋体" w:eastAsia="宋体" w:cs="宋体"/>
                <w:i w:val="0"/>
                <w:iCs w:val="0"/>
                <w:color w:val="000000"/>
                <w:spacing w:val="-6"/>
                <w:kern w:val="0"/>
                <w:sz w:val="24"/>
                <w:szCs w:val="24"/>
                <w:u w:val="none"/>
                <w:lang w:val="en-US" w:eastAsia="zh-CN"/>
              </w:rPr>
              <w:t>占比</w:t>
            </w:r>
          </w:p>
        </w:tc>
        <w:tc>
          <w:tcPr>
            <w:tcW w:w="1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6"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r>
              <w:rPr>
                <w:rFonts w:hint="eastAsia" w:ascii="Times New Roman" w:hAnsi="Times New Roman" w:cs="Times New Roman"/>
                <w:i w:val="0"/>
                <w:iCs w:val="0"/>
                <w:color w:val="000000"/>
                <w:spacing w:val="-6"/>
                <w:sz w:val="24"/>
                <w:szCs w:val="24"/>
                <w:u w:val="none"/>
                <w:lang w:eastAsia="zh-CN"/>
              </w:rPr>
              <w:t>银行账号</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sz w:val="24"/>
                <w:szCs w:val="24"/>
                <w:u w:val="none"/>
              </w:rPr>
              <w:t>账户名称</w:t>
            </w:r>
          </w:p>
        </w:tc>
        <w:tc>
          <w:tcPr>
            <w:tcW w:w="5970"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6"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sz w:val="24"/>
                <w:szCs w:val="24"/>
                <w:u w:val="none"/>
              </w:rPr>
              <w:t>账    号</w:t>
            </w:r>
          </w:p>
        </w:tc>
        <w:tc>
          <w:tcPr>
            <w:tcW w:w="5970"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236"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Times New Roman" w:hAnsi="Times New Roman" w:eastAsia="宋体" w:cs="Times New Roman"/>
                <w:i w:val="0"/>
                <w:iCs w:val="0"/>
                <w:color w:val="000000"/>
                <w:spacing w:val="-6"/>
                <w:sz w:val="24"/>
                <w:szCs w:val="24"/>
                <w:u w:val="none"/>
                <w:lang w:eastAsia="zh-CN"/>
              </w:rPr>
            </w:pP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sz w:val="24"/>
                <w:szCs w:val="24"/>
                <w:u w:val="none"/>
              </w:rPr>
              <w:t>开户银行</w:t>
            </w:r>
          </w:p>
        </w:tc>
        <w:tc>
          <w:tcPr>
            <w:tcW w:w="5970"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52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Fonts w:hint="eastAsia" w:ascii="宋体" w:hAnsi="宋体" w:eastAsia="宋体" w:cs="宋体"/>
                <w:i w:val="0"/>
                <w:iCs w:val="0"/>
                <w:color w:val="000000"/>
                <w:spacing w:val="-6"/>
                <w:kern w:val="0"/>
                <w:sz w:val="24"/>
                <w:szCs w:val="24"/>
                <w:u w:val="none"/>
                <w:lang w:val="en-US" w:eastAsia="zh-CN"/>
              </w:rPr>
              <w:t>注册地址</w:t>
            </w:r>
          </w:p>
        </w:tc>
        <w:tc>
          <w:tcPr>
            <w:tcW w:w="2527"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宋体" w:hAnsi="宋体" w:eastAsia="宋体" w:cs="宋体"/>
                <w:i w:val="0"/>
                <w:iCs w:val="0"/>
                <w:color w:val="000000"/>
                <w:spacing w:val="-6"/>
                <w:kern w:val="0"/>
                <w:sz w:val="24"/>
                <w:szCs w:val="24"/>
                <w:u w:val="none"/>
                <w:lang w:val="en-US" w:eastAsia="zh-CN"/>
              </w:rPr>
            </w:pPr>
          </w:p>
        </w:tc>
        <w:tc>
          <w:tcPr>
            <w:tcW w:w="2527"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default" w:ascii="宋体" w:hAnsi="宋体" w:eastAsia="宋体" w:cs="宋体"/>
                <w:i w:val="0"/>
                <w:iCs w:val="0"/>
                <w:color w:val="000000"/>
                <w:spacing w:val="-6"/>
                <w:kern w:val="0"/>
                <w:sz w:val="24"/>
                <w:szCs w:val="24"/>
                <w:u w:val="none"/>
                <w:lang w:val="en-US" w:eastAsia="zh-CN"/>
              </w:rPr>
            </w:pPr>
            <w:r>
              <w:rPr>
                <w:rFonts w:hint="eastAsia" w:ascii="宋体" w:hAnsi="宋体" w:cs="宋体"/>
                <w:i w:val="0"/>
                <w:iCs w:val="0"/>
                <w:color w:val="000000"/>
                <w:spacing w:val="-6"/>
                <w:kern w:val="0"/>
                <w:sz w:val="24"/>
                <w:szCs w:val="24"/>
                <w:u w:val="none"/>
                <w:lang w:val="en-US" w:eastAsia="zh-CN"/>
              </w:rPr>
              <w:t>注册资本</w:t>
            </w:r>
          </w:p>
        </w:tc>
        <w:tc>
          <w:tcPr>
            <w:tcW w:w="252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center"/>
              <w:rPr>
                <w:rFonts w:hint="eastAsia" w:ascii="宋体" w:hAnsi="宋体" w:eastAsia="宋体" w:cs="宋体"/>
                <w:i w:val="0"/>
                <w:iCs w:val="0"/>
                <w:color w:val="000000"/>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527"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rPr>
            </w:pPr>
            <w:r>
              <w:rPr>
                <w:rStyle w:val="11"/>
                <w:spacing w:val="-6"/>
                <w:sz w:val="24"/>
                <w:szCs w:val="24"/>
                <w:lang w:val="en-US" w:eastAsia="zh-CN"/>
              </w:rPr>
              <w:t>通信地址</w:t>
            </w:r>
          </w:p>
        </w:tc>
        <w:tc>
          <w:tcPr>
            <w:tcW w:w="2527" w:type="dxa"/>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Style w:val="11"/>
                <w:spacing w:val="-6"/>
                <w:sz w:val="24"/>
                <w:szCs w:val="24"/>
                <w:lang w:val="en-US" w:eastAsia="zh-CN"/>
              </w:rPr>
            </w:pPr>
          </w:p>
        </w:tc>
        <w:tc>
          <w:tcPr>
            <w:tcW w:w="2527"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Style w:val="11"/>
                <w:rFonts w:hint="default"/>
                <w:spacing w:val="-6"/>
                <w:sz w:val="24"/>
                <w:szCs w:val="24"/>
                <w:lang w:val="en-US" w:eastAsia="zh-CN"/>
              </w:rPr>
            </w:pPr>
            <w:r>
              <w:rPr>
                <w:rStyle w:val="11"/>
                <w:rFonts w:hint="eastAsia"/>
                <w:spacing w:val="-6"/>
                <w:sz w:val="24"/>
                <w:szCs w:val="24"/>
                <w:lang w:val="en-US" w:eastAsia="zh-CN"/>
              </w:rPr>
              <w:t>税务登记地</w:t>
            </w:r>
          </w:p>
        </w:tc>
        <w:tc>
          <w:tcPr>
            <w:tcW w:w="2529"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Style w:val="11"/>
                <w:spacing w:val="-6"/>
                <w:sz w:val="24"/>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3" w:hRule="exact"/>
        </w:trPr>
        <w:tc>
          <w:tcPr>
            <w:tcW w:w="22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r>
              <w:rPr>
                <w:rFonts w:hint="default" w:ascii="Times New Roman" w:hAnsi="Times New Roman" w:eastAsia="宋体" w:cs="Times New Roman"/>
                <w:i w:val="0"/>
                <w:iCs w:val="0"/>
                <w:color w:val="000000"/>
                <w:spacing w:val="-6"/>
                <w:kern w:val="0"/>
                <w:sz w:val="24"/>
                <w:szCs w:val="24"/>
                <w:u w:val="none"/>
                <w:lang w:val="en-US" w:eastAsia="zh-CN"/>
              </w:rPr>
              <w:t>申报主体</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r>
              <w:rPr>
                <w:rFonts w:hint="default" w:ascii="Times New Roman" w:hAnsi="Times New Roman" w:eastAsia="宋体" w:cs="Times New Roman"/>
                <w:i w:val="0"/>
                <w:iCs w:val="0"/>
                <w:color w:val="000000"/>
                <w:spacing w:val="-6"/>
                <w:kern w:val="0"/>
                <w:sz w:val="24"/>
                <w:szCs w:val="24"/>
                <w:u w:val="none"/>
                <w:lang w:val="en-US" w:eastAsia="zh-CN"/>
              </w:rPr>
              <w:t>基本情况介绍</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rPr>
              <w:t>（</w:t>
            </w:r>
            <w:r>
              <w:rPr>
                <w:rFonts w:hint="default" w:ascii="Times New Roman" w:hAnsi="Times New Roman" w:cs="Times New Roman"/>
                <w:sz w:val="24"/>
                <w:szCs w:val="24"/>
                <w:lang w:val="en-US" w:eastAsia="zh-CN"/>
              </w:rPr>
              <w:t>500</w:t>
            </w:r>
            <w:r>
              <w:rPr>
                <w:rFonts w:hint="default" w:ascii="Times New Roman" w:hAnsi="Times New Roman" w:eastAsia="宋体" w:cs="Times New Roman"/>
                <w:i w:val="0"/>
                <w:iCs w:val="0"/>
                <w:color w:val="000000"/>
                <w:spacing w:val="-6"/>
                <w:kern w:val="0"/>
                <w:sz w:val="24"/>
                <w:szCs w:val="24"/>
                <w:u w:val="none"/>
                <w:lang w:val="en-US" w:eastAsia="zh-CN"/>
              </w:rPr>
              <w:t>字以内）</w:t>
            </w:r>
          </w:p>
        </w:tc>
        <w:tc>
          <w:tcPr>
            <w:tcW w:w="7874" w:type="dxa"/>
            <w:gridSpan w:val="1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i w:val="0"/>
                <w:iCs w:val="0"/>
                <w:color w:val="000000"/>
                <w:spacing w:val="-6"/>
                <w:sz w:val="24"/>
                <w:szCs w:val="24"/>
                <w:u w:val="none"/>
              </w:rPr>
            </w:pPr>
          </w:p>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i w:val="0"/>
                <w:iCs w:val="0"/>
                <w:color w:val="000000"/>
                <w:spacing w:val="-6"/>
                <w:sz w:val="24"/>
                <w:szCs w:val="24"/>
                <w:u w:val="none"/>
              </w:rPr>
            </w:pPr>
          </w:p>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i w:val="0"/>
                <w:iCs w:val="0"/>
                <w:color w:val="000000"/>
                <w:spacing w:val="-6"/>
                <w:sz w:val="24"/>
                <w:szCs w:val="24"/>
                <w:u w:val="none"/>
              </w:rPr>
            </w:pPr>
          </w:p>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i w:val="0"/>
                <w:iCs w:val="0"/>
                <w:color w:val="000000"/>
                <w:spacing w:val="-6"/>
                <w:sz w:val="24"/>
                <w:szCs w:val="24"/>
                <w:u w:val="none"/>
              </w:rPr>
            </w:pPr>
          </w:p>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i w:val="0"/>
                <w:iCs w:val="0"/>
                <w:color w:val="000000"/>
                <w:spacing w:val="-6"/>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6"/>
                <w:sz w:val="24"/>
                <w:szCs w:val="24"/>
              </w:rPr>
              <w:t>近年发展情况</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sz w:val="24"/>
                <w:szCs w:val="24"/>
                <w:u w:val="none"/>
              </w:rPr>
            </w:pPr>
            <w:r>
              <w:rPr>
                <w:rFonts w:hint="default" w:ascii="Times New Roman" w:hAnsi="Times New Roman" w:eastAsia="宋体" w:cs="Times New Roman"/>
                <w:i w:val="0"/>
                <w:iCs w:val="0"/>
                <w:color w:val="auto"/>
                <w:spacing w:val="-6"/>
                <w:kern w:val="0"/>
                <w:sz w:val="24"/>
                <w:szCs w:val="24"/>
                <w:u w:val="none"/>
                <w:lang w:val="en-US" w:eastAsia="zh-CN"/>
              </w:rPr>
              <w:t>(</w:t>
            </w:r>
            <w:r>
              <w:rPr>
                <w:rStyle w:val="11"/>
                <w:rFonts w:hint="default" w:ascii="Times New Roman" w:hAnsi="Times New Roman" w:eastAsia="宋体" w:cs="Times New Roman"/>
                <w:color w:val="auto"/>
                <w:spacing w:val="-6"/>
                <w:sz w:val="24"/>
                <w:szCs w:val="24"/>
                <w:lang w:val="en-US" w:eastAsia="zh-CN"/>
              </w:rPr>
              <w:t>单位</w:t>
            </w:r>
            <w:r>
              <w:rPr>
                <w:rStyle w:val="12"/>
                <w:rFonts w:hint="default" w:ascii="Times New Roman" w:hAnsi="Times New Roman" w:eastAsia="宋体" w:cs="Times New Roman"/>
                <w:color w:val="auto"/>
                <w:spacing w:val="-6"/>
                <w:sz w:val="24"/>
                <w:szCs w:val="24"/>
                <w:lang w:val="en-US" w:eastAsia="zh-CN"/>
              </w:rPr>
              <w:t>:</w:t>
            </w:r>
            <w:r>
              <w:rPr>
                <w:rStyle w:val="11"/>
                <w:rFonts w:hint="default" w:ascii="Times New Roman" w:hAnsi="Times New Roman" w:eastAsia="宋体" w:cs="Times New Roman"/>
                <w:color w:val="auto"/>
                <w:spacing w:val="-6"/>
                <w:sz w:val="24"/>
                <w:szCs w:val="24"/>
                <w:lang w:val="en-US" w:eastAsia="zh-CN"/>
              </w:rPr>
              <w:t>万元</w:t>
            </w:r>
            <w:r>
              <w:rPr>
                <w:rStyle w:val="12"/>
                <w:rFonts w:hint="default" w:ascii="Times New Roman" w:hAnsi="Times New Roman" w:eastAsia="宋体" w:cs="Times New Roman"/>
                <w:color w:val="auto"/>
                <w:spacing w:val="-6"/>
                <w:sz w:val="24"/>
                <w:szCs w:val="24"/>
                <w:lang w:val="en-US" w:eastAsia="zh-CN"/>
              </w:rPr>
              <w:t>)</w:t>
            </w:r>
          </w:p>
        </w:tc>
        <w:tc>
          <w:tcPr>
            <w:tcW w:w="1968" w:type="dxa"/>
            <w:gridSpan w:val="6"/>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default" w:ascii="Times New Roman" w:hAnsi="Times New Roman" w:eastAsia="宋体" w:cs="Times New Roman"/>
                <w:i w:val="0"/>
                <w:iCs w:val="0"/>
                <w:color w:val="auto"/>
                <w:spacing w:val="-6"/>
                <w:sz w:val="24"/>
                <w:szCs w:val="24"/>
                <w:u w:val="none"/>
                <w:lang w:val="en-US" w:eastAsia="zh-CN"/>
              </w:rPr>
            </w:pPr>
            <w:r>
              <w:rPr>
                <w:rFonts w:hint="default" w:ascii="Times New Roman" w:hAnsi="Times New Roman" w:cs="Times New Roman"/>
                <w:sz w:val="22"/>
                <w:szCs w:val="22"/>
              </w:rPr>
              <w:t>2023</w:t>
            </w:r>
            <w:r>
              <w:rPr>
                <w:rFonts w:hint="default" w:ascii="Times New Roman" w:hAnsi="Times New Roman" w:cs="Times New Roman"/>
                <w:sz w:val="22"/>
                <w:szCs w:val="22"/>
              </w:rPr>
              <w:t>年</w:t>
            </w:r>
          </w:p>
        </w:tc>
        <w:tc>
          <w:tcPr>
            <w:tcW w:w="1968"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2"/>
                <w:szCs w:val="22"/>
              </w:rPr>
              <w:t>2024</w:t>
            </w:r>
            <w:r>
              <w:rPr>
                <w:rFonts w:hint="default" w:ascii="Times New Roman" w:hAnsi="Times New Roman" w:cs="Times New Roman"/>
                <w:sz w:val="22"/>
                <w:szCs w:val="22"/>
              </w:rPr>
              <w:t>年</w:t>
            </w:r>
          </w:p>
        </w:tc>
        <w:tc>
          <w:tcPr>
            <w:tcW w:w="1968"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2"/>
                <w:szCs w:val="22"/>
              </w:rPr>
              <w:t>2025</w:t>
            </w:r>
            <w:r>
              <w:rPr>
                <w:rFonts w:hint="default" w:ascii="Times New Roman" w:hAnsi="Times New Roman" w:cs="Times New Roman"/>
                <w:sz w:val="22"/>
                <w:szCs w:val="22"/>
              </w:rPr>
              <w:t>年</w:t>
            </w:r>
          </w:p>
        </w:tc>
        <w:tc>
          <w:tcPr>
            <w:tcW w:w="197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2"/>
                <w:szCs w:val="22"/>
              </w:rPr>
              <w:t>2026</w:t>
            </w:r>
            <w:r>
              <w:rPr>
                <w:rFonts w:hint="default" w:ascii="Times New Roman" w:hAnsi="Times New Roman" w:cs="Times New Roman"/>
                <w:sz w:val="22"/>
                <w:szCs w:val="22"/>
              </w:rPr>
              <w:t>年截至申报前一个月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pacing w:val="-6"/>
                <w:sz w:val="24"/>
                <w:szCs w:val="24"/>
                <w:lang w:eastAsia="zh-CN"/>
              </w:rPr>
            </w:pPr>
            <w:r>
              <w:rPr>
                <w:rStyle w:val="11"/>
                <w:rFonts w:hint="default" w:ascii="Times New Roman" w:hAnsi="Times New Roman" w:eastAsia="宋体" w:cs="Times New Roman"/>
                <w:i w:val="0"/>
                <w:iCs w:val="0"/>
                <w:spacing w:val="-6"/>
                <w:sz w:val="24"/>
                <w:szCs w:val="24"/>
                <w:lang w:val="en-US" w:eastAsia="zh-CN"/>
              </w:rPr>
              <w:t>营业</w:t>
            </w:r>
            <w:r>
              <w:rPr>
                <w:rFonts w:hint="default" w:ascii="Times New Roman" w:hAnsi="Times New Roman" w:eastAsia="宋体" w:cs="Times New Roman"/>
                <w:color w:val="auto"/>
                <w:spacing w:val="-6"/>
                <w:sz w:val="24"/>
                <w:szCs w:val="24"/>
                <w:lang w:eastAsia="zh-CN"/>
              </w:rPr>
              <w:t>收入</w:t>
            </w:r>
          </w:p>
        </w:tc>
        <w:tc>
          <w:tcPr>
            <w:tcW w:w="1968"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7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pacing w:val="-6"/>
                <w:sz w:val="24"/>
                <w:szCs w:val="24"/>
                <w:lang w:eastAsia="zh-CN"/>
              </w:rPr>
            </w:pPr>
            <w:r>
              <w:rPr>
                <w:rFonts w:hint="default" w:ascii="Times New Roman" w:hAnsi="Times New Roman" w:eastAsia="宋体" w:cs="Times New Roman"/>
                <w:color w:val="auto"/>
                <w:spacing w:val="-6"/>
                <w:sz w:val="24"/>
                <w:szCs w:val="24"/>
                <w:lang w:eastAsia="zh-CN"/>
              </w:rPr>
              <w:t>税收</w:t>
            </w:r>
          </w:p>
        </w:tc>
        <w:tc>
          <w:tcPr>
            <w:tcW w:w="1968"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7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pacing w:val="-6"/>
                <w:sz w:val="24"/>
                <w:szCs w:val="24"/>
              </w:rPr>
            </w:pPr>
            <w:r>
              <w:rPr>
                <w:rFonts w:hint="default" w:ascii="Times New Roman" w:hAnsi="Times New Roman" w:eastAsia="宋体" w:cs="Times New Roman"/>
                <w:color w:val="auto"/>
                <w:spacing w:val="-6"/>
                <w:sz w:val="24"/>
                <w:szCs w:val="24"/>
              </w:rPr>
              <w:t>净利润</w:t>
            </w:r>
          </w:p>
        </w:tc>
        <w:tc>
          <w:tcPr>
            <w:tcW w:w="1968"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68"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c>
          <w:tcPr>
            <w:tcW w:w="197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highlight w:val="yellow"/>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0110" w:type="dxa"/>
            <w:gridSpan w:val="18"/>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left"/>
              <w:rPr>
                <w:rFonts w:hint="default" w:ascii="Times New Roman" w:hAnsi="Times New Roman" w:eastAsia="宋体" w:cs="Times New Roman"/>
                <w:b/>
                <w:bCs/>
                <w:spacing w:val="-6"/>
                <w:sz w:val="24"/>
                <w:szCs w:val="24"/>
                <w:lang w:val="en-US" w:eastAsia="zh-CN"/>
              </w:rPr>
            </w:pPr>
            <w:r>
              <w:rPr>
                <w:rFonts w:hint="default" w:ascii="Times New Roman" w:hAnsi="Times New Roman" w:cs="Times New Roman"/>
                <w:b/>
                <w:bCs/>
                <w:spacing w:val="-6"/>
                <w:sz w:val="24"/>
                <w:szCs w:val="24"/>
                <w:lang w:val="en-US" w:eastAsia="zh-CN"/>
              </w:rPr>
              <w:t>二</w:t>
            </w:r>
            <w:r>
              <w:rPr>
                <w:rFonts w:hint="default" w:ascii="Times New Roman" w:hAnsi="Times New Roman" w:eastAsia="宋体" w:cs="Times New Roman"/>
                <w:b/>
                <w:bCs/>
                <w:spacing w:val="-6"/>
                <w:sz w:val="24"/>
                <w:szCs w:val="24"/>
                <w:lang w:eastAsia="zh-CN"/>
              </w:rPr>
              <w:t>、项目</w:t>
            </w:r>
            <w:r>
              <w:rPr>
                <w:rFonts w:hint="default" w:ascii="Times New Roman" w:hAnsi="Times New Roman" w:eastAsia="宋体" w:cs="Times New Roman"/>
                <w:b/>
                <w:bCs/>
                <w:spacing w:val="-6"/>
                <w:sz w:val="24"/>
                <w:szCs w:val="24"/>
              </w:rPr>
              <w:t>基本</w:t>
            </w:r>
            <w:r>
              <w:rPr>
                <w:rFonts w:hint="default" w:ascii="Times New Roman" w:hAnsi="Times New Roman" w:eastAsia="宋体" w:cs="Times New Roman"/>
                <w:b/>
                <w:bCs/>
                <w:spacing w:val="-6"/>
                <w:sz w:val="24"/>
                <w:szCs w:val="24"/>
                <w:lang w:eastAsia="zh-CN"/>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spacing w:val="-6"/>
                <w:sz w:val="24"/>
                <w:szCs w:val="24"/>
                <w:lang w:eastAsia="zh-CN"/>
              </w:rPr>
            </w:pPr>
            <w:r>
              <w:rPr>
                <w:rFonts w:hint="default" w:ascii="Times New Roman" w:hAnsi="Times New Roman" w:cs="Times New Roman"/>
                <w:spacing w:val="-6"/>
                <w:sz w:val="24"/>
                <w:szCs w:val="24"/>
                <w:lang w:eastAsia="zh-CN"/>
              </w:rPr>
              <w:t>项目类别</w:t>
            </w:r>
          </w:p>
        </w:tc>
        <w:tc>
          <w:tcPr>
            <w:tcW w:w="7874" w:type="dxa"/>
            <w:gridSpan w:val="1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提升产业影响力</w:t>
            </w:r>
            <w:r>
              <w:rPr>
                <w:rFonts w:hint="default" w:ascii="Times New Roman" w:hAnsi="Times New Roman" w:cs="Times New Roman"/>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构建美妆健康领域多元化品牌矩阵</w:t>
            </w:r>
            <w:r>
              <w:rPr>
                <w:rFonts w:hint="default" w:ascii="Times New Roman" w:hAnsi="Times New Roman" w:cs="Times New Roman"/>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支持高能级行业组织赋能提升</w:t>
            </w:r>
            <w:r>
              <w:rPr>
                <w:rFonts w:hint="default" w:ascii="Times New Roman" w:hAnsi="Times New Roman" w:cs="Times New Roman"/>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打造美妆健康研发创新功能性平台</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聚焦美妆创新全周期研发</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推动“</w:t>
            </w:r>
            <w:r>
              <w:rPr>
                <w:rFonts w:hint="default" w:ascii="Times New Roman" w:hAnsi="Times New Roman" w:eastAsia="宋体" w:cs="Times New Roman"/>
                <w:sz w:val="24"/>
                <w:szCs w:val="24"/>
                <w:highlight w:val="none"/>
                <w:lang w:val="en-US" w:eastAsia="zh-CN"/>
              </w:rPr>
              <w:t>AI</w:t>
            </w:r>
            <w:r>
              <w:rPr>
                <w:rFonts w:hint="default" w:ascii="Times New Roman" w:hAnsi="Times New Roman" w:eastAsia="宋体" w:cs="Times New Roman"/>
                <w:sz w:val="24"/>
                <w:szCs w:val="24"/>
                <w:highlight w:val="none"/>
                <w:lang w:val="en-US" w:eastAsia="zh-CN"/>
              </w:rPr>
              <w:t>+美妆”深度融合发展</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鼓励科技成果转化落地</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highlight w:val="none"/>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支持产业标准化能级提升</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sz w:val="24"/>
                <w:szCs w:val="24"/>
                <w:lang w:val="en-US" w:eastAsia="zh-CN"/>
              </w:rPr>
            </w:pPr>
            <w:r>
              <w:rPr>
                <w:rStyle w:val="11"/>
                <w:rFonts w:hint="eastAsia"/>
                <w:i w:val="0"/>
                <w:iCs w:val="0"/>
                <w:spacing w:val="-6"/>
                <w:sz w:val="22"/>
                <w:szCs w:val="22"/>
                <w:highlight w:val="none"/>
                <w:lang w:val="en-US" w:eastAsia="zh-CN"/>
              </w:rPr>
              <w:t>□</w:t>
            </w:r>
            <w:r>
              <w:rPr>
                <w:rFonts w:hint="default" w:ascii="Times New Roman" w:hAnsi="Times New Roman" w:eastAsia="宋体" w:cs="Times New Roman"/>
                <w:sz w:val="24"/>
                <w:szCs w:val="24"/>
                <w:highlight w:val="none"/>
                <w:lang w:val="en-US" w:eastAsia="zh-CN"/>
              </w:rPr>
              <w:t>引育空间载体高质量发展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pacing w:val="-6"/>
                <w:sz w:val="24"/>
                <w:szCs w:val="24"/>
                <w:lang w:eastAsia="zh-CN"/>
              </w:rPr>
            </w:pPr>
            <w:r>
              <w:rPr>
                <w:rFonts w:hint="default" w:ascii="Times New Roman" w:hAnsi="Times New Roman" w:eastAsia="宋体" w:cs="Times New Roman"/>
                <w:spacing w:val="-6"/>
                <w:sz w:val="24"/>
                <w:szCs w:val="24"/>
                <w:lang w:eastAsia="zh-CN"/>
              </w:rPr>
              <w:t>申请金额（单位：万</w:t>
            </w:r>
            <w:r>
              <w:rPr>
                <w:rStyle w:val="11"/>
                <w:rFonts w:hint="default" w:ascii="Times New Roman" w:hAnsi="Times New Roman" w:eastAsia="宋体" w:cs="Times New Roman"/>
                <w:color w:val="auto"/>
                <w:spacing w:val="-6"/>
                <w:sz w:val="24"/>
                <w:szCs w:val="24"/>
                <w:lang w:val="en-US" w:eastAsia="zh-CN"/>
              </w:rPr>
              <w:t>元</w:t>
            </w:r>
            <w:r>
              <w:rPr>
                <w:rFonts w:hint="default" w:ascii="Times New Roman" w:hAnsi="Times New Roman" w:eastAsia="宋体" w:cs="Times New Roman"/>
                <w:spacing w:val="-6"/>
                <w:sz w:val="24"/>
                <w:szCs w:val="24"/>
                <w:lang w:eastAsia="zh-CN"/>
              </w:rPr>
              <w:t>）</w:t>
            </w:r>
          </w:p>
        </w:tc>
        <w:tc>
          <w:tcPr>
            <w:tcW w:w="7874" w:type="dxa"/>
            <w:gridSpan w:val="1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cs="Times New Roman"/>
                <w:spacing w:val="-6"/>
                <w:sz w:val="24"/>
                <w:szCs w:val="24"/>
                <w:lang w:eastAsia="zh-CN"/>
              </w:rPr>
              <w:t>项目</w:t>
            </w:r>
            <w:r>
              <w:rPr>
                <w:rFonts w:hint="default" w:ascii="Times New Roman" w:hAnsi="Times New Roman" w:eastAsia="宋体" w:cs="Times New Roman"/>
                <w:spacing w:val="-6"/>
                <w:sz w:val="24"/>
                <w:szCs w:val="24"/>
                <w:lang w:val="en-US" w:eastAsia="zh-CN"/>
              </w:rPr>
              <w:t>建设周期</w:t>
            </w:r>
          </w:p>
        </w:tc>
        <w:tc>
          <w:tcPr>
            <w:tcW w:w="7874" w:type="dxa"/>
            <w:gridSpan w:val="1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 xml:space="preserve"> 自       年    月    日  至       年     月    日  止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2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jc w:val="center"/>
              <w:rPr>
                <w:rFonts w:hint="default" w:ascii="Times New Roman" w:hAnsi="Times New Roman" w:eastAsia="宋体" w:cs="Times New Roman"/>
                <w:i w:val="0"/>
                <w:iCs w:val="0"/>
                <w:color w:val="000000"/>
                <w:spacing w:val="-6"/>
                <w:sz w:val="24"/>
                <w:szCs w:val="24"/>
                <w:u w:val="none"/>
                <w:lang w:eastAsia="zh-CN"/>
              </w:rPr>
            </w:pPr>
            <w:r>
              <w:rPr>
                <w:rFonts w:hint="default" w:ascii="Times New Roman" w:hAnsi="Times New Roman" w:cs="Times New Roman"/>
                <w:spacing w:val="-6"/>
                <w:sz w:val="24"/>
                <w:szCs w:val="24"/>
                <w:lang w:eastAsia="zh-CN"/>
              </w:rPr>
              <w:t>项目</w:t>
            </w:r>
            <w:r>
              <w:rPr>
                <w:rFonts w:hint="default" w:ascii="Times New Roman" w:hAnsi="Times New Roman" w:eastAsia="宋体" w:cs="Times New Roman"/>
                <w:i w:val="0"/>
                <w:iCs w:val="0"/>
                <w:color w:val="000000"/>
                <w:spacing w:val="-6"/>
                <w:sz w:val="24"/>
                <w:szCs w:val="24"/>
                <w:u w:val="none"/>
                <w:lang w:eastAsia="zh-CN"/>
              </w:rPr>
              <w:t>投资</w:t>
            </w:r>
            <w:r>
              <w:rPr>
                <w:rFonts w:hint="default" w:ascii="Times New Roman" w:hAnsi="Times New Roman" w:cs="Times New Roman"/>
                <w:i w:val="0"/>
                <w:iCs w:val="0"/>
                <w:color w:val="000000"/>
                <w:spacing w:val="-6"/>
                <w:sz w:val="24"/>
                <w:szCs w:val="24"/>
                <w:u w:val="none"/>
                <w:lang w:eastAsia="zh-CN"/>
              </w:rPr>
              <w:t>总</w:t>
            </w:r>
            <w:r>
              <w:rPr>
                <w:rFonts w:hint="default" w:ascii="Times New Roman" w:hAnsi="Times New Roman" w:eastAsia="宋体" w:cs="Times New Roman"/>
                <w:i w:val="0"/>
                <w:iCs w:val="0"/>
                <w:color w:val="000000"/>
                <w:spacing w:val="-6"/>
                <w:sz w:val="24"/>
                <w:szCs w:val="24"/>
                <w:u w:val="none"/>
                <w:lang w:eastAsia="zh-CN"/>
              </w:rPr>
              <w:t>额</w:t>
            </w: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spacing w:val="-6"/>
                <w:kern w:val="2"/>
                <w:sz w:val="24"/>
                <w:szCs w:val="24"/>
                <w:lang w:val="en-US" w:eastAsia="zh-CN" w:bidi="ar-SA"/>
              </w:rPr>
            </w:pPr>
            <w:r>
              <w:rPr>
                <w:rFonts w:hint="default" w:ascii="Times New Roman" w:hAnsi="Times New Roman" w:eastAsia="宋体" w:cs="Times New Roman"/>
                <w:i w:val="0"/>
                <w:iCs w:val="0"/>
                <w:color w:val="auto"/>
                <w:spacing w:val="-6"/>
                <w:kern w:val="0"/>
                <w:sz w:val="24"/>
                <w:szCs w:val="24"/>
                <w:u w:val="none"/>
                <w:lang w:val="en-US" w:eastAsia="zh-CN"/>
              </w:rPr>
              <w:t>(</w:t>
            </w:r>
            <w:r>
              <w:rPr>
                <w:rStyle w:val="11"/>
                <w:rFonts w:hint="default" w:ascii="Times New Roman" w:hAnsi="Times New Roman" w:eastAsia="宋体" w:cs="Times New Roman"/>
                <w:color w:val="auto"/>
                <w:spacing w:val="-6"/>
                <w:sz w:val="24"/>
                <w:szCs w:val="24"/>
                <w:lang w:val="en-US" w:eastAsia="zh-CN"/>
              </w:rPr>
              <w:t>单位</w:t>
            </w:r>
            <w:r>
              <w:rPr>
                <w:rStyle w:val="12"/>
                <w:rFonts w:hint="default" w:ascii="Times New Roman" w:hAnsi="Times New Roman" w:eastAsia="宋体" w:cs="Times New Roman"/>
                <w:color w:val="auto"/>
                <w:spacing w:val="-6"/>
                <w:sz w:val="24"/>
                <w:szCs w:val="24"/>
                <w:lang w:val="en-US" w:eastAsia="zh-CN"/>
              </w:rPr>
              <w:t>:</w:t>
            </w:r>
            <w:r>
              <w:rPr>
                <w:rStyle w:val="11"/>
                <w:rFonts w:hint="default" w:ascii="Times New Roman" w:hAnsi="Times New Roman" w:eastAsia="宋体" w:cs="Times New Roman"/>
                <w:color w:val="auto"/>
                <w:spacing w:val="-6"/>
                <w:sz w:val="24"/>
                <w:szCs w:val="24"/>
                <w:lang w:val="en-US" w:eastAsia="zh-CN"/>
              </w:rPr>
              <w:t>万元</w:t>
            </w:r>
            <w:r>
              <w:rPr>
                <w:rStyle w:val="12"/>
                <w:rFonts w:hint="default" w:ascii="Times New Roman" w:hAnsi="Times New Roman" w:eastAsia="宋体" w:cs="Times New Roman"/>
                <w:color w:val="auto"/>
                <w:spacing w:val="-6"/>
                <w:sz w:val="24"/>
                <w:szCs w:val="24"/>
                <w:lang w:val="en-US" w:eastAsia="zh-CN"/>
              </w:rPr>
              <w:t>)</w:t>
            </w:r>
          </w:p>
        </w:tc>
        <w:tc>
          <w:tcPr>
            <w:tcW w:w="7874" w:type="dxa"/>
            <w:gridSpan w:val="17"/>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项目总投资组成</w:t>
            </w: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序号</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项 目</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费 用（万元）</w:t>
            </w: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占总投资比例（%）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一</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建设费用</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1</w:t>
            </w:r>
            <w:r>
              <w:rPr>
                <w:rFonts w:hint="default" w:ascii="Times New Roman" w:hAnsi="Times New Roman" w:cs="Times New Roman"/>
                <w:sz w:val="24"/>
                <w:szCs w:val="24"/>
              </w:rPr>
              <w:t>.</w:t>
            </w:r>
            <w:r>
              <w:rPr>
                <w:rFonts w:hint="default" w:ascii="Times New Roman" w:hAnsi="Times New Roman" w:cs="Times New Roman"/>
                <w:sz w:val="24"/>
                <w:szCs w:val="24"/>
              </w:rPr>
              <w:t>1</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研发设备购置费</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1</w:t>
            </w:r>
            <w:r>
              <w:rPr>
                <w:rFonts w:hint="default" w:ascii="Times New Roman" w:hAnsi="Times New Roman" w:cs="Times New Roman"/>
                <w:sz w:val="24"/>
                <w:szCs w:val="24"/>
              </w:rPr>
              <w:t>.</w:t>
            </w:r>
            <w:r>
              <w:rPr>
                <w:rFonts w:hint="default" w:ascii="Times New Roman" w:hAnsi="Times New Roman" w:cs="Times New Roman"/>
                <w:sz w:val="24"/>
                <w:szCs w:val="24"/>
              </w:rPr>
              <w:t>2</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研发用软件购置费</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1</w:t>
            </w:r>
            <w:r>
              <w:rPr>
                <w:rFonts w:hint="default" w:ascii="Times New Roman" w:hAnsi="Times New Roman" w:cs="Times New Roman"/>
                <w:sz w:val="24"/>
                <w:szCs w:val="24"/>
              </w:rPr>
              <w:t>.</w:t>
            </w:r>
            <w:r>
              <w:rPr>
                <w:rFonts w:hint="default" w:ascii="Times New Roman" w:hAnsi="Times New Roman" w:cs="Times New Roman"/>
                <w:sz w:val="24"/>
                <w:szCs w:val="24"/>
              </w:rPr>
              <w:t>3</w:t>
            </w:r>
          </w:p>
        </w:tc>
        <w:tc>
          <w:tcPr>
            <w:tcW w:w="14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bidi="ar-SA"/>
              </w:rPr>
            </w:pPr>
            <w:r>
              <w:rPr>
                <w:rFonts w:hint="default" w:ascii="Times New Roman" w:hAnsi="Times New Roman" w:eastAsia="宋体" w:cs="Times New Roman"/>
                <w:i w:val="0"/>
                <w:iCs w:val="0"/>
                <w:color w:val="auto"/>
                <w:spacing w:val="-6"/>
                <w:kern w:val="0"/>
                <w:sz w:val="24"/>
                <w:szCs w:val="24"/>
                <w:u w:val="none"/>
                <w:lang w:val="en-US" w:eastAsia="zh-CN"/>
              </w:rPr>
              <w:t>数据投入</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4</w:t>
            </w:r>
          </w:p>
        </w:tc>
        <w:tc>
          <w:tcPr>
            <w:tcW w:w="14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bidi="ar-SA"/>
              </w:rPr>
            </w:pP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1</w:t>
            </w:r>
            <w:r>
              <w:rPr>
                <w:rFonts w:hint="default" w:ascii="Times New Roman" w:hAnsi="Times New Roman" w:cs="Times New Roman"/>
                <w:kern w:val="2"/>
                <w:sz w:val="24"/>
                <w:szCs w:val="24"/>
                <w:lang w:val="en-US" w:eastAsia="zh-CN" w:bidi="ar-SA"/>
              </w:rPr>
              <w:t>.</w:t>
            </w:r>
            <w:r>
              <w:rPr>
                <w:rFonts w:hint="default" w:ascii="Times New Roman" w:hAnsi="Times New Roman" w:cs="Times New Roman"/>
                <w:kern w:val="2"/>
                <w:sz w:val="24"/>
                <w:szCs w:val="24"/>
                <w:lang w:val="en-US" w:eastAsia="zh-CN" w:bidi="ar-SA"/>
              </w:rPr>
              <w:t>5</w:t>
            </w:r>
          </w:p>
        </w:tc>
        <w:tc>
          <w:tcPr>
            <w:tcW w:w="14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bidi="ar-SA"/>
              </w:rPr>
            </w:pP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lang w:val="en-US" w:eastAsia="zh-CN" w:bidi="ar-SA"/>
              </w:rPr>
              <w:t>…</w:t>
            </w:r>
          </w:p>
        </w:tc>
        <w:tc>
          <w:tcPr>
            <w:tcW w:w="14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bidi="ar-SA"/>
              </w:rPr>
            </w:pPr>
            <w:r>
              <w:rPr>
                <w:rFonts w:hint="default" w:ascii="Times New Roman" w:hAnsi="Times New Roman" w:cs="Times New Roman"/>
                <w:i w:val="0"/>
                <w:iCs w:val="0"/>
                <w:color w:val="auto"/>
                <w:spacing w:val="-6"/>
                <w:kern w:val="0"/>
                <w:sz w:val="24"/>
                <w:szCs w:val="24"/>
                <w:u w:val="none"/>
                <w:lang w:val="en-US" w:eastAsia="zh-CN" w:bidi="ar-SA"/>
              </w:rPr>
              <w:t>…</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二</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运营费用</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1</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highlight w:val="none"/>
                <w:u w:val="none"/>
                <w:lang w:val="en-US" w:eastAsia="zh-CN"/>
              </w:rPr>
            </w:pPr>
            <w:r>
              <w:rPr>
                <w:rFonts w:hint="default" w:ascii="Times New Roman" w:hAnsi="Times New Roman" w:cs="Times New Roman"/>
                <w:i w:val="0"/>
                <w:iCs w:val="0"/>
                <w:color w:val="auto"/>
                <w:spacing w:val="-6"/>
                <w:kern w:val="0"/>
                <w:sz w:val="24"/>
                <w:szCs w:val="24"/>
                <w:u w:val="none"/>
                <w:lang w:val="en-US" w:eastAsia="zh-CN"/>
              </w:rPr>
              <w:t>算力投入</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cs="Times New Roman"/>
                <w:i w:val="0"/>
                <w:iCs w:val="0"/>
                <w:color w:val="auto"/>
                <w:spacing w:val="-6"/>
                <w:kern w:val="0"/>
                <w:sz w:val="24"/>
                <w:szCs w:val="24"/>
                <w:u w:val="none"/>
                <w:lang w:val="en-US" w:eastAsia="zh-CN"/>
              </w:rPr>
              <w:t>…</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三</w:t>
            </w: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其他费用</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2236" w:type="dxa"/>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17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1449"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cs="Times New Roman"/>
                <w:i w:val="0"/>
                <w:iCs w:val="0"/>
                <w:color w:val="auto"/>
                <w:spacing w:val="-6"/>
                <w:kern w:val="0"/>
                <w:sz w:val="24"/>
                <w:szCs w:val="24"/>
                <w:u w:val="none"/>
                <w:lang w:val="en-US" w:eastAsia="zh-CN"/>
              </w:rPr>
              <w:t>合计</w:t>
            </w:r>
          </w:p>
        </w:tc>
        <w:tc>
          <w:tcPr>
            <w:tcW w:w="262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c>
          <w:tcPr>
            <w:tcW w:w="26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0" w:hRule="exact"/>
        </w:trPr>
        <w:tc>
          <w:tcPr>
            <w:tcW w:w="2236" w:type="dxa"/>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cs="Times New Roman"/>
                <w:spacing w:val="-6"/>
                <w:sz w:val="24"/>
                <w:szCs w:val="24"/>
                <w:lang w:eastAsia="zh-CN"/>
              </w:rPr>
              <w:t>项目</w:t>
            </w:r>
            <w:r>
              <w:rPr>
                <w:rFonts w:hint="default" w:ascii="Times New Roman" w:hAnsi="Times New Roman" w:eastAsia="宋体" w:cs="Times New Roman"/>
                <w:i w:val="0"/>
                <w:iCs w:val="0"/>
                <w:color w:val="auto"/>
                <w:spacing w:val="-6"/>
                <w:kern w:val="0"/>
                <w:sz w:val="24"/>
                <w:szCs w:val="24"/>
                <w:u w:val="none"/>
                <w:lang w:val="en-US" w:eastAsia="zh-CN"/>
              </w:rPr>
              <w:t>总体描述</w:t>
            </w:r>
          </w:p>
        </w:tc>
        <w:tc>
          <w:tcPr>
            <w:tcW w:w="7874" w:type="dxa"/>
            <w:gridSpan w:val="17"/>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300" w:lineRule="exact"/>
              <w:jc w:val="both"/>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both"/>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both"/>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both"/>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w:t>
            </w:r>
            <w:r>
              <w:rPr>
                <w:rFonts w:hint="default" w:ascii="Times New Roman" w:hAnsi="Times New Roman" w:eastAsia="宋体" w:cs="Times New Roman"/>
                <w:i w:val="0"/>
                <w:iCs w:val="0"/>
                <w:color w:val="auto"/>
                <w:spacing w:val="-6"/>
                <w:kern w:val="0"/>
                <w:sz w:val="24"/>
                <w:szCs w:val="24"/>
                <w:u w:val="none"/>
                <w:lang w:val="en-US" w:eastAsia="zh-CN"/>
              </w:rPr>
              <w:t>基本情况，如</w:t>
            </w:r>
            <w:r>
              <w:rPr>
                <w:rFonts w:hint="default" w:ascii="Times New Roman" w:hAnsi="Times New Roman" w:cs="Times New Roman"/>
                <w:spacing w:val="-6"/>
                <w:sz w:val="24"/>
                <w:szCs w:val="24"/>
                <w:lang w:eastAsia="zh-CN"/>
              </w:rPr>
              <w:t>项目</w:t>
            </w:r>
            <w:r>
              <w:rPr>
                <w:rFonts w:hint="default" w:ascii="Times New Roman" w:hAnsi="Times New Roman" w:cs="Times New Roman"/>
                <w:i w:val="0"/>
                <w:iCs w:val="0"/>
                <w:color w:val="auto"/>
                <w:spacing w:val="-6"/>
                <w:kern w:val="0"/>
                <w:sz w:val="24"/>
                <w:szCs w:val="24"/>
                <w:u w:val="none"/>
                <w:lang w:val="en-US" w:eastAsia="zh-CN"/>
              </w:rPr>
              <w:t>建设背景、总体目标</w:t>
            </w:r>
            <w:r>
              <w:rPr>
                <w:rFonts w:hint="default" w:ascii="Times New Roman" w:hAnsi="Times New Roman" w:eastAsia="宋体" w:cs="Times New Roman"/>
                <w:i w:val="0"/>
                <w:iCs w:val="0"/>
                <w:color w:val="auto"/>
                <w:spacing w:val="-6"/>
                <w:kern w:val="0"/>
                <w:sz w:val="24"/>
                <w:szCs w:val="24"/>
                <w:u w:val="none"/>
                <w:lang w:val="en-US" w:eastAsia="zh-CN"/>
              </w:rPr>
              <w:t>等；</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w:t>
            </w:r>
            <w:r>
              <w:rPr>
                <w:rFonts w:hint="default" w:ascii="Times New Roman" w:hAnsi="Times New Roman" w:cs="Times New Roman"/>
                <w:i w:val="0"/>
                <w:iCs w:val="0"/>
                <w:color w:val="auto"/>
                <w:spacing w:val="-6"/>
                <w:kern w:val="0"/>
                <w:sz w:val="24"/>
                <w:szCs w:val="24"/>
                <w:u w:val="none"/>
                <w:lang w:val="en-US" w:eastAsia="zh-CN"/>
              </w:rPr>
              <w:t>建设</w:t>
            </w:r>
            <w:r>
              <w:rPr>
                <w:rFonts w:hint="default" w:ascii="Times New Roman" w:hAnsi="Times New Roman" w:eastAsia="宋体" w:cs="Times New Roman"/>
                <w:i w:val="0"/>
                <w:iCs w:val="0"/>
                <w:color w:val="auto"/>
                <w:spacing w:val="-6"/>
                <w:kern w:val="0"/>
                <w:sz w:val="24"/>
                <w:szCs w:val="24"/>
                <w:u w:val="none"/>
                <w:lang w:val="en-US" w:eastAsia="zh-CN"/>
              </w:rPr>
              <w:t>内容</w:t>
            </w:r>
            <w:r>
              <w:rPr>
                <w:rFonts w:hint="default" w:ascii="Times New Roman" w:hAnsi="Times New Roman" w:cs="Times New Roman"/>
                <w:i w:val="0"/>
                <w:iCs w:val="0"/>
                <w:color w:val="auto"/>
                <w:spacing w:val="-6"/>
                <w:kern w:val="0"/>
                <w:sz w:val="24"/>
                <w:szCs w:val="24"/>
                <w:u w:val="none"/>
                <w:lang w:val="en-US" w:eastAsia="zh-CN"/>
              </w:rPr>
              <w:t>与方案</w:t>
            </w:r>
            <w:r>
              <w:rPr>
                <w:rFonts w:hint="default" w:ascii="Times New Roman" w:hAnsi="Times New Roman" w:eastAsia="宋体" w:cs="Times New Roman"/>
                <w:i w:val="0"/>
                <w:iCs w:val="0"/>
                <w:color w:val="auto"/>
                <w:spacing w:val="-6"/>
                <w:kern w:val="0"/>
                <w:sz w:val="24"/>
                <w:szCs w:val="24"/>
                <w:u w:val="none"/>
                <w:lang w:val="en-US" w:eastAsia="zh-CN"/>
              </w:rPr>
              <w:t>，如项目创新点</w:t>
            </w:r>
            <w:r>
              <w:rPr>
                <w:rFonts w:hint="default" w:ascii="Times New Roman" w:hAnsi="Times New Roman" w:cs="Times New Roman"/>
                <w:i w:val="0"/>
                <w:iCs w:val="0"/>
                <w:color w:val="auto"/>
                <w:spacing w:val="-6"/>
                <w:kern w:val="0"/>
                <w:sz w:val="24"/>
                <w:szCs w:val="24"/>
                <w:u w:val="none"/>
                <w:lang w:val="en-US" w:eastAsia="zh-CN"/>
              </w:rPr>
              <w:t>、</w:t>
            </w:r>
            <w:r>
              <w:rPr>
                <w:rFonts w:hint="default" w:ascii="Times New Roman" w:hAnsi="Times New Roman" w:eastAsia="宋体" w:cs="Times New Roman"/>
                <w:i w:val="0"/>
                <w:iCs w:val="0"/>
                <w:color w:val="auto"/>
                <w:spacing w:val="-6"/>
                <w:kern w:val="0"/>
                <w:sz w:val="24"/>
                <w:szCs w:val="24"/>
                <w:u w:val="none"/>
                <w:lang w:val="en-US" w:eastAsia="zh-CN"/>
              </w:rPr>
              <w:t>竞争优势、未来前景、预期经济效益、已建</w:t>
            </w:r>
            <w:r>
              <w:rPr>
                <w:rFonts w:hint="default" w:ascii="Times New Roman" w:hAnsi="Times New Roman" w:cs="Times New Roman"/>
                <w:i w:val="0"/>
                <w:iCs w:val="0"/>
                <w:color w:val="auto"/>
                <w:spacing w:val="-6"/>
                <w:kern w:val="0"/>
                <w:sz w:val="24"/>
                <w:szCs w:val="24"/>
                <w:u w:val="none"/>
                <w:lang w:val="en-US" w:eastAsia="zh-CN"/>
              </w:rPr>
              <w:t>项目</w:t>
            </w:r>
            <w:r>
              <w:rPr>
                <w:rFonts w:hint="default" w:ascii="Times New Roman" w:hAnsi="Times New Roman" w:eastAsia="宋体" w:cs="Times New Roman"/>
                <w:i w:val="0"/>
                <w:iCs w:val="0"/>
                <w:color w:val="auto"/>
                <w:spacing w:val="-6"/>
                <w:kern w:val="0"/>
                <w:sz w:val="24"/>
                <w:szCs w:val="24"/>
                <w:u w:val="none"/>
                <w:lang w:val="en-US" w:eastAsia="zh-CN"/>
              </w:rPr>
              <w:t>的实际成效等；</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w:t>
            </w:r>
            <w:r>
              <w:rPr>
                <w:rFonts w:hint="default" w:ascii="Times New Roman" w:hAnsi="Times New Roman" w:cs="Times New Roman"/>
                <w:spacing w:val="-6"/>
                <w:sz w:val="24"/>
                <w:szCs w:val="24"/>
                <w:lang w:eastAsia="zh-CN"/>
              </w:rPr>
              <w:t>项目</w:t>
            </w:r>
            <w:r>
              <w:rPr>
                <w:rFonts w:hint="default" w:ascii="Times New Roman" w:hAnsi="Times New Roman" w:cs="Times New Roman"/>
                <w:i w:val="0"/>
                <w:iCs w:val="0"/>
                <w:color w:val="auto"/>
                <w:spacing w:val="-6"/>
                <w:kern w:val="0"/>
                <w:sz w:val="24"/>
                <w:szCs w:val="24"/>
                <w:u w:val="none"/>
                <w:lang w:val="en-US" w:eastAsia="zh-CN"/>
              </w:rPr>
              <w:t>建设</w:t>
            </w:r>
            <w:r>
              <w:rPr>
                <w:rFonts w:hint="default" w:ascii="Times New Roman" w:hAnsi="Times New Roman" w:eastAsia="宋体" w:cs="Times New Roman"/>
                <w:i w:val="0"/>
                <w:iCs w:val="0"/>
                <w:color w:val="auto"/>
                <w:spacing w:val="-6"/>
                <w:kern w:val="0"/>
                <w:sz w:val="24"/>
                <w:szCs w:val="24"/>
                <w:u w:val="none"/>
                <w:lang w:val="en-US" w:eastAsia="zh-CN"/>
              </w:rPr>
              <w:t>相关保障措施；</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w:t>
            </w:r>
            <w:r>
              <w:rPr>
                <w:rFonts w:hint="default" w:ascii="Times New Roman" w:hAnsi="Times New Roman" w:cs="Times New Roman"/>
                <w:spacing w:val="-6"/>
                <w:sz w:val="24"/>
                <w:szCs w:val="24"/>
                <w:lang w:eastAsia="zh-CN"/>
              </w:rPr>
              <w:t>项目</w:t>
            </w:r>
            <w:r>
              <w:rPr>
                <w:rFonts w:hint="default" w:ascii="Times New Roman" w:hAnsi="Times New Roman" w:cs="Times New Roman"/>
                <w:i w:val="0"/>
                <w:iCs w:val="0"/>
                <w:color w:val="auto"/>
                <w:spacing w:val="-6"/>
                <w:kern w:val="0"/>
                <w:sz w:val="24"/>
                <w:szCs w:val="24"/>
                <w:u w:val="none"/>
                <w:lang w:val="en-US" w:eastAsia="zh-CN"/>
              </w:rPr>
              <w:t>建设</w:t>
            </w:r>
            <w:r>
              <w:rPr>
                <w:rFonts w:hint="default" w:ascii="Times New Roman" w:hAnsi="Times New Roman" w:eastAsia="宋体" w:cs="Times New Roman"/>
                <w:i w:val="0"/>
                <w:iCs w:val="0"/>
                <w:color w:val="auto"/>
                <w:spacing w:val="-6"/>
                <w:kern w:val="0"/>
                <w:sz w:val="24"/>
                <w:szCs w:val="24"/>
                <w:u w:val="none"/>
                <w:lang w:val="en-US" w:eastAsia="zh-CN"/>
              </w:rPr>
              <w:t>时间进度</w:t>
            </w:r>
            <w:r>
              <w:rPr>
                <w:rFonts w:hint="default" w:ascii="Times New Roman" w:hAnsi="Times New Roman" w:cs="Times New Roman"/>
                <w:i w:val="0"/>
                <w:iCs w:val="0"/>
                <w:color w:val="auto"/>
                <w:spacing w:val="-6"/>
                <w:kern w:val="0"/>
                <w:sz w:val="24"/>
                <w:szCs w:val="24"/>
                <w:u w:val="none"/>
                <w:lang w:val="en-US" w:eastAsia="zh-CN"/>
              </w:rPr>
              <w:t>；</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w:t>
            </w:r>
            <w:r>
              <w:rPr>
                <w:rFonts w:hint="default" w:ascii="Times New Roman" w:hAnsi="Times New Roman" w:eastAsia="宋体" w:cs="Times New Roman"/>
                <w:i w:val="0"/>
                <w:iCs w:val="0"/>
                <w:color w:val="auto"/>
                <w:spacing w:val="-6"/>
                <w:kern w:val="0"/>
                <w:sz w:val="24"/>
                <w:szCs w:val="24"/>
                <w:u w:val="none"/>
                <w:lang w:val="en-US" w:eastAsia="zh-CN"/>
              </w:rPr>
              <w:t>项目投资组成。总计不少于</w:t>
            </w:r>
            <w:r>
              <w:rPr>
                <w:rFonts w:hint="default" w:ascii="Times New Roman" w:hAnsi="Times New Roman" w:cs="Times New Roman"/>
                <w:sz w:val="24"/>
                <w:szCs w:val="24"/>
                <w:lang w:val="en-US" w:eastAsia="zh-CN"/>
              </w:rPr>
              <w:t>3000</w:t>
            </w:r>
            <w:r>
              <w:rPr>
                <w:rFonts w:hint="default" w:ascii="Times New Roman" w:hAnsi="Times New Roman" w:eastAsia="宋体" w:cs="Times New Roman"/>
                <w:i w:val="0"/>
                <w:iCs w:val="0"/>
                <w:color w:val="auto"/>
                <w:spacing w:val="-6"/>
                <w:kern w:val="0"/>
                <w:sz w:val="24"/>
                <w:szCs w:val="24"/>
                <w:u w:val="none"/>
                <w:lang w:val="en-US" w:eastAsia="zh-CN"/>
              </w:rPr>
              <w:t>字。）</w:t>
            </w: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（本栏可加页填写或将项目建设方案报告附后）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236"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r>
              <w:rPr>
                <w:rStyle w:val="11"/>
                <w:rFonts w:hint="default" w:ascii="Times New Roman" w:hAnsi="Times New Roman" w:cs="Times New Roman"/>
                <w:spacing w:val="-6"/>
                <w:sz w:val="24"/>
                <w:szCs w:val="24"/>
                <w:lang w:val="en-US" w:eastAsia="zh-CN"/>
              </w:rPr>
              <w:t>合作单位         （若有必填）</w:t>
            </w:r>
          </w:p>
        </w:tc>
        <w:tc>
          <w:tcPr>
            <w:tcW w:w="1595"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单位名称</w:t>
            </w:r>
          </w:p>
        </w:tc>
        <w:tc>
          <w:tcPr>
            <w:tcW w:w="1687" w:type="dxa"/>
            <w:gridSpan w:val="5"/>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单位性质</w:t>
            </w:r>
          </w:p>
        </w:tc>
        <w:tc>
          <w:tcPr>
            <w:tcW w:w="1969"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单位特色、优势</w:t>
            </w:r>
          </w:p>
        </w:tc>
        <w:tc>
          <w:tcPr>
            <w:tcW w:w="2623"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组织机构代码/</w:t>
            </w:r>
          </w:p>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spacing w:val="-6"/>
                <w:kern w:val="0"/>
                <w:sz w:val="24"/>
                <w:szCs w:val="24"/>
                <w:u w:val="none"/>
                <w:lang w:val="en-US" w:eastAsia="zh-CN"/>
              </w:rPr>
            </w:pPr>
            <w:r>
              <w:rPr>
                <w:rFonts w:hint="default" w:ascii="Times New Roman" w:hAnsi="Times New Roman" w:eastAsia="宋体" w:cs="Times New Roman"/>
                <w:i w:val="0"/>
                <w:iCs w:val="0"/>
                <w:color w:val="auto"/>
                <w:spacing w:val="-6"/>
                <w:kern w:val="0"/>
                <w:sz w:val="24"/>
                <w:szCs w:val="24"/>
                <w:u w:val="none"/>
                <w:lang w:val="en-US" w:eastAsia="zh-CN"/>
              </w:rPr>
              <w:t>三证合一码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236" w:type="dxa"/>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spacing w:val="-6"/>
                <w:sz w:val="24"/>
                <w:szCs w:val="24"/>
              </w:rPr>
            </w:pPr>
          </w:p>
        </w:tc>
        <w:tc>
          <w:tcPr>
            <w:tcW w:w="1595"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spacing w:val="-6"/>
                <w:sz w:val="24"/>
                <w:szCs w:val="24"/>
              </w:rPr>
            </w:pPr>
          </w:p>
        </w:tc>
        <w:tc>
          <w:tcPr>
            <w:tcW w:w="1687" w:type="dxa"/>
            <w:gridSpan w:val="5"/>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spacing w:val="-6"/>
                <w:sz w:val="24"/>
                <w:szCs w:val="24"/>
              </w:rPr>
            </w:pPr>
          </w:p>
        </w:tc>
        <w:tc>
          <w:tcPr>
            <w:tcW w:w="1969"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spacing w:val="-6"/>
                <w:sz w:val="24"/>
                <w:szCs w:val="24"/>
              </w:rPr>
            </w:pPr>
          </w:p>
        </w:tc>
        <w:tc>
          <w:tcPr>
            <w:tcW w:w="2623"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236" w:type="dxa"/>
            <w:vMerge w:val="continue"/>
            <w:tcBorders>
              <w:left w:val="single" w:color="000000"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595"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687" w:type="dxa"/>
            <w:gridSpan w:val="5"/>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969"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2623"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236" w:type="dxa"/>
            <w:vMerge w:val="continue"/>
            <w:tcBorders>
              <w:left w:val="single" w:color="000000" w:sz="4" w:space="0"/>
              <w:bottom w:val="single" w:color="auto" w:sz="4" w:space="0"/>
              <w:right w:val="single" w:color="000000"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595"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687" w:type="dxa"/>
            <w:gridSpan w:val="5"/>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1969"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c>
          <w:tcPr>
            <w:tcW w:w="2623" w:type="dxa"/>
            <w:gridSpan w:val="4"/>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pacing w:val="-6"/>
                <w:kern w:val="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236" w:type="dxa"/>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sz w:val="24"/>
                <w:szCs w:val="24"/>
                <w:u w:val="none"/>
                <w:lang w:eastAsia="zh-CN"/>
              </w:rPr>
              <w:t>申报</w:t>
            </w:r>
            <w:r>
              <w:rPr>
                <w:rFonts w:hint="default" w:ascii="Times New Roman" w:hAnsi="Times New Roman" w:eastAsia="宋体" w:cs="Times New Roman"/>
                <w:i w:val="0"/>
                <w:iCs w:val="0"/>
                <w:color w:val="000000"/>
                <w:spacing w:val="-6"/>
                <w:sz w:val="24"/>
                <w:szCs w:val="24"/>
                <w:u w:val="none"/>
              </w:rPr>
              <w:t>承诺</w:t>
            </w:r>
          </w:p>
        </w:tc>
        <w:tc>
          <w:tcPr>
            <w:tcW w:w="7874" w:type="dxa"/>
            <w:gridSpan w:val="17"/>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sz w:val="32"/>
                <w:szCs w:val="32"/>
                <w:lang w:val="en-US" w:eastAsia="zh-CN"/>
              </w:rPr>
            </w:pPr>
            <w:r>
              <w:rPr>
                <w:rFonts w:hint="default" w:ascii="Times New Roman" w:hAnsi="Times New Roman" w:cs="Times New Roman"/>
                <w:b/>
                <w:sz w:val="32"/>
                <w:szCs w:val="32"/>
                <w:lang w:val="en-US" w:eastAsia="zh-CN"/>
              </w:rPr>
              <w:t>1</w:t>
            </w:r>
            <w:r>
              <w:rPr>
                <w:rFonts w:hint="default" w:ascii="Times New Roman" w:hAnsi="Times New Roman" w:cs="Times New Roman"/>
                <w:b/>
                <w:sz w:val="32"/>
                <w:szCs w:val="32"/>
                <w:lang w:val="en-US" w:eastAsia="zh-CN"/>
              </w:rPr>
              <w:t>、本单位报送的所有材料真实有效、无涉密内容，且无反复、重复申报的行为。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sz w:val="32"/>
                <w:szCs w:val="32"/>
                <w:lang w:val="en-US" w:eastAsia="zh-CN"/>
              </w:rPr>
            </w:pPr>
            <w:r>
              <w:rPr>
                <w:rFonts w:hint="default" w:ascii="Times New Roman" w:hAnsi="Times New Roman" w:cs="Times New Roman"/>
                <w:b/>
                <w:sz w:val="32"/>
                <w:szCs w:val="32"/>
                <w:lang w:val="en-US" w:eastAsia="zh-CN"/>
              </w:rPr>
              <w:t>2</w:t>
            </w:r>
            <w:r>
              <w:rPr>
                <w:rFonts w:hint="default" w:ascii="Times New Roman" w:hAnsi="Times New Roman" w:cs="Times New Roman"/>
                <w:b/>
                <w:sz w:val="32"/>
                <w:szCs w:val="32"/>
                <w:lang w:val="en-US" w:eastAsia="zh-CN"/>
              </w:rPr>
              <w:t>、本单位恪守法律法规具备良好的社会信用，无科研诚信失信行为，符合申报条件。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sz w:val="32"/>
                <w:szCs w:val="32"/>
                <w:lang w:val="en-US" w:eastAsia="zh-CN"/>
              </w:rPr>
            </w:pPr>
            <w:r>
              <w:rPr>
                <w:rFonts w:hint="default" w:ascii="Times New Roman" w:hAnsi="Times New Roman" w:cs="Times New Roman"/>
                <w:b/>
                <w:sz w:val="32"/>
                <w:szCs w:val="32"/>
                <w:lang w:val="en-US" w:eastAsia="zh-CN"/>
              </w:rPr>
              <w:t>3</w:t>
            </w:r>
            <w:r>
              <w:rPr>
                <w:rFonts w:hint="default" w:ascii="Times New Roman" w:hAnsi="Times New Roman" w:cs="Times New Roman"/>
                <w:b/>
                <w:sz w:val="32"/>
                <w:szCs w:val="32"/>
                <w:lang w:val="en-US" w:eastAsia="zh-CN"/>
              </w:rPr>
              <w:t>、本单位保证拥有本次申报的应用项目及相关产品的所有权，符合国家有关法律法规及相关产业政策要求。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sz w:val="32"/>
                <w:szCs w:val="32"/>
                <w:lang w:val="en-US" w:eastAsia="zh-CN"/>
              </w:rPr>
            </w:pPr>
            <w:r>
              <w:rPr>
                <w:rFonts w:hint="default" w:ascii="Times New Roman" w:hAnsi="Times New Roman" w:cs="Times New Roman"/>
                <w:b/>
                <w:sz w:val="32"/>
                <w:szCs w:val="32"/>
                <w:lang w:val="en-US" w:eastAsia="zh-CN"/>
              </w:rPr>
              <w:t>本单位自愿遵守以上规定，如有违反，愿承担相关后果及法律责任，并列入诚信失信记录。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pacing w:val="-6"/>
                <w:kern w:val="0"/>
                <w:sz w:val="24"/>
                <w:szCs w:val="24"/>
                <w:u w:val="no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pacing w:val="-6"/>
                <w:kern w:val="0"/>
                <w:sz w:val="24"/>
                <w:szCs w:val="24"/>
                <w:u w:val="no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pacing w:val="-6"/>
                <w:kern w:val="0"/>
                <w:sz w:val="24"/>
                <w:szCs w:val="24"/>
                <w:u w:val="none"/>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pacing w:val="-6"/>
                <w:kern w:val="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r>
              <w:rPr>
                <w:rFonts w:hint="eastAsia" w:ascii="Times New Roman" w:hAnsi="Times New Roman" w:cs="Times New Roman"/>
                <w:spacing w:val="-6"/>
                <w:kern w:val="0"/>
                <w:sz w:val="24"/>
                <w:szCs w:val="24"/>
                <w:lang w:val="en-US" w:eastAsia="zh-CN"/>
              </w:rPr>
              <w:t xml:space="preserve">      </w:t>
            </w:r>
            <w:r>
              <w:rPr>
                <w:rFonts w:hint="default" w:ascii="Times New Roman" w:hAnsi="Times New Roman" w:eastAsia="宋体" w:cs="Times New Roman"/>
                <w:spacing w:val="-6"/>
                <w:kern w:val="0"/>
                <w:sz w:val="24"/>
                <w:szCs w:val="24"/>
              </w:rPr>
              <w:t>法定代表人</w:t>
            </w:r>
            <w:r>
              <w:rPr>
                <w:rFonts w:hint="default" w:ascii="Times New Roman" w:hAnsi="Times New Roman" w:eastAsia="宋体" w:cs="Times New Roman"/>
                <w:spacing w:val="-6"/>
                <w:kern w:val="0"/>
                <w:sz w:val="24"/>
                <w:szCs w:val="24"/>
                <w:lang w:eastAsia="zh-CN"/>
              </w:rPr>
              <w:t>（</w:t>
            </w:r>
            <w:r>
              <w:rPr>
                <w:rFonts w:hint="default" w:ascii="Times New Roman" w:hAnsi="Times New Roman" w:eastAsia="宋体" w:cs="Times New Roman"/>
                <w:spacing w:val="-6"/>
                <w:kern w:val="0"/>
                <w:sz w:val="24"/>
                <w:szCs w:val="24"/>
              </w:rPr>
              <w:t>签章</w:t>
            </w:r>
            <w:r>
              <w:rPr>
                <w:rFonts w:hint="default" w:ascii="Times New Roman" w:hAnsi="Times New Roman" w:eastAsia="宋体" w:cs="Times New Roman"/>
                <w:spacing w:val="-6"/>
                <w:kern w:val="0"/>
                <w:sz w:val="24"/>
                <w:szCs w:val="24"/>
                <w:lang w:eastAsia="zh-CN"/>
              </w:rPr>
              <w:t>）</w:t>
            </w:r>
            <w:r>
              <w:rPr>
                <w:rFonts w:hint="default" w:ascii="Times New Roman" w:hAnsi="Times New Roman" w:eastAsia="宋体" w:cs="Times New Roman"/>
                <w:spacing w:val="-6"/>
                <w:kern w:val="0"/>
                <w:sz w:val="24"/>
                <w:szCs w:val="24"/>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r>
              <w:rPr>
                <w:rFonts w:hint="default" w:ascii="Times New Roman" w:hAnsi="Times New Roman" w:eastAsia="宋体" w:cs="Times New Roman"/>
                <w:spacing w:val="-6"/>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r>
              <w:rPr>
                <w:rFonts w:hint="default" w:ascii="Times New Roman" w:hAnsi="Times New Roman" w:eastAsia="宋体" w:cs="Times New Roman"/>
                <w:spacing w:val="-6"/>
                <w:kern w:val="0"/>
                <w:sz w:val="24"/>
                <w:szCs w:val="24"/>
                <w:lang w:eastAsia="zh-CN"/>
              </w:rPr>
              <w:t>单位（盖</w:t>
            </w:r>
            <w:r>
              <w:rPr>
                <w:rFonts w:hint="default" w:ascii="Times New Roman" w:hAnsi="Times New Roman" w:eastAsia="宋体" w:cs="Times New Roman"/>
                <w:spacing w:val="-6"/>
                <w:kern w:val="0"/>
                <w:sz w:val="24"/>
                <w:szCs w:val="24"/>
              </w:rPr>
              <w:t>章</w:t>
            </w:r>
            <w:r>
              <w:rPr>
                <w:rFonts w:hint="default" w:ascii="Times New Roman" w:hAnsi="Times New Roman" w:eastAsia="宋体" w:cs="Times New Roman"/>
                <w:spacing w:val="-6"/>
                <w:kern w:val="0"/>
                <w:sz w:val="24"/>
                <w:szCs w:val="24"/>
                <w:lang w:eastAsia="zh-CN"/>
              </w:rPr>
              <w:t>）</w:t>
            </w:r>
            <w:r>
              <w:rPr>
                <w:rFonts w:hint="default" w:ascii="Times New Roman" w:hAnsi="Times New Roman" w:eastAsia="宋体" w:cs="Times New Roman"/>
                <w:spacing w:val="-6"/>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r>
              <w:rPr>
                <w:rFonts w:hint="default" w:ascii="Times New Roman" w:hAnsi="Times New Roman" w:eastAsia="宋体" w:cs="Times New Roman"/>
                <w:spacing w:val="-6"/>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pacing w:val="-6"/>
                <w:kern w:val="0"/>
                <w:sz w:val="24"/>
                <w:szCs w:val="24"/>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宋体" w:cs="Times New Roman"/>
                <w:i w:val="0"/>
                <w:iCs w:val="0"/>
                <w:color w:val="000000"/>
                <w:spacing w:val="-6"/>
                <w:kern w:val="0"/>
                <w:sz w:val="24"/>
                <w:szCs w:val="24"/>
                <w:u w:val="none"/>
                <w:lang w:val="en-US" w:eastAsia="zh-CN"/>
              </w:rPr>
            </w:pPr>
            <w:r>
              <w:rPr>
                <w:rFonts w:hint="default" w:ascii="Times New Roman" w:hAnsi="Times New Roman" w:eastAsia="宋体" w:cs="Times New Roman"/>
                <w:spacing w:val="-6"/>
                <w:sz w:val="24"/>
                <w:szCs w:val="24"/>
              </w:rPr>
              <w:t xml:space="preserve">年    月 </w:t>
            </w:r>
            <w:r>
              <w:rPr>
                <w:rFonts w:hint="default" w:ascii="Times New Roman" w:hAnsi="Times New Roman" w:eastAsia="宋体" w:cs="Times New Roman"/>
                <w:spacing w:val="-6"/>
                <w:sz w:val="24"/>
                <w:szCs w:val="24"/>
                <w:lang w:val="en-US" w:eastAsia="zh-CN"/>
              </w:rPr>
              <w:t xml:space="preserve"> </w:t>
            </w:r>
            <w:r>
              <w:rPr>
                <w:rFonts w:hint="default" w:ascii="Times New Roman" w:hAnsi="Times New Roman" w:eastAsia="宋体" w:cs="Times New Roman"/>
                <w:spacing w:val="-6"/>
                <w:sz w:val="24"/>
                <w:szCs w:val="24"/>
              </w:rPr>
              <w:t xml:space="preserve">  日</w:t>
            </w:r>
          </w:p>
        </w:tc>
      </w:tr>
    </w:tbl>
    <w:p>
      <w:pPr>
        <w:keepNext w:val="0"/>
        <w:keepLines w:val="0"/>
        <w:pageBreakBefore w:val="0"/>
        <w:widowControl w:val="0"/>
        <w:kinsoku/>
        <w:wordWrap/>
        <w:overflowPunct/>
        <w:topLinePunct w:val="0"/>
        <w:autoSpaceDE/>
        <w:autoSpaceDN/>
        <w:bidi w:val="0"/>
        <w:spacing w:line="560" w:lineRule="atLeast"/>
        <w:textAlignment w:val="auto"/>
        <w:rPr>
          <w:rFonts w:ascii="Times New Roman" w:hAnsi="Times New Roman" w:cs="Times New Roman"/>
        </w:rPr>
      </w:pPr>
    </w:p>
    <w:sectPr>
      <w:pgSz w:w="11906" w:h="16838"/>
      <w:pgMar w:top="2041"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4 -</w:t>
                    </w:r>
                    <w:r>
                      <w:rPr>
                        <w:rFonts w:hint="eastAsia" w:ascii="宋体" w:hAnsi="宋体" w:eastAsia="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false"/>
  <w:bordersDoNotSurroundFooter w:val="fals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7240DE"/>
    <w:rsid w:val="01AE3368"/>
    <w:rsid w:val="01B82438"/>
    <w:rsid w:val="02160F0D"/>
    <w:rsid w:val="0337738D"/>
    <w:rsid w:val="038D3451"/>
    <w:rsid w:val="05461B09"/>
    <w:rsid w:val="06F85085"/>
    <w:rsid w:val="07C1191B"/>
    <w:rsid w:val="083D71F3"/>
    <w:rsid w:val="0A436A63"/>
    <w:rsid w:val="0C760F26"/>
    <w:rsid w:val="0DC67C8B"/>
    <w:rsid w:val="0E3E79DA"/>
    <w:rsid w:val="118C4D48"/>
    <w:rsid w:val="12B91B6C"/>
    <w:rsid w:val="132B048F"/>
    <w:rsid w:val="13A75E69"/>
    <w:rsid w:val="13FC4407"/>
    <w:rsid w:val="141E5AF7"/>
    <w:rsid w:val="143341C1"/>
    <w:rsid w:val="14436214"/>
    <w:rsid w:val="151B3457"/>
    <w:rsid w:val="155609F9"/>
    <w:rsid w:val="155B6F0B"/>
    <w:rsid w:val="16814F54"/>
    <w:rsid w:val="16CD0885"/>
    <w:rsid w:val="17650515"/>
    <w:rsid w:val="17DE3E23"/>
    <w:rsid w:val="1AC217DA"/>
    <w:rsid w:val="1D6D68A9"/>
    <w:rsid w:val="1DEC54EC"/>
    <w:rsid w:val="1EFB52BB"/>
    <w:rsid w:val="1F446C62"/>
    <w:rsid w:val="1FA6791C"/>
    <w:rsid w:val="1FEA5A5B"/>
    <w:rsid w:val="22396826"/>
    <w:rsid w:val="225B2C40"/>
    <w:rsid w:val="24044C11"/>
    <w:rsid w:val="24A0493A"/>
    <w:rsid w:val="25113E0C"/>
    <w:rsid w:val="253B4663"/>
    <w:rsid w:val="2547125A"/>
    <w:rsid w:val="271909D4"/>
    <w:rsid w:val="276A122F"/>
    <w:rsid w:val="27884D17"/>
    <w:rsid w:val="27C13545"/>
    <w:rsid w:val="27CB43C4"/>
    <w:rsid w:val="27F60D15"/>
    <w:rsid w:val="28DF7EDD"/>
    <w:rsid w:val="29DD03DE"/>
    <w:rsid w:val="2BC453B2"/>
    <w:rsid w:val="2BDF043E"/>
    <w:rsid w:val="2D99461C"/>
    <w:rsid w:val="2F5E5B1E"/>
    <w:rsid w:val="2F96119F"/>
    <w:rsid w:val="2F9A2301"/>
    <w:rsid w:val="2FAA2B11"/>
    <w:rsid w:val="311C4889"/>
    <w:rsid w:val="316F33AD"/>
    <w:rsid w:val="317909ED"/>
    <w:rsid w:val="317B29B7"/>
    <w:rsid w:val="326A6587"/>
    <w:rsid w:val="328F755E"/>
    <w:rsid w:val="333D0B2E"/>
    <w:rsid w:val="33482D6D"/>
    <w:rsid w:val="337C47C4"/>
    <w:rsid w:val="3386596D"/>
    <w:rsid w:val="33C85C5B"/>
    <w:rsid w:val="3411315F"/>
    <w:rsid w:val="34954DAB"/>
    <w:rsid w:val="35BA7826"/>
    <w:rsid w:val="37920A5A"/>
    <w:rsid w:val="37F76B0F"/>
    <w:rsid w:val="39033292"/>
    <w:rsid w:val="393A3157"/>
    <w:rsid w:val="39537D75"/>
    <w:rsid w:val="3AC86541"/>
    <w:rsid w:val="3B11613A"/>
    <w:rsid w:val="3BFD65FB"/>
    <w:rsid w:val="3C4C18D2"/>
    <w:rsid w:val="3C6B3628"/>
    <w:rsid w:val="3DEC2546"/>
    <w:rsid w:val="3E726EF0"/>
    <w:rsid w:val="406A599C"/>
    <w:rsid w:val="40DF025E"/>
    <w:rsid w:val="412A3AB2"/>
    <w:rsid w:val="418301A2"/>
    <w:rsid w:val="41962EF5"/>
    <w:rsid w:val="42360234"/>
    <w:rsid w:val="427162D9"/>
    <w:rsid w:val="42FE788C"/>
    <w:rsid w:val="43CA332A"/>
    <w:rsid w:val="44953E46"/>
    <w:rsid w:val="453C3DB3"/>
    <w:rsid w:val="45C51FFB"/>
    <w:rsid w:val="45CD0EAF"/>
    <w:rsid w:val="48684EBF"/>
    <w:rsid w:val="49B22896"/>
    <w:rsid w:val="4A235542"/>
    <w:rsid w:val="4A702636"/>
    <w:rsid w:val="4A7428E0"/>
    <w:rsid w:val="4AB4263E"/>
    <w:rsid w:val="4B38501D"/>
    <w:rsid w:val="4BB62B12"/>
    <w:rsid w:val="50483F54"/>
    <w:rsid w:val="525458AB"/>
    <w:rsid w:val="5315461A"/>
    <w:rsid w:val="53982AFD"/>
    <w:rsid w:val="53B10062"/>
    <w:rsid w:val="559824F7"/>
    <w:rsid w:val="55B41744"/>
    <w:rsid w:val="55CC4CE0"/>
    <w:rsid w:val="564B654C"/>
    <w:rsid w:val="58070251"/>
    <w:rsid w:val="58580AAD"/>
    <w:rsid w:val="59791109"/>
    <w:rsid w:val="5AA20705"/>
    <w:rsid w:val="5AD85ED5"/>
    <w:rsid w:val="5ADC59EB"/>
    <w:rsid w:val="5BA97484"/>
    <w:rsid w:val="5CAE513F"/>
    <w:rsid w:val="5CD86660"/>
    <w:rsid w:val="5D7E0FB5"/>
    <w:rsid w:val="5E8F671D"/>
    <w:rsid w:val="5EB01642"/>
    <w:rsid w:val="5F313E05"/>
    <w:rsid w:val="5F4E7BB6"/>
    <w:rsid w:val="5FF70178"/>
    <w:rsid w:val="610F0176"/>
    <w:rsid w:val="62A74B0A"/>
    <w:rsid w:val="640B2E77"/>
    <w:rsid w:val="64436AB5"/>
    <w:rsid w:val="64A532CB"/>
    <w:rsid w:val="64AE2ACA"/>
    <w:rsid w:val="64C17164"/>
    <w:rsid w:val="651B4428"/>
    <w:rsid w:val="65A830AA"/>
    <w:rsid w:val="66AA2E1B"/>
    <w:rsid w:val="66BE2423"/>
    <w:rsid w:val="66D02C01"/>
    <w:rsid w:val="66E71979"/>
    <w:rsid w:val="67D10670"/>
    <w:rsid w:val="6814573A"/>
    <w:rsid w:val="68242759"/>
    <w:rsid w:val="68646FFA"/>
    <w:rsid w:val="68727968"/>
    <w:rsid w:val="68F62486"/>
    <w:rsid w:val="69584DB0"/>
    <w:rsid w:val="6A260A0B"/>
    <w:rsid w:val="6AB53B3C"/>
    <w:rsid w:val="6C3D64DF"/>
    <w:rsid w:val="6CC22FD5"/>
    <w:rsid w:val="702C5EA3"/>
    <w:rsid w:val="703674CE"/>
    <w:rsid w:val="70AD3C34"/>
    <w:rsid w:val="71846D33"/>
    <w:rsid w:val="72040F46"/>
    <w:rsid w:val="735344A6"/>
    <w:rsid w:val="73B250BD"/>
    <w:rsid w:val="74624D35"/>
    <w:rsid w:val="752E4C17"/>
    <w:rsid w:val="75DA08FB"/>
    <w:rsid w:val="76962A74"/>
    <w:rsid w:val="77CB0E43"/>
    <w:rsid w:val="784B5AE0"/>
    <w:rsid w:val="78880AE2"/>
    <w:rsid w:val="78A84CE1"/>
    <w:rsid w:val="79102FB2"/>
    <w:rsid w:val="799F7E92"/>
    <w:rsid w:val="7AC878BC"/>
    <w:rsid w:val="7AF1296F"/>
    <w:rsid w:val="7B340AAD"/>
    <w:rsid w:val="7C29438A"/>
    <w:rsid w:val="7DDF73F6"/>
    <w:rsid w:val="7DE809E1"/>
    <w:rsid w:val="7EF9219E"/>
    <w:rsid w:val="AFAFE6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rPr>
      <w:rFonts w:ascii="Calibri" w:hAnsi="Calibri" w:eastAsia="宋体" w:cs="宋体"/>
      <w:spacing w:val="0"/>
      <w:sz w:val="21"/>
      <w:szCs w:val="24"/>
    </w:rPr>
  </w:style>
  <w:style w:type="paragraph" w:styleId="3">
    <w:name w:val="Plain Text"/>
    <w:basedOn w:val="1"/>
    <w:qFormat/>
    <w:uiPriority w:val="0"/>
    <w:pPr>
      <w:widowControl w:val="0"/>
      <w:jc w:val="both"/>
    </w:pPr>
    <w:rPr>
      <w:rFonts w:hAnsi="Courier New" w:cs="Courier New"/>
      <w:kern w:val="2"/>
      <w:sz w:val="21"/>
      <w:szCs w:val="21"/>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rPr>
  </w:style>
  <w:style w:type="character" w:styleId="9">
    <w:name w:val="Strong"/>
    <w:basedOn w:val="8"/>
    <w:qFormat/>
    <w:uiPriority w:val="22"/>
    <w:rPr>
      <w:b/>
      <w:bCs/>
    </w:rPr>
  </w:style>
  <w:style w:type="character" w:customStyle="1" w:styleId="10">
    <w:name w:val="font201"/>
    <w:qFormat/>
    <w:uiPriority w:val="0"/>
    <w:rPr>
      <w:rFonts w:ascii="方正书宋_GBK" w:hAnsi="方正书宋_GBK" w:eastAsia="方正书宋_GBK" w:cs="方正书宋_GBK"/>
      <w:color w:val="000000"/>
      <w:sz w:val="22"/>
      <w:szCs w:val="22"/>
      <w:u w:val="none"/>
    </w:rPr>
  </w:style>
  <w:style w:type="character" w:customStyle="1" w:styleId="11">
    <w:name w:val="font71"/>
    <w:qFormat/>
    <w:uiPriority w:val="0"/>
    <w:rPr>
      <w:rFonts w:hint="eastAsia" w:ascii="宋体" w:hAnsi="宋体" w:eastAsia="宋体" w:cs="宋体"/>
      <w:color w:val="000000"/>
      <w:sz w:val="22"/>
      <w:szCs w:val="22"/>
      <w:u w:val="none"/>
    </w:rPr>
  </w:style>
  <w:style w:type="character" w:customStyle="1" w:styleId="12">
    <w:name w:val="font222"/>
    <w:qFormat/>
    <w:uiPriority w:val="0"/>
    <w:rPr>
      <w:rFonts w:hint="default" w:ascii="Times New Roman" w:hAnsi="Times New Roman" w:cs="Times New Roman"/>
      <w:color w:val="000000"/>
      <w:sz w:val="22"/>
      <w:szCs w:val="22"/>
      <w:u w:val="none"/>
    </w:rPr>
  </w:style>
  <w:style w:type="paragraph" w:styleId="13">
    <w:name w:val="No Spacing"/>
    <w:qFormat/>
    <w:uiPriority w:val="1"/>
    <w:pPr>
      <w:widowControl w:val="0"/>
      <w:jc w:val="both"/>
    </w:pPr>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2746</Words>
  <Characters>2896</Characters>
  <Lines>1</Lines>
  <Paragraphs>1</Paragraphs>
  <TotalTime>8</TotalTime>
  <ScaleCrop>false</ScaleCrop>
  <LinksUpToDate>false</LinksUpToDate>
  <CharactersWithSpaces>3376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2025-09-05T06:16:00Z</dcterms:created>
  <dc:creator>user</dc:creator>
  <cp:lastModifiedBy>丁旭</cp:lastModifiedBy>
  <cp:lastPrinted>2026-06-08T16:46:00Z</cp:lastPrinted>
  <dcterms:modified xsi:type="dcterms:W3CDTF">2026-06-10T17:52:28Z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42A7C2BFDCEB43D995D5AFC2EDAF7F8B_13</vt:lpwstr>
  </property>
  <property fmtid="{D5CDD505-2E9C-101B-9397-08002B2CF9AE}" pid="4" name="KSOTemplateDocerSaveRecord">
    <vt:lpwstr>eyJoZGlkIjoiNjQzZjFiOWFmMjRkMmRhODA4MDk0MTFmYzk1YWQzOWUiLCJ1c2VySWQiOiIzMzgxNTA5MjEifQ==</vt:lpwstr>
  </property>
</Properties>
</file>