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8BE1" w14:textId="77777777" w:rsidR="00C0142A" w:rsidRPr="00C0142A" w:rsidRDefault="00C0142A" w:rsidP="00C0142A">
      <w:pPr>
        <w:spacing w:line="36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0142A">
        <w:rPr>
          <w:rFonts w:ascii="方正小标宋简体" w:eastAsia="方正小标宋简体" w:hAnsi="Times New Roman" w:cs="Times New Roman" w:hint="eastAsia"/>
          <w:sz w:val="44"/>
          <w:szCs w:val="44"/>
        </w:rPr>
        <w:t>国家税务总局</w:t>
      </w:r>
    </w:p>
    <w:p w14:paraId="5E248E6F" w14:textId="326C5C62" w:rsidR="00C0142A" w:rsidRDefault="00C0142A" w:rsidP="00C0142A">
      <w:pPr>
        <w:spacing w:line="36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0142A">
        <w:rPr>
          <w:rFonts w:ascii="方正小标宋简体" w:eastAsia="方正小标宋简体" w:hAnsi="Times New Roman" w:cs="Times New Roman" w:hint="eastAsia"/>
          <w:sz w:val="44"/>
          <w:szCs w:val="44"/>
        </w:rPr>
        <w:t>关于实施第二批便民办税缴费新举措的通知</w:t>
      </w:r>
    </w:p>
    <w:p w14:paraId="0220E7E2" w14:textId="77777777" w:rsidR="00C0142A" w:rsidRPr="00C0142A" w:rsidRDefault="00C0142A" w:rsidP="00C0142A">
      <w:pPr>
        <w:spacing w:line="360" w:lineRule="auto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14:paraId="11CBC10F" w14:textId="3DF18722" w:rsidR="00C0142A" w:rsidRPr="00C0142A" w:rsidRDefault="00C0142A" w:rsidP="00C0142A">
      <w:pPr>
        <w:spacing w:line="56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C0142A">
        <w:rPr>
          <w:rFonts w:ascii="楷体" w:eastAsia="楷体" w:hAnsi="楷体" w:cs="Times New Roman"/>
          <w:sz w:val="28"/>
          <w:szCs w:val="28"/>
        </w:rPr>
        <w:t>文号：</w:t>
      </w:r>
      <w:proofErr w:type="gramStart"/>
      <w:r w:rsidRPr="00C0142A">
        <w:rPr>
          <w:rFonts w:ascii="楷体" w:eastAsia="楷体" w:hAnsi="楷体" w:cs="Times New Roman"/>
          <w:sz w:val="28"/>
          <w:szCs w:val="28"/>
        </w:rPr>
        <w:t>税总函</w:t>
      </w:r>
      <w:proofErr w:type="gramEnd"/>
      <w:r w:rsidRPr="00C0142A">
        <w:rPr>
          <w:rFonts w:ascii="楷体" w:eastAsia="楷体" w:hAnsi="楷体" w:cs="Times New Roman"/>
          <w:sz w:val="28"/>
          <w:szCs w:val="28"/>
        </w:rPr>
        <w:t>〔2019〕243号</w:t>
      </w:r>
    </w:p>
    <w:p w14:paraId="0CC56B7D" w14:textId="6896A0F5" w:rsidR="00C0142A" w:rsidRPr="00C0142A" w:rsidRDefault="00C0142A" w:rsidP="00C0142A">
      <w:pPr>
        <w:spacing w:line="56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  <w:r w:rsidRPr="00C0142A">
        <w:rPr>
          <w:rFonts w:ascii="楷体" w:eastAsia="楷体" w:hAnsi="楷体" w:cs="Times New Roman"/>
          <w:sz w:val="28"/>
          <w:szCs w:val="28"/>
        </w:rPr>
        <w:t>发文单位：国家税务总局</w:t>
      </w:r>
    </w:p>
    <w:p w14:paraId="0D283B28" w14:textId="45D05E1D" w:rsidR="00C0142A" w:rsidRDefault="00C0142A" w:rsidP="00C0142A">
      <w:pPr>
        <w:spacing w:line="560" w:lineRule="exact"/>
        <w:jc w:val="left"/>
        <w:rPr>
          <w:rFonts w:ascii="楷体" w:eastAsia="楷体" w:hAnsi="楷体" w:cs="Times New Roman"/>
          <w:sz w:val="28"/>
          <w:szCs w:val="28"/>
        </w:rPr>
      </w:pPr>
      <w:r w:rsidRPr="00C0142A">
        <w:rPr>
          <w:rFonts w:ascii="楷体" w:eastAsia="楷体" w:hAnsi="楷体" w:cs="Times New Roman"/>
          <w:sz w:val="28"/>
          <w:szCs w:val="28"/>
        </w:rPr>
        <w:t xml:space="preserve">发文日期：2019-08-13 </w:t>
      </w:r>
    </w:p>
    <w:p w14:paraId="65B74B2F" w14:textId="77777777" w:rsidR="00C0142A" w:rsidRPr="00C0142A" w:rsidRDefault="00C0142A" w:rsidP="00C0142A">
      <w:pPr>
        <w:spacing w:line="560" w:lineRule="exact"/>
        <w:jc w:val="left"/>
        <w:rPr>
          <w:rFonts w:ascii="楷体" w:eastAsia="楷体" w:hAnsi="楷体" w:cs="Times New Roman" w:hint="eastAsia"/>
          <w:sz w:val="28"/>
          <w:szCs w:val="28"/>
        </w:rPr>
      </w:pPr>
    </w:p>
    <w:p w14:paraId="2DDF74DE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国家税务总局各省、自治</w:t>
      </w:r>
      <w:bookmarkStart w:id="0" w:name="_GoBack"/>
      <w:bookmarkEnd w:id="0"/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区、直辖市和计划单列市税务局，国家税务</w:t>
      </w:r>
      <w:proofErr w:type="gramStart"/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总局驻</w:t>
      </w:r>
      <w:proofErr w:type="gramEnd"/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各地特派员办事处，局内各单位： </w:t>
      </w:r>
    </w:p>
    <w:p w14:paraId="70933034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为持续推进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“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放管服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”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改革，针对纳税人、缴费人反映的突出问题，现进一步推出便民办税缴费新举措，让纳税人、缴费人获得更多的便捷。 </w:t>
      </w:r>
    </w:p>
    <w:p w14:paraId="59AD26A3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一、全面推行小规模纳税人自行开具增值税专用发票。税务总局进一步扩大小规模纳税人自行开具增值税专用发票范围，小规模纳税人（其他个人除外）发生增值税应税行为、需要开具增值税专用发票的，可以自愿使用增值税发票管理系统自行开具。 </w:t>
      </w:r>
    </w:p>
    <w:p w14:paraId="62B01CD8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二、完善纳税信用修复管理机制。税务总局明确纳税信用修复条件、统一修复标准、规范修复流程、畅通修复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lastRenderedPageBreak/>
        <w:t xml:space="preserve">渠道，积极引导纳税人主动纠正失信行为，消除不良影响，修复自身纳税信用。 </w:t>
      </w:r>
    </w:p>
    <w:p w14:paraId="194F7E50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三、推行电子发票公共服务平台。税务总局建设全国统一的电子发票公共服务平台，为纳税人提供电子发票开具等基本公共服务。 </w:t>
      </w:r>
    </w:p>
    <w:p w14:paraId="19AD6F7F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四、大力推动房地产交易事项一窗办理。各省税务机关会同自然资源、住房城乡建设等部门通过在政务服务大厅设置综合办理窗口等方式，一次性收取房地产交易业务全部资料，实现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“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一窗受理、并行办理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”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。同时，税务总局、各省税务机关根据国务院要求，完成与一体化政务服务平台等国家平台对接工作，加强与同级政府部门协作，依托信息共享积极推进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“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一网通办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”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。 </w:t>
      </w:r>
    </w:p>
    <w:p w14:paraId="2D9B29F6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五、实现《开具红字增值税专用发票信息表》网上撤销。税务总局优化增值税发票管理系统，《开具红字增值税专用发票信息表》填报错误的，纳税人可以网上办理撤销业务。 </w:t>
      </w:r>
    </w:p>
    <w:p w14:paraId="34A59F81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六、提升税收政策宣传推送精准度。税务机关根据税收政策的适用对象，为纳税人、缴费人提供宣传辅导精准推送服务。纳税人可减少自主查找、筛选适用税收政策的学习负担和时间。 </w:t>
      </w:r>
    </w:p>
    <w:p w14:paraId="50E4E93C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lastRenderedPageBreak/>
        <w:t xml:space="preserve">　　七、网上办理跨区域涉税事项。有条件的省税务机关试点通过电子税务局，为纳税人提供网上办理跨区域涉税事项报告、报验、反馈以及增值税预缴申报等服务，让纳税人办理跨区域涉税业务更轻松。 </w:t>
      </w:r>
    </w:p>
    <w:p w14:paraId="78D486AC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八、推动一般退抵税全程网上办。各省税务机关通过电子税务局为纳税人提供网上办理误收多缴、入库减免、汇算清缴结算多缴等一般退抵税服务，纳税人网上提出申请，税务机关全程在线审核办结后，完成后续退税。 </w:t>
      </w:r>
    </w:p>
    <w:p w14:paraId="0C3F798F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九、提供纳税申报提示提醒服务。各省税务机关在电子税务局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“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我的消息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”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中增加对临近申报期限还未申报纳税人的提示提醒功能，帮助纳税人及时履行纳税义务。 </w:t>
      </w:r>
    </w:p>
    <w:p w14:paraId="7A272D33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十、大力推广智能咨询。税务总局加快推出智能咨询系统，推广智能咨询平台网页端、APP端和小程序端，提供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“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7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×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24小时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>”</w:t>
      </w: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智能咨询服务；各省税务机关积极探索开发语音智能咨询，为纳税人提供便捷咨询服务。 </w:t>
      </w:r>
    </w:p>
    <w:p w14:paraId="4BFDFDF4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各级税务机关要聚焦为民服务解难题目标，坚持问题导向、推进自我革新，全力推动第二批便民办税缴费新举措扎实落地，真正解决纳税人和缴费人反映强烈的问题。在落实税务总局两批20条新举措基础上，各级税务机关要积极探索、勇于创新，努力形成一批有本地特色的服务措施，更好服务纳税人、缴费人。 </w:t>
      </w:r>
    </w:p>
    <w:p w14:paraId="6A04605D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lastRenderedPageBreak/>
        <w:t xml:space="preserve">　　国家税务总局 </w:t>
      </w:r>
    </w:p>
    <w:p w14:paraId="44F1D11D" w14:textId="77777777" w:rsidR="00C0142A" w:rsidRPr="00C0142A" w:rsidRDefault="00C0142A" w:rsidP="00C0142A">
      <w:pPr>
        <w:pStyle w:val="a3"/>
        <w:spacing w:before="0" w:beforeAutospacing="0" w:after="150" w:afterAutospacing="0" w:line="360" w:lineRule="auto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C0142A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　　2019年8月13日 </w:t>
      </w:r>
    </w:p>
    <w:p w14:paraId="7C073F79" w14:textId="77777777" w:rsidR="00C0142A" w:rsidRPr="00C0142A" w:rsidRDefault="00C0142A" w:rsidP="00C0142A">
      <w:pPr>
        <w:rPr>
          <w:rFonts w:hint="eastAsia"/>
        </w:rPr>
      </w:pPr>
    </w:p>
    <w:sectPr w:rsidR="00C0142A" w:rsidRPr="00C0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3C"/>
    <w:rsid w:val="00700557"/>
    <w:rsid w:val="00C0142A"/>
    <w:rsid w:val="00D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D941"/>
  <w15:chartTrackingRefBased/>
  <w15:docId w15:val="{C5A62CA6-DEB5-4423-9074-72D5935A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C014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014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9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9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彭</dc:creator>
  <cp:keywords/>
  <dc:description/>
  <cp:lastModifiedBy>彭 彭</cp:lastModifiedBy>
  <cp:revision>2</cp:revision>
  <dcterms:created xsi:type="dcterms:W3CDTF">2020-02-14T03:29:00Z</dcterms:created>
  <dcterms:modified xsi:type="dcterms:W3CDTF">2020-02-14T03:33:00Z</dcterms:modified>
</cp:coreProperties>
</file>