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pStyle w:val="8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2024年上海市专精特新中小企业（第二批）</w:t>
      </w: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公示名单</w:t>
      </w:r>
      <w:bookmarkEnd w:id="0"/>
    </w:p>
    <w:tbl>
      <w:tblPr>
        <w:tblStyle w:val="10"/>
        <w:tblW w:w="60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508"/>
        <w:gridCol w:w="729"/>
        <w:gridCol w:w="4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浦东新区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科镁信（上海）生物医药科技有限公司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上海大展时代纳米科技有限公司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医科达（上海）科技有限公司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上海小羚羊软件有限公司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和元生物技术（上海）股份有限公司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上海效科数字科技有限公司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芯启源（上海）半导体科技有限公司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上海睿亚训软件技术服务有限公司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全球捷运（上海）供应链科技有限公司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上海顺海精密机械有限公司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蓝帆外科器械有限公司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上海岩易科技有限公司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上海美雅珂生物技术有限责任公司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雀普智能科技（上海）有限公司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上海百通项目管理咨询有限公司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上海威智信息技术有限公司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麦峤里（上海）半导体科技有限责任公司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上海博尔泰工业产品设计有限公司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智慧星空（上海）工程技术有限公司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上海星猫仪器设备有限公司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鹿马智能科技（上海）有限公司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尼讯（上海）科技有限公司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上海羽冠生物技术有限公司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上海博志研新药物研究有限公司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中移（上海）信息通信科技有限公司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上海硬石科技有限公司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上海涛影医疗科技有限公司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迪哲（上海）医药有限公司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上海胜华电气股份有限公司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上海欢动科技有限公司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上海金珂博生物技术有限公司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上海鲲鲤网络科技有限公司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上海益超医疗器械有限公司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上海申石软件有限公司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上海元熙医药科技有限公司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上海飞野航空科技有限公司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华能核能技术研究院有限公司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上海佳分教育科技有限公司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上海弗列加滤清器有限公司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上海联鼎软件股份有限公司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乐线软件开发（上海）有限公司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上海众执芯信息科技有限公司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九天生物医药（上海）有限公司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上海利亘实业有限公司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上海畅德医疗科技有限公司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上海爱谱蒂康生物科技有限公司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中交路桥华东工程有限公司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先衡自动化仪表（上海）有限公司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上海星思半导体有限责任公司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上海辉禹科技有限公司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益杰立科（上海）生物科技有限公司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上海谱域科技有限公司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上海吉龙运动休闲用品有限公司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企云方（上海）软件科技有限公司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小华半导体有限公司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上海全马电子科技有限公司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上海八亿时空先进材料有限公司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上海爱准计量检测有限公司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盖瑞特动力科技（上海）有限公司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中元国际（上海）工程设计研究院有限公司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上海若弋生物科技有限公司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上海外服信息技术有限公司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旻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森电子科技有限公司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航信德利信息系统（上海）有限公司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上海逢石科技有限公司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上海清美食品有限公司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上海兰屿自动化技术有限公司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上海佰君生物科技有限公司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上海大洋新材料科技有限公司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应脉医疗科技（上海）有限公司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上海因势智能科技有限公司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矽典微电子（上海）有限公司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上海泰高系统科技有限公司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上海瞰觅信息科技有限公司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星徽联（上海）数据科技有限公司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博骥源（上海）生物医药有限公司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上海梯杰易气体工程技术有限公司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上海港机重工有限公司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上海恩牧必精密轴承制造有限公司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上海华时机电有限公司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奥特派（上海）网络科技有限公司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上海迪诺医药科技有限公司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上海璨广视讯科技有限公司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上海高桥捷派克石化工程建设有限公司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上海晶福机电科技有限公司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上海天智绿色食品有限公司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隼实电子科技（上海）有限公司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上海又为智能科技有限公司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上海杰派展示有限公司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弘爵（上海）环保技术有限公司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上海天毅行智能电气有限公司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上海浦东新区投资咨询公司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上海月之底网络科技有限公司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上海探实生物科技有限公司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上海贺普药业股份有限公司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上海微芸半导体科技有限公司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上海畅联国际物流股份有限公司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上海云参科技有限公司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上海起谷信息技术有限公司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上海数造机电科技股份有限公司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上海商阳医疗科技有限公司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军越能源科技（上海）有限公司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荣灿生物医药技术（上海）有限公司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上海华大医学检验所有限公司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赛恩领动（上海）智能科技有限公司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上海快贴电子有限公司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上海卫瓴信息科技有限公司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锡瑞迪船用动力系统（上海）有限公司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上海跃赛生物科技有限公司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上海汉通医疗科技有限公司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纽欧申医药（上海）有限公司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上海富惠网络有限公司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上海环码生物医药有限公司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上海金斯康生物科技有限公司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杰平方半导体（上海）有限公司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上海宝立自动化工程有限公司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玛士撒拉（上海）生物科技有限公司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上海灿星工业材料有限公司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博瑞策生物技术（上海）有限公司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上海复创互联网科技有限公司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上海枫讯工业智能科技有限公司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上海小派虚拟现实信息科技有限公司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上海原科实业发展有限公司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上海界龙现代印刷纸品有限公司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上海海阳气象导航技术有限公司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旻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福益柯汽车系统（上海）有限公司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星尘生物科技（上海）有限公司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上海汉迪机械设备有限公司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亚摩信息技术（上海）有限公司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上海库柏电力电容器有限公司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上海申苑印务有限公司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上海尚容电子科技有限公司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申能碳科技有限公司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爱晋仕（上海）信息科技有限公司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上海新华瑞思医疗科技有限公司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上海仙软信息科技有限公司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上海张江智荟科技有限公司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煕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耀芯微半导体有限公司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上海荞麦管理咨询有限公司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上海达盾自动化科技有限公司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旌芯半导体科技（上海）有限公司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上海畅星信息科技有限公司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上海曜境互联网信息技术有限公司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上海嗣新医药科技有限公司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蔲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樱信息科技有限公司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富毅特（上海）环保科技有限公司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上海迈柏环境规划设计有限公司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上海电信住宅宽频网络有限公司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上海亓上生物医学科技有限公司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泰乐玛汽车制动系统（上海）有限公司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上海爱瑞德股份有限公司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上海博弋信息科技有限公司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迈究乐（上海）汽车机械有限公司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上海通华不锈钢压力容器工程有限公司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上海春颂信息科技有限公司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上海利翔科技发展有限公司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上海得倍电子技术有限公司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上海中远海运仓储有限公司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上海庆丰彩印有限公司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真一（上海）集成电路设备有限公司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黄浦区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威盛电子（上海）有限公司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上海优比客思科技有限公司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上海云济信息科技有限公司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上海一电集团有限公司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上海公共交通卡股份有限公司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上海志华信息技术有限公司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静安区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上海卫心科技有限公司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学透通医疗科技（上海）有限公司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上海华测艾普医学检验所有限公司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上海翼影信息技术有限公司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上海电气数智生态科技有限公司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芯钛科半导体设备（上海）有限公司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上海飞信信息科技有限公司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上海凌测电子科技有限公司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中建安装集团华东建设投资有限公司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上海圆直建筑设计事务所有限公司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上海智琨环保科技有限公司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强生致行互联网科技（上海）有限公司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上海凌咚科技有限公司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上海卓想人工智能科技有限公司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快优多（上海）供应链有限公司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上海上大海润信息系统有限公司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上海欧伏网络科技有限公司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上海圣庸工程科技有限公司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徐汇区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畅索软件科技（上海）有限公司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上海达卯科技有限公司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上海全创信息科技有限公司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上海龙旗科技股份有限公司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上海电力监理咨询有限公司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上海大帜信息技术有限公司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上海虹云信息技术有限公司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上海松鼠云上人工智能技术有限公司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上海聚信海聚新能源科技有限公司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上海欣兆阳信息科技有限公司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上海永璞文化创意有限公司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上海电享信息科技有限公司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上海可明科技有限公司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光控特斯联（上海）信息科技有限公司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上海协赢信息科技有限公司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上海安势信息技术有限公司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连山加（上海）信息技术有限公司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中交上海港湾工程设计研究院有限公司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上海骁沐信息科技有限公司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上海有我科技有限公司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上海鹰达信息科技有限公司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上海莱曼特信息科技有限公司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上海霆峰数据技术有限公司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上海风时健康技术有限公司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上海派联网络科技有限公司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长宁区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信飞誉远（上海）数字科技有限公司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中豫绿发（上海）实业有限公司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上海蛮酷科技有限公司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上海松野湃科技有限公司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上海百福得网络科技有限公司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上海臻宇电子有限责任公司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上海黑湖网络科技有限公司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上海仁库软件科技有限公司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上海哈恩德技术开发有限公司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上海朗珈软件有限公司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上海华东民航机场建设监理有限公司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上海秋实企业管理有限公司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上海东峻信息科技有限公司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上海洁宜康化工科技有限公司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琛全景（上海）数字科技有限公司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上海今日医疗科技有限公司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上海中信元钧环保有限公司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上海翼码信息科技股份有限公司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上海彼价信息科技有限公司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上海富泷科技有限公司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普陀区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上海徐工智能科技有限公司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上海安岩设计咨询有限公司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上海长弓中急管科技有限公司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上海浩远智能科技有限公司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上海汇正财经顾问有限公司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谱弦测试技术（上海）有限公司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上海城投上境生态修复科技有限公司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欣子（上海）智能科技有限公司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能科联宏（上海）信息科技有限公司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上海东利大健康研究院有限公司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上海中森建筑与工程设计顾问有限公司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上海派瑟瑞拉数字科技有限公司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上海羲禾科技有限公司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诺枫瀛（上海）科技有限公司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上海海桓科技有限公司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上海中尧智慧建筑装饰集团有限公司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上海粒成生物科技有限公司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仁和全域（上海）大健康研究院有限公司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上海万联信息科技有限公司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上海彩佩电子科技有限公司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上海电科智能装备科技有限公司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上海佩企信息技术有限公司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虹口区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上海中科润达医学检验实验室有限公司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上海济德能源环保技术有限公司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上海银联商务有限公司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上海盈思佳德供应链管理有限公司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腾辰生物科技（上海）有限公司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上海达鱼电子商务有限公司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上海四维医学科技有限公司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威景智慧水务科技（上海）有限公司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上海予罕信息科技有限公司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上海赫得环境科技股份有限公司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上海贝乘教育科技有限公司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杨浦区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上海电控研究所有限公司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上海思瑞在线监测技术有限公司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上海悦鲲环保科技有限公司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上海金程教育科技有限公司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上海洛轲智能科技有限公司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上海三爱思试剂有限公司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上海联创设计集团股份有限公司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上海卓信通讯科技有限公司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语冠信息技术（上海）有限公司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上海木堇文化传播有限公司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上海安硕企业征信服务有限公司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上海展湾信息科技有限公司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百保（上海）科技有限公司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上海诚望科技集团股份有限公司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上海市纺织科学研究院有限公司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蓝莘环境检测技术（上海）有限公司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上海南象科技有限公司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上海奥鲸数字科技有限公司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上海昔今体育管理有限公司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申铁方圆检测科技有限公司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上海联锴新材料有限公司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上海德斯波测试技术有限公司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创壹（上海）信息科技有限公司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上海杨浦建筑设计有限公司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上海傲鲨智能科技有限公司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上海梨威机械设备有限公司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研预建筑科技（上海）有限公司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上海多算科技股份有限公司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上海集研机电股份有限公司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上海森耀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上海泰坦通信工程有限公司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上海凰凌数据科技有限公司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上海九鞅科技有限公司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上海英檬科技有限公司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宝山区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上海中国弹簧制造有限公司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华恺智联电梯科技有限公司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上海国际超导科技有限公司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上海实路真空技术工程有限公司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上海迪彼电子科技有限公司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上海振太仪表有限公司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上海微轩模型有限公司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上海巨峰化工有限公司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上海舸海科技有限公司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上海艾茵思坦机器人科技有限公司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上海万生合金材料有限公司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威赫热能技术（上海）有限公司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上海医广科技有限公司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上海市紧固件和焊接材料技术研究所有限公司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上海必是科技有限公司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顶柱科技（上海）有限公司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上海派十梯能源科技有限公司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上海赛沛新材料科技有限公司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方河（上海）机械设备有限公司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上海药康生物科技有限公司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上海津和机械制造有限公司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上海中冶环保运营管理有限公司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上海安馒网络科技有限公司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上海柜族实业有限公司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上海迪派生物科技有限公司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上海玑域智能科技有限公司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上海万相标识有限公司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上海点击通信设备有限公司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上海欧希帝涂料有限公司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上海欣软信息科技有限公司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溪梵电子科技（上海）有限公司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上海猫诚数字科技有限公司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上海罡宜机电科技有限公司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上海润益互联网科技有限公司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上海越满网络科技有限公司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会顺交安集团有限公司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上海风冉汽车技术有限责任公司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上海豪信建筑装饰有限公司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上海世辰机电有限公司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上海森亚实业发展有限公司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上海善衣网络科技有限公司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上海渠爻文化传播有限公司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上海卓太环保有限公司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上海艾大软件有限公司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上海亿维航软件有限公司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上海首研医药开发有限责任公司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上海西弗瑞环境科技有限公司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上海好锦科技发展有限公司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上海展奎科技有限公司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上海塞力斯医学检验实验室有限公司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闵行区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华夏源细胞工程集团股份有限公司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元壤实业（上海）有限公司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上海营火网络科技有限公司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上海紫鹰微电子有限公司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上海瑞酷数码科技有限公司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瑞声开泰声学科技（上海）有限公司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上海祥家信息科技有限公司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上海飞龙新能源汽车部件有限公司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上海俊德软件有限公司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贝联特种金属制品（上海）有限公司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上海境腾信息科技有限公司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中航光电（上海）有限公司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上海琪云工业科技有限公司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上海峰梅精模科技有限公司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上海鑫瀛达网络科技有限公司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上海蜂果网络科技有限公司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懋特（上海）物联网科技有限公司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上海思芮信息科技有限公司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翎耀生物科技（上海）有限公司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迈极太文（上海）科技有限公司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上海宣通能源科技有限公司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上海天玑科技股份有限公司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上海城建工程咨询有限公司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上海南洋宏优智能科技有限公司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上海毅镤新能源科技有限公司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上海海姆希科半导体有限公司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安丹达工业技术（上海）有限公司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上海致臻志臣科技有限公司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上海鲸创电子科技有限公司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上海帝迪集成电路设计有限公司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上海孚加新材料科技有限公司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上海凌耘微电子有限公司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上海能禾健康科技有限公司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芯易荟（上海）芯片科技有限公司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上海智世机器人有限公司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谱创医疗科技（上海）有限公司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上海鼎频通信技术有限公司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上海诺通新能源科技有限公司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上海峰华人工智能科技有限公司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上海翌曦科技发展有限公司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上海昆昂电子科技有限公司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上海泛腾半导体技术有限公司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上海易福拉索科技有限公司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上海益焓能源科技有限公司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上海之合网络科技有限公司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上海斐腾新材料科技有限公司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上海思弋工业产品设计有限公司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上海佛若环保科技有限公司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上海置顶环境科技有限公司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上海鸣捷生物科技有限公司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上海贩厘科技有限公司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上海焱坤网络科技有限公司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上海迅饶信息科技有限公司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上海睿深科技有限公司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上海弗屈尔光电科技有限公司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立澈（上海）控制系统有限公司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上海驭胜信息技术有限公司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上海麦越环境技术有限公司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上海迈克孚生物科技有限公司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上海宿沪电源科技有限公司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科仕摩建设工程（上海）有限公司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上海远熙检测技术有限公司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聚挪机械科技（上海）有限公司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上海达人建设科技集团有限公司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上海三及新材料科技有限公司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朴牛（上海）科技有限公司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上海麦玺隆机械科技有限公司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上海仁路科技有限公司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上海美迪吉科技有限公司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上海创霆电子科技有限公司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上海硕保信息技术有限公司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银倍（上海）人工智能科技有限公司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蓝幸软件（上海）有限公司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逢来焊接技术（上海）有限公司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上海量远检测技术有限公司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上海合佑生生物科技有限公司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上海振迪检测技术有限公司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塔冠实业（上海）有限公司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上海巴鲁图工程机械科技有限公司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维态思（上海）环保科技有限公司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上海善施科技有限公司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上海峻迹智能科技有限公司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上海宏邦科技有限公司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上海智英智能科技有限公司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上海申淼多媒体科技有限公司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维蔻（上海）医疗科技有限公司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上海原力枫林信息技术有限公司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挪亚检测认证集团有限公司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创梦亿联（上海）科技有限公司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上海微洛思科技有限公司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上海奕之展览设计工程有限公司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上海商加信息科技有限公司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上海铠铂云信息科技有限公司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上海巧坤化工科技有限公司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罗仪科技（上海）有限公司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中懿建设（上海）有限公司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上海智创文达微电子有限公司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上海呱呱物联科技股份有限公司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上海入鑫激光科技有限公司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上海云遥科技有限公司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上海技美科技股份有限公司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上海陈立实业有限公司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上海冠凯软件技术有限公司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上海环联生态科技有限公司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上海睿光新材料科技有限公司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上海清沐环境技术有限公司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上海乐柠信息科技有限公司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上海共泰信息科技有限公司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上海锐开电气设备有限公司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上海翼联精密机械制造有限公司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上海宣泰生物科技有限公司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上海端怡科技有限公司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上海方奥通信技术有限公司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上海纳和建筑科技集团有限公司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上海际光薄膜科技有限公司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上海五节数据科技有限公司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上海语路医疗科技有限公司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上海熙浩自动化科技有限公司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上海红五牛信息科技有限公司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上海逸风自动化科技有限公司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上海搜维信息科技有限公司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拜斯倍斯医疗器械贸易（上海）有限公司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上海瑞释信息科技有限公司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上海产联电气科技有限公司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上海北望信息科技有限公司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上海甲贝医药科技有限公司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安洲源（上海）环境科技有限公司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上海锋机五金模具有限公司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盎古（上海）科技有限公司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上海速仁电子科技发展有限公司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滋庆教育科技（上海）有限公司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雀艺信息科技（上海）有限公司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上海扶弘康复设备有限公司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上海沃库洁净技术有限公司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上海佑瞻智能科技有限公司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上海小麦互动企业发展有限公司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上海韵焰智能科技有限公司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视溯科技（上海）有限公司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上海镱镭飞秒激光技术有限公司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上海蓝钰信息科技有限公司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上海哲飞电子科技有限公司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上海仓赓景观设计工程有限公司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味易威德香精香料（上海）有限公司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上海芯港信息科技有限责任公司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上海唐年实业股份有限公司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上海光束新材料有限公司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全爱科技（上海）有限公司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嘉定区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上海利康消毒高科技有限公司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雷玺智能科技（上海）有限公司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上海晨阑光电器件有限公司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上海申欧企业发展有限公司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上海咚巴啦网络科技有限公司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上海史密斯品牌管理有限公司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卡斯马汽车系统（上海）有限公司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互科智能科技（上海）有限公司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玙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鑫翊（上海）实业有限公司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妆美汇（上海）信息科技有限公司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上海越嘉科技有限公司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上海中炼线材有限公司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上海鸿辉光联通讯技术有限公司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大陆芯智驾（上海）智能科技有限公司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上海驿辅汽车科技有限公司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上海艾普强粒子设备有限公司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上海雷允上封浜制药有限公司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上海奕尚网络信息有限公司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上海强标汽车紧固件制造有限公司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晓花（上海）互联网科技有限公司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上海推易软件技术有限公司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上海和兰透平动力技术有限公司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上海起问汽车科技有限公司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上海爱知锻造有限公司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上海铸宇材料科技有限公司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上海纷游网络科技有限公司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上海尤可信息科技有限公司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上海盛剑半导体科技有限公司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上海昆文连接器系统有限公司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上海中海庭数智技术有限公司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上海高敦精密机械有限公司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上海以心医疗器械有限公司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上海天珑自动化设备有限公司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上海迪塔班克数据科技有限公司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上海旌屹新材料科技有限公司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上海晖哲通讯科技有限公司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上海麦控机电有限公司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山水云（上海）信息科技有限公司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上海钦典机械制造有限公司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上海晨晓电子科技有限公司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中骏生态环境（上海）有限公司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上海圣试电子科技有限公司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上海岽俊控制设备有限公司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上海济驭科技有限公司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上海端霖精密科技有限公司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上海御光新材料科技股份有限公司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上海励松包装材料有限公司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汇鼎数据科技（上海）有限公司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上海群宝建材有限公司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上海中晶企业发展有限公司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上海华工艾马尔新材料有限公司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上海和晟仪器科技有限公司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上海燃境科技有限公司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上海同悦节能科技有限公司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上海芯化和云数据科技有限公司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上海利方达真空技术有限公司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人良生物科技（上海）有限公司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上海保良精密传动设备有限公司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上海海恩科技发展有限公司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上海卓钢链科技有限公司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上海钛翮信息科技有限公司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上海炙云新能源科技有限公司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上海宝糖科技有限公司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上海赋誉实验室设备有限公司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上海逸骥建筑装饰工程有限公司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上海德容智能科技有限公司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上海高博航空制造有限公司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上海景业建设工程监理咨询有限公司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上海建数信息科技有限公司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朗瑞欧（上海）精密机械有限公司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上海儒一信息科技有限公司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上海胜狮软件科技有限公司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上海鲁一细胞生物技术有限公司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上海网奕信息技术有限公司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上海岩溶宝铃精密机械有限公司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上海言鹏实业有限公司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上海硕诺信息科技有限公司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上海灿世生物科技有限公司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上海众超自动化工程有限公司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优尼美广告传播（上海）有限公司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上海延目光电技术有限公司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萨来力（上海）汽车水泵有限公司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上海高能煜镀科技有限公司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上海科先实业发展有限公司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上海烈熊科技股份有限公司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上海日浩智能科技有限公司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上海鉴创科技有限公司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上海煦洋文化传媒股份有限公司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上海磐沛自动化技术有限公司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上海尤谱光电科技有限公司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上海舞肌科技有限公司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鸿运宝（上海）物流科技有限公司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上海同戎电子科技有限公司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上海逐鹿信息技术有限公司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上海厉鲨科技有限公司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上海凌熙智能科技有限公司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上海大创汽车技术有限公司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金山区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上海科法达交通科技发展有限公司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上海禾之木工业设备有限公司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上海东富龙制药设备制造有限公司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上海建立电镀有限公司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奥来德（上海）光电材料科技有限公司　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上海卯源消防设备有限公司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上海南洋电缆有限公司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上海金山石化物流股份有限公司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上海金狮化工有限公司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上海脉诺金属表面处理技术有限公司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上海南侨食品有限公司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上海众杰电力科技有限公司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长胜纺织科技发展（上海）有限公司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诺万五金制造（上海）有限公司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千浪化研新材料（上海）有限公司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永星化工（上海）有限公司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上海泓碳新材料科技有限公司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上海银木电器制造有限公司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上海康裕企业管理咨询有限公司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上海军朔信息科技有限公司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华界化学（上海）有限公司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稷青科技（上海）有限公司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上海妙可蓝多生物技术研发有限公司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上海志力泵业制造有限公司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上海同瑞环保工程有限公司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上海汉霸机电设备有限公司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上海翼攀信息科技有限公司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上海畅坤智能科技有限公司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上海点甜网络科技有限公司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上海萌砖节能材料科技有限公司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逸励实业（上海）有限公司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上海益鼎石化设备制造有限公司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上海静源消声设备工程有限公司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上海练轶汽车零部件有限公司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博卡测控技术（上海）有限公司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上海巨勋智能科技有限公司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玓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墨节能科技有限公司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上海聚奂信息科技有限公司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上海誉下包装科技有限公司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上海帆顺包装集团有限公司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上海吉虞实业有限公司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上海尧哲工程技术有限公司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上海凯莱英生物技术有限公司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聚创（上海）流体科技有限公司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渊驰粉粒体技术（上海）有限公司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上海享印数码科技有限公司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上海博知为电子软件有限公司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上海览祥机械有限公司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上海久连环保材料有限公司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上海惠志环保科技有限公司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上海亚瓦新型建筑材料有限公司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上海浦景化工新材料有限公司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上海柳清复合材料有限公司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上海特劳姆科技有限公司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上海华灏化学有限公司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上海亿塑科技有限公司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上海骏森明电子科技有限公司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上海适云信息科技有限公司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上海绘兰材料科技有限公司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上海窗固紧固件制造有限公司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上海孚遐技术有限公司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上海讯谷电器有限公司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上海黎东射线防护工程有限公司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上海杰尔讯科技发展有限公司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机械（上海）有限公司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上海荀渊实业有限公司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上海宝柏新材料股份有限公司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上海盈驰精密模具有限公司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松江区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上海艾深斯科技有限公司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上海万宏印刷有限公司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上海天臣包装材料有限公司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上海奥铁通讯技术有限公司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寰泰储能科技股份有限公司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上海丹碧德节能科技有限公司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永丰余纸业（上海）有限公司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上海益联医学仪器发展有限公司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上海遍在信息科技有限公司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上海幼岚纺织科技有限公司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上海广野金属有限公司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上海净迈包装科技有限公司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上海拓绅汽车电子有限公司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昌松智能科技（上海）有限公司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上海木圣网络科技有限公司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上海鸿康电器有限公司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中晶鑫科能源设备（上海）有限公司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上海众网数聚信息科技股份有限公司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上海态镀智能科技有限公司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航裕电源系统（上海）有限公司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上海承祥数据科技有限公司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上海鹏骞传动设备有限公司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上海融芳香精香料有限公司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上海源素水处理设备有限公司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上海柯珑清洁技术有限公司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上海正卓机械制造有限公司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上海世普机械设备有限公司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上海佳士特润滑科技有限公司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上海握蓝航天科技集团有限公司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上海优联智造科技有限公司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上海沪光通讯设备有限公司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上海开华软件技术有限公司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上海沛元农业发展有限公司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赟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申船舶工程有限公司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上海松森特殊金属有限公司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上海成集电子科技有限公司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上海秉印玻璃科技有限公司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上海塔望智能科技有限公司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上海方仓智能科技有限公司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炫途储能科技（上海）有限公司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上海沃原自控阀门有限公司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上海众冠智能设备有限公司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上海荣珂检测仪器有限公司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上海佳特高电压电气设备有限公司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上海佳慕汽车零部件股份有限公司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上海派斯林智能工程有限公司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上海萤山软件信息科技有限公司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上开汽车电器（上海）有限公司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上海伯栎新材料科技有限公司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上海云天联合发展有限公司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上海蓬普流体科技有限公司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上海小梯匠网络科技股份有限公司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上海英硕自动化科技有限公司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上海品是科技有限公司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上海阜腾科技股份有限公司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上海沃志精密机械有限公司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上海勤为智能科技有限公司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派宇电液技术（上海）有限公司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上海中领实验室装备集团有限公司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上海高韵化工有限公司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上海显现科技有限公司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上海凯馨信息科技有限公司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艾森博智能科技（上海）有限公司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上海众之诺汽车科技有限公司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上海新常江化学有限公司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上海绿翊机械制造有限公司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上海沥阔德流体设备有限公司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上海松耐智能设备有限公司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曜源生物科技（上海）有限公司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视唯盛科技有限公司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上海威超智能设备有限公司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上海晓域电子科技有限公司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上海依可美节能技术有限公司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上海畅荔智能科技有限公司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开勒环境科技（上海）股份有限公司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上海辰品食品机械有限公司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上海尼信电子科技有限公司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美乐施（上海）新能源发展有限公司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上海神勇机械技术有限公司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上海骏哲机械科技股份有限公司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上海一柯索拓密封材料有限公司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上海巴库斯超导新材料有限公司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上海多森化工有限公司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上海盈洲能源技术股份有限公司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上海格森纸业有限责任公司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上海越达无纺制品有限公司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上海丹顿汽车技术服务有限公司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上海蜂威科技发展有限公司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上海植幸化妆品科技有限公司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上海新晓环保科技有限公司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上海可运机械有限公司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上海柏连艾广告有限公司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上海先码信息科技有限公司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上海鲁玟科学仪器有限公司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上海奥家科技有限公司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上海襄达工业铝型材有限公司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上海爱朴环保科技有限公司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上海歌顿环保技术有限公司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信安诺医药科技（上海）有限公司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泽佩控制设备（上海）有限公司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上海香诗伊卫生用品有限公司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上海凯旋制泵有限公司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上海环震印务有限公司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上海亚核阀业成套有限公司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上海汇封液压机械有限公司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上海同亘科技有限公司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青浦区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上海富勒信息科技有限公司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上海清宁环境规划设计有限公司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安硕文教用品（上海）股份有限公司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纽沃得复合建材（上海）有限公司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华域动力总成部件系统（上海）有限公司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上海溢波服饰科技有限公司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上海贝泰妮健康科技有限公司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上海华源复合新材料有限公司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上海中通蓝网信息科技有限公司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上海臣轩机械有限公司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上海联虹技术有限公司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氢友（上海）智能科技有限公司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上海其然生物科技有限公司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上海慈航建设发展有限公司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上海聚克流体控制有限公司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上海同菁环境工程设备有限公司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汉仲坤（上海）控制系统有限公司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上海阿道润滑科技有限公司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上海数造三维科技有限公司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上海信环固雅环境集团有限公司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万年青（上海）运动器材有限公司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上海瞰融信息技术发展有限公司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上海华鼎高科科技发展（集团）股份有限公司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上海慧新五金科技有限公司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上海喜和网络科技（集团）有限公司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上海锐嘉科智能科技有限公司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上海乐存信息科技有限公司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上海利格泰医用设备有限公司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上海唐颐惠科生物工程设备有限公司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美维尔（上海）环境设备有限公司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上海日泰医药设备工程有限公司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上海盈凯工具有限公司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上海魁拔网络科技有限公司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上海鑫直机电工程有限公司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称道新材料科技（上海）有限公司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上海亚星塑胶容器有限公司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上海原宏幕墙有限公司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上海雅澳信息科技有限公司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研索仪器科技（上海）有限公司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上海超澜数码科技有限公司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上海铭茜实业有限公司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上海奇磐科技有限公司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上海汇贯齐麦医疗器械有限公司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帝人医疗器械（上海）有限公司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小氢汽车（上海）有限公司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上海清水日用制品有限公司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天纺标（上海）检测科技有限公司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上海捍邦安防设备有限公司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上海舜澳环保科技有限公司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上海研展幕墙工程有限公司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固尔特（上海）新能源科技有限公司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上海根莱食品有限公司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九未实业（上海）有限公司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兆方美迪风能工程（上海）有限公司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影迪信息技术（上海）有限公司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上海拓天动力技术有限公司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奉贤区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上海起重运输机械厂有限公司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中创益科（上海）生物科技有限公司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上海蓁康电子有限公司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上海洁昊环保科技股份有限公司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上海和黄药业有限公司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上海夏宁新材料科技有限公司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上海康诺亚医药科技有限公司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上海迪默工业设备有限公司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上海燕汐软件信息科技有限公司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衷博瑞佳生物技术（上海）有限公司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上海恩威建筑设计有限公司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钹鑫科技（上海）有限公司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上海煤科检测技术有限公司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上海英煌管业科技有限公司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上海克林技术开发有限公司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上海施威重工成套有限公司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上海崮德智能科技有限公司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上海博灼包装机械有限公司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上海步进精密陶瓷有限公司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上海四卒香氛科技有限公司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上海拓径新材料科技股份有限公司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上海赋禄汽轮机设备有限公司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上海兰盛新材料科技有限公司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上海企顺软件技术有限公司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上海圣奇清洗机械有限公司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上海灵畅生物科技有限公司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上海昌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赟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上海晶邝半导体科技有限公司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上海森松生物科技有限公司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上海众通汽车配件有限公司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上海美心华域生物科技有限公司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上海诚莲检测技术有限公司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上海赛航洗涤设备有限公司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上海铭谷民防设备有限公司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上海昌发岩土工程勘察技术有限公司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上海索米自动化设备有限公司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上海瀛美热交换器有限公司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上海华信摩擦材料有限公司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上海美巢智能科技有限公司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上海菱光电梯配件有限公司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上海昶舒实业（集团）有限公司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上海暨岳信息技术有限公司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上海盛辉塑料股份有限公司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上海嘉亿机械有限公司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上海合兴软件科技有限公司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上海耀奉玻璃制品有限公司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上海倍赢汽配有限公司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上海廊菲仪器设备有限公司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上海苏庆木业有限公司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上海励途超高压设备有限公司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上海康堰科教仪器设备有限公司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天芮（中国）化妆品有限公司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上海雨鹭塑料科技有限公司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上海庞势新材料科技有限公司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上海谷科通风设备有限公司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上海姚成轻工机械有限公司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加圣（上海）新材料有限公司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上海毅弋自动化科技有限公司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米克森（上海）科技有限公司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上海胜丰环境能源科技有限公司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上海直玖航空科技有限公司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上海剑炙电动科技有限公司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信息科技（上海）有限公司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上海古同机电设备有限公司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上海显容包装有限公司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上海良晟科技有限公司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上海酷一信息科技有限公司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上海庸泰阀门有限公司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崇明区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上海皓科建设集团有限公司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上海中中龙达智能科技有限公司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上海庭臻信息科技有限公司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上海管丽建设工程有限公司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上海顺凯信息技术有限公司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上海叁明索特信息科技有限公司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锂越（上海）新能源科技有限公司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上海沙格医疗科技有限公司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上海全迹信息科技有限公司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上海如山建设集团有限公司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上海芾驰智能科技有限公司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上海奥迪菲环境工程有限公司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上海境安环境检测技术有限公司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上海源怡生态科技有限公司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上海掌御信息科技有限公司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上海兴东环保科技有限公司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中云达（上海）科技有限公司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上海俊硕映达电子科技有限公司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上海尊邦建筑设计有限公司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上海同滨装饰工程有限公司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上海远码信息技术有限公司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上海通成安保消防工程有限公司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上海新木网络科技有限公司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上海继烨信息科技有限公司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汇鼎教育科技（上海）有限公司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临港新片区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上海元视芯智能科技有限公司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上海海回科技有限公司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上海安世博能源科技有限公司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上海工业泵制造有限公司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上海轻叶能源股份有限公司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上海昊丰医疗科技有限公司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上海杰瑞兆新信息科技有限公司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上海墨息科技有限公司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迈创企业管理服务股份有限公司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上海铭维信息科技有限公司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上海大尘微影半导体科技有限公司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上海丰略科技有限公司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上海艾豚科技有限公司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上海黍峰生物科技有限公司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鸿舸半导体设备（上海）有限公司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爱中和汽车技术（上海）有限公司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上海新微半导体有限公司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上海浩铂海洋工程有限公司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上海炬豪半导体有限公司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上海临港弘博新能源发展有限公司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上海傲显科技有限公司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上研智联智能出行科技（上海）有限公司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芯原科技（上海）有限公司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上海蛮牛新能源科技有限公司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上海鼎泰匠芯科技有限公司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上海佑创信息工程有限公司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上海泰槿生物技术有限公司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上海通振建设工程有限公司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久塑科技（上海）有限公司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领联汽车零部件制造（上海）有限公司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上海江波龙数字技术有限公司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上海竞佑智能工程有限公司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上海芯浦科技有限公司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国焊（上海）智能科技有限公司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上海国微芯芯半导体有限公司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广媒通科技（上海）有限公司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康希诺（上海）生物科技有限公司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上海红岩临芯半导体科技有限公司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上海兰桂骐技术发展股份有限公司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上海筱酝实业有限公司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上海锐康生物技术研发有限公司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上海泷洋船舶科技有限公司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瀚博创芯半导体（上海）有限公司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上海润和科华工程设计有限公司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新泉（上海）汽车零部件有限公司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上海瓴蔚信息科技有限公司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上海鲲宜软件技术有限公司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上海非赫电器有限公司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纳美信（上海）生物科技有限公司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上海奥科远制药有限公司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此芯科技集团有限公司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圣辉（上海）能源科技有限公司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匠岭科技（上海）有限公司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上海迪普信成智能科技有限公司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奇点临近技术（上海）有限公司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上海启充科技有限公司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上海为旌科技有限公司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美度可医疗科技（上海）有限公司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艾里奥斯生物科技（上海）有限公司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上海锦博生物技术有限公司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上海邦芯半导体科技有限公司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上海芯鳍集成电路有限公司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上海领钫新能源科技有限公司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醴泉信息技术（上海）有限公司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上海恺皓科技有限公司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999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上海安守电器有限公司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957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上海艾弗森建设工程有限公司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熠工程减震科技有限公司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958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上海湃星信息科技有限公司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上海乾合微电子有限公司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959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上海途里信息科技有限公司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上海数离信息科技有限责任公司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960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上海宁坤信息科技有限公司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上海交震半导体科技有限公司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961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上海耀焊科技有限公司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上海亘今精密机电科技有限公司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962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上海迪柯马科技发展有限公司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上海沸橙信息科技有限公司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963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上海船用曲轴有限公司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上海电气集团智能交通科技有限公司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964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上海驰丽科技有限公司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上海天岳半导体材料有限公司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965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上海宇颉信息科技有限公司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上海逻旋智能科技有限公司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966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上海越钰信息技术有限公司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</w:rPr>
      </w:pPr>
    </w:p>
    <w:p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>
      <w:pPr>
        <w:adjustRightInd w:val="0"/>
        <w:snapToGrid w:val="0"/>
        <w:spacing w:after="156" w:afterLines="5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pStyle w:val="8"/>
        <w:spacing w:before="0" w:beforeAutospacing="0" w:after="156" w:afterLines="50" w:afterAutospacing="0"/>
        <w:jc w:val="center"/>
        <w:rPr>
          <w:rFonts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2024年上海市专精特新中小企业简单更名公示名单</w:t>
      </w:r>
    </w:p>
    <w:tbl>
      <w:tblPr>
        <w:tblStyle w:val="10"/>
        <w:tblW w:w="538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53"/>
        <w:gridCol w:w="3380"/>
        <w:gridCol w:w="3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所属区</w:t>
            </w:r>
          </w:p>
        </w:tc>
        <w:tc>
          <w:tcPr>
            <w:tcW w:w="380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变更前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变更后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闵行区</w:t>
            </w:r>
          </w:p>
        </w:tc>
        <w:tc>
          <w:tcPr>
            <w:tcW w:w="18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日日顺科技服务（上海）有限公司</w:t>
            </w:r>
          </w:p>
        </w:tc>
        <w:tc>
          <w:tcPr>
            <w:tcW w:w="19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到每家科技服务（上海）有限公司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杨浦区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上海数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喆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数据科技有限公司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上海数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喆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数据科技股份有限公司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杨浦区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上海罗曼照明科技股份有限公司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上海罗曼科技股份有限公司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奉贤区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上海双木散热器制造有限公司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双木能源装备科技（上海）有限公司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金山区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上海成大饲料有限公司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上海成大生物科技有限公司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金山区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上海涵点科技有限公司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上海涵点新材料有限公司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浦东新区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逐点半导体（上海）有限公司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逐点半导体（上海）股份有限公司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浦东新区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上海蜜度信息技术有限公司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上海蜜度科技股份有限公司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浦东新区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弥费实业（上海）有限公司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弥费科技（上海）股份有限公司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松江区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上海得泊数据科技有限公司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上海得泊科技有限公司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松江区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上海安恪企业管理股份有限公司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上海安恪技术股份有限公司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嘉定区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上海馨源新材料科技有限公司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上海馨源新材料科技（集团）有限公司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嘉定区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上海易谷网络科技股份有限公司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易谷网络科技股份有限公司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杨浦区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上海跃动文化传播有限公司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上海跃动文化科技有限公司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杨浦区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孚尧能源科技(上海）有限公司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中清孚尧电力（上海）有限公司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临港新片区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上海锦源晟新能源材料有限公司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上海锦源晟新能源材料集团有限公司</w:t>
            </w:r>
          </w:p>
        </w:tc>
      </w:tr>
    </w:tbl>
    <w:p>
      <w:pPr>
        <w:spacing w:line="600" w:lineRule="exact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FA"/>
    <w:rsid w:val="000B6FFA"/>
    <w:rsid w:val="0094540A"/>
    <w:rsid w:val="00CD3F1B"/>
    <w:rsid w:val="00DA2D0E"/>
    <w:rsid w:val="6BCC8671"/>
    <w:rsid w:val="EF8E25FE"/>
    <w:rsid w:val="FCDEE10F"/>
    <w:rsid w:val="FD638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link w:val="12"/>
    <w:qFormat/>
    <w:uiPriority w:val="99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link w:val="13"/>
    <w:qFormat/>
    <w:uiPriority w:val="0"/>
    <w:pPr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4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7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宋体" w:cs="宋体"/>
      <w:kern w:val="0"/>
      <w:szCs w:val="21"/>
    </w:rPr>
  </w:style>
  <w:style w:type="character" w:customStyle="1" w:styleId="12">
    <w:name w:val="称呼 Char"/>
    <w:basedOn w:val="11"/>
    <w:link w:val="2"/>
    <w:qFormat/>
    <w:uiPriority w:val="99"/>
  </w:style>
  <w:style w:type="character" w:customStyle="1" w:styleId="13">
    <w:name w:val="正文文本 Char"/>
    <w:basedOn w:val="11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标题 Char"/>
    <w:basedOn w:val="11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脚 Char"/>
    <w:basedOn w:val="11"/>
    <w:link w:val="6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6">
    <w:name w:val="页眉 Char"/>
    <w:basedOn w:val="11"/>
    <w:link w:val="7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7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z w:val="28"/>
      <w:szCs w:val="28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2889</Words>
  <Characters>16473</Characters>
  <Lines>137</Lines>
  <Paragraphs>38</Paragraphs>
  <TotalTime>3</TotalTime>
  <ScaleCrop>false</ScaleCrop>
  <LinksUpToDate>false</LinksUpToDate>
  <CharactersWithSpaces>19324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2024-09-06T20:11:00Z</dcterms:created>
  <dc:creator>user</dc:creator>
  <cp:lastModifiedBy>user</cp:lastModifiedBy>
  <dcterms:modified xsi:type="dcterms:W3CDTF">2024-09-06T14:00:41Z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E2D2F4BFC845D4685C86DA662BC798DB</vt:lpwstr>
  </property>
</Properties>
</file>