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8" w:lineRule="auto"/>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3</w:t>
      </w:r>
    </w:p>
    <w:p>
      <w:pPr>
        <w:jc w:val="center"/>
        <w:rPr>
          <w:rFonts w:hint="eastAsia" w:eastAsia="华文中宋"/>
          <w:b/>
          <w:bCs/>
          <w:sz w:val="40"/>
          <w:szCs w:val="40"/>
        </w:rPr>
      </w:pPr>
      <w:r>
        <w:rPr>
          <w:rFonts w:eastAsia="华文中宋"/>
          <w:b/>
          <w:bCs/>
          <w:sz w:val="40"/>
          <w:szCs w:val="40"/>
        </w:rPr>
        <w:t xml:space="preserve"> </w:t>
      </w:r>
    </w:p>
    <w:p>
      <w:pPr>
        <w:jc w:val="center"/>
        <w:rPr>
          <w:rFonts w:eastAsia="华文中宋"/>
          <w:b/>
          <w:bCs/>
          <w:sz w:val="40"/>
          <w:szCs w:val="40"/>
        </w:rPr>
      </w:pPr>
      <w:r>
        <w:rPr>
          <w:rFonts w:hint="eastAsia" w:ascii="华文中宋" w:hAnsi="华文中宋" w:eastAsia="华文中宋"/>
          <w:b/>
          <w:bCs/>
          <w:sz w:val="40"/>
          <w:szCs w:val="40"/>
        </w:rPr>
        <w:t>上海市制造业模型平台服务商申报表</w:t>
      </w:r>
    </w:p>
    <w:p>
      <w:pPr>
        <w:snapToGrid w:val="0"/>
        <w:spacing w:line="48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pPr>
        <w:snapToGrid w:val="0"/>
        <w:spacing w:line="480" w:lineRule="auto"/>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napToGrid w:val="0"/>
        <w:spacing w:line="480" w:lineRule="auto"/>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napToGrid w:val="0"/>
        <w:spacing w:line="480" w:lineRule="auto"/>
        <w:ind w:left="924" w:leftChars="300"/>
        <w:rPr>
          <w:rFonts w:hint="eastAsia" w:ascii="仿宋_GB2312" w:hAnsi="华文中宋"/>
          <w:sz w:val="28"/>
          <w:szCs w:val="28"/>
        </w:rPr>
      </w:pPr>
      <w:r>
        <w:rPr>
          <w:rFonts w:ascii="仿宋_GB2312" w:hAnsi="仿宋_GB2312"/>
          <w:sz w:val="28"/>
          <w:szCs w:val="28"/>
        </w:rPr>
        <w:t>单位名称：</w:t>
      </w:r>
      <w:r>
        <w:rPr>
          <w:rFonts w:ascii="仿宋_GB2312" w:hAnsi="华文中宋"/>
          <w:sz w:val="28"/>
          <w:szCs w:val="28"/>
          <w:u w:val="single"/>
        </w:rPr>
        <w:t xml:space="preserve">                                </w:t>
      </w:r>
      <w:r>
        <w:rPr>
          <w:rFonts w:ascii="仿宋_GB2312" w:hAnsi="仿宋_GB2312"/>
          <w:sz w:val="28"/>
          <w:szCs w:val="28"/>
          <w:u w:val="single"/>
        </w:rPr>
        <w:t>（加盖公章）</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办公地址：</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法定代表人：</w:t>
      </w:r>
      <w:r>
        <w:rPr>
          <w:rFonts w:ascii="仿宋_GB2312" w:hAnsi="华文中宋"/>
          <w:sz w:val="28"/>
          <w:szCs w:val="28"/>
          <w:u w:val="single"/>
        </w:rPr>
        <w:t xml:space="preserve">                              </w:t>
      </w:r>
      <w:r>
        <w:rPr>
          <w:rFonts w:ascii="仿宋_GB2312" w:hAnsi="仿宋_GB2312"/>
          <w:sz w:val="28"/>
          <w:szCs w:val="28"/>
          <w:u w:val="single"/>
        </w:rPr>
        <w:t>（签字或盖章）</w:t>
      </w:r>
    </w:p>
    <w:p>
      <w:pPr>
        <w:snapToGrid w:val="0"/>
        <w:spacing w:line="480" w:lineRule="auto"/>
        <w:ind w:left="924" w:leftChars="300"/>
        <w:rPr>
          <w:rFonts w:ascii="仿宋_GB2312" w:hAnsi="华文中宋"/>
          <w:sz w:val="28"/>
          <w:szCs w:val="28"/>
        </w:rPr>
      </w:pPr>
      <w:r>
        <w:rPr>
          <w:rFonts w:ascii="仿宋_GB2312" w:hAnsi="仿宋_GB2312"/>
          <w:sz w:val="28"/>
          <w:szCs w:val="28"/>
        </w:rPr>
        <w:t>申报人：</w:t>
      </w:r>
      <w:r>
        <w:rPr>
          <w:rFonts w:ascii="仿宋_GB2312" w:hAnsi="华文中宋"/>
          <w:sz w:val="28"/>
          <w:szCs w:val="28"/>
        </w:rPr>
        <w:t xml:space="preserve">  </w:t>
      </w:r>
      <w:r>
        <w:rPr>
          <w:rFonts w:ascii="仿宋_GB2312" w:hAnsi="华文中宋"/>
          <w:sz w:val="28"/>
          <w:szCs w:val="28"/>
          <w:u w:val="single"/>
        </w:rPr>
        <w:t xml:space="preserve">                </w:t>
      </w:r>
      <w:r>
        <w:rPr>
          <w:rFonts w:ascii="仿宋_GB2312" w:hAnsi="仿宋_GB2312"/>
          <w:sz w:val="28"/>
          <w:szCs w:val="28"/>
        </w:rPr>
        <w:t>申报人手机：</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u w:val="single"/>
        </w:rPr>
      </w:pPr>
      <w:r>
        <w:rPr>
          <w:rFonts w:ascii="仿宋_GB2312" w:hAnsi="仿宋_GB2312"/>
          <w:sz w:val="28"/>
          <w:szCs w:val="28"/>
        </w:rPr>
        <w:t>职</w:t>
      </w:r>
      <w:r>
        <w:rPr>
          <w:rFonts w:ascii="仿宋_GB2312" w:hAnsi="华文中宋"/>
          <w:sz w:val="28"/>
          <w:szCs w:val="28"/>
        </w:rPr>
        <w:t xml:space="preserve">  </w:t>
      </w:r>
      <w:r>
        <w:rPr>
          <w:rFonts w:ascii="仿宋_GB2312" w:hAnsi="仿宋_GB2312"/>
          <w:sz w:val="28"/>
          <w:szCs w:val="28"/>
        </w:rPr>
        <w:t>务：</w:t>
      </w:r>
      <w:r>
        <w:rPr>
          <w:rFonts w:ascii="仿宋_GB2312" w:hAnsi="华文中宋"/>
          <w:sz w:val="28"/>
          <w:szCs w:val="28"/>
        </w:rPr>
        <w:t xml:space="preserve">  </w:t>
      </w:r>
      <w:r>
        <w:rPr>
          <w:rFonts w:ascii="仿宋_GB2312" w:hAnsi="华文中宋"/>
          <w:sz w:val="28"/>
          <w:szCs w:val="28"/>
          <w:u w:val="single"/>
        </w:rPr>
        <w:t xml:space="preserve">                                              </w:t>
      </w:r>
    </w:p>
    <w:p>
      <w:pPr>
        <w:snapToGrid w:val="0"/>
        <w:spacing w:line="480" w:lineRule="auto"/>
        <w:ind w:left="924" w:leftChars="300"/>
        <w:rPr>
          <w:rFonts w:ascii="仿宋_GB2312" w:hAnsi="华文中宋"/>
          <w:sz w:val="28"/>
          <w:szCs w:val="28"/>
        </w:rPr>
      </w:pPr>
      <w:r>
        <w:rPr>
          <w:rFonts w:ascii="仿宋_GB2312" w:hAnsi="仿宋_GB2312"/>
          <w:sz w:val="28"/>
          <w:szCs w:val="28"/>
        </w:rPr>
        <w:t>邮箱地址：</w:t>
      </w:r>
      <w:r>
        <w:rPr>
          <w:rFonts w:ascii="仿宋_GB2312" w:hAnsi="华文中宋"/>
          <w:sz w:val="28"/>
          <w:szCs w:val="28"/>
          <w:u w:val="single"/>
        </w:rPr>
        <w:t xml:space="preserve">                                              </w:t>
      </w:r>
    </w:p>
    <w:p>
      <w:pPr>
        <w:snapToGrid w:val="0"/>
        <w:spacing w:line="480" w:lineRule="auto"/>
        <w:rPr>
          <w:rFonts w:hint="eastAsia" w:ascii="仿宋_GB2312" w:hAnsi="华文中宋"/>
          <w:sz w:val="28"/>
          <w:szCs w:val="28"/>
        </w:rPr>
      </w:pPr>
    </w:p>
    <w:p>
      <w:pPr>
        <w:autoSpaceDE w:val="0"/>
        <w:snapToGrid w:val="0"/>
        <w:spacing w:line="480" w:lineRule="exact"/>
        <w:jc w:val="center"/>
        <w:rPr>
          <w:rFonts w:ascii="仿宋_GB2312" w:hAnsi="华文中宋"/>
          <w:sz w:val="28"/>
          <w:szCs w:val="28"/>
        </w:rPr>
      </w:pPr>
      <w:r>
        <w:rPr>
          <w:rFonts w:ascii="仿宋_GB2312" w:hAnsi="仿宋_GB2312"/>
          <w:sz w:val="28"/>
          <w:szCs w:val="28"/>
        </w:rPr>
        <w:t>上海市经济和信息化委员会</w:t>
      </w:r>
    </w:p>
    <w:p>
      <w:pPr>
        <w:widowControl/>
        <w:autoSpaceDE w:val="0"/>
        <w:spacing w:line="480" w:lineRule="exact"/>
        <w:jc w:val="center"/>
        <w:rPr>
          <w:rFonts w:hint="eastAsia" w:ascii="仿宋_GB2312" w:hAnsi="仿宋_GB2312"/>
          <w:sz w:val="28"/>
          <w:szCs w:val="28"/>
        </w:rPr>
      </w:pPr>
      <w:r>
        <w:rPr>
          <w:rFonts w:ascii="仿宋_GB2312" w:hAnsi="仿宋_GB2312"/>
          <w:sz w:val="28"/>
          <w:szCs w:val="28"/>
        </w:rPr>
        <w:t>年      月</w:t>
      </w: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仿宋_GB2312"/>
          <w:sz w:val="28"/>
          <w:szCs w:val="28"/>
        </w:rPr>
      </w:pPr>
    </w:p>
    <w:p>
      <w:pPr>
        <w:widowControl/>
        <w:autoSpaceDE w:val="0"/>
        <w:spacing w:line="480" w:lineRule="exact"/>
        <w:jc w:val="center"/>
        <w:rPr>
          <w:rFonts w:hint="eastAsia" w:ascii="仿宋_GB2312" w:hAnsi="华文中宋"/>
          <w:sz w:val="28"/>
          <w:szCs w:val="28"/>
        </w:rPr>
      </w:pPr>
    </w:p>
    <w:p>
      <w:pPr>
        <w:widowControl/>
        <w:autoSpaceDE w:val="0"/>
        <w:spacing w:line="480" w:lineRule="exact"/>
        <w:ind w:firstLine="616" w:firstLineChars="200"/>
        <w:rPr>
          <w:rFonts w:ascii="黑体" w:hAnsi="黑体" w:eastAsia="黑体"/>
        </w:rPr>
      </w:pPr>
      <w:r>
        <w:rPr>
          <w:rFonts w:hint="eastAsia" w:ascii="黑体" w:hAnsi="黑体" w:eastAsia="黑体"/>
        </w:rPr>
        <w:t>一、申报单位情况</w:t>
      </w:r>
    </w:p>
    <w:tbl>
      <w:tblPr>
        <w:tblStyle w:val="5"/>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39"/>
        <w:gridCol w:w="326"/>
        <w:gridCol w:w="883"/>
        <w:gridCol w:w="356"/>
        <w:gridCol w:w="853"/>
        <w:gridCol w:w="14"/>
        <w:gridCol w:w="216"/>
        <w:gridCol w:w="716"/>
        <w:gridCol w:w="505"/>
        <w:gridCol w:w="536"/>
        <w:gridCol w:w="11"/>
        <w:gridCol w:w="562"/>
        <w:gridCol w:w="834"/>
        <w:gridCol w:w="578"/>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0" w:type="dxa"/>
            <w:gridSpan w:val="16"/>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hint="eastAsia" w:ascii="仿宋_GB2312" w:hAnsi="华文中宋"/>
                <w:b/>
                <w:bCs/>
                <w:kern w:val="0"/>
                <w:sz w:val="24"/>
                <w:szCs w:val="24"/>
                <w:lang w:val="en-US" w:eastAsia="zh-CN" w:bidi="ar-SA"/>
              </w:rPr>
            </w:pPr>
            <w:r>
              <w:rPr>
                <w:rFonts w:ascii="仿宋_GB2312" w:hAnsi="仿宋_GB2312"/>
                <w:b/>
                <w:bCs/>
                <w:kern w:val="0"/>
                <w:sz w:val="24"/>
                <w:szCs w:val="24"/>
                <w:lang w:val="en-US" w:eastAsia="zh-CN" w:bidi="ar-SA"/>
              </w:rPr>
              <w:t>1、单位基本情况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单位名称</w:t>
            </w:r>
          </w:p>
        </w:tc>
        <w:tc>
          <w:tcPr>
            <w:tcW w:w="209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7"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spacing w:val="-17"/>
                <w:kern w:val="0"/>
                <w:sz w:val="24"/>
                <w:szCs w:val="24"/>
                <w:lang w:val="en-US" w:eastAsia="zh-CN" w:bidi="ar-SA"/>
              </w:rPr>
              <w:t>统一社会信用代码</w:t>
            </w:r>
          </w:p>
        </w:tc>
        <w:tc>
          <w:tcPr>
            <w:tcW w:w="292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固定电话</w:t>
            </w:r>
          </w:p>
        </w:tc>
        <w:tc>
          <w:tcPr>
            <w:tcW w:w="209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7"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注册时间</w:t>
            </w:r>
          </w:p>
        </w:tc>
        <w:tc>
          <w:tcPr>
            <w:tcW w:w="292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注册地址</w:t>
            </w:r>
          </w:p>
        </w:tc>
        <w:tc>
          <w:tcPr>
            <w:tcW w:w="7003" w:type="dxa"/>
            <w:gridSpan w:val="1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办公地址</w:t>
            </w:r>
          </w:p>
        </w:tc>
        <w:tc>
          <w:tcPr>
            <w:tcW w:w="7003" w:type="dxa"/>
            <w:gridSpan w:val="1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注册资本</w:t>
            </w:r>
          </w:p>
        </w:tc>
        <w:tc>
          <w:tcPr>
            <w:tcW w:w="2092"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right"/>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998" w:type="dxa"/>
            <w:gridSpan w:val="6"/>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其中外资（含港、澳、台）比例（%）</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经济类型</w:t>
            </w:r>
          </w:p>
        </w:tc>
        <w:tc>
          <w:tcPr>
            <w:tcW w:w="7003" w:type="dxa"/>
            <w:gridSpan w:val="1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（参见营业执照）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经营范围</w:t>
            </w:r>
          </w:p>
        </w:tc>
        <w:tc>
          <w:tcPr>
            <w:tcW w:w="7003" w:type="dxa"/>
            <w:gridSpan w:val="1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（以营业执照为准）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217" w:type="dxa"/>
            <w:gridSpan w:val="3"/>
            <w:vMerge w:val="restart"/>
            <w:tcBorders>
              <w:top w:val="nil"/>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法人代表</w:t>
            </w:r>
          </w:p>
        </w:tc>
        <w:tc>
          <w:tcPr>
            <w:tcW w:w="210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姓名</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职务</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7"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_GB2312" w:hAnsi="华文中宋"/>
                <w:kern w:val="0"/>
                <w:sz w:val="24"/>
                <w:szCs w:val="24"/>
                <w:lang w:val="en-US" w:eastAsia="zh-CN" w:bidi="ar-SA"/>
              </w:rPr>
            </w:pPr>
          </w:p>
        </w:tc>
        <w:tc>
          <w:tcPr>
            <w:tcW w:w="210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gridSpan w:val="3"/>
            <w:vMerge w:val="restart"/>
            <w:tcBorders>
              <w:top w:val="nil"/>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申报人</w:t>
            </w:r>
          </w:p>
        </w:tc>
        <w:tc>
          <w:tcPr>
            <w:tcW w:w="210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姓名</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职务</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highlight w:val="none"/>
                <w:lang w:val="en-US" w:eastAsia="zh-CN" w:bidi="ar-SA"/>
              </w:rPr>
            </w:pPr>
            <w:r>
              <w:rPr>
                <w:rFonts w:ascii="仿宋_GB2312" w:hAnsi="仿宋_GB2312"/>
                <w:kern w:val="0"/>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2217"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仿宋_GB2312" w:hAnsi="华文中宋"/>
                <w:kern w:val="0"/>
                <w:sz w:val="24"/>
                <w:szCs w:val="24"/>
                <w:lang w:val="en-US" w:eastAsia="zh-CN" w:bidi="ar-SA"/>
              </w:rPr>
            </w:pPr>
          </w:p>
        </w:tc>
        <w:tc>
          <w:tcPr>
            <w:tcW w:w="210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yellow"/>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yellow"/>
                <w:lang w:val="en-US" w:eastAsia="zh-CN" w:bidi="ar-SA"/>
              </w:rPr>
            </w:pP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bookmarkStart w:id="0" w:name="_Hlk192695787"/>
            <w:r>
              <w:rPr>
                <w:rFonts w:ascii="仿宋_GB2312" w:hAnsi="仿宋_GB2312"/>
                <w:kern w:val="0"/>
                <w:sz w:val="24"/>
                <w:szCs w:val="24"/>
                <w:lang w:val="en-US" w:eastAsia="zh-CN" w:bidi="ar-SA"/>
              </w:rPr>
              <w:t>单位总人数</w:t>
            </w:r>
            <w:bookmarkEnd w:id="0"/>
          </w:p>
        </w:tc>
        <w:tc>
          <w:tcPr>
            <w:tcW w:w="210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本地参保人数</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其中：研发人员人数</w:t>
            </w:r>
          </w:p>
        </w:tc>
        <w:tc>
          <w:tcPr>
            <w:tcW w:w="2106"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研发团队核心人员数</w:t>
            </w:r>
          </w:p>
        </w:tc>
        <w:tc>
          <w:tcPr>
            <w:tcW w:w="2913" w:type="dxa"/>
            <w:gridSpan w:val="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21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通过国内外质量体系认证情况说明</w:t>
            </w:r>
          </w:p>
        </w:tc>
        <w:tc>
          <w:tcPr>
            <w:tcW w:w="7003" w:type="dxa"/>
            <w:gridSpan w:val="1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9220" w:type="dxa"/>
            <w:gridSpan w:val="16"/>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2、单位知识产权情况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发明专利</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华文中宋"/>
                <w:kern w:val="0"/>
                <w:sz w:val="24"/>
                <w:szCs w:val="24"/>
                <w:lang w:val="en-US" w:eastAsia="zh-CN" w:bidi="ar-SA"/>
              </w:rPr>
            </w:pPr>
            <w:r>
              <w:rPr>
                <w:rFonts w:ascii="仿宋_GB2312" w:hAnsi="仿宋_GB2312"/>
                <w:kern w:val="0"/>
                <w:sz w:val="24"/>
                <w:szCs w:val="24"/>
                <w:lang w:val="en-US" w:eastAsia="zh-CN" w:bidi="ar-SA"/>
              </w:rPr>
              <w:t>件</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ascii="仿宋_GB2312" w:hAnsi="华文中宋"/>
                <w:kern w:val="0"/>
                <w:sz w:val="24"/>
                <w:szCs w:val="24"/>
                <w:lang w:val="en-US" w:eastAsia="zh-CN" w:bidi="ar-SA"/>
              </w:rPr>
              <w:t>实用新型</w:t>
            </w:r>
          </w:p>
        </w:tc>
        <w:tc>
          <w:tcPr>
            <w:tcW w:w="1083"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华文中宋"/>
                <w:kern w:val="0"/>
                <w:sz w:val="24"/>
                <w:szCs w:val="24"/>
                <w:lang w:val="en-US" w:eastAsia="zh-CN" w:bidi="ar-SA"/>
              </w:rPr>
            </w:pPr>
            <w:r>
              <w:rPr>
                <w:rFonts w:ascii="仿宋_GB2312" w:hAnsi="仿宋_GB2312"/>
                <w:kern w:val="0"/>
                <w:sz w:val="24"/>
                <w:szCs w:val="24"/>
                <w:lang w:val="en-US" w:eastAsia="zh-CN" w:bidi="ar-SA"/>
              </w:rPr>
              <w:t>件</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仿宋_GB2312"/>
                <w:kern w:val="0"/>
                <w:sz w:val="24"/>
                <w:szCs w:val="24"/>
                <w:lang w:val="en-US" w:eastAsia="zh-CN" w:bidi="ar-SA"/>
              </w:rPr>
            </w:pPr>
            <w:r>
              <w:rPr>
                <w:rFonts w:hint="eastAsia" w:ascii="仿宋_GB2312" w:hAnsi="仿宋_GB2312"/>
                <w:kern w:val="0"/>
                <w:sz w:val="24"/>
                <w:szCs w:val="24"/>
                <w:lang w:val="en-US" w:eastAsia="zh-CN" w:bidi="ar-SA"/>
              </w:rPr>
              <w:t>外观设计</w:t>
            </w:r>
          </w:p>
        </w:tc>
        <w:tc>
          <w:tcPr>
            <w:tcW w:w="1109"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jc w:val="right"/>
              <w:rPr>
                <w:rFonts w:ascii="仿宋_GB2312" w:hAnsi="仿宋_GB2312"/>
                <w:kern w:val="0"/>
                <w:sz w:val="24"/>
                <w:szCs w:val="24"/>
                <w:lang w:val="en-US" w:eastAsia="zh-CN" w:bidi="ar-SA"/>
              </w:rPr>
            </w:pPr>
            <w:r>
              <w:rPr>
                <w:rFonts w:hint="eastAsia" w:ascii="仿宋_GB2312" w:hAnsi="仿宋_GB2312"/>
                <w:kern w:val="0"/>
                <w:sz w:val="24"/>
                <w:szCs w:val="24"/>
                <w:lang w:val="en-US" w:eastAsia="zh-CN" w:bidi="ar-SA"/>
              </w:rPr>
              <w:t>件</w:t>
            </w:r>
          </w:p>
        </w:tc>
        <w:tc>
          <w:tcPr>
            <w:tcW w:w="1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320" w:lineRule="exact"/>
              <w:jc w:val="left"/>
              <w:rPr>
                <w:rFonts w:ascii="仿宋_GB2312" w:hAnsi="华文中宋" w:eastAsia="仿宋_GB2312" w:cs="Times New Roman"/>
                <w:spacing w:val="-6"/>
                <w:kern w:val="0"/>
                <w:sz w:val="24"/>
                <w:szCs w:val="24"/>
                <w:lang w:val="en-US" w:eastAsia="zh-CN" w:bidi="ar-SA"/>
              </w:rPr>
            </w:pPr>
            <w:r>
              <w:rPr>
                <w:rFonts w:ascii="仿宋_GB2312" w:hAnsi="仿宋_GB2312"/>
                <w:kern w:val="0"/>
                <w:sz w:val="24"/>
                <w:szCs w:val="24"/>
                <w:lang w:val="en-US" w:eastAsia="zh-CN" w:bidi="ar-SA"/>
              </w:rPr>
              <w:t>软件著作权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320" w:lineRule="exact"/>
              <w:ind w:firstLine="456" w:firstLineChars="200"/>
              <w:jc w:val="right"/>
              <w:rPr>
                <w:rFonts w:ascii="仿宋_GB2312" w:hAnsi="华文中宋" w:eastAsia="仿宋_GB2312" w:cs="Times New Roman"/>
                <w:spacing w:val="-6"/>
                <w:kern w:val="0"/>
                <w:sz w:val="24"/>
                <w:szCs w:val="24"/>
                <w:lang w:val="en-US" w:eastAsia="zh-CN" w:bidi="ar-SA"/>
              </w:rPr>
            </w:pPr>
            <w:r>
              <w:rPr>
                <w:rFonts w:ascii="仿宋_GB2312" w:hAnsi="仿宋_GB2312"/>
                <w:kern w:val="0"/>
                <w:sz w:val="24"/>
                <w:szCs w:val="24"/>
                <w:lang w:val="en-US" w:eastAsia="zh-CN" w:bidi="ar-SA"/>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20" w:type="dxa"/>
            <w:gridSpan w:val="16"/>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3、单位财务情况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年度</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营业收入</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highlight w:val="none"/>
                <w:lang w:val="en-US" w:eastAsia="zh-CN" w:bidi="ar-SA"/>
              </w:rPr>
              <w:t>大模型相关直接收入（万元）</w:t>
            </w:r>
          </w:p>
        </w:tc>
        <w:tc>
          <w:tcPr>
            <w:tcW w:w="946"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利润</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纳税</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总额</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研发投入</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（万元）</w:t>
            </w: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研发投入占总收入比重（%）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2024</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946"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04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2</w:t>
            </w:r>
            <w:r>
              <w:rPr>
                <w:rFonts w:ascii="仿宋_GB2312" w:hAnsi="华文中宋"/>
                <w:kern w:val="0"/>
                <w:sz w:val="24"/>
                <w:szCs w:val="24"/>
                <w:lang w:val="en-US" w:eastAsia="zh-CN" w:bidi="ar-SA"/>
              </w:rPr>
              <w:t>02</w:t>
            </w:r>
            <w:r>
              <w:rPr>
                <w:rFonts w:ascii="仿宋_GB2312" w:hAnsi="仿宋_GB2312"/>
                <w:kern w:val="0"/>
                <w:sz w:val="24"/>
                <w:szCs w:val="24"/>
                <w:lang w:val="en-US" w:eastAsia="zh-CN" w:bidi="ar-SA"/>
              </w:rPr>
              <w:t>3</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946"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04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891" w:type="dxa"/>
            <w:gridSpan w:val="2"/>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center"/>
              <w:rPr>
                <w:rFonts w:ascii="仿宋_GB2312" w:hAnsi="仿宋_GB2312"/>
                <w:kern w:val="0"/>
                <w:sz w:val="24"/>
                <w:szCs w:val="24"/>
                <w:lang w:val="en-US" w:eastAsia="zh-CN" w:bidi="ar-SA"/>
              </w:rPr>
            </w:pPr>
            <w:r>
              <w:rPr>
                <w:rFonts w:ascii="仿宋_GB2312" w:hAnsi="仿宋_GB2312"/>
                <w:kern w:val="0"/>
                <w:sz w:val="24"/>
                <w:szCs w:val="24"/>
                <w:lang w:val="en-US" w:eastAsia="zh-CN" w:bidi="ar-SA"/>
              </w:rPr>
              <w:t>特殊</w:t>
            </w:r>
          </w:p>
          <w:p>
            <w:pPr>
              <w:autoSpaceDE w:val="0"/>
              <w:snapToGrid w:val="0"/>
              <w:spacing w:line="30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情况说明</w:t>
            </w:r>
          </w:p>
        </w:tc>
        <w:tc>
          <w:tcPr>
            <w:tcW w:w="7329" w:type="dxa"/>
            <w:gridSpan w:val="14"/>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0" w:type="dxa"/>
            <w:gridSpan w:val="16"/>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b/>
                <w:bCs/>
                <w:kern w:val="0"/>
                <w:sz w:val="24"/>
                <w:szCs w:val="24"/>
                <w:lang w:val="en-US" w:eastAsia="zh-CN" w:bidi="ar-SA"/>
              </w:rPr>
            </w:pPr>
            <w:r>
              <w:rPr>
                <w:rFonts w:ascii="仿宋_GB2312" w:hAnsi="仿宋_GB2312"/>
                <w:b/>
                <w:bCs/>
                <w:kern w:val="0"/>
                <w:sz w:val="24"/>
                <w:szCs w:val="24"/>
                <w:lang w:val="en-US" w:eastAsia="zh-CN" w:bidi="ar-SA"/>
              </w:rPr>
              <w:t>4、单位简介</w:t>
            </w:r>
            <w:r>
              <w:rPr>
                <w:rFonts w:ascii="仿宋_GB2312" w:hAnsi="仿宋_GB2312"/>
                <w:b w:val="0"/>
                <w:bCs w:val="0"/>
                <w:kern w:val="0"/>
                <w:sz w:val="24"/>
                <w:szCs w:val="24"/>
                <w:lang w:val="en-US" w:eastAsia="zh-CN" w:bidi="ar-SA"/>
              </w:rPr>
              <w:t>（限</w:t>
            </w:r>
            <w:r>
              <w:rPr>
                <w:rFonts w:hint="eastAsia" w:ascii="仿宋_GB2312" w:hAnsi="仿宋_GB2312"/>
                <w:b w:val="0"/>
                <w:bCs w:val="0"/>
                <w:kern w:val="0"/>
                <w:sz w:val="24"/>
                <w:szCs w:val="24"/>
                <w:lang w:val="en-US" w:eastAsia="zh-CN" w:bidi="ar-SA"/>
              </w:rPr>
              <w:t>300</w:t>
            </w:r>
            <w:r>
              <w:rPr>
                <w:rFonts w:ascii="仿宋_GB2312" w:hAnsi="仿宋_GB2312"/>
                <w:b w:val="0"/>
                <w:bCs w:val="0"/>
                <w:kern w:val="0"/>
                <w:sz w:val="24"/>
                <w:szCs w:val="24"/>
                <w:lang w:val="en-US" w:eastAsia="zh-CN" w:bidi="ar-SA"/>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2" w:hRule="atLeast"/>
          <w:jc w:val="center"/>
        </w:trPr>
        <w:tc>
          <w:tcPr>
            <w:tcW w:w="9220" w:type="dxa"/>
            <w:gridSpan w:val="16"/>
            <w:tcBorders>
              <w:top w:val="single" w:color="auto" w:sz="4" w:space="0"/>
              <w:left w:val="single" w:color="auto" w:sz="4" w:space="0"/>
              <w:bottom w:val="single" w:color="auto" w:sz="4" w:space="0"/>
              <w:right w:val="single" w:color="auto" w:sz="4" w:space="0"/>
            </w:tcBorders>
            <w:vAlign w:val="top"/>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（内容参考：发展历程、主营业务、业绩情况、技术优势、行业地位、未来发展规划等）</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20" w:type="dxa"/>
            <w:gridSpan w:val="16"/>
            <w:tcBorders>
              <w:top w:val="single" w:color="auto" w:sz="4" w:space="0"/>
              <w:left w:val="single" w:color="auto" w:sz="4" w:space="0"/>
              <w:bottom w:val="single" w:color="auto" w:sz="4" w:space="0"/>
              <w:right w:val="single" w:color="auto" w:sz="4" w:space="0"/>
            </w:tcBorders>
            <w:vAlign w:val="center"/>
          </w:tcPr>
          <w:p>
            <w:pPr>
              <w:autoSpaceDE w:val="0"/>
              <w:snapToGrid w:val="0"/>
              <w:spacing w:line="320" w:lineRule="exact"/>
              <w:rPr>
                <w:rFonts w:ascii="仿宋_GB2312" w:hAnsi="华文中宋"/>
                <w:kern w:val="0"/>
                <w:sz w:val="24"/>
                <w:szCs w:val="24"/>
                <w:lang w:val="en-US" w:eastAsia="zh-CN" w:bidi="ar-SA"/>
              </w:rPr>
            </w:pPr>
            <w:r>
              <w:rPr>
                <w:rFonts w:hint="eastAsia" w:ascii="仿宋_GB2312" w:hAnsi="仿宋_GB2312"/>
                <w:b/>
                <w:bCs/>
                <w:kern w:val="0"/>
                <w:sz w:val="24"/>
                <w:szCs w:val="24"/>
                <w:lang w:val="en-US" w:eastAsia="zh-CN" w:bidi="ar-SA"/>
              </w:rPr>
              <w:t>5</w:t>
            </w:r>
            <w:r>
              <w:rPr>
                <w:rFonts w:ascii="仿宋_GB2312" w:hAnsi="仿宋_GB2312"/>
                <w:b/>
                <w:bCs/>
                <w:kern w:val="0"/>
                <w:sz w:val="24"/>
                <w:szCs w:val="24"/>
                <w:lang w:val="en-US" w:eastAsia="zh-CN" w:bidi="ar-SA"/>
              </w:rPr>
              <w:t>、</w:t>
            </w:r>
            <w:r>
              <w:rPr>
                <w:rFonts w:hint="eastAsia" w:ascii="仿宋_GB2312" w:hAnsi="仿宋_GB2312"/>
                <w:b/>
                <w:bCs/>
                <w:kern w:val="0"/>
                <w:sz w:val="24"/>
                <w:szCs w:val="24"/>
                <w:lang w:val="en-US" w:eastAsia="zh-CN" w:bidi="ar-SA"/>
              </w:rPr>
              <w:t>服务内容及服务模式</w:t>
            </w:r>
            <w:r>
              <w:rPr>
                <w:rFonts w:ascii="仿宋_GB2312" w:hAnsi="仿宋_GB2312"/>
                <w:b/>
                <w:bCs/>
                <w:kern w:val="0"/>
                <w:sz w:val="24"/>
                <w:szCs w:val="24"/>
                <w:lang w:val="en-US" w:eastAsia="zh-CN" w:bidi="ar-SA"/>
              </w:rPr>
              <w:t>介</w:t>
            </w:r>
            <w:r>
              <w:rPr>
                <w:rFonts w:hint="eastAsia" w:ascii="仿宋_GB2312" w:hAnsi="仿宋_GB2312"/>
                <w:b/>
                <w:bCs/>
                <w:kern w:val="0"/>
                <w:sz w:val="24"/>
                <w:szCs w:val="24"/>
                <w:lang w:val="en-US" w:eastAsia="zh-CN" w:bidi="ar-SA"/>
              </w:rPr>
              <w:t>绍</w:t>
            </w:r>
            <w:r>
              <w:rPr>
                <w:rFonts w:ascii="仿宋_GB2312" w:hAnsi="仿宋_GB2312"/>
                <w:b w:val="0"/>
                <w:bCs w:val="0"/>
                <w:kern w:val="0"/>
                <w:sz w:val="24"/>
                <w:szCs w:val="24"/>
                <w:lang w:val="en-US" w:eastAsia="zh-CN" w:bidi="ar-SA"/>
              </w:rPr>
              <w:t>（限</w:t>
            </w:r>
            <w:r>
              <w:rPr>
                <w:rFonts w:hint="eastAsia" w:ascii="仿宋_GB2312" w:hAnsi="仿宋_GB2312"/>
                <w:b w:val="0"/>
                <w:bCs w:val="0"/>
                <w:kern w:val="0"/>
                <w:sz w:val="24"/>
                <w:szCs w:val="24"/>
                <w:lang w:val="en-US" w:eastAsia="zh-CN" w:bidi="ar-SA"/>
              </w:rPr>
              <w:t>5</w:t>
            </w:r>
            <w:r>
              <w:rPr>
                <w:rFonts w:ascii="仿宋_GB2312" w:hAnsi="仿宋_GB2312"/>
                <w:b w:val="0"/>
                <w:bCs w:val="0"/>
                <w:kern w:val="0"/>
                <w:sz w:val="24"/>
                <w:szCs w:val="24"/>
                <w:lang w:val="en-US" w:eastAsia="zh-CN" w:bidi="ar-SA"/>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220" w:type="dxa"/>
            <w:gridSpan w:val="16"/>
            <w:tcBorders>
              <w:top w:val="single" w:color="auto" w:sz="4" w:space="0"/>
              <w:left w:val="single" w:color="auto" w:sz="4" w:space="0"/>
              <w:bottom w:val="single" w:color="auto" w:sz="4" w:space="0"/>
              <w:right w:val="single" w:color="auto" w:sz="4" w:space="0"/>
            </w:tcBorders>
            <w:vAlign w:val="top"/>
          </w:tcPr>
          <w:p>
            <w:pPr>
              <w:autoSpaceDE w:val="0"/>
              <w:snapToGrid w:val="0"/>
              <w:spacing w:line="320" w:lineRule="exact"/>
              <w:rPr>
                <w:rFonts w:ascii="仿宋_GB2312" w:hAnsi="华文中宋"/>
                <w:kern w:val="0"/>
                <w:sz w:val="24"/>
                <w:szCs w:val="24"/>
                <w:lang w:val="en-US" w:eastAsia="zh-CN" w:bidi="ar-SA"/>
              </w:rPr>
            </w:pPr>
            <w:r>
              <w:rPr>
                <w:rFonts w:ascii="仿宋_GB2312" w:hAnsi="仿宋_GB2312"/>
                <w:kern w:val="0"/>
                <w:sz w:val="24"/>
                <w:szCs w:val="24"/>
                <w:lang w:val="en-US" w:eastAsia="zh-CN" w:bidi="ar-SA"/>
              </w:rPr>
              <w:t>（内容参考：</w:t>
            </w:r>
            <w:r>
              <w:rPr>
                <w:rFonts w:ascii="仿宋_GB2312" w:hAnsi="华文中宋"/>
                <w:kern w:val="0"/>
                <w:sz w:val="24"/>
                <w:szCs w:val="24"/>
                <w:lang w:val="en-US" w:eastAsia="zh-CN" w:bidi="ar-SA"/>
              </w:rPr>
              <w:t>核心服务</w:t>
            </w:r>
            <w:r>
              <w:rPr>
                <w:rFonts w:hint="eastAsia" w:ascii="仿宋_GB2312" w:hAnsi="华文中宋"/>
                <w:kern w:val="0"/>
                <w:sz w:val="24"/>
                <w:szCs w:val="24"/>
                <w:lang w:val="en-US" w:eastAsia="zh-CN" w:bidi="ar-SA"/>
              </w:rPr>
              <w:t>、</w:t>
            </w:r>
            <w:r>
              <w:rPr>
                <w:rFonts w:hint="default" w:ascii="仿宋_GB2312" w:hAnsi="华文中宋"/>
                <w:kern w:val="0"/>
                <w:sz w:val="24"/>
                <w:szCs w:val="24"/>
                <w:lang w:val="en-US" w:eastAsia="zh-CN" w:bidi="ar-SA"/>
              </w:rPr>
              <w:t>特色服务</w:t>
            </w:r>
            <w:r>
              <w:rPr>
                <w:rFonts w:hint="eastAsia" w:ascii="仿宋_GB2312" w:hAnsi="华文中宋"/>
                <w:kern w:val="0"/>
                <w:sz w:val="24"/>
                <w:szCs w:val="24"/>
                <w:lang w:val="en-US" w:eastAsia="zh-CN" w:bidi="ar-SA"/>
              </w:rPr>
              <w:t>、</w:t>
            </w:r>
            <w:r>
              <w:rPr>
                <w:rFonts w:hint="default" w:ascii="仿宋_GB2312" w:hAnsi="华文中宋"/>
                <w:kern w:val="0"/>
                <w:sz w:val="24"/>
                <w:szCs w:val="24"/>
                <w:lang w:val="en-US" w:eastAsia="zh-CN" w:bidi="ar-SA"/>
              </w:rPr>
              <w:t>覆盖领域</w:t>
            </w:r>
            <w:r>
              <w:rPr>
                <w:rFonts w:hint="eastAsia" w:ascii="仿宋_GB2312" w:hAnsi="华文中宋"/>
                <w:kern w:val="0"/>
                <w:sz w:val="24"/>
                <w:szCs w:val="24"/>
                <w:lang w:val="en-US" w:eastAsia="zh-CN" w:bidi="ar-SA"/>
              </w:rPr>
              <w:t>、定制化能力、协作机制、技术支持、服务保障</w:t>
            </w:r>
            <w:r>
              <w:rPr>
                <w:rFonts w:ascii="仿宋_GB2312" w:hAnsi="仿宋_GB2312"/>
                <w:kern w:val="0"/>
                <w:sz w:val="24"/>
                <w:szCs w:val="24"/>
                <w:lang w:val="en-US" w:eastAsia="zh-CN" w:bidi="ar-SA"/>
              </w:rPr>
              <w:t>等）</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jc w:val="center"/>
              <w:rPr>
                <w:rFonts w:ascii="仿宋_GB2312" w:hAnsi="华文中宋"/>
                <w:kern w:val="0"/>
                <w:sz w:val="24"/>
                <w:szCs w:val="24"/>
                <w:lang w:val="en-US" w:eastAsia="zh-CN" w:bidi="ar-SA"/>
              </w:rPr>
            </w:pPr>
            <w:r>
              <w:rPr>
                <w:rFonts w:hint="eastAsia" w:ascii="仿宋_GB2312" w:hAnsi="仿宋_GB2312"/>
                <w:kern w:val="0"/>
                <w:sz w:val="24"/>
                <w:szCs w:val="24"/>
                <w:lang w:val="en-US" w:eastAsia="zh-CN" w:bidi="ar-SA"/>
              </w:rPr>
              <w:t xml:space="preserve">                              </w:t>
            </w:r>
            <w:r>
              <w:rPr>
                <w:rFonts w:ascii="仿宋_GB2312" w:hAnsi="仿宋_GB2312"/>
                <w:kern w:val="0"/>
                <w:sz w:val="24"/>
                <w:szCs w:val="24"/>
                <w:lang w:val="en-US" w:eastAsia="zh-CN" w:bidi="ar-SA"/>
              </w:rPr>
              <w:t>单位公章：</w:t>
            </w: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rPr>
                <w:rFonts w:ascii="仿宋_GB2312" w:hAnsi="华文中宋"/>
                <w:kern w:val="0"/>
                <w:sz w:val="24"/>
                <w:szCs w:val="24"/>
                <w:lang w:val="en-US" w:eastAsia="zh-CN" w:bidi="ar-SA"/>
              </w:rPr>
            </w:pPr>
          </w:p>
          <w:p>
            <w:pPr>
              <w:autoSpaceDE w:val="0"/>
              <w:snapToGrid w:val="0"/>
              <w:spacing w:line="320" w:lineRule="exact"/>
              <w:jc w:val="center"/>
              <w:rPr>
                <w:rFonts w:ascii="仿宋_GB2312" w:hAnsi="华文中宋"/>
                <w:kern w:val="0"/>
                <w:sz w:val="24"/>
                <w:szCs w:val="24"/>
                <w:lang w:val="en-US" w:eastAsia="zh-CN" w:bidi="ar-SA"/>
              </w:rPr>
            </w:pPr>
            <w:r>
              <w:rPr>
                <w:rFonts w:ascii="仿宋_GB2312" w:hAnsi="仿宋_GB2312"/>
                <w:kern w:val="0"/>
                <w:sz w:val="24"/>
                <w:szCs w:val="24"/>
                <w:lang w:val="en-US" w:eastAsia="zh-CN" w:bidi="ar-SA"/>
              </w:rPr>
              <w:t xml:space="preserve">                              法人签章：</w:t>
            </w:r>
          </w:p>
          <w:p>
            <w:pPr>
              <w:autoSpaceDE w:val="0"/>
              <w:snapToGrid w:val="0"/>
              <w:spacing w:line="320" w:lineRule="exact"/>
              <w:rPr>
                <w:rFonts w:ascii="仿宋_GB2312" w:hAnsi="华文中宋"/>
                <w:kern w:val="0"/>
                <w:sz w:val="24"/>
                <w:szCs w:val="24"/>
                <w:lang w:val="en-US" w:eastAsia="zh-CN" w:bidi="ar-SA"/>
              </w:rPr>
            </w:pPr>
          </w:p>
        </w:tc>
      </w:tr>
    </w:tbl>
    <w:p>
      <w:pPr>
        <w:autoSpaceDE w:val="0"/>
        <w:spacing w:line="480" w:lineRule="exact"/>
        <w:rPr>
          <w:rFonts w:hint="eastAsia" w:ascii="黑体" w:hAnsi="黑体" w:eastAsia="黑体"/>
          <w:b/>
          <w:bCs/>
        </w:rPr>
      </w:pPr>
      <w:r>
        <w:rPr>
          <w:rFonts w:ascii="仿宋_GB2312" w:hAnsi="仿宋_GB2312"/>
        </w:rPr>
        <w:t xml:space="preserve"> </w:t>
      </w:r>
      <w:r>
        <w:rPr>
          <w:rFonts w:hint="eastAsia" w:ascii="黑体" w:hAnsi="黑体" w:eastAsia="黑体"/>
          <w:b/>
          <w:bCs/>
        </w:rPr>
        <w:t xml:space="preserve"> </w:t>
      </w:r>
    </w:p>
    <w:p>
      <w:pPr>
        <w:spacing w:line="600" w:lineRule="exact"/>
        <w:ind w:firstLine="616" w:firstLineChars="200"/>
        <w:rPr>
          <w:rFonts w:hint="eastAsia" w:ascii="黑体" w:hAnsi="黑体" w:eastAsia="黑体"/>
          <w:lang w:val="en-US" w:eastAsia="zh-CN"/>
        </w:rPr>
        <w:sectPr>
          <w:pgSz w:w="11906" w:h="16838"/>
          <w:pgMar w:top="2155" w:right="1588" w:bottom="1440" w:left="1588" w:header="851" w:footer="992" w:gutter="0"/>
          <w:cols w:space="720" w:num="1"/>
          <w:docGrid w:type="lines" w:linePitch="312" w:charSpace="0"/>
        </w:sectPr>
      </w:pPr>
    </w:p>
    <w:p>
      <w:pPr>
        <w:spacing w:line="600" w:lineRule="exact"/>
        <w:ind w:firstLine="616" w:firstLineChars="200"/>
        <w:rPr>
          <w:rFonts w:hint="eastAsia" w:ascii="黑体" w:hAnsi="黑体" w:eastAsia="黑体"/>
        </w:rPr>
      </w:pPr>
      <w:r>
        <w:rPr>
          <w:rFonts w:hint="eastAsia" w:ascii="黑体" w:hAnsi="黑体" w:eastAsia="黑体"/>
          <w:lang w:val="en-US" w:eastAsia="zh-CN"/>
        </w:rPr>
        <w:t>二</w:t>
      </w:r>
      <w:r>
        <w:rPr>
          <w:rFonts w:hint="eastAsia" w:ascii="黑体" w:hAnsi="黑体" w:eastAsia="黑体"/>
        </w:rPr>
        <w:t>、</w:t>
      </w:r>
      <w:r>
        <w:rPr>
          <w:rFonts w:hint="eastAsia" w:ascii="黑体" w:hAnsi="黑体" w:eastAsia="黑体"/>
          <w:lang w:val="en-US" w:eastAsia="zh-CN"/>
        </w:rPr>
        <w:t>模型平台服务能力</w:t>
      </w:r>
      <w:r>
        <w:rPr>
          <w:rFonts w:hint="eastAsia" w:ascii="黑体" w:hAnsi="黑体" w:eastAsia="黑体"/>
        </w:rPr>
        <w:t>信息</w:t>
      </w:r>
    </w:p>
    <w:tbl>
      <w:tblPr>
        <w:tblStyle w:val="2"/>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9"/>
        <w:gridCol w:w="4178"/>
        <w:gridCol w:w="2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shd w:val="clear" w:color="auto" w:fill="auto"/>
            <w:noWrap w:val="0"/>
            <w:vAlign w:val="center"/>
          </w:tcPr>
          <w:p>
            <w:pPr>
              <w:pStyle w:val="6"/>
              <w:spacing w:line="320" w:lineRule="exact"/>
              <w:jc w:val="center"/>
              <w:rPr>
                <w:rFonts w:hint="eastAsia" w:ascii="仿宋_GB2312" w:hAnsi="仿宋_GB2312" w:eastAsia="仿宋_GB2312" w:cs="仿宋_GB2312"/>
                <w:b/>
                <w:bCs/>
                <w:snapToGrid w:val="0"/>
                <w:color w:val="000000"/>
                <w:spacing w:val="-7"/>
                <w:kern w:val="0"/>
                <w:sz w:val="24"/>
                <w:szCs w:val="24"/>
                <w:highlight w:val="none"/>
                <w:lang w:val="en-US" w:eastAsia="zh-CN" w:bidi="ar-SA"/>
              </w:rPr>
            </w:pPr>
            <w:r>
              <w:rPr>
                <w:rFonts w:hint="eastAsia" w:ascii="仿宋_GB2312" w:hAnsi="仿宋_GB2312" w:eastAsia="仿宋_GB2312" w:cs="仿宋_GB2312"/>
                <w:b/>
                <w:bCs/>
                <w:spacing w:val="-7"/>
                <w:highlight w:val="none"/>
                <w:lang w:val="en-US" w:eastAsia="zh-CN"/>
              </w:rPr>
              <w:t>类别</w:t>
            </w:r>
          </w:p>
        </w:tc>
        <w:tc>
          <w:tcPr>
            <w:tcW w:w="4178" w:type="dxa"/>
            <w:tcBorders>
              <w:bottom w:val="single" w:color="000000" w:sz="2" w:space="0"/>
            </w:tcBorders>
            <w:shd w:val="clear" w:color="auto" w:fill="auto"/>
            <w:noWrap w:val="0"/>
            <w:vAlign w:val="center"/>
          </w:tcPr>
          <w:p>
            <w:pPr>
              <w:pStyle w:val="6"/>
              <w:spacing w:line="320" w:lineRule="exact"/>
              <w:jc w:val="center"/>
              <w:rPr>
                <w:rFonts w:hint="eastAsia" w:ascii="仿宋_GB2312" w:hAnsi="仿宋_GB2312" w:eastAsia="仿宋_GB2312" w:cs="仿宋_GB2312"/>
                <w:b/>
                <w:bCs/>
                <w:snapToGrid w:val="0"/>
                <w:color w:val="000000"/>
                <w:spacing w:val="-7"/>
                <w:kern w:val="0"/>
                <w:sz w:val="24"/>
                <w:szCs w:val="24"/>
                <w:highlight w:val="none"/>
                <w:lang w:val="en-US" w:eastAsia="zh-CN" w:bidi="ar-SA"/>
              </w:rPr>
            </w:pPr>
            <w:r>
              <w:rPr>
                <w:rFonts w:hint="eastAsia" w:ascii="仿宋_GB2312" w:hAnsi="仿宋_GB2312" w:eastAsia="仿宋_GB2312" w:cs="仿宋_GB2312"/>
                <w:b/>
                <w:bCs/>
                <w:spacing w:val="-7"/>
                <w:highlight w:val="none"/>
                <w:lang w:val="en-US" w:eastAsia="zh-CN"/>
              </w:rPr>
              <w:t>具体要求</w:t>
            </w:r>
          </w:p>
        </w:tc>
        <w:tc>
          <w:tcPr>
            <w:tcW w:w="2559" w:type="dxa"/>
            <w:tcBorders>
              <w:bottom w:val="single" w:color="000000" w:sz="2" w:space="0"/>
            </w:tcBorders>
            <w:shd w:val="clear" w:color="auto" w:fill="auto"/>
            <w:noWrap w:val="0"/>
            <w:vAlign w:val="center"/>
          </w:tcPr>
          <w:p>
            <w:pPr>
              <w:pStyle w:val="6"/>
              <w:spacing w:line="320" w:lineRule="exact"/>
              <w:jc w:val="center"/>
              <w:rPr>
                <w:rFonts w:hint="eastAsia" w:ascii="仿宋_GB2312" w:hAnsi="仿宋_GB2312" w:eastAsia="仿宋_GB2312" w:cs="仿宋_GB2312"/>
                <w:b/>
                <w:bCs/>
                <w:snapToGrid w:val="0"/>
                <w:color w:val="000000"/>
                <w:spacing w:val="0"/>
                <w:kern w:val="0"/>
                <w:sz w:val="24"/>
                <w:szCs w:val="24"/>
                <w:highlight w:val="none"/>
                <w:u w:val="single"/>
                <w:lang w:val="en-US" w:eastAsia="zh-CN" w:bidi="ar-SA"/>
              </w:rPr>
            </w:pPr>
            <w:r>
              <w:rPr>
                <w:rFonts w:hint="eastAsia" w:ascii="仿宋_GB2312" w:hAnsi="仿宋_GB2312" w:eastAsia="仿宋_GB2312" w:cs="仿宋_GB2312"/>
                <w:b/>
                <w:bCs/>
                <w:highlight w:val="none"/>
                <w:u w:val="none"/>
                <w:lang w:val="en-US" w:eastAsia="zh-CN"/>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6"/>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平台功能完备性</w:t>
            </w:r>
          </w:p>
        </w:tc>
        <w:tc>
          <w:tcPr>
            <w:tcW w:w="4178"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是否具备支持工业场景下大模型/中小模型开发、训练、评估、部署全流程的平台系统</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○体系完备</w:t>
            </w:r>
          </w:p>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○正在建设</w:t>
            </w:r>
          </w:p>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6"/>
              <w:spacing w:line="320" w:lineRule="exact"/>
              <w:jc w:val="center"/>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模型支持类型</w:t>
            </w:r>
          </w:p>
        </w:tc>
        <w:tc>
          <w:tcPr>
            <w:tcW w:w="4178" w:type="dxa"/>
            <w:tcBorders>
              <w:bottom w:val="single" w:color="000000" w:sz="2" w:space="0"/>
            </w:tcBorders>
            <w:noWrap w:val="0"/>
            <w:vAlign w:val="center"/>
          </w:tcPr>
          <w:p>
            <w:pPr>
              <w:pStyle w:val="6"/>
              <w:spacing w:line="320" w:lineRule="exact"/>
              <w:jc w:val="left"/>
              <w:rPr>
                <w:rFonts w:hint="default" w:ascii="仿宋_GB2312" w:hAnsi="仿宋_GB2312" w:eastAsia="仿宋_GB2312" w:cs="仿宋_GB2312"/>
                <w:color w:val="auto"/>
                <w:spacing w:val="-7"/>
                <w:highlight w:val="none"/>
                <w:lang w:val="en-US" w:eastAsia="zh-CN"/>
              </w:rPr>
            </w:pPr>
            <w:r>
              <w:rPr>
                <w:rFonts w:hint="default" w:ascii="仿宋_GB2312" w:hAnsi="仿宋_GB2312" w:eastAsia="仿宋_GB2312" w:cs="仿宋_GB2312"/>
                <w:color w:val="auto"/>
                <w:spacing w:val="-7"/>
                <w:highlight w:val="none"/>
                <w:lang w:val="en-US" w:eastAsia="zh-CN"/>
              </w:rPr>
              <w:t>支持的工业核心模型</w:t>
            </w:r>
            <w:bookmarkStart w:id="6" w:name="_GoBack"/>
            <w:bookmarkEnd w:id="6"/>
            <w:r>
              <w:rPr>
                <w:rFonts w:hint="default" w:ascii="仿宋_GB2312" w:hAnsi="仿宋_GB2312" w:eastAsia="仿宋_GB2312" w:cs="仿宋_GB2312"/>
                <w:color w:val="auto"/>
                <w:spacing w:val="-7"/>
                <w:highlight w:val="none"/>
                <w:lang w:val="en-US" w:eastAsia="zh-CN"/>
              </w:rPr>
              <w:t xml:space="preserve">功能（可多选） </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w:t>
            </w:r>
            <w:r>
              <w:rPr>
                <w:rFonts w:hint="default" w:ascii="仿宋_GB2312" w:hAnsi="仿宋_GB2312" w:eastAsia="仿宋_GB2312" w:cs="仿宋_GB2312"/>
                <w:color w:val="auto"/>
                <w:spacing w:val="-7"/>
                <w:highlight w:val="none"/>
                <w:lang w:val="en-US" w:eastAsia="zh-CN"/>
              </w:rPr>
              <w:t xml:space="preserve">语义理解/NLP </w:t>
            </w:r>
          </w:p>
          <w:p>
            <w:pPr>
              <w:pStyle w:val="6"/>
              <w:spacing w:line="320" w:lineRule="exact"/>
              <w:jc w:val="left"/>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w:t>
            </w:r>
            <w:r>
              <w:rPr>
                <w:rFonts w:hint="default" w:ascii="仿宋_GB2312" w:hAnsi="仿宋_GB2312" w:eastAsia="仿宋_GB2312" w:cs="仿宋_GB2312"/>
                <w:color w:val="auto"/>
                <w:spacing w:val="-7"/>
                <w:highlight w:val="none"/>
                <w:lang w:val="en-US" w:eastAsia="zh-CN"/>
              </w:rPr>
              <w:t>图像识别/CV</w:t>
            </w:r>
          </w:p>
          <w:p>
            <w:pPr>
              <w:pStyle w:val="6"/>
              <w:spacing w:line="320" w:lineRule="exact"/>
              <w:jc w:val="left"/>
              <w:rPr>
                <w:rFonts w:hint="default"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w:t>
            </w:r>
            <w:r>
              <w:rPr>
                <w:rFonts w:hint="default" w:ascii="仿宋_GB2312" w:hAnsi="仿宋_GB2312" w:eastAsia="仿宋_GB2312" w:cs="仿宋_GB2312"/>
                <w:color w:val="auto"/>
                <w:spacing w:val="-7"/>
                <w:highlight w:val="none"/>
                <w:lang w:val="en-US" w:eastAsia="zh-CN"/>
              </w:rPr>
              <w:t>时序预测</w:t>
            </w:r>
          </w:p>
          <w:p>
            <w:pPr>
              <w:pStyle w:val="6"/>
              <w:spacing w:line="320" w:lineRule="exact"/>
              <w:jc w:val="left"/>
              <w:rPr>
                <w:rFonts w:hint="default" w:ascii="仿宋_GB2312" w:hAnsi="仿宋_GB2312" w:eastAsia="仿宋_GB2312" w:cs="仿宋_GB2312"/>
                <w:color w:val="auto"/>
                <w:spacing w:val="-7"/>
                <w:highlight w:val="none"/>
                <w:lang w:val="en-US" w:eastAsia="zh-CN"/>
              </w:rPr>
            </w:pPr>
            <w:r>
              <w:rPr>
                <w:rFonts w:hint="default" w:ascii="仿宋_GB2312" w:hAnsi="仿宋_GB2312" w:eastAsia="仿宋_GB2312" w:cs="仿宋_GB2312"/>
                <w:color w:val="auto"/>
                <w:spacing w:val="-7"/>
                <w:highlight w:val="none"/>
                <w:lang w:val="en-US" w:eastAsia="zh-CN"/>
              </w:rPr>
              <w:t>○异常检测</w:t>
            </w:r>
          </w:p>
          <w:p>
            <w:pPr>
              <w:pStyle w:val="6"/>
              <w:spacing w:line="320" w:lineRule="exact"/>
              <w:jc w:val="left"/>
              <w:rPr>
                <w:rFonts w:hint="default" w:ascii="仿宋_GB2312" w:hAnsi="仿宋_GB2312" w:eastAsia="仿宋_GB2312" w:cs="仿宋_GB2312"/>
                <w:color w:val="auto"/>
                <w:spacing w:val="-7"/>
                <w:highlight w:val="none"/>
                <w:lang w:val="en-US" w:eastAsia="zh-CN"/>
              </w:rPr>
            </w:pPr>
            <w:r>
              <w:rPr>
                <w:rFonts w:hint="default" w:ascii="仿宋_GB2312" w:hAnsi="仿宋_GB2312" w:eastAsia="仿宋_GB2312" w:cs="仿宋_GB2312"/>
                <w:color w:val="auto"/>
                <w:spacing w:val="-7"/>
                <w:highlight w:val="none"/>
                <w:lang w:val="en-US" w:eastAsia="zh-CN"/>
              </w:rPr>
              <w:t>○多模态分析</w:t>
            </w:r>
          </w:p>
          <w:p>
            <w:pPr>
              <w:pStyle w:val="6"/>
              <w:spacing w:line="320" w:lineRule="exact"/>
              <w:jc w:val="left"/>
              <w:rPr>
                <w:rFonts w:hint="default" w:ascii="仿宋_GB2312" w:hAnsi="仿宋_GB2312" w:eastAsia="仿宋_GB2312" w:cs="仿宋_GB2312"/>
                <w:color w:val="auto"/>
                <w:spacing w:val="-7"/>
                <w:highlight w:val="none"/>
                <w:lang w:val="en-US" w:eastAsia="zh-CN"/>
              </w:rPr>
            </w:pPr>
            <w:r>
              <w:rPr>
                <w:rFonts w:hint="default" w:ascii="仿宋_GB2312" w:hAnsi="仿宋_GB2312" w:eastAsia="仿宋_GB2312" w:cs="仿宋_GB2312"/>
                <w:color w:val="auto"/>
                <w:spacing w:val="-7"/>
                <w:highlight w:val="none"/>
                <w:lang w:val="en-US" w:eastAsia="zh-CN"/>
              </w:rPr>
              <w:t>○控制优化</w:t>
            </w:r>
          </w:p>
          <w:p>
            <w:pPr>
              <w:pStyle w:val="6"/>
              <w:spacing w:line="320" w:lineRule="exact"/>
              <w:jc w:val="left"/>
              <w:rPr>
                <w:rFonts w:hint="eastAsia" w:ascii="仿宋_GB2312" w:hAnsi="仿宋_GB2312" w:eastAsia="仿宋_GB2312" w:cs="仿宋_GB2312"/>
                <w:color w:val="auto"/>
                <w:spacing w:val="-7"/>
                <w:highlight w:val="none"/>
                <w:lang w:val="en-US" w:eastAsia="zh-CN"/>
              </w:rPr>
            </w:pPr>
            <w:r>
              <w:rPr>
                <w:rFonts w:hint="default" w:ascii="仿宋_GB2312" w:hAnsi="仿宋_GB2312" w:eastAsia="仿宋_GB2312" w:cs="仿宋_GB2312"/>
                <w:color w:val="auto"/>
                <w:spacing w:val="-7"/>
                <w:highlight w:val="none"/>
                <w:lang w:val="en-US" w:eastAsia="zh-CN"/>
              </w:rPr>
              <w:t>○其他（请注明）________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6"/>
              <w:spacing w:line="320" w:lineRule="exact"/>
              <w:jc w:val="center"/>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lang w:val="en-US" w:eastAsia="zh-CN"/>
              </w:rPr>
              <w:t>部署能力</w:t>
            </w:r>
          </w:p>
        </w:tc>
        <w:tc>
          <w:tcPr>
            <w:tcW w:w="4178"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lang w:val="en-US" w:eastAsia="zh-CN"/>
              </w:rPr>
              <w:t>支持的模型部署方式</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lang w:val="en-US" w:eastAsia="zh-CN"/>
              </w:rPr>
              <w:t>○公有云</w:t>
            </w:r>
          </w:p>
          <w:p>
            <w:pPr>
              <w:pStyle w:val="6"/>
              <w:spacing w:line="320" w:lineRule="exact"/>
              <w:jc w:val="left"/>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lang w:val="en-US" w:eastAsia="zh-CN"/>
              </w:rPr>
              <w:t>○私有化</w:t>
            </w:r>
          </w:p>
          <w:p>
            <w:pPr>
              <w:pStyle w:val="6"/>
              <w:spacing w:line="320" w:lineRule="exact"/>
              <w:jc w:val="left"/>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lang w:val="en-US" w:eastAsia="zh-CN"/>
              </w:rPr>
              <w:t>○混合部署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79" w:type="dxa"/>
            <w:tcBorders>
              <w:bottom w:val="single" w:color="000000" w:sz="2" w:space="0"/>
            </w:tcBorders>
            <w:noWrap w:val="0"/>
            <w:vAlign w:val="center"/>
          </w:tcPr>
          <w:p>
            <w:pPr>
              <w:pStyle w:val="6"/>
              <w:spacing w:line="320" w:lineRule="exact"/>
              <w:jc w:val="center"/>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工具链能力</w:t>
            </w:r>
          </w:p>
        </w:tc>
        <w:tc>
          <w:tcPr>
            <w:tcW w:w="4178" w:type="dxa"/>
            <w:tcBorders>
              <w:bottom w:val="single" w:color="000000" w:sz="2" w:space="0"/>
            </w:tcBorders>
            <w:noWrap w:val="0"/>
            <w:vAlign w:val="center"/>
          </w:tcPr>
          <w:p>
            <w:pPr>
              <w:pStyle w:val="6"/>
              <w:spacing w:line="320" w:lineRule="exact"/>
              <w:jc w:val="left"/>
              <w:rPr>
                <w:rFonts w:hint="default" w:ascii="仿宋_GB2312" w:hAnsi="仿宋_GB2312" w:eastAsia="仿宋_GB2312" w:cs="仿宋_GB2312"/>
                <w:color w:val="auto"/>
                <w:spacing w:val="-7"/>
                <w:highlight w:val="none"/>
                <w:lang w:val="en-US" w:eastAsia="zh-CN"/>
              </w:rPr>
            </w:pPr>
            <w:r>
              <w:rPr>
                <w:rFonts w:hint="default" w:ascii="仿宋_GB2312" w:hAnsi="仿宋_GB2312" w:eastAsia="仿宋_GB2312" w:cs="仿宋_GB2312"/>
                <w:color w:val="auto"/>
                <w:spacing w:val="-7"/>
                <w:highlight w:val="none"/>
                <w:shd w:val="clear"/>
                <w:lang w:val="en-US" w:eastAsia="zh-CN"/>
              </w:rPr>
              <w:t>是否提供智能体开发工具，包括可视化建模、AutoML、模型压缩/微调与可解释性工具</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lang w:val="en-US" w:eastAsia="zh-CN"/>
              </w:rPr>
              <w:t>○具备</w:t>
            </w:r>
          </w:p>
          <w:p>
            <w:pPr>
              <w:pStyle w:val="6"/>
              <w:spacing w:line="320" w:lineRule="exact"/>
              <w:jc w:val="left"/>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lang w:val="en-US" w:eastAsia="zh-CN"/>
              </w:rPr>
              <w:t>○部分具备</w:t>
            </w:r>
          </w:p>
          <w:p>
            <w:pPr>
              <w:pStyle w:val="6"/>
              <w:spacing w:line="320" w:lineRule="exact"/>
              <w:jc w:val="left"/>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6"/>
              <w:spacing w:line="320" w:lineRule="exact"/>
              <w:jc w:val="center"/>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平台服务行业数量</w:t>
            </w:r>
          </w:p>
        </w:tc>
        <w:tc>
          <w:tcPr>
            <w:tcW w:w="4178" w:type="dxa"/>
            <w:tcBorders>
              <w:bottom w:val="single" w:color="000000" w:sz="2" w:space="0"/>
            </w:tcBorders>
            <w:noWrap w:val="0"/>
            <w:vAlign w:val="center"/>
          </w:tcPr>
          <w:p>
            <w:pPr>
              <w:pStyle w:val="6"/>
              <w:spacing w:line="320" w:lineRule="exact"/>
              <w:jc w:val="both"/>
              <w:rPr>
                <w:rFonts w:hint="default"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已应用于的工业行业（最多列举三个主要服务的行业）</w:t>
            </w:r>
          </w:p>
        </w:tc>
        <w:tc>
          <w:tcPr>
            <w:tcW w:w="2559" w:type="dxa"/>
            <w:tcBorders>
              <w:bottom w:val="single" w:color="000000" w:sz="2" w:space="0"/>
            </w:tcBorders>
            <w:noWrap w:val="0"/>
            <w:vAlign w:val="center"/>
          </w:tcPr>
          <w:p>
            <w:pPr>
              <w:pStyle w:val="6"/>
              <w:spacing w:line="320" w:lineRule="exact"/>
              <w:jc w:val="both"/>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u w:val="none"/>
                <w:lang w:val="en-US" w:eastAsia="zh-CN"/>
              </w:rPr>
              <w:t>行业1：</w:t>
            </w:r>
            <w:r>
              <w:rPr>
                <w:rFonts w:hint="eastAsia" w:ascii="仿宋_GB2312" w:hAnsi="仿宋_GB2312" w:eastAsia="仿宋_GB2312" w:cs="仿宋_GB2312"/>
                <w:color w:val="auto"/>
                <w:highlight w:val="none"/>
                <w:u w:val="single"/>
                <w:lang w:eastAsia="zh-CN"/>
              </w:rPr>
              <w:tab/>
            </w:r>
          </w:p>
          <w:p>
            <w:pPr>
              <w:pStyle w:val="6"/>
              <w:spacing w:line="320" w:lineRule="exact"/>
              <w:jc w:val="both"/>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highlight w:val="none"/>
                <w:u w:val="none"/>
                <w:lang w:val="en-US" w:eastAsia="zh-CN"/>
              </w:rPr>
              <w:t>行业2：</w:t>
            </w:r>
            <w:r>
              <w:rPr>
                <w:rFonts w:hint="eastAsia" w:ascii="仿宋_GB2312" w:hAnsi="仿宋_GB2312" w:eastAsia="仿宋_GB2312" w:cs="仿宋_GB2312"/>
                <w:color w:val="auto"/>
                <w:highlight w:val="none"/>
                <w:u w:val="single"/>
                <w:lang w:eastAsia="zh-CN"/>
              </w:rPr>
              <w:tab/>
            </w:r>
          </w:p>
          <w:p>
            <w:pPr>
              <w:pStyle w:val="6"/>
              <w:spacing w:line="320" w:lineRule="exact"/>
              <w:jc w:val="both"/>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highlight w:val="none"/>
                <w:u w:val="none"/>
                <w:lang w:val="en-US" w:eastAsia="zh-CN"/>
              </w:rPr>
              <w:t>行业3：</w:t>
            </w:r>
            <w:r>
              <w:rPr>
                <w:rFonts w:hint="eastAsia" w:ascii="仿宋_GB2312" w:hAnsi="仿宋_GB2312" w:eastAsia="仿宋_GB2312" w:cs="仿宋_GB2312"/>
                <w:color w:val="auto"/>
                <w:highlight w:val="none"/>
                <w:u w:val="single"/>
                <w:lang w:eastAsia="zh-CN"/>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6"/>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平台服务项目数量</w:t>
            </w:r>
          </w:p>
        </w:tc>
        <w:tc>
          <w:tcPr>
            <w:tcW w:w="4178"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已完成的模型开发与部署服务项目数量</w:t>
            </w:r>
          </w:p>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（2024年度）</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8" w:hRule="atLeast"/>
          <w:jc w:val="center"/>
        </w:trPr>
        <w:tc>
          <w:tcPr>
            <w:tcW w:w="2379" w:type="dxa"/>
            <w:tcBorders>
              <w:bottom w:val="single" w:color="000000" w:sz="2" w:space="0"/>
            </w:tcBorders>
            <w:noWrap w:val="0"/>
            <w:vAlign w:val="center"/>
          </w:tcPr>
          <w:p>
            <w:pPr>
              <w:pStyle w:val="6"/>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服务性能指标</w:t>
            </w:r>
          </w:p>
        </w:tc>
        <w:tc>
          <w:tcPr>
            <w:tcW w:w="4178"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对高并发和大规模数据处理需求的满足</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u w:val="single"/>
                <w:lang w:eastAsia="zh-CN"/>
              </w:rPr>
            </w:pPr>
            <w:r>
              <w:rPr>
                <w:rFonts w:hint="eastAsia" w:ascii="仿宋_GB2312" w:hAnsi="仿宋_GB2312" w:eastAsia="仿宋_GB2312" w:cs="仿宋_GB2312"/>
                <w:u w:val="none"/>
                <w:lang w:eastAsia="zh-CN"/>
              </w:rPr>
              <w:t>并发请求/分钟：______                                                                                                首Token延迟：______ms                                                                                    输出速率：_</w:t>
            </w:r>
            <w:r>
              <w:rPr>
                <w:rFonts w:hint="eastAsia" w:ascii="仿宋_GB2312" w:hAnsi="仿宋_GB2312" w:eastAsia="仿宋_GB2312" w:cs="仿宋_GB2312"/>
                <w:u w:val="single"/>
                <w:lang w:eastAsia="zh-CN"/>
              </w:rPr>
              <w:t xml:space="preserve"> </w:t>
            </w:r>
            <w:r>
              <w:rPr>
                <w:rFonts w:hint="eastAsia" w:ascii="仿宋_GB2312" w:hAnsi="仿宋_GB2312" w:eastAsia="仿宋_GB2312" w:cs="仿宋_GB2312"/>
                <w:u w:val="none"/>
                <w:lang w:eastAsia="zh-CN"/>
              </w:rPr>
              <w:t>tokens/</w:t>
            </w:r>
            <w:r>
              <w:rPr>
                <w:rFonts w:hint="eastAsia" w:ascii="仿宋_GB2312" w:hAnsi="仿宋_GB2312" w:eastAsia="仿宋_GB2312" w:cs="仿宋_GB2312"/>
                <w:u w:val="none"/>
                <w:lang w:val="en-US" w:eastAsia="zh-CN"/>
              </w:rPr>
              <w:t>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vMerge w:val="restart"/>
            <w:noWrap w:val="0"/>
            <w:vAlign w:val="center"/>
          </w:tcPr>
          <w:p>
            <w:pPr>
              <w:pStyle w:val="6"/>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用户情况</w:t>
            </w:r>
          </w:p>
        </w:tc>
        <w:tc>
          <w:tcPr>
            <w:tcW w:w="4178"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b w:val="0"/>
                <w:bCs w:val="0"/>
                <w:spacing w:val="-7"/>
                <w:highlight w:val="none"/>
                <w:lang w:val="en-US" w:eastAsia="zh-CN"/>
              </w:rPr>
            </w:pPr>
            <w:r>
              <w:rPr>
                <w:rFonts w:hint="eastAsia" w:ascii="仿宋_GB2312" w:hAnsi="仿宋_GB2312" w:eastAsia="仿宋_GB2312" w:cs="仿宋_GB2312"/>
                <w:b w:val="0"/>
                <w:bCs w:val="0"/>
                <w:spacing w:val="-7"/>
                <w:highlight w:val="none"/>
                <w:lang w:val="en-US" w:eastAsia="zh-CN"/>
              </w:rPr>
              <w:t>总用户数（制造业）</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b w:val="0"/>
                <w:bCs w:val="0"/>
                <w:spacing w:val="-7"/>
                <w:highlight w:val="none"/>
                <w:lang w:val="en-US" w:eastAsia="zh-CN"/>
              </w:rPr>
            </w:pPr>
            <w:r>
              <w:rPr>
                <w:rFonts w:hint="eastAsia" w:ascii="仿宋_GB2312" w:hAnsi="仿宋_GB2312" w:eastAsia="仿宋_GB2312" w:cs="仿宋_GB2312"/>
                <w:b w:val="0"/>
                <w:bCs w:val="0"/>
                <w:highlight w:val="none"/>
                <w:u w:val="single"/>
                <w:lang w:eastAsia="zh-CN"/>
              </w:rPr>
              <w:tab/>
            </w:r>
            <w:r>
              <w:rPr>
                <w:rFonts w:hint="eastAsia" w:ascii="仿宋_GB2312" w:hAnsi="仿宋_GB2312" w:eastAsia="仿宋_GB2312" w:cs="仿宋_GB2312"/>
                <w:b w:val="0"/>
                <w:bCs w:val="0"/>
                <w:spacing w:val="-7"/>
                <w:highlight w:val="none"/>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vMerge w:val="continue"/>
            <w:noWrap w:val="0"/>
            <w:vAlign w:val="center"/>
          </w:tcPr>
          <w:p>
            <w:pPr>
              <w:pStyle w:val="6"/>
              <w:spacing w:line="320" w:lineRule="exact"/>
              <w:jc w:val="center"/>
              <w:rPr>
                <w:rFonts w:hint="eastAsia" w:ascii="仿宋_GB2312" w:hAnsi="仿宋_GB2312" w:eastAsia="仿宋_GB2312" w:cs="仿宋_GB2312"/>
                <w:spacing w:val="-7"/>
                <w:lang w:val="en-US" w:eastAsia="zh-CN"/>
              </w:rPr>
            </w:pPr>
          </w:p>
        </w:tc>
        <w:tc>
          <w:tcPr>
            <w:tcW w:w="4178"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b w:val="0"/>
                <w:bCs w:val="0"/>
                <w:spacing w:val="-7"/>
                <w:lang w:val="en-US" w:eastAsia="zh-CN"/>
              </w:rPr>
            </w:pPr>
            <w:r>
              <w:rPr>
                <w:rFonts w:hint="eastAsia" w:ascii="仿宋_GB2312" w:hAnsi="仿宋_GB2312" w:eastAsia="仿宋_GB2312" w:cs="仿宋_GB2312"/>
                <w:b w:val="0"/>
                <w:bCs w:val="0"/>
                <w:spacing w:val="-7"/>
                <w:lang w:val="en-US" w:eastAsia="zh-CN"/>
              </w:rPr>
              <w:t>上海制造业用户数</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b w:val="0"/>
                <w:bCs w:val="0"/>
                <w:spacing w:val="-7"/>
                <w:lang w:val="en-US" w:eastAsia="zh-CN"/>
              </w:rPr>
            </w:pPr>
            <w:r>
              <w:rPr>
                <w:rFonts w:hint="eastAsia" w:ascii="仿宋_GB2312" w:hAnsi="仿宋_GB2312" w:eastAsia="仿宋_GB2312" w:cs="仿宋_GB2312"/>
                <w:b w:val="0"/>
                <w:bCs w:val="0"/>
                <w:u w:val="single"/>
                <w:lang w:eastAsia="zh-CN"/>
              </w:rPr>
              <w:tab/>
            </w:r>
            <w:r>
              <w:rPr>
                <w:rFonts w:hint="eastAsia" w:ascii="仿宋_GB2312" w:hAnsi="仿宋_GB2312" w:eastAsia="仿宋_GB2312" w:cs="仿宋_GB2312"/>
                <w:b w:val="0"/>
                <w:bCs w:val="0"/>
                <w:spacing w:val="-7"/>
                <w:lang w:val="en-US" w:eastAsia="zh-CN"/>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6"/>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单个项目模型调用规模</w:t>
            </w:r>
          </w:p>
        </w:tc>
        <w:tc>
          <w:tcPr>
            <w:tcW w:w="4178"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b w:val="0"/>
                <w:bCs w:val="0"/>
                <w:spacing w:val="-7"/>
                <w:lang w:val="en-US" w:eastAsia="zh-CN"/>
              </w:rPr>
            </w:pPr>
            <w:r>
              <w:rPr>
                <w:rFonts w:hint="eastAsia" w:ascii="仿宋_GB2312" w:hAnsi="仿宋_GB2312" w:eastAsia="仿宋_GB2312" w:cs="仿宋_GB2312"/>
                <w:b w:val="0"/>
                <w:bCs w:val="0"/>
                <w:spacing w:val="-7"/>
                <w:lang w:val="en-US" w:eastAsia="zh-CN"/>
              </w:rPr>
              <w:t>最大单个客户项目的模型调用次数或API日均调用量</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b w:val="0"/>
                <w:bCs w:val="0"/>
                <w:spacing w:val="-7"/>
                <w:lang w:val="en-US" w:eastAsia="zh-CN"/>
              </w:rPr>
            </w:pPr>
            <w:r>
              <w:rPr>
                <w:rFonts w:hint="eastAsia" w:ascii="仿宋_GB2312" w:hAnsi="仿宋_GB2312" w:eastAsia="仿宋_GB2312" w:cs="仿宋_GB2312"/>
                <w:b w:val="0"/>
                <w:bCs w:val="0"/>
                <w:u w:val="single"/>
                <w:lang w:eastAsia="zh-CN"/>
              </w:rPr>
              <w:tab/>
            </w:r>
            <w:r>
              <w:rPr>
                <w:rFonts w:hint="eastAsia" w:ascii="仿宋_GB2312" w:hAnsi="仿宋_GB2312" w:eastAsia="仿宋_GB2312" w:cs="仿宋_GB2312"/>
                <w:b w:val="0"/>
                <w:bCs w:val="0"/>
                <w:spacing w:val="-7"/>
                <w:lang w:val="en-US" w:eastAsia="zh-CN"/>
              </w:rPr>
              <w:t>次/天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shd w:val="clear" w:color="auto" w:fill="auto"/>
            <w:noWrap w:val="0"/>
            <w:vAlign w:val="center"/>
          </w:tcPr>
          <w:p>
            <w:pPr>
              <w:pStyle w:val="6"/>
              <w:spacing w:line="320" w:lineRule="exact"/>
              <w:jc w:val="center"/>
              <w:rPr>
                <w:rFonts w:hint="eastAsia" w:ascii="仿宋_GB2312" w:hAnsi="仿宋_GB2312" w:eastAsia="仿宋_GB2312" w:cs="仿宋_GB2312"/>
                <w:color w:val="auto"/>
                <w:spacing w:val="-7"/>
                <w:highlight w:val="none"/>
                <w:lang w:val="en-US" w:eastAsia="zh-CN"/>
              </w:rPr>
            </w:pPr>
            <w:r>
              <w:rPr>
                <w:rFonts w:hint="eastAsia" w:ascii="仿宋_GB2312" w:hAnsi="仿宋_GB2312" w:eastAsia="仿宋_GB2312" w:cs="仿宋_GB2312"/>
                <w:color w:val="auto"/>
                <w:spacing w:val="-7"/>
                <w:highlight w:val="none"/>
                <w:lang w:val="en-US" w:eastAsia="zh-CN"/>
              </w:rPr>
              <w:t>平台合规、安全</w:t>
            </w:r>
          </w:p>
          <w:p>
            <w:pPr>
              <w:pStyle w:val="6"/>
              <w:spacing w:line="320" w:lineRule="exact"/>
              <w:jc w:val="center"/>
              <w:rPr>
                <w:rFonts w:hint="eastAsia" w:ascii="仿宋_GB2312" w:hAnsi="仿宋_GB2312" w:eastAsia="仿宋_GB2312" w:cs="仿宋_GB2312"/>
                <w:color w:val="FF0000"/>
                <w:spacing w:val="-7"/>
                <w:highlight w:val="none"/>
                <w:lang w:val="en-US" w:eastAsia="zh-CN"/>
              </w:rPr>
            </w:pPr>
            <w:r>
              <w:rPr>
                <w:rFonts w:hint="eastAsia" w:ascii="仿宋_GB2312" w:hAnsi="仿宋_GB2312" w:eastAsia="仿宋_GB2312" w:cs="仿宋_GB2312"/>
                <w:color w:val="auto"/>
                <w:spacing w:val="-7"/>
                <w:highlight w:val="none"/>
                <w:lang w:val="en-US" w:eastAsia="zh-CN"/>
              </w:rPr>
              <w:t>与治理能力</w:t>
            </w:r>
          </w:p>
        </w:tc>
        <w:tc>
          <w:tcPr>
            <w:tcW w:w="4178" w:type="dxa"/>
            <w:tcBorders>
              <w:bottom w:val="single" w:color="000000" w:sz="2" w:space="0"/>
            </w:tcBorders>
            <w:shd w:val="clear" w:color="auto" w:fill="auto"/>
            <w:noWrap w:val="0"/>
            <w:vAlign w:val="center"/>
          </w:tcPr>
          <w:p>
            <w:pPr>
              <w:pStyle w:val="6"/>
              <w:spacing w:line="320" w:lineRule="exact"/>
              <w:jc w:val="left"/>
              <w:rPr>
                <w:rFonts w:hint="eastAsia" w:ascii="仿宋_GB2312" w:hAnsi="仿宋_GB2312" w:eastAsia="仿宋_GB2312" w:cs="仿宋_GB2312"/>
                <w:b w:val="0"/>
                <w:bCs w:val="0"/>
                <w:spacing w:val="-7"/>
                <w:highlight w:val="none"/>
                <w:lang w:val="en-US" w:eastAsia="zh-CN"/>
              </w:rPr>
            </w:pPr>
            <w:r>
              <w:rPr>
                <w:rFonts w:hint="eastAsia" w:ascii="仿宋_GB2312" w:hAnsi="仿宋_GB2312" w:eastAsia="仿宋_GB2312" w:cs="仿宋_GB2312"/>
                <w:b w:val="0"/>
                <w:bCs w:val="0"/>
                <w:spacing w:val="-7"/>
                <w:highlight w:val="none"/>
                <w:lang w:val="en-US" w:eastAsia="zh-CN"/>
              </w:rPr>
              <w:t>是否具备模型数据权限管理、版本管理、服务监控、伦理风险评估等能力，并实现数据隔离、加密传输及服务结束后删除客户数据</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b w:val="0"/>
                <w:bCs w:val="0"/>
                <w:spacing w:val="-7"/>
                <w:lang w:val="en-US" w:eastAsia="zh-CN"/>
              </w:rPr>
            </w:pPr>
            <w:r>
              <w:rPr>
                <w:rFonts w:hint="eastAsia" w:ascii="仿宋_GB2312" w:hAnsi="仿宋_GB2312" w:eastAsia="仿宋_GB2312" w:cs="仿宋_GB2312"/>
                <w:b w:val="0"/>
                <w:bCs w:val="0"/>
                <w:spacing w:val="-7"/>
                <w:lang w:val="en-US" w:eastAsia="zh-CN"/>
              </w:rPr>
              <w:t>○具备</w:t>
            </w:r>
          </w:p>
          <w:p>
            <w:pPr>
              <w:pStyle w:val="6"/>
              <w:spacing w:line="320" w:lineRule="exact"/>
              <w:jc w:val="left"/>
              <w:rPr>
                <w:rFonts w:hint="eastAsia" w:ascii="仿宋_GB2312" w:hAnsi="仿宋_GB2312" w:eastAsia="仿宋_GB2312" w:cs="仿宋_GB2312"/>
                <w:b w:val="0"/>
                <w:bCs w:val="0"/>
                <w:spacing w:val="-7"/>
                <w:lang w:val="en-US" w:eastAsia="zh-CN"/>
              </w:rPr>
            </w:pPr>
            <w:r>
              <w:rPr>
                <w:rFonts w:hint="eastAsia" w:ascii="仿宋_GB2312" w:hAnsi="仿宋_GB2312" w:eastAsia="仿宋_GB2312" w:cs="仿宋_GB2312"/>
                <w:b w:val="0"/>
                <w:bCs w:val="0"/>
                <w:spacing w:val="-7"/>
                <w:lang w:val="en-US" w:eastAsia="zh-CN"/>
              </w:rPr>
              <w:t>○部分具备</w:t>
            </w:r>
          </w:p>
          <w:p>
            <w:pPr>
              <w:pStyle w:val="6"/>
              <w:spacing w:line="320" w:lineRule="exact"/>
              <w:jc w:val="left"/>
              <w:rPr>
                <w:rFonts w:hint="eastAsia" w:ascii="仿宋_GB2312" w:hAnsi="仿宋_GB2312" w:eastAsia="仿宋_GB2312" w:cs="仿宋_GB2312"/>
                <w:b w:val="0"/>
                <w:bCs w:val="0"/>
                <w:spacing w:val="-7"/>
                <w:lang w:val="en-US" w:eastAsia="zh-CN"/>
              </w:rPr>
            </w:pPr>
            <w:r>
              <w:rPr>
                <w:rFonts w:hint="eastAsia" w:ascii="仿宋_GB2312" w:hAnsi="仿宋_GB2312" w:eastAsia="仿宋_GB2312" w:cs="仿宋_GB2312"/>
                <w:b w:val="0"/>
                <w:bCs w:val="0"/>
                <w:spacing w:val="-7"/>
                <w:lang w:val="en-US" w:eastAsia="zh-CN"/>
              </w:rPr>
              <w:t>○不具备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379" w:type="dxa"/>
            <w:tcBorders>
              <w:bottom w:val="single" w:color="000000" w:sz="2" w:space="0"/>
            </w:tcBorders>
            <w:noWrap w:val="0"/>
            <w:vAlign w:val="center"/>
          </w:tcPr>
          <w:p>
            <w:pPr>
              <w:pStyle w:val="6"/>
              <w:spacing w:line="320" w:lineRule="exact"/>
              <w:jc w:val="center"/>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团队能力</w:t>
            </w:r>
          </w:p>
        </w:tc>
        <w:tc>
          <w:tcPr>
            <w:tcW w:w="4178"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拥有5年以上AI平台开发与运营经验的人员数量</w:t>
            </w:r>
          </w:p>
        </w:tc>
        <w:tc>
          <w:tcPr>
            <w:tcW w:w="2559" w:type="dxa"/>
            <w:tcBorders>
              <w:bottom w:val="single" w:color="000000" w:sz="2" w:space="0"/>
            </w:tcBorders>
            <w:noWrap w:val="0"/>
            <w:vAlign w:val="center"/>
          </w:tcPr>
          <w:p>
            <w:pPr>
              <w:pStyle w:val="6"/>
              <w:spacing w:line="320" w:lineRule="exact"/>
              <w:jc w:val="left"/>
              <w:rPr>
                <w:rFonts w:hint="eastAsia" w:ascii="仿宋_GB2312" w:hAnsi="仿宋_GB2312" w:eastAsia="仿宋_GB2312" w:cs="仿宋_GB2312"/>
                <w:spacing w:val="-7"/>
                <w:lang w:val="en-US" w:eastAsia="zh-CN"/>
              </w:rPr>
            </w:pPr>
            <w:r>
              <w:rPr>
                <w:rFonts w:hint="eastAsia" w:ascii="仿宋_GB2312" w:hAnsi="仿宋_GB2312" w:eastAsia="仿宋_GB2312" w:cs="仿宋_GB2312"/>
                <w:u w:val="single"/>
                <w:lang w:eastAsia="zh-CN"/>
              </w:rPr>
              <w:tab/>
            </w:r>
            <w:r>
              <w:rPr>
                <w:rFonts w:hint="eastAsia" w:ascii="仿宋_GB2312" w:hAnsi="仿宋_GB2312" w:eastAsia="仿宋_GB2312" w:cs="仿宋_GB2312"/>
                <w:spacing w:val="-7"/>
                <w:lang w:val="en-US" w:eastAsia="zh-CN"/>
              </w:rPr>
              <w:t>人</w:t>
            </w:r>
          </w:p>
        </w:tc>
      </w:tr>
    </w:tbl>
    <w:p>
      <w:pPr>
        <w:spacing w:line="600" w:lineRule="exact"/>
        <w:ind w:firstLine="616" w:firstLineChars="200"/>
        <w:rPr>
          <w:rFonts w:hint="eastAsia" w:ascii="黑体" w:hAnsi="黑体" w:eastAsia="黑体"/>
        </w:rPr>
      </w:pPr>
      <w:r>
        <w:rPr>
          <w:rFonts w:hint="eastAsia" w:ascii="黑体" w:hAnsi="黑体" w:eastAsia="黑体"/>
          <w:lang w:val="en-US" w:eastAsia="zh-CN"/>
        </w:rPr>
        <w:t>三</w:t>
      </w:r>
      <w:r>
        <w:rPr>
          <w:rFonts w:hint="eastAsia" w:ascii="黑体" w:hAnsi="黑体" w:eastAsia="黑体"/>
        </w:rPr>
        <w:t>、附件信息</w:t>
      </w:r>
    </w:p>
    <w:tbl>
      <w:tblPr>
        <w:tblStyle w:val="2"/>
        <w:tblW w:w="5000" w:type="pct"/>
        <w:jc w:val="center"/>
        <w:tblLayout w:type="autofit"/>
        <w:tblCellMar>
          <w:top w:w="0" w:type="dxa"/>
          <w:left w:w="108" w:type="dxa"/>
          <w:bottom w:w="0" w:type="dxa"/>
          <w:right w:w="108" w:type="dxa"/>
        </w:tblCellMar>
      </w:tblPr>
      <w:tblGrid>
        <w:gridCol w:w="798"/>
        <w:gridCol w:w="2396"/>
        <w:gridCol w:w="5752"/>
      </w:tblGrid>
      <w:tr>
        <w:tblPrEx>
          <w:tblCellMar>
            <w:top w:w="0" w:type="dxa"/>
            <w:left w:w="108" w:type="dxa"/>
            <w:bottom w:w="0" w:type="dxa"/>
            <w:right w:w="108" w:type="dxa"/>
          </w:tblCellMar>
        </w:tblPrEx>
        <w:trPr>
          <w:trHeight w:val="272"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hint="eastAsia"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序号</w:t>
            </w:r>
          </w:p>
        </w:tc>
        <w:tc>
          <w:tcPr>
            <w:tcW w:w="1339" w:type="pct"/>
            <w:tcBorders>
              <w:top w:val="single" w:color="auto" w:sz="4" w:space="0"/>
              <w:left w:val="nil"/>
              <w:bottom w:val="single" w:color="auto" w:sz="4" w:space="0"/>
              <w:right w:val="single" w:color="auto" w:sz="4" w:space="0"/>
            </w:tcBorders>
          </w:tcPr>
          <w:p>
            <w:pPr>
              <w:widowControl/>
              <w:autoSpaceDE w:val="0"/>
              <w:spacing w:line="320" w:lineRule="exact"/>
              <w:jc w:val="center"/>
              <w:rPr>
                <w:rFonts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文件类型</w:t>
            </w:r>
          </w:p>
        </w:tc>
        <w:tc>
          <w:tcPr>
            <w:tcW w:w="3214" w:type="pct"/>
            <w:tcBorders>
              <w:top w:val="single" w:color="auto" w:sz="4" w:space="0"/>
              <w:left w:val="nil"/>
              <w:bottom w:val="single" w:color="auto" w:sz="4" w:space="0"/>
              <w:right w:val="single" w:color="auto" w:sz="4" w:space="0"/>
            </w:tcBorders>
          </w:tcPr>
          <w:p>
            <w:pPr>
              <w:widowControl/>
              <w:autoSpaceDE w:val="0"/>
              <w:spacing w:line="320" w:lineRule="exact"/>
              <w:jc w:val="center"/>
              <w:rPr>
                <w:rFonts w:ascii="仿宋_GB2312" w:hAnsi="宋体" w:cs="宋体"/>
                <w:b/>
                <w:kern w:val="0"/>
                <w:sz w:val="24"/>
                <w:szCs w:val="24"/>
                <w:lang w:val="en-US" w:eastAsia="zh-CN" w:bidi="ar-SA"/>
              </w:rPr>
            </w:pPr>
            <w:r>
              <w:rPr>
                <w:rFonts w:ascii="仿宋_GB2312" w:hAnsi="仿宋_GB2312" w:cs="宋体"/>
                <w:b/>
                <w:kern w:val="0"/>
                <w:sz w:val="24"/>
                <w:szCs w:val="24"/>
                <w:lang w:val="en-US" w:eastAsia="zh-CN" w:bidi="ar-SA"/>
              </w:rPr>
              <w:t>文件名称</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1</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lang w:val="en-US" w:eastAsia="zh-CN" w:bidi="ar-SA"/>
              </w:rPr>
            </w:pPr>
            <w:r>
              <w:rPr>
                <w:rFonts w:ascii="仿宋_GB2312" w:hAnsi="仿宋_GB2312"/>
                <w:sz w:val="24"/>
                <w:szCs w:val="24"/>
                <w:lang w:val="en-US" w:eastAsia="zh-CN" w:bidi="ar-SA"/>
              </w:rPr>
              <w:t>申报单位统一社会信用代码证书（营业执照）*</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2</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lang w:val="en-US" w:eastAsia="zh-CN" w:bidi="ar-SA"/>
              </w:rPr>
            </w:pPr>
            <w:bookmarkStart w:id="1" w:name="_Hlk192668786"/>
            <w:r>
              <w:rPr>
                <w:rFonts w:ascii="仿宋_GB2312" w:hAnsi="仿宋_GB2312"/>
                <w:sz w:val="24"/>
                <w:szCs w:val="24"/>
                <w:lang w:val="en-US" w:eastAsia="zh-CN" w:bidi="ar-SA"/>
              </w:rPr>
              <w:t>申报单位法人代表和申报人身份证明*</w:t>
            </w:r>
            <w:bookmarkEnd w:id="1"/>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3</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lang w:val="en-US" w:eastAsia="zh-CN" w:bidi="ar-SA"/>
              </w:rPr>
            </w:pPr>
            <w:r>
              <w:rPr>
                <w:rFonts w:ascii="仿宋_GB2312" w:hAnsi="仿宋_GB2312"/>
                <w:sz w:val="24"/>
                <w:szCs w:val="24"/>
                <w:lang w:val="en-US" w:eastAsia="zh-CN" w:bidi="ar-SA"/>
              </w:rPr>
              <w:t>真实性承诺书*（模版下载）见附件1</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4</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lang w:val="en-US" w:eastAsia="zh-CN" w:bidi="ar-SA"/>
              </w:rPr>
            </w:pPr>
            <w:bookmarkStart w:id="2" w:name="_Hlk192669040"/>
            <w:r>
              <w:rPr>
                <w:rFonts w:ascii="仿宋_GB2312" w:hAnsi="仿宋_GB2312"/>
                <w:sz w:val="24"/>
                <w:szCs w:val="24"/>
                <w:lang w:val="en-US" w:eastAsia="zh-CN" w:bidi="ar-SA"/>
              </w:rPr>
              <w:t>申报单位合规承诺书*</w:t>
            </w:r>
            <w:bookmarkEnd w:id="2"/>
            <w:r>
              <w:rPr>
                <w:rFonts w:ascii="仿宋_GB2312" w:hAnsi="仿宋_GB2312"/>
                <w:sz w:val="24"/>
                <w:szCs w:val="24"/>
                <w:lang w:val="en-US" w:eastAsia="zh-CN" w:bidi="ar-SA"/>
              </w:rPr>
              <w:t>（模版下载）见附件2</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sz w:val="24"/>
                <w:szCs w:val="24"/>
                <w:lang w:val="en-US" w:eastAsia="zh-CN" w:bidi="ar-SA"/>
              </w:rPr>
              <w:t>5</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企业诚信查询报告</w:t>
            </w:r>
            <w:r>
              <w:rPr>
                <w:rFonts w:ascii="仿宋_GB2312" w:hAnsi="仿宋_GB2312"/>
                <w:sz w:val="24"/>
                <w:szCs w:val="24"/>
                <w:lang w:val="en-US" w:eastAsia="zh-CN" w:bidi="ar-SA"/>
              </w:rPr>
              <w:t>*</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仿宋_GB2312"/>
                <w:sz w:val="24"/>
                <w:szCs w:val="24"/>
                <w:lang w:val="en-US" w:eastAsia="zh-CN" w:bidi="ar-SA"/>
              </w:rPr>
            </w:pPr>
            <w:r>
              <w:rPr>
                <w:rFonts w:ascii="仿宋_GB2312" w:hAnsi="仿宋_GB2312"/>
                <w:sz w:val="24"/>
                <w:szCs w:val="24"/>
                <w:lang w:val="en-US" w:eastAsia="zh-CN" w:bidi="ar-SA"/>
              </w:rPr>
              <w:t>6</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宋体" w:cs="宋体"/>
                <w:kern w:val="0"/>
                <w:sz w:val="24"/>
                <w:szCs w:val="24"/>
                <w:lang w:val="en-US" w:eastAsia="zh-CN" w:bidi="ar-SA"/>
              </w:rPr>
            </w:pPr>
            <w:r>
              <w:rPr>
                <w:rFonts w:ascii="仿宋_GB2312" w:hAnsi="仿宋_GB2312"/>
                <w:sz w:val="24"/>
                <w:szCs w:val="24"/>
                <w:lang w:val="en-US" w:eastAsia="zh-CN" w:bidi="ar-SA"/>
              </w:rPr>
              <w:t>申报单位上一年度财务审计报告</w:t>
            </w:r>
            <w:bookmarkStart w:id="3" w:name="OLE_LINK5"/>
            <w:r>
              <w:rPr>
                <w:rFonts w:ascii="仿宋_GB2312" w:hAnsi="仿宋_GB2312"/>
                <w:sz w:val="24"/>
                <w:szCs w:val="24"/>
                <w:lang w:val="en-US" w:eastAsia="zh-CN" w:bidi="ar-SA"/>
              </w:rPr>
              <w:t>*</w:t>
            </w:r>
            <w:bookmarkEnd w:id="3"/>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7</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lang w:val="en-US" w:eastAsia="zh-CN" w:bidi="ar-SA"/>
              </w:rPr>
            </w:pPr>
            <w:r>
              <w:rPr>
                <w:rFonts w:ascii="仿宋_GB2312" w:hAnsi="仿宋_GB2312"/>
                <w:sz w:val="24"/>
                <w:szCs w:val="24"/>
                <w:lang w:val="en-US" w:eastAsia="zh-CN" w:bidi="ar-SA"/>
              </w:rPr>
              <w:t>本市生成式人工智能模型备案证明材料</w:t>
            </w:r>
            <w:r>
              <w:rPr>
                <w:rFonts w:ascii="仿宋_GB2312" w:hAnsi="仿宋_GB2312" w:cs="宋体"/>
                <w:kern w:val="0"/>
                <w:sz w:val="24"/>
                <w:szCs w:val="24"/>
                <w:lang w:val="en-US" w:eastAsia="zh-CN" w:bidi="ar-SA"/>
              </w:rPr>
              <w:t>*</w:t>
            </w:r>
          </w:p>
        </w:tc>
      </w:tr>
      <w:tr>
        <w:tblPrEx>
          <w:tblCellMar>
            <w:top w:w="0" w:type="dxa"/>
            <w:left w:w="108" w:type="dxa"/>
            <w:bottom w:w="0" w:type="dxa"/>
            <w:right w:w="108" w:type="dxa"/>
          </w:tblCellMar>
        </w:tblPrEx>
        <w:trPr>
          <w:trHeight w:val="90"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8</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lang w:val="en-US" w:eastAsia="zh-CN" w:bidi="ar-SA"/>
              </w:rPr>
            </w:pPr>
            <w:r>
              <w:rPr>
                <w:rFonts w:hint="eastAsia" w:ascii="仿宋_GB2312" w:hAnsi="仿宋_GB2312"/>
                <w:sz w:val="24"/>
                <w:szCs w:val="24"/>
                <w:highlight w:val="none"/>
                <w:lang w:val="en-US" w:eastAsia="zh-CN" w:bidi="ar-SA"/>
              </w:rPr>
              <w:t>面向制造业企业的服务</w:t>
            </w:r>
            <w:r>
              <w:rPr>
                <w:rFonts w:ascii="仿宋_GB2312" w:hAnsi="仿宋_GB2312"/>
                <w:sz w:val="24"/>
                <w:szCs w:val="24"/>
                <w:highlight w:val="none"/>
                <w:lang w:val="en-US" w:eastAsia="zh-CN" w:bidi="ar-SA"/>
              </w:rPr>
              <w:t>模型基本情况</w:t>
            </w:r>
            <w:r>
              <w:rPr>
                <w:rFonts w:ascii="仿宋_GB2312" w:hAnsi="仿宋_GB2312"/>
                <w:sz w:val="24"/>
                <w:szCs w:val="24"/>
                <w:lang w:val="en-US" w:eastAsia="zh-CN" w:bidi="ar-SA"/>
              </w:rPr>
              <w:t>介绍*（模板下载）见附件3</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sz w:val="24"/>
                <w:szCs w:val="24"/>
                <w:lang w:val="en-US" w:eastAsia="zh-CN" w:bidi="ar-SA"/>
              </w:rPr>
            </w:pPr>
            <w:r>
              <w:rPr>
                <w:rFonts w:ascii="仿宋_GB2312" w:hAnsi="仿宋_GB2312" w:cs="宋体"/>
                <w:sz w:val="24"/>
                <w:szCs w:val="24"/>
                <w:lang w:val="en-US" w:eastAsia="zh-CN" w:bidi="ar-SA"/>
              </w:rPr>
              <w:t>9</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lang w:val="en-US" w:eastAsia="zh-CN" w:bidi="ar-SA"/>
              </w:rPr>
            </w:pPr>
            <w:r>
              <w:rPr>
                <w:rFonts w:ascii="仿宋_GB2312" w:hAnsi="仿宋_GB2312" w:cs="宋体"/>
                <w:kern w:val="0"/>
                <w:sz w:val="24"/>
                <w:szCs w:val="24"/>
                <w:lang w:val="en-US" w:eastAsia="zh-CN" w:bidi="ar-SA"/>
              </w:rPr>
              <w:t>申报单位核心团队人员信息</w:t>
            </w:r>
            <w:r>
              <w:rPr>
                <w:rFonts w:ascii="仿宋_GB2312" w:hAnsi="仿宋_GB2312"/>
                <w:sz w:val="24"/>
                <w:szCs w:val="24"/>
                <w:lang w:val="en-US" w:eastAsia="zh-CN" w:bidi="ar-SA"/>
              </w:rPr>
              <w:t>*</w:t>
            </w:r>
            <w:r>
              <w:rPr>
                <w:rFonts w:ascii="仿宋_GB2312" w:hAnsi="仿宋_GB2312" w:cs="宋体"/>
                <w:kern w:val="0"/>
                <w:sz w:val="24"/>
                <w:szCs w:val="24"/>
                <w:lang w:val="en-US" w:eastAsia="zh-CN" w:bidi="ar-SA"/>
              </w:rPr>
              <w:t>（模板下载）</w:t>
            </w:r>
            <w:r>
              <w:rPr>
                <w:rFonts w:ascii="仿宋_GB2312" w:hAnsi="仿宋_GB2312"/>
                <w:sz w:val="24"/>
                <w:szCs w:val="24"/>
                <w:lang w:val="en-US" w:eastAsia="zh-CN" w:bidi="ar-SA"/>
              </w:rPr>
              <w:t>见附件4</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10</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lang w:val="en-US" w:eastAsia="zh-CN" w:bidi="ar-SA"/>
              </w:rPr>
            </w:pPr>
            <w:r>
              <w:rPr>
                <w:rFonts w:ascii="仿宋_GB2312" w:hAnsi="仿宋_GB2312"/>
                <w:sz w:val="24"/>
                <w:szCs w:val="24"/>
                <w:lang w:val="en-US" w:eastAsia="zh-CN" w:bidi="ar-SA"/>
              </w:rPr>
              <w:t>申报单位须提供</w:t>
            </w:r>
            <w:bookmarkStart w:id="4" w:name="OLE_LINK6"/>
            <w:r>
              <w:rPr>
                <w:rFonts w:hint="eastAsia" w:ascii="仿宋_GB2312" w:hAnsi="仿宋_GB2312"/>
                <w:sz w:val="24"/>
                <w:szCs w:val="24"/>
                <w:highlight w:val="none"/>
                <w:lang w:val="en-US" w:eastAsia="zh-CN" w:bidi="ar-SA"/>
              </w:rPr>
              <w:t>制造业垂类</w:t>
            </w:r>
            <w:r>
              <w:rPr>
                <w:rFonts w:ascii="仿宋_GB2312" w:hAnsi="仿宋_GB2312"/>
                <w:sz w:val="24"/>
                <w:szCs w:val="24"/>
                <w:highlight w:val="none"/>
                <w:lang w:val="en-US" w:eastAsia="zh-CN" w:bidi="ar-SA"/>
              </w:rPr>
              <w:t>模型应用</w:t>
            </w:r>
            <w:bookmarkEnd w:id="4"/>
            <w:r>
              <w:rPr>
                <w:rFonts w:ascii="仿宋_GB2312" w:hAnsi="仿宋_GB2312"/>
                <w:sz w:val="24"/>
                <w:szCs w:val="24"/>
                <w:highlight w:val="none"/>
                <w:lang w:val="en-US" w:eastAsia="zh-CN" w:bidi="ar-SA"/>
              </w:rPr>
              <w:t>服务能力</w:t>
            </w:r>
            <w:r>
              <w:rPr>
                <w:rFonts w:ascii="仿宋_GB2312" w:hAnsi="仿宋_GB2312"/>
                <w:sz w:val="24"/>
                <w:szCs w:val="24"/>
                <w:lang w:val="en-US" w:eastAsia="zh-CN" w:bidi="ar-SA"/>
              </w:rPr>
              <w:t>的支撑材料。</w:t>
            </w:r>
          </w:p>
          <w:p>
            <w:pPr>
              <w:widowControl/>
              <w:autoSpaceDE w:val="0"/>
              <w:spacing w:line="320" w:lineRule="exact"/>
              <w:rPr>
                <w:rFonts w:ascii="仿宋_GB2312" w:hAnsi="仿宋_GB2312"/>
                <w:sz w:val="24"/>
                <w:szCs w:val="24"/>
                <w:highlight w:val="none"/>
                <w:lang w:val="en-US" w:eastAsia="zh-CN" w:bidi="ar-SA"/>
              </w:rPr>
            </w:pPr>
            <w:r>
              <w:rPr>
                <w:rFonts w:ascii="仿宋_GB2312" w:hAnsi="仿宋_GB2312"/>
                <w:sz w:val="24"/>
                <w:szCs w:val="24"/>
                <w:lang w:val="en-US" w:eastAsia="zh-CN" w:bidi="ar-SA"/>
              </w:rPr>
              <w:t>1、提供近三年</w:t>
            </w:r>
            <w:r>
              <w:rPr>
                <w:rFonts w:hint="eastAsia" w:ascii="仿宋_GB2312" w:hAnsi="仿宋_GB2312" w:cs="宋体"/>
                <w:kern w:val="0"/>
                <w:sz w:val="24"/>
                <w:szCs w:val="24"/>
                <w:highlight w:val="none"/>
                <w:lang w:val="en-US" w:eastAsia="zh-CN" w:bidi="ar-SA"/>
              </w:rPr>
              <w:t>的</w:t>
            </w:r>
            <w:r>
              <w:rPr>
                <w:rFonts w:ascii="仿宋_GB2312" w:hAnsi="仿宋_GB2312"/>
                <w:sz w:val="24"/>
                <w:szCs w:val="24"/>
                <w:lang w:val="en-US" w:eastAsia="zh-CN" w:bidi="ar-SA"/>
              </w:rPr>
              <w:t>服务</w:t>
            </w:r>
            <w:r>
              <w:rPr>
                <w:rFonts w:hint="eastAsia" w:ascii="仿宋_GB2312" w:hAnsi="仿宋_GB2312"/>
                <w:sz w:val="24"/>
                <w:szCs w:val="24"/>
                <w:lang w:val="en-US" w:eastAsia="zh-CN" w:bidi="ar-SA"/>
              </w:rPr>
              <w:t>案例或科研项目</w:t>
            </w:r>
            <w:r>
              <w:rPr>
                <w:rFonts w:ascii="仿宋_GB2312" w:hAnsi="仿宋_GB2312"/>
                <w:sz w:val="24"/>
                <w:szCs w:val="24"/>
                <w:lang w:val="en-US" w:eastAsia="zh-CN" w:bidi="ar-SA"/>
              </w:rPr>
              <w:t>表*</w:t>
            </w:r>
            <w:r>
              <w:rPr>
                <w:rFonts w:ascii="仿宋_GB2312" w:hAnsi="仿宋_GB2312" w:cs="宋体"/>
                <w:kern w:val="0"/>
                <w:sz w:val="24"/>
                <w:szCs w:val="24"/>
                <w:lang w:val="en-US" w:eastAsia="zh-CN" w:bidi="ar-SA"/>
              </w:rPr>
              <w:t>（模板下载）见附件5</w:t>
            </w:r>
            <w:r>
              <w:rPr>
                <w:rFonts w:hint="eastAsia" w:ascii="仿宋_GB2312" w:hAnsi="仿宋_GB2312" w:cs="宋体"/>
                <w:kern w:val="0"/>
                <w:sz w:val="24"/>
                <w:szCs w:val="24"/>
                <w:highlight w:val="none"/>
                <w:lang w:val="en-US" w:eastAsia="zh-CN" w:bidi="ar-SA"/>
              </w:rPr>
              <w:t>。</w:t>
            </w:r>
          </w:p>
          <w:p>
            <w:pPr>
              <w:widowControl/>
              <w:autoSpaceDE w:val="0"/>
              <w:spacing w:line="320" w:lineRule="exact"/>
              <w:rPr>
                <w:rFonts w:ascii="仿宋_GB2312" w:hAnsi="仿宋_GB2312"/>
                <w:sz w:val="24"/>
                <w:szCs w:val="24"/>
                <w:lang w:val="en-US" w:eastAsia="zh-CN" w:bidi="ar-SA"/>
              </w:rPr>
            </w:pPr>
            <w:r>
              <w:rPr>
                <w:rFonts w:ascii="仿宋_GB2312" w:hAnsi="仿宋_GB2312"/>
                <w:sz w:val="24"/>
                <w:szCs w:val="24"/>
                <w:lang w:val="en-US" w:eastAsia="zh-CN" w:bidi="ar-SA"/>
              </w:rPr>
              <w:t>2、依据服务形式，提供相关软件著作权、发明专利或授权运营书*。</w:t>
            </w:r>
          </w:p>
          <w:p>
            <w:pPr>
              <w:widowControl/>
              <w:autoSpaceDE w:val="0"/>
              <w:spacing w:line="320" w:lineRule="exact"/>
              <w:rPr>
                <w:rFonts w:ascii="仿宋_GB2312" w:hAnsi="仿宋_GB2312"/>
                <w:sz w:val="24"/>
                <w:szCs w:val="24"/>
                <w:lang w:val="en-US" w:eastAsia="zh-CN" w:bidi="ar-SA"/>
              </w:rPr>
            </w:pPr>
            <w:r>
              <w:rPr>
                <w:rFonts w:ascii="仿宋_GB2312" w:hAnsi="仿宋_GB2312"/>
                <w:sz w:val="24"/>
                <w:szCs w:val="24"/>
                <w:lang w:val="en-US" w:eastAsia="zh-CN" w:bidi="ar-SA"/>
              </w:rPr>
              <w:t>3、提供对</w:t>
            </w:r>
            <w:r>
              <w:rPr>
                <w:rFonts w:hint="eastAsia" w:ascii="仿宋_GB2312" w:hAnsi="仿宋_GB2312"/>
                <w:sz w:val="24"/>
                <w:szCs w:val="24"/>
                <w:highlight w:val="none"/>
                <w:lang w:val="en-US" w:eastAsia="zh-CN" w:bidi="ar-SA"/>
              </w:rPr>
              <w:t>制造业垂类</w:t>
            </w:r>
            <w:r>
              <w:rPr>
                <w:rFonts w:ascii="仿宋_GB2312" w:hAnsi="仿宋_GB2312"/>
                <w:sz w:val="24"/>
                <w:szCs w:val="24"/>
                <w:highlight w:val="none"/>
                <w:lang w:val="en-US" w:eastAsia="zh-CN" w:bidi="ar-SA"/>
              </w:rPr>
              <w:t>模型</w:t>
            </w:r>
            <w:r>
              <w:rPr>
                <w:rFonts w:ascii="仿宋_GB2312" w:hAnsi="仿宋_GB2312"/>
                <w:sz w:val="24"/>
                <w:szCs w:val="24"/>
                <w:lang w:val="en-US" w:eastAsia="zh-CN" w:bidi="ar-SA"/>
              </w:rPr>
              <w:t>应用服务过程中关键资源的监控能力证明材料*。</w:t>
            </w:r>
          </w:p>
          <w:p>
            <w:pPr>
              <w:widowControl/>
              <w:autoSpaceDE w:val="0"/>
              <w:spacing w:line="320" w:lineRule="exact"/>
              <w:rPr>
                <w:rFonts w:ascii="仿宋_GB2312" w:hAnsi="仿宋_GB2312"/>
                <w:sz w:val="24"/>
                <w:szCs w:val="24"/>
                <w:lang w:val="en-US" w:eastAsia="zh-CN" w:bidi="ar-SA"/>
              </w:rPr>
            </w:pPr>
            <w:r>
              <w:rPr>
                <w:rFonts w:ascii="仿宋_GB2312" w:hAnsi="仿宋_GB2312"/>
                <w:sz w:val="24"/>
                <w:szCs w:val="24"/>
                <w:lang w:val="en-US" w:eastAsia="zh-CN" w:bidi="ar-SA"/>
              </w:rPr>
              <w:t>4、提供大模型服务相关销售收入的业绩证明附件，如销售合同复印件、甲方验收报告等证明材料。</w:t>
            </w:r>
          </w:p>
        </w:tc>
      </w:tr>
      <w:tr>
        <w:tblPrEx>
          <w:tblCellMar>
            <w:top w:w="0" w:type="dxa"/>
            <w:left w:w="108" w:type="dxa"/>
            <w:bottom w:w="0" w:type="dxa"/>
            <w:right w:w="108" w:type="dxa"/>
          </w:tblCellMar>
        </w:tblPrEx>
        <w:trPr>
          <w:trHeight w:val="272" w:hRule="atLeast"/>
          <w:jc w:val="center"/>
        </w:trPr>
        <w:tc>
          <w:tcPr>
            <w:tcW w:w="446" w:type="pct"/>
            <w:tcBorders>
              <w:top w:val="nil"/>
              <w:left w:val="single" w:color="auto" w:sz="4" w:space="0"/>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11</w:t>
            </w:r>
          </w:p>
        </w:tc>
        <w:tc>
          <w:tcPr>
            <w:tcW w:w="1339" w:type="pct"/>
            <w:tcBorders>
              <w:top w:val="nil"/>
              <w:left w:val="nil"/>
              <w:bottom w:val="single" w:color="auto" w:sz="4" w:space="0"/>
              <w:right w:val="single" w:color="auto" w:sz="4" w:space="0"/>
            </w:tcBorders>
            <w:vAlign w:val="center"/>
          </w:tcPr>
          <w:p>
            <w:pPr>
              <w:widowControl/>
              <w:autoSpaceDE w:val="0"/>
              <w:spacing w:line="320" w:lineRule="exact"/>
              <w:jc w:val="center"/>
              <w:rPr>
                <w:rFonts w:ascii="仿宋_GB2312" w:hAnsi="宋体" w:cs="宋体"/>
                <w:kern w:val="0"/>
                <w:sz w:val="24"/>
                <w:szCs w:val="24"/>
                <w:lang w:val="en-US" w:eastAsia="zh-CN" w:bidi="ar-SA"/>
              </w:rPr>
            </w:pPr>
            <w:r>
              <w:rPr>
                <w:rFonts w:ascii="仿宋_GB2312" w:hAnsi="仿宋_GB2312" w:cs="宋体"/>
                <w:kern w:val="0"/>
                <w:sz w:val="24"/>
                <w:szCs w:val="24"/>
                <w:lang w:val="en-US" w:eastAsia="zh-CN" w:bidi="ar-SA"/>
              </w:rPr>
              <w:t>PDF单个小于5MB</w:t>
            </w:r>
          </w:p>
        </w:tc>
        <w:tc>
          <w:tcPr>
            <w:tcW w:w="3214" w:type="pct"/>
            <w:tcBorders>
              <w:top w:val="nil"/>
              <w:left w:val="nil"/>
              <w:bottom w:val="single" w:color="auto" w:sz="4" w:space="0"/>
              <w:right w:val="single" w:color="auto" w:sz="4" w:space="0"/>
            </w:tcBorders>
          </w:tcPr>
          <w:p>
            <w:pPr>
              <w:widowControl/>
              <w:autoSpaceDE w:val="0"/>
              <w:spacing w:line="320" w:lineRule="exact"/>
              <w:rPr>
                <w:rFonts w:ascii="仿宋_GB2312" w:hAnsi="仿宋_GB2312"/>
                <w:sz w:val="24"/>
                <w:szCs w:val="24"/>
                <w:lang w:val="en-US" w:eastAsia="zh-CN" w:bidi="ar-SA"/>
              </w:rPr>
            </w:pPr>
            <w:r>
              <w:rPr>
                <w:rFonts w:ascii="仿宋_GB2312" w:hAnsi="仿宋_GB2312"/>
                <w:sz w:val="24"/>
                <w:szCs w:val="24"/>
                <w:lang w:val="en-US" w:eastAsia="zh-CN" w:bidi="ar-SA"/>
              </w:rPr>
              <w:t>其他有助于说明申报情况的相关材料。</w:t>
            </w:r>
          </w:p>
        </w:tc>
      </w:tr>
    </w:tbl>
    <w:p>
      <w:pPr>
        <w:rPr>
          <w:rFonts w:hint="eastAsia" w:ascii="黑体" w:hAnsi="黑体" w:eastAsia="黑体"/>
          <w:sz w:val="28"/>
          <w:szCs w:val="28"/>
        </w:rPr>
      </w:pPr>
      <w:r>
        <w:rPr>
          <w:rFonts w:hint="eastAsia" w:ascii="黑体" w:hAnsi="黑体" w:eastAsia="黑体"/>
          <w:sz w:val="28"/>
          <w:szCs w:val="28"/>
        </w:rPr>
        <w:t>注：*号为必须附件。</w:t>
      </w: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黑体" w:hAnsi="黑体" w:eastAsia="黑体" w:cs="黑体"/>
          <w:color w:val="auto"/>
          <w:sz w:val="32"/>
          <w:szCs w:val="32"/>
          <w:highlight w:val="none"/>
          <w:lang w:bidi="ar"/>
        </w:rPr>
        <w:sectPr>
          <w:pgSz w:w="11906" w:h="16838"/>
          <w:pgMar w:top="2155" w:right="1588" w:bottom="1440" w:left="1588" w:header="851" w:footer="992" w:gutter="0"/>
          <w:cols w:space="720" w:num="1"/>
          <w:docGrid w:type="lines" w:linePitch="312" w:charSpace="0"/>
        </w:sect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 xml:space="preserve">附件1  </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黑体" w:eastAsia="方正小标宋简体" w:cs="方正小标宋简体"/>
          <w:color w:val="auto"/>
          <w:spacing w:val="0"/>
          <w:sz w:val="36"/>
          <w:szCs w:val="36"/>
          <w:highlight w:val="none"/>
        </w:rPr>
      </w:pPr>
      <w:r>
        <w:rPr>
          <w:rFonts w:hint="eastAsia" w:ascii="方正小标宋简体" w:hAnsi="黑体" w:eastAsia="方正小标宋简体" w:cs="宋体"/>
          <w:color w:val="auto"/>
          <w:spacing w:val="0"/>
          <w:sz w:val="36"/>
          <w:szCs w:val="36"/>
          <w:highlight w:val="none"/>
          <w:lang w:bidi="ar"/>
        </w:rPr>
        <w:t>申报材料及其附属文件真实性承诺书</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宋体" w:hAnsi="宋体"/>
          <w:b/>
          <w:color w:val="auto"/>
          <w:sz w:val="44"/>
          <w:szCs w:val="44"/>
          <w:highlight w:val="none"/>
        </w:rPr>
      </w:pP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我单位制造业模型平台服务商申报提供的所有文件、资料都是真实、完整、有效的，本单位承诺对申报材料及其附属材料的真实性承担法律责任。</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制造业模型平台服务商申报入库后，本单位承诺所提供的所有模型平台服务交易信息均真实有效，并配合上海市经济和信息化委员会后续开展的核查等相关工作。</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val="0"/>
        <w:autoSpaceDN/>
        <w:bidi w:val="0"/>
        <w:adjustRightInd/>
        <w:snapToGrid/>
        <w:spacing w:line="560" w:lineRule="exact"/>
        <w:ind w:firstLine="4620" w:firstLineChars="15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法定代表人签章：</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公   章：</w:t>
      </w:r>
    </w:p>
    <w:p>
      <w:pPr>
        <w:keepNext w:val="0"/>
        <w:keepLines w:val="0"/>
        <w:pageBreakBefore w:val="0"/>
        <w:widowControl w:val="0"/>
        <w:kinsoku/>
        <w:wordWrap/>
        <w:overflowPunct/>
        <w:topLinePunct w:val="0"/>
        <w:autoSpaceDE w:val="0"/>
        <w:autoSpaceDN/>
        <w:bidi w:val="0"/>
        <w:adjustRightInd/>
        <w:snapToGrid/>
        <w:spacing w:line="56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pPr>
        <w:keepNext w:val="0"/>
        <w:keepLines w:val="0"/>
        <w:pageBreakBefore w:val="0"/>
        <w:widowControl/>
        <w:kinsoku/>
        <w:wordWrap/>
        <w:overflowPunct/>
        <w:topLinePunct w:val="0"/>
        <w:autoSpaceDN/>
        <w:bidi w:val="0"/>
        <w:adjustRightInd/>
        <w:snapToGrid/>
        <w:spacing w:line="520" w:lineRule="exact"/>
        <w:textAlignment w:val="auto"/>
        <w:rPr>
          <w:rFonts w:hint="eastAsia" w:ascii="黑体" w:hAnsi="黑体" w:eastAsia="黑体" w:cs="黑体"/>
          <w:color w:val="auto"/>
          <w:sz w:val="32"/>
          <w:szCs w:val="32"/>
          <w:highlight w:val="none"/>
          <w:lang w:bidi="ar"/>
        </w:rPr>
      </w:pPr>
      <w:r>
        <w:rPr>
          <w:rFonts w:hint="eastAsia" w:ascii="黑体" w:hAnsi="黑体" w:eastAsia="黑体"/>
          <w:color w:val="auto"/>
          <w:sz w:val="32"/>
          <w:szCs w:val="36"/>
          <w:highlight w:val="none"/>
        </w:rPr>
        <w:br w:type="page"/>
      </w:r>
      <w:r>
        <w:rPr>
          <w:rFonts w:hint="eastAsia" w:ascii="黑体" w:hAnsi="黑体" w:eastAsia="黑体" w:cs="黑体"/>
          <w:color w:val="auto"/>
          <w:sz w:val="32"/>
          <w:szCs w:val="32"/>
          <w:highlight w:val="none"/>
          <w:lang w:bidi="ar"/>
        </w:rPr>
        <w:t xml:space="preserve">附件2   </w:t>
      </w:r>
    </w:p>
    <w:p>
      <w:pPr>
        <w:keepNext w:val="0"/>
        <w:keepLines w:val="0"/>
        <w:pageBreakBefore w:val="0"/>
        <w:widowControl/>
        <w:kinsoku/>
        <w:wordWrap/>
        <w:overflowPunct/>
        <w:topLinePunct w:val="0"/>
        <w:autoSpaceDN/>
        <w:bidi w:val="0"/>
        <w:adjustRightInd/>
        <w:snapToGrid/>
        <w:spacing w:line="520" w:lineRule="exact"/>
        <w:jc w:val="center"/>
        <w:textAlignment w:val="auto"/>
        <w:rPr>
          <w:rFonts w:hint="eastAsia" w:ascii="方正小标宋简体" w:hAnsi="黑体" w:eastAsia="方正小标宋简体" w:cs="宋体"/>
          <w:color w:val="auto"/>
          <w:spacing w:val="0"/>
          <w:sz w:val="36"/>
          <w:szCs w:val="36"/>
          <w:highlight w:val="none"/>
          <w:lang w:bidi="ar"/>
        </w:rPr>
      </w:pPr>
      <w:r>
        <w:rPr>
          <w:rFonts w:hint="eastAsia" w:ascii="方正小标宋简体" w:hAnsi="黑体" w:eastAsia="方正小标宋简体" w:cs="宋体"/>
          <w:color w:val="auto"/>
          <w:spacing w:val="0"/>
          <w:sz w:val="36"/>
          <w:szCs w:val="36"/>
          <w:highlight w:val="none"/>
          <w:lang w:bidi="ar"/>
        </w:rPr>
        <w:t>合规承诺书</w:t>
      </w:r>
    </w:p>
    <w:p>
      <w:pPr>
        <w:keepNext w:val="0"/>
        <w:keepLines w:val="0"/>
        <w:pageBreakBefore w:val="0"/>
        <w:widowControl/>
        <w:kinsoku/>
        <w:wordWrap/>
        <w:overflowPunct/>
        <w:topLinePunct w:val="0"/>
        <w:autoSpaceDN/>
        <w:bidi w:val="0"/>
        <w:adjustRightInd/>
        <w:snapToGrid/>
        <w:spacing w:line="520" w:lineRule="exact"/>
        <w:textAlignment w:val="auto"/>
        <w:rPr>
          <w:rFonts w:hint="eastAsia" w:ascii="仿宋_GB2312" w:hAnsi="仿宋_GB2312" w:eastAsia="仿宋_GB2312" w:cs="仿宋_GB2312"/>
          <w:b/>
          <w:bCs/>
          <w:color w:val="auto"/>
          <w:sz w:val="32"/>
          <w:szCs w:val="32"/>
          <w:highlight w:val="none"/>
        </w:rPr>
      </w:pPr>
    </w:p>
    <w:p>
      <w:pPr>
        <w:keepNext w:val="0"/>
        <w:keepLines w:val="0"/>
        <w:pageBreakBefore w:val="0"/>
        <w:widowControl/>
        <w:kinsoku/>
        <w:wordWrap/>
        <w:overflowPunct/>
        <w:topLinePunct w:val="0"/>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我单位郑重承诺：</w:t>
      </w:r>
    </w:p>
    <w:p>
      <w:pPr>
        <w:keepNext w:val="0"/>
        <w:keepLines w:val="0"/>
        <w:pageBreakBefore w:val="0"/>
        <w:widowControl/>
        <w:kinsoku/>
        <w:wordWrap/>
        <w:overflowPunct/>
        <w:topLinePunct w:val="0"/>
        <w:autoSpaceDN/>
        <w:bidi w:val="0"/>
        <w:adjustRightInd/>
        <w:snapToGrid/>
        <w:spacing w:line="52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中华人民共和国著作权法》、《中华人民共和国商标法》、《中华人民共和国专利法》、《中华人民共和国反不正当竞争法》、《数据安全法》、《个人信息保护法》等法律法规的规定，不会侵犯他人的知识产权及其他合法权益；</w:t>
      </w:r>
    </w:p>
    <w:p>
      <w:pPr>
        <w:keepNext w:val="0"/>
        <w:keepLines w:val="0"/>
        <w:pageBreakBefore w:val="0"/>
        <w:widowControl/>
        <w:kinsoku/>
        <w:wordWrap/>
        <w:overflowPunct/>
        <w:topLinePunct w:val="0"/>
        <w:autoSpaceDN/>
        <w:bidi w:val="0"/>
        <w:adjustRightInd/>
        <w:snapToGrid/>
        <w:spacing w:line="52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2、保证所提供的模型应用及服务行为不会危害国家安全、公共安全或社会公共利益，不会侵犯个人信息主体的人格权或其他合法权益；</w:t>
      </w:r>
    </w:p>
    <w:p>
      <w:pPr>
        <w:keepNext w:val="0"/>
        <w:keepLines w:val="0"/>
        <w:pageBreakBefore w:val="0"/>
        <w:widowControl/>
        <w:kinsoku/>
        <w:wordWrap/>
        <w:overflowPunct/>
        <w:topLinePunct w:val="0"/>
        <w:autoSpaceDN/>
        <w:bidi w:val="0"/>
        <w:adjustRightInd/>
        <w:snapToGrid/>
        <w:spacing w:line="520" w:lineRule="exact"/>
        <w:ind w:firstLine="616"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3、保证已经依照国家相关规定具备开展其经营业务所需的全部资质，有权依法运营其产品及服务。如果相关法律法规规定提供方的业务活动需要获得相关许可或备案的，我方应明确说明并提交相应的合法有效的许可或备案证明供审查和留档。</w:t>
      </w: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法定代表人签章：</w:t>
      </w:r>
    </w:p>
    <w:p>
      <w:pPr>
        <w:keepNext w:val="0"/>
        <w:keepLines w:val="0"/>
        <w:pageBreakBefore w:val="0"/>
        <w:kinsoku/>
        <w:wordWrap/>
        <w:overflowPunct/>
        <w:topLinePunct w:val="0"/>
        <w:autoSpaceDE w:val="0"/>
        <w:autoSpaceDN/>
        <w:bidi w:val="0"/>
        <w:adjustRightInd/>
        <w:snapToGrid/>
        <w:spacing w:line="52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公   章：</w:t>
      </w:r>
    </w:p>
    <w:p>
      <w:pPr>
        <w:keepNext w:val="0"/>
        <w:keepLines w:val="0"/>
        <w:pageBreakBefore w:val="0"/>
        <w:kinsoku/>
        <w:wordWrap/>
        <w:overflowPunct/>
        <w:topLinePunct w:val="0"/>
        <w:autoSpaceDE w:val="0"/>
        <w:autoSpaceDN/>
        <w:bidi w:val="0"/>
        <w:adjustRightInd/>
        <w:snapToGrid/>
        <w:spacing w:line="520" w:lineRule="exact"/>
        <w:ind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pPr>
        <w:autoSpaceDE w:val="0"/>
        <w:ind w:firstLine="616" w:firstLineChars="200"/>
        <w:rPr>
          <w:rFonts w:hint="eastAsia" w:ascii="仿宋" w:hAnsi="仿宋" w:eastAsia="仿宋"/>
          <w:color w:val="auto"/>
          <w:sz w:val="32"/>
          <w:szCs w:val="32"/>
          <w:highlight w:val="none"/>
        </w:rPr>
      </w:pPr>
    </w:p>
    <w:p>
      <w:pPr>
        <w:widowControl/>
        <w:rPr>
          <w:rFonts w:hint="eastAsia" w:ascii="方正小标宋简体" w:hAnsi="黑体" w:eastAsia="方正小标宋简体" w:cs="宋体"/>
          <w:color w:val="auto"/>
          <w:sz w:val="36"/>
          <w:szCs w:val="36"/>
          <w:highlight w:val="none"/>
          <w:lang w:bidi="ar"/>
        </w:rPr>
      </w:pPr>
      <w:bookmarkStart w:id="5" w:name="OLE_LINK3"/>
    </w:p>
    <w:p>
      <w:pPr>
        <w:widowControl/>
        <w:rPr>
          <w:rFonts w:hint="eastAsia" w:ascii="黑体" w:hAnsi="黑体" w:eastAsia="黑体" w:cs="黑体"/>
          <w:color w:val="auto"/>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附件3</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简体" w:hAnsi="黑体" w:eastAsia="方正小标宋简体" w:cs="宋体"/>
          <w:color w:val="auto"/>
          <w:spacing w:val="0"/>
          <w:sz w:val="36"/>
          <w:szCs w:val="36"/>
          <w:highlight w:val="none"/>
          <w:lang w:bidi="ar"/>
        </w:rPr>
      </w:pPr>
      <w:r>
        <w:rPr>
          <w:rFonts w:hint="eastAsia" w:ascii="方正小标宋简体" w:hAnsi="黑体" w:eastAsia="方正小标宋简体" w:cs="宋体"/>
          <w:color w:val="auto"/>
          <w:spacing w:val="0"/>
          <w:sz w:val="36"/>
          <w:szCs w:val="36"/>
          <w:highlight w:val="none"/>
          <w:lang w:bidi="ar"/>
        </w:rPr>
        <w:t>面向制造业企业的服务模型基本情况介绍</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模型（平台）名称</w:t>
            </w:r>
          </w:p>
        </w:tc>
        <w:tc>
          <w:tcPr>
            <w:tcW w:w="6173"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黑体"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模型（平台）基本情况介绍</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i/>
                <w:iCs/>
                <w:color w:val="auto"/>
                <w:sz w:val="24"/>
                <w:szCs w:val="24"/>
                <w:highlight w:val="none"/>
              </w:rPr>
            </w:pPr>
            <w:r>
              <w:rPr>
                <w:rFonts w:hint="eastAsia" w:ascii="仿宋_GB2312" w:hAnsi="黑体" w:eastAsia="仿宋_GB2312"/>
                <w:i/>
                <w:iCs/>
                <w:color w:val="auto"/>
                <w:sz w:val="24"/>
                <w:szCs w:val="24"/>
                <w:highlight w:val="none"/>
              </w:rPr>
              <w:t>如：模型（接入模型）名称、模型（平台）基本情况、备案号、备案时间、服务对象（To B/C）、面向</w:t>
            </w:r>
            <w:r>
              <w:rPr>
                <w:rFonts w:hint="eastAsia" w:ascii="仿宋_GB2312" w:hAnsi="黑体"/>
                <w:i/>
                <w:iCs/>
                <w:color w:val="auto"/>
                <w:sz w:val="24"/>
                <w:szCs w:val="24"/>
                <w:highlight w:val="none"/>
                <w:lang w:val="en-US" w:eastAsia="zh-CN"/>
              </w:rPr>
              <w:t>制造业细分</w:t>
            </w:r>
            <w:r>
              <w:rPr>
                <w:rFonts w:hint="eastAsia" w:ascii="仿宋_GB2312" w:hAnsi="黑体" w:eastAsia="仿宋_GB2312"/>
                <w:i/>
                <w:iCs/>
                <w:color w:val="auto"/>
                <w:sz w:val="24"/>
                <w:szCs w:val="24"/>
                <w:highlight w:val="none"/>
              </w:rPr>
              <w:t>领域（</w:t>
            </w:r>
            <w:r>
              <w:rPr>
                <w:rFonts w:hint="eastAsia" w:ascii="仿宋_GB2312" w:hAnsi="黑体"/>
                <w:i/>
                <w:iCs/>
                <w:color w:val="auto"/>
                <w:sz w:val="24"/>
                <w:szCs w:val="24"/>
                <w:highlight w:val="none"/>
                <w:lang w:val="en-US" w:eastAsia="zh-CN"/>
              </w:rPr>
              <w:t>航空航天</w:t>
            </w:r>
            <w:r>
              <w:rPr>
                <w:rFonts w:hint="eastAsia" w:ascii="仿宋_GB2312" w:hAnsi="黑体" w:eastAsia="仿宋_GB2312"/>
                <w:i/>
                <w:iCs/>
                <w:color w:val="auto"/>
                <w:sz w:val="24"/>
                <w:szCs w:val="24"/>
                <w:highlight w:val="none"/>
              </w:rPr>
              <w:t>、</w:t>
            </w:r>
            <w:r>
              <w:rPr>
                <w:rFonts w:hint="eastAsia" w:ascii="仿宋_GB2312" w:hAnsi="黑体"/>
                <w:i/>
                <w:iCs/>
                <w:color w:val="auto"/>
                <w:sz w:val="24"/>
                <w:szCs w:val="24"/>
                <w:highlight w:val="none"/>
                <w:lang w:val="en-US" w:eastAsia="zh-CN"/>
              </w:rPr>
              <w:t>海洋船舶</w:t>
            </w:r>
            <w:r>
              <w:rPr>
                <w:rFonts w:hint="eastAsia" w:ascii="仿宋_GB2312" w:hAnsi="黑体" w:eastAsia="仿宋_GB2312"/>
                <w:i/>
                <w:iCs/>
                <w:color w:val="auto"/>
                <w:sz w:val="24"/>
                <w:szCs w:val="24"/>
                <w:highlight w:val="none"/>
              </w:rPr>
              <w:t>…）、服务方式（API、SDK、APP…）</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黑体" w:eastAsia="仿宋_GB2312"/>
                <w:color w:val="auto"/>
                <w:sz w:val="24"/>
                <w:szCs w:val="24"/>
                <w:highlight w:val="none"/>
              </w:rPr>
            </w:pPr>
            <w:r>
              <w:rPr>
                <w:rFonts w:hint="eastAsia" w:ascii="仿宋_GB2312" w:hAnsi="黑体"/>
                <w:color w:val="auto"/>
                <w:sz w:val="24"/>
                <w:szCs w:val="24"/>
                <w:highlight w:val="none"/>
                <w:lang w:val="en-US" w:eastAsia="zh-CN"/>
              </w:rPr>
              <w:t xml:space="preserve">           </w:t>
            </w:r>
            <w:r>
              <w:rPr>
                <w:rFonts w:hint="eastAsia" w:ascii="仿宋_GB2312" w:hAnsi="黑体" w:eastAsia="仿宋_GB2312"/>
                <w:color w:val="auto"/>
                <w:sz w:val="24"/>
                <w:szCs w:val="24"/>
                <w:highlight w:val="none"/>
              </w:rPr>
              <w:t>服务商申报单位（公章）</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 xml:space="preserve">                                         年    月    日</w:t>
            </w:r>
          </w:p>
        </w:tc>
      </w:tr>
    </w:tbl>
    <w:p>
      <w:pPr>
        <w:widowControl/>
        <w:rPr>
          <w:rFonts w:hint="eastAsia" w:ascii="方正小标宋简体" w:hAnsi="黑体" w:eastAsia="方正小标宋简体" w:cs="宋体"/>
          <w:color w:val="auto"/>
          <w:sz w:val="36"/>
          <w:szCs w:val="36"/>
          <w:highlight w:val="none"/>
          <w:lang w:bidi="ar"/>
        </w:rPr>
        <w:sectPr>
          <w:pgSz w:w="11906" w:h="16838"/>
          <w:pgMar w:top="2155" w:right="1588" w:bottom="1440" w:left="1588" w:header="851" w:footer="992" w:gutter="0"/>
          <w:cols w:space="720" w:num="1"/>
          <w:docGrid w:type="lines" w:linePitch="312" w:charSpace="0"/>
        </w:sectPr>
      </w:pPr>
    </w:p>
    <w:p>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 xml:space="preserve">附件4               </w:t>
      </w:r>
    </w:p>
    <w:p>
      <w:pPr>
        <w:keepNext w:val="0"/>
        <w:keepLines w:val="0"/>
        <w:pageBreakBefore w:val="0"/>
        <w:widowControl w:val="0"/>
        <w:kinsoku/>
        <w:wordWrap/>
        <w:overflowPunct/>
        <w:topLinePunct w:val="0"/>
        <w:autoSpaceDE w:val="0"/>
        <w:autoSpaceDN/>
        <w:bidi w:val="0"/>
        <w:adjustRightInd/>
        <w:snapToGrid/>
        <w:spacing w:line="480" w:lineRule="exact"/>
        <w:jc w:val="center"/>
        <w:textAlignment w:val="auto"/>
        <w:rPr>
          <w:rFonts w:hint="eastAsia" w:ascii="方正小标宋简体" w:hAnsi="黑体" w:eastAsia="方正小标宋简体" w:cs="宋体"/>
          <w:color w:val="auto"/>
          <w:spacing w:val="0"/>
          <w:sz w:val="36"/>
          <w:szCs w:val="36"/>
          <w:highlight w:val="none"/>
          <w:lang w:bidi="ar"/>
        </w:rPr>
      </w:pPr>
      <w:r>
        <w:rPr>
          <w:rFonts w:hint="eastAsia" w:ascii="方正小标宋简体" w:hAnsi="黑体" w:eastAsia="方正小标宋简体" w:cs="宋体"/>
          <w:color w:val="auto"/>
          <w:spacing w:val="0"/>
          <w:sz w:val="36"/>
          <w:szCs w:val="36"/>
          <w:highlight w:val="none"/>
          <w:lang w:bidi="ar"/>
        </w:rPr>
        <w:t>申报单位研发团队核心人员信息</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555"/>
        <w:gridCol w:w="868"/>
        <w:gridCol w:w="1210"/>
        <w:gridCol w:w="2879"/>
        <w:gridCol w:w="545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序号</w:t>
            </w:r>
          </w:p>
        </w:tc>
        <w:tc>
          <w:tcPr>
            <w:tcW w:w="55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姓名</w:t>
            </w:r>
          </w:p>
        </w:tc>
        <w:tc>
          <w:tcPr>
            <w:tcW w:w="307"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年龄</w:t>
            </w: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学历</w:t>
            </w:r>
          </w:p>
        </w:tc>
        <w:tc>
          <w:tcPr>
            <w:tcW w:w="101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职务职称</w:t>
            </w:r>
          </w:p>
        </w:tc>
        <w:tc>
          <w:tcPr>
            <w:tcW w:w="1929"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主要职责和分工</w:t>
            </w:r>
          </w:p>
        </w:tc>
        <w:tc>
          <w:tcPr>
            <w:tcW w:w="44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是否在上海市纳税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55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307"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01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929"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55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307"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01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929"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55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307"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01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929"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55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307"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01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929"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550"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307"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01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1929"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0"/>
                <w:sz w:val="24"/>
                <w:highlight w:val="none"/>
              </w:rPr>
            </w:pPr>
          </w:p>
        </w:tc>
      </w:tr>
    </w:tbl>
    <w:p>
      <w:pPr>
        <w:rPr>
          <w:rFonts w:hint="eastAsia" w:ascii="黑体" w:hAnsi="黑体" w:eastAsia="黑体" w:cs="黑体"/>
          <w:color w:val="auto"/>
          <w:kern w:val="0"/>
          <w:sz w:val="32"/>
          <w:szCs w:val="32"/>
          <w:highlight w:val="none"/>
        </w:rPr>
      </w:pPr>
    </w:p>
    <w:p>
      <w:pPr>
        <w:keepNext w:val="0"/>
        <w:keepLines w:val="0"/>
        <w:pageBreakBefore w:val="0"/>
        <w:kinsoku/>
        <w:wordWrap/>
        <w:overflowPunct/>
        <w:topLinePunct w:val="0"/>
        <w:autoSpaceDE w:val="0"/>
        <w:autoSpaceDN/>
        <w:bidi w:val="0"/>
        <w:adjustRightInd/>
        <w:snapToGrid/>
        <w:spacing w:line="50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法定代表人签章：</w:t>
      </w:r>
    </w:p>
    <w:p>
      <w:pPr>
        <w:keepNext w:val="0"/>
        <w:keepLines w:val="0"/>
        <w:pageBreakBefore w:val="0"/>
        <w:kinsoku/>
        <w:wordWrap/>
        <w:overflowPunct/>
        <w:topLinePunct w:val="0"/>
        <w:autoSpaceDE w:val="0"/>
        <w:autoSpaceDN/>
        <w:bidi w:val="0"/>
        <w:adjustRightInd/>
        <w:snapToGrid/>
        <w:spacing w:line="500" w:lineRule="exact"/>
        <w:ind w:firstLine="616"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公   章：</w:t>
      </w:r>
    </w:p>
    <w:p>
      <w:pPr>
        <w:keepNext w:val="0"/>
        <w:keepLines w:val="0"/>
        <w:pageBreakBefore w:val="0"/>
        <w:kinsoku/>
        <w:wordWrap/>
        <w:overflowPunct/>
        <w:topLinePunct w:val="0"/>
        <w:autoSpaceDN/>
        <w:bidi w:val="0"/>
        <w:adjustRightInd/>
        <w:snapToGrid/>
        <w:spacing w:line="500" w:lineRule="exact"/>
        <w:ind w:firstLine="924" w:firstLineChars="3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年   月   日</w:t>
      </w:r>
      <w:bookmarkEnd w:id="5"/>
    </w:p>
    <w:p>
      <w:pPr>
        <w:keepNext w:val="0"/>
        <w:keepLines w:val="0"/>
        <w:pageBreakBefore w:val="0"/>
        <w:widowControl/>
        <w:kinsoku/>
        <w:wordWrap/>
        <w:overflowPunct/>
        <w:topLinePunct w:val="0"/>
        <w:autoSpaceDN/>
        <w:bidi w:val="0"/>
        <w:adjustRightInd/>
        <w:snapToGrid/>
        <w:spacing w:line="500" w:lineRule="exact"/>
        <w:textAlignment w:val="auto"/>
        <w:rPr>
          <w:rFonts w:hint="eastAsia" w:ascii="仿宋_GB2312" w:hAnsi="仿宋_GB2312" w:eastAsia="仿宋_GB2312" w:cs="仿宋_GB2312"/>
          <w:color w:val="auto"/>
          <w:sz w:val="32"/>
          <w:szCs w:val="36"/>
          <w:highlight w:val="none"/>
        </w:rPr>
        <w:sectPr>
          <w:pgSz w:w="16838" w:h="11906" w:orient="landscape"/>
          <w:pgMar w:top="1587" w:right="1474" w:bottom="1587" w:left="1440" w:header="851" w:footer="992" w:gutter="0"/>
          <w:cols w:space="720" w:num="1"/>
          <w:rtlGutter w:val="0"/>
          <w:docGrid w:type="lines" w:linePitch="312" w:charSpace="0"/>
        </w:sectPr>
      </w:pPr>
    </w:p>
    <w:p>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 xml:space="preserve">附件5             </w:t>
      </w:r>
    </w:p>
    <w:p>
      <w:pPr>
        <w:spacing w:line="560" w:lineRule="exact"/>
        <w:jc w:val="center"/>
        <w:rPr>
          <w:rFonts w:hint="eastAsia" w:ascii="方正小标宋简体" w:hAnsi="黑体" w:cs="宋体"/>
          <w:spacing w:val="0"/>
          <w:sz w:val="36"/>
          <w:szCs w:val="36"/>
          <w:highlight w:val="none"/>
        </w:rPr>
      </w:pPr>
      <w:r>
        <w:rPr>
          <w:rFonts w:hint="eastAsia" w:ascii="方正小标宋简体" w:hAnsi="方正小标宋简体" w:cs="宋体"/>
          <w:spacing w:val="0"/>
          <w:sz w:val="36"/>
          <w:szCs w:val="36"/>
          <w:highlight w:val="none"/>
          <w:lang w:val="en-US" w:eastAsia="zh-CN"/>
        </w:rPr>
        <w:t>制造业企业服务案例/科研项目</w:t>
      </w:r>
    </w:p>
    <w:tbl>
      <w:tblPr>
        <w:tblStyle w:val="3"/>
        <w:tblW w:w="12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506"/>
        <w:gridCol w:w="2517"/>
        <w:gridCol w:w="2678"/>
        <w:gridCol w:w="1597"/>
        <w:gridCol w:w="1597"/>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序号</w:t>
            </w: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企业案例/科研项目</w:t>
            </w: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客户单位/项目名称</w:t>
            </w: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案例描述/项目描述</w:t>
            </w: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服务时间/</w:t>
            </w:r>
          </w:p>
          <w:p>
            <w:pPr>
              <w:autoSpaceDE w:val="0"/>
              <w:spacing w:after="0" w:line="360" w:lineRule="exact"/>
              <w:jc w:val="center"/>
              <w:rPr>
                <w:rFonts w:ascii="仿宋_GB2312" w:hAnsi="仿宋_GB2312"/>
                <w:b/>
                <w:bCs/>
                <w:kern w:val="0"/>
                <w:sz w:val="24"/>
                <w:szCs w:val="24"/>
                <w:lang w:val="en-US" w:eastAsia="zh-CN" w:bidi="ar-SA"/>
              </w:rPr>
            </w:pPr>
            <w:r>
              <w:rPr>
                <w:rFonts w:ascii="仿宋_GB2312" w:hAnsi="仿宋_GB2312"/>
                <w:b/>
                <w:bCs/>
                <w:kern w:val="0"/>
                <w:sz w:val="24"/>
                <w:szCs w:val="24"/>
                <w:lang w:val="en-US" w:eastAsia="zh-CN" w:bidi="ar-SA"/>
              </w:rPr>
              <w:t>项目时间</w:t>
            </w:r>
          </w:p>
        </w:tc>
        <w:tc>
          <w:tcPr>
            <w:tcW w:w="1597" w:type="dxa"/>
            <w:tcBorders>
              <w:top w:val="single" w:color="auto" w:sz="4" w:space="0"/>
              <w:left w:val="single" w:color="auto" w:sz="4" w:space="0"/>
              <w:bottom w:val="single" w:color="auto" w:sz="4" w:space="0"/>
              <w:right w:val="single" w:color="auto" w:sz="4" w:space="0"/>
            </w:tcBorders>
            <w:vAlign w:val="center"/>
          </w:tcPr>
          <w:p>
            <w:pPr>
              <w:tabs>
                <w:tab w:val="left" w:pos="596"/>
              </w:tabs>
              <w:autoSpaceDE w:val="0"/>
              <w:spacing w:after="0" w:line="360" w:lineRule="exact"/>
              <w:ind w:firstLine="458" w:firstLineChars="200"/>
              <w:jc w:val="left"/>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金额</w:t>
            </w:r>
          </w:p>
        </w:tc>
        <w:tc>
          <w:tcPr>
            <w:tcW w:w="1597" w:type="dxa"/>
            <w:tcBorders>
              <w:top w:val="single" w:color="auto" w:sz="4" w:space="0"/>
              <w:left w:val="single" w:color="auto" w:sz="4" w:space="0"/>
              <w:bottom w:val="single" w:color="auto" w:sz="4" w:space="0"/>
              <w:right w:val="single" w:color="auto" w:sz="4" w:space="0"/>
            </w:tcBorders>
            <w:vAlign w:val="center"/>
          </w:tcPr>
          <w:p>
            <w:pPr>
              <w:tabs>
                <w:tab w:val="left" w:pos="596"/>
              </w:tabs>
              <w:autoSpaceDE w:val="0"/>
              <w:spacing w:after="0" w:line="360" w:lineRule="exact"/>
              <w:ind w:firstLine="458" w:firstLineChars="200"/>
              <w:jc w:val="left"/>
              <w:rPr>
                <w:rFonts w:hint="default" w:ascii="仿宋_GB2312" w:hAnsi="仿宋_GB2312"/>
                <w:b/>
                <w:bCs/>
                <w:kern w:val="0"/>
                <w:sz w:val="24"/>
                <w:szCs w:val="24"/>
                <w:lang w:val="en-US" w:eastAsia="zh-CN" w:bidi="ar-SA"/>
              </w:rPr>
            </w:pPr>
            <w:r>
              <w:rPr>
                <w:rFonts w:hint="eastAsia" w:ascii="仿宋_GB2312" w:hAnsi="仿宋_GB2312"/>
                <w:b/>
                <w:bCs/>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default"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hint="eastAsia"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06"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51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2678"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spacing w:after="0" w:line="360" w:lineRule="exact"/>
              <w:jc w:val="center"/>
              <w:rPr>
                <w:rFonts w:ascii="仿宋_GB2312" w:hAnsi="仿宋_GB2312"/>
                <w:kern w:val="0"/>
                <w:sz w:val="24"/>
                <w:szCs w:val="24"/>
                <w:lang w:val="en-US" w:eastAsia="zh-CN" w:bidi="ar-SA"/>
              </w:rPr>
            </w:pPr>
          </w:p>
        </w:tc>
      </w:tr>
    </w:tbl>
    <w:p>
      <w:pPr>
        <w:ind w:firstLine="456" w:firstLineChars="200"/>
        <w:rPr>
          <w:rFonts w:hint="default" w:ascii="黑体" w:hAnsi="黑体" w:eastAsia="黑体"/>
          <w:sz w:val="24"/>
          <w:szCs w:val="24"/>
          <w:lang w:val="en-US" w:eastAsia="zh-CN"/>
        </w:rPr>
      </w:pPr>
      <w:r>
        <w:rPr>
          <w:rFonts w:hint="eastAsia" w:ascii="黑体" w:hAnsi="黑体" w:eastAsia="黑体"/>
          <w:sz w:val="24"/>
          <w:szCs w:val="24"/>
        </w:rPr>
        <w:t>注：</w:t>
      </w:r>
      <w:r>
        <w:rPr>
          <w:rFonts w:hint="eastAsia" w:ascii="黑体" w:hAnsi="黑体" w:eastAsia="黑体"/>
          <w:sz w:val="24"/>
          <w:szCs w:val="24"/>
          <w:lang w:val="en-US" w:eastAsia="zh-CN"/>
        </w:rPr>
        <w:t>合同复印件、甲方</w:t>
      </w:r>
      <w:r>
        <w:rPr>
          <w:rFonts w:hint="eastAsia" w:ascii="黑体" w:hAnsi="黑体" w:eastAsia="黑体"/>
          <w:sz w:val="24"/>
          <w:szCs w:val="24"/>
        </w:rPr>
        <w:t>验收报告</w:t>
      </w:r>
      <w:r>
        <w:rPr>
          <w:rFonts w:hint="eastAsia" w:ascii="黑体" w:hAnsi="黑体" w:eastAsia="黑体"/>
          <w:sz w:val="24"/>
          <w:szCs w:val="24"/>
          <w:lang w:val="en-US" w:eastAsia="zh-CN"/>
        </w:rPr>
        <w:t>/项目验收材料</w:t>
      </w:r>
      <w:r>
        <w:rPr>
          <w:rFonts w:hint="eastAsia" w:ascii="黑体" w:hAnsi="黑体" w:eastAsia="黑体"/>
          <w:sz w:val="24"/>
          <w:szCs w:val="24"/>
        </w:rPr>
        <w:t>等证明材料</w:t>
      </w:r>
      <w:r>
        <w:rPr>
          <w:rFonts w:hint="eastAsia" w:ascii="黑体" w:hAnsi="黑体" w:eastAsia="黑体"/>
          <w:sz w:val="24"/>
          <w:szCs w:val="24"/>
          <w:lang w:val="en-US" w:eastAsia="zh-CN"/>
        </w:rPr>
        <w:t>需另附。</w:t>
      </w:r>
    </w:p>
    <w:p>
      <w:pPr>
        <w:autoSpaceDE w:val="0"/>
        <w:spacing w:line="480" w:lineRule="exact"/>
        <w:ind w:firstLine="616" w:firstLineChars="200"/>
        <w:jc w:val="center"/>
        <w:rPr>
          <w:rFonts w:hint="eastAsia" w:ascii="仿宋_GB2312" w:hAnsi="仿宋_GB2312"/>
        </w:rPr>
      </w:pPr>
      <w:r>
        <w:rPr>
          <w:rFonts w:ascii="仿宋_GB2312" w:hAnsi="仿宋_GB2312"/>
        </w:rPr>
        <w:t xml:space="preserve">                              法定代表人签章：</w:t>
      </w:r>
    </w:p>
    <w:p>
      <w:pPr>
        <w:autoSpaceDE w:val="0"/>
        <w:spacing w:line="480" w:lineRule="exact"/>
        <w:ind w:firstLine="616" w:firstLineChars="200"/>
        <w:jc w:val="center"/>
        <w:rPr>
          <w:rFonts w:ascii="仿宋_GB2312" w:hAnsi="仿宋_GB2312"/>
        </w:rPr>
      </w:pPr>
      <w:r>
        <w:rPr>
          <w:rFonts w:ascii="仿宋_GB2312" w:hAnsi="仿宋_GB2312"/>
        </w:rPr>
        <w:t xml:space="preserve">                                     公   章：</w:t>
      </w:r>
    </w:p>
    <w:p>
      <w:pPr>
        <w:autoSpaceDE w:val="0"/>
        <w:spacing w:line="480" w:lineRule="exact"/>
        <w:ind w:firstLine="924" w:firstLineChars="300"/>
        <w:jc w:val="center"/>
        <w:rPr>
          <w:rFonts w:hint="eastAsia" w:ascii="仿宋_GB2312" w:hAnsi="仿宋_GB2312"/>
          <w:kern w:val="0"/>
        </w:rPr>
      </w:pPr>
      <w:r>
        <w:rPr>
          <w:rFonts w:hint="eastAsia" w:ascii="仿宋_GB2312" w:hAnsi="仿宋_GB2312"/>
          <w:lang w:val="en-US" w:eastAsia="zh-CN"/>
        </w:rPr>
        <w:t xml:space="preserve">                             </w:t>
      </w:r>
      <w:r>
        <w:rPr>
          <w:rFonts w:ascii="仿宋_GB2312" w:hAnsi="仿宋_GB2312"/>
        </w:rPr>
        <w:t>年   月   日</w:t>
      </w:r>
    </w:p>
    <w:sectPr>
      <w:pgSz w:w="16840" w:h="11900" w:orient="landscape"/>
      <w:pgMar w:top="1800" w:right="1440" w:bottom="1800" w:left="1440" w:header="851" w:footer="992" w:gutter="0"/>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engXian">
    <w:altName w:val="创客贴金刚体"/>
    <w:panose1 w:val="00000000000000000000"/>
    <w:charset w:val="86"/>
    <w:family w:val="auto"/>
    <w:pitch w:val="default"/>
    <w:sig w:usb0="00000000" w:usb1="00000000" w:usb2="00000000" w:usb3="00000000" w:csb0="00000000" w:csb1="00000000"/>
  </w:font>
  <w:font w:name="创客贴金刚体">
    <w:panose1 w:val="00020600040101010101"/>
    <w:charset w:val="86"/>
    <w:family w:val="auto"/>
    <w:pitch w:val="default"/>
    <w:sig w:usb0="A00002FF" w:usb1="7ACF7CFB" w:usb2="0000001E" w:usb3="00000000" w:csb0="0004009F" w:csb1="00000000"/>
  </w:font>
  <w:font w:name="DengXian">
    <w:altName w:val="创客贴金刚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3E"/>
    <w:rsid w:val="00270428"/>
    <w:rsid w:val="00853F57"/>
    <w:rsid w:val="00883C68"/>
    <w:rsid w:val="008E7124"/>
    <w:rsid w:val="00B24300"/>
    <w:rsid w:val="00FA613E"/>
    <w:rsid w:val="022C1BD8"/>
    <w:rsid w:val="0D4912D9"/>
    <w:rsid w:val="0E9E2256"/>
    <w:rsid w:val="142F6115"/>
    <w:rsid w:val="31B229C5"/>
    <w:rsid w:val="338D3CA7"/>
    <w:rsid w:val="341213B9"/>
    <w:rsid w:val="556F3D31"/>
    <w:rsid w:val="61A764D2"/>
    <w:rsid w:val="68622C5E"/>
    <w:rsid w:val="694C1F45"/>
    <w:rsid w:val="76714F28"/>
    <w:rsid w:val="796706F8"/>
    <w:rsid w:val="7FF78019"/>
    <w:rsid w:val="EF5F6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网格型1"/>
    <w:basedOn w:val="2"/>
    <w:qFormat/>
    <w:uiPriority w:val="0"/>
    <w:rPr>
      <w:rFonts w:ascii="Times New Roman" w:hAnsi="Times New Roman" w:eastAsia="Times New Roman" w:cs="Times New Roman"/>
      <w:kern w:val="0"/>
      <w:sz w:val="20"/>
      <w:szCs w:val="20"/>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spacing w:val="0"/>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195</Words>
  <Characters>195</Characters>
  <Lines>11</Lines>
  <Paragraphs>3</Paragraphs>
  <TotalTime>0</TotalTime>
  <ScaleCrop>false</ScaleCrop>
  <LinksUpToDate>false</LinksUpToDate>
  <CharactersWithSpaces>448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2025-04-02T17:52:00Z</dcterms:created>
  <dc:creator>Microsoft Office 用户</dc:creator>
  <cp:lastModifiedBy>user</cp:lastModifiedBy>
  <dcterms:modified xsi:type="dcterms:W3CDTF">2025-04-30T10:44:27Z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AAB4AFDCC97D4650AB1248B6A6DFE9B0_13</vt:lpwstr>
  </property>
  <property fmtid="{D5CDD505-2E9C-101B-9397-08002B2CF9AE}" pid="4" name="KSOTemplateDocerSaveRecord">
    <vt:lpwstr>eyJoZGlkIjoiMGUyNmIxYjZhMTMyZjEzMmVhOWI1MDY4MzdiYWZiZjMiLCJ1c2VySWQiOiIxMTg1NTY1NDc0In0=</vt:lpwstr>
  </property>
</Properties>
</file>