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645" w:rsidRPr="00864645" w:rsidRDefault="00864645" w:rsidP="00864645">
      <w:pPr>
        <w:widowControl/>
        <w:spacing w:line="560" w:lineRule="exact"/>
        <w:rPr>
          <w:rFonts w:ascii="Times New Roman" w:eastAsia="楷体_GB2312" w:hAnsi="Times New Roman" w:cs="Times New Roman"/>
          <w:b/>
          <w:kern w:val="0"/>
          <w:sz w:val="32"/>
          <w:szCs w:val="32"/>
        </w:rPr>
      </w:pPr>
      <w:r w:rsidRPr="00864645">
        <w:rPr>
          <w:rFonts w:ascii="Times New Roman" w:eastAsia="楷体_GB2312" w:hAnsi="Times New Roman" w:cs="Times New Roman" w:hint="eastAsia"/>
          <w:b/>
          <w:kern w:val="0"/>
          <w:sz w:val="32"/>
          <w:szCs w:val="32"/>
        </w:rPr>
        <w:t>附件</w:t>
      </w:r>
    </w:p>
    <w:p w:rsidR="00864645" w:rsidRPr="00864645" w:rsidRDefault="00864645" w:rsidP="00864645">
      <w:pPr>
        <w:widowControl/>
        <w:spacing w:line="560" w:lineRule="exact"/>
        <w:rPr>
          <w:rFonts w:ascii="Times New Roman" w:eastAsia="方正小标宋简体" w:hAnsi="Times New Roman" w:cs="Times New Roman"/>
          <w:kern w:val="0"/>
          <w:sz w:val="36"/>
          <w:szCs w:val="36"/>
        </w:rPr>
      </w:pPr>
    </w:p>
    <w:p w:rsidR="00864645" w:rsidRPr="00864645" w:rsidRDefault="00864645" w:rsidP="00864645">
      <w:pPr>
        <w:widowControl/>
        <w:spacing w:line="560" w:lineRule="exact"/>
        <w:rPr>
          <w:rFonts w:ascii="Times New Roman" w:eastAsia="方正小标宋简体" w:hAnsi="Times New Roman" w:cs="Times New Roman"/>
          <w:kern w:val="0"/>
          <w:sz w:val="36"/>
          <w:szCs w:val="36"/>
        </w:rPr>
      </w:pPr>
    </w:p>
    <w:p w:rsidR="00864645" w:rsidRPr="00864645" w:rsidRDefault="00864645" w:rsidP="00864645">
      <w:pPr>
        <w:widowControl/>
        <w:spacing w:line="560" w:lineRule="exact"/>
        <w:rPr>
          <w:rFonts w:ascii="Times New Roman" w:eastAsia="方正小标宋简体" w:hAnsi="Times New Roman" w:cs="Times New Roman"/>
          <w:kern w:val="0"/>
          <w:sz w:val="36"/>
          <w:szCs w:val="36"/>
        </w:rPr>
      </w:pPr>
    </w:p>
    <w:p w:rsidR="00864645" w:rsidRPr="00864645" w:rsidRDefault="00864645" w:rsidP="00864645">
      <w:pPr>
        <w:widowControl/>
        <w:spacing w:line="560" w:lineRule="exact"/>
        <w:jc w:val="center"/>
        <w:rPr>
          <w:rFonts w:ascii="Times New Roman" w:eastAsia="方正小标宋简体" w:hAnsi="Times New Roman" w:cs="Times New Roman"/>
          <w:kern w:val="0"/>
          <w:sz w:val="44"/>
          <w:szCs w:val="44"/>
        </w:rPr>
      </w:pPr>
      <w:r w:rsidRPr="00864645">
        <w:rPr>
          <w:rFonts w:ascii="Times New Roman" w:eastAsia="方正小标宋简体" w:hAnsi="Times New Roman" w:cs="Times New Roman" w:hint="eastAsia"/>
          <w:kern w:val="0"/>
          <w:sz w:val="44"/>
          <w:szCs w:val="44"/>
        </w:rPr>
        <w:t>静安区智慧城区建设“十四五”规划</w:t>
      </w:r>
    </w:p>
    <w:p w:rsidR="00864645" w:rsidRPr="00864645" w:rsidRDefault="00864645" w:rsidP="00864645">
      <w:pPr>
        <w:widowControl/>
        <w:spacing w:line="560" w:lineRule="exact"/>
        <w:jc w:val="center"/>
        <w:rPr>
          <w:rFonts w:ascii="Times New Roman" w:eastAsia="方正小标宋简体" w:hAnsi="Times New Roman" w:cs="Times New Roman"/>
          <w:kern w:val="0"/>
          <w:sz w:val="40"/>
          <w:szCs w:val="40"/>
        </w:rPr>
      </w:pPr>
    </w:p>
    <w:p w:rsidR="00864645" w:rsidRPr="00864645" w:rsidRDefault="00864645" w:rsidP="00864645">
      <w:pPr>
        <w:widowControl/>
        <w:spacing w:line="560" w:lineRule="exact"/>
        <w:jc w:val="center"/>
        <w:rPr>
          <w:rFonts w:ascii="Times New Roman" w:eastAsia="方正小标宋简体" w:hAnsi="Times New Roman" w:cs="Times New Roman"/>
          <w:kern w:val="0"/>
          <w:sz w:val="40"/>
          <w:szCs w:val="40"/>
        </w:rPr>
      </w:pPr>
    </w:p>
    <w:p w:rsidR="00864645" w:rsidRPr="00864645" w:rsidRDefault="00864645" w:rsidP="00864645">
      <w:pPr>
        <w:widowControl/>
        <w:spacing w:line="560" w:lineRule="exact"/>
        <w:jc w:val="center"/>
        <w:rPr>
          <w:rFonts w:ascii="Times New Roman" w:eastAsia="方正小标宋简体" w:hAnsi="Times New Roman" w:cs="Times New Roman"/>
          <w:kern w:val="0"/>
          <w:sz w:val="40"/>
          <w:szCs w:val="40"/>
        </w:rPr>
      </w:pPr>
    </w:p>
    <w:p w:rsidR="00864645" w:rsidRPr="00864645" w:rsidRDefault="00864645" w:rsidP="00864645">
      <w:pPr>
        <w:widowControl/>
        <w:spacing w:line="560" w:lineRule="exact"/>
        <w:jc w:val="center"/>
        <w:rPr>
          <w:rFonts w:ascii="Times New Roman" w:eastAsia="方正小标宋简体" w:hAnsi="Times New Roman" w:cs="Times New Roman"/>
          <w:kern w:val="0"/>
          <w:sz w:val="40"/>
          <w:szCs w:val="40"/>
        </w:rPr>
      </w:pPr>
    </w:p>
    <w:p w:rsidR="00864645" w:rsidRPr="00864645" w:rsidRDefault="00864645" w:rsidP="00864645">
      <w:pPr>
        <w:widowControl/>
        <w:spacing w:line="560" w:lineRule="exact"/>
        <w:jc w:val="center"/>
        <w:rPr>
          <w:rFonts w:ascii="Times New Roman" w:eastAsia="方正小标宋简体" w:hAnsi="Times New Roman" w:cs="Times New Roman"/>
          <w:kern w:val="0"/>
          <w:sz w:val="40"/>
          <w:szCs w:val="40"/>
        </w:rPr>
      </w:pPr>
    </w:p>
    <w:p w:rsidR="00864645" w:rsidRPr="00864645" w:rsidRDefault="00864645" w:rsidP="00864645">
      <w:pPr>
        <w:widowControl/>
        <w:spacing w:line="560" w:lineRule="exact"/>
        <w:jc w:val="center"/>
        <w:rPr>
          <w:rFonts w:ascii="Times New Roman" w:eastAsia="方正小标宋简体" w:hAnsi="Times New Roman" w:cs="Times New Roman"/>
          <w:kern w:val="0"/>
          <w:sz w:val="40"/>
          <w:szCs w:val="40"/>
        </w:rPr>
      </w:pPr>
    </w:p>
    <w:p w:rsidR="00864645" w:rsidRPr="00864645" w:rsidRDefault="00864645" w:rsidP="00864645">
      <w:pPr>
        <w:widowControl/>
        <w:spacing w:line="560" w:lineRule="exact"/>
        <w:jc w:val="center"/>
        <w:rPr>
          <w:rFonts w:ascii="Times New Roman" w:eastAsia="方正小标宋简体" w:hAnsi="Times New Roman" w:cs="Times New Roman"/>
          <w:kern w:val="0"/>
          <w:sz w:val="40"/>
          <w:szCs w:val="40"/>
        </w:rPr>
      </w:pPr>
    </w:p>
    <w:p w:rsidR="00864645" w:rsidRPr="00864645" w:rsidRDefault="00864645" w:rsidP="00864645">
      <w:pPr>
        <w:widowControl/>
        <w:spacing w:line="560" w:lineRule="exact"/>
        <w:jc w:val="center"/>
        <w:rPr>
          <w:rFonts w:ascii="Times New Roman" w:eastAsia="方正小标宋简体" w:hAnsi="Times New Roman" w:cs="Times New Roman"/>
          <w:kern w:val="0"/>
          <w:sz w:val="40"/>
          <w:szCs w:val="40"/>
        </w:rPr>
      </w:pPr>
    </w:p>
    <w:p w:rsidR="00864645" w:rsidRPr="00864645" w:rsidRDefault="00864645" w:rsidP="00864645">
      <w:pPr>
        <w:widowControl/>
        <w:spacing w:line="560" w:lineRule="exact"/>
        <w:jc w:val="center"/>
        <w:rPr>
          <w:rFonts w:ascii="Times New Roman" w:eastAsia="方正小标宋简体" w:hAnsi="Times New Roman" w:cs="Times New Roman"/>
          <w:kern w:val="0"/>
          <w:sz w:val="40"/>
          <w:szCs w:val="40"/>
        </w:rPr>
      </w:pPr>
    </w:p>
    <w:p w:rsidR="00864645" w:rsidRPr="00864645" w:rsidRDefault="00864645" w:rsidP="00864645">
      <w:pPr>
        <w:widowControl/>
        <w:spacing w:line="560" w:lineRule="exact"/>
        <w:jc w:val="center"/>
        <w:rPr>
          <w:rFonts w:ascii="Times New Roman" w:eastAsia="方正小标宋简体" w:hAnsi="Times New Roman" w:cs="Times New Roman"/>
          <w:kern w:val="0"/>
          <w:sz w:val="40"/>
          <w:szCs w:val="40"/>
        </w:rPr>
      </w:pPr>
    </w:p>
    <w:p w:rsidR="00864645" w:rsidRPr="00864645" w:rsidRDefault="00864645" w:rsidP="00864645">
      <w:pPr>
        <w:widowControl/>
        <w:spacing w:line="560" w:lineRule="exact"/>
        <w:jc w:val="center"/>
        <w:rPr>
          <w:rFonts w:ascii="Times New Roman" w:eastAsia="方正小标宋简体" w:hAnsi="Times New Roman" w:cs="Times New Roman"/>
          <w:kern w:val="0"/>
          <w:sz w:val="40"/>
          <w:szCs w:val="40"/>
        </w:rPr>
      </w:pPr>
    </w:p>
    <w:p w:rsidR="00864645" w:rsidRPr="00864645" w:rsidRDefault="00864645" w:rsidP="00864645">
      <w:pPr>
        <w:widowControl/>
        <w:spacing w:line="560" w:lineRule="exact"/>
        <w:jc w:val="center"/>
        <w:rPr>
          <w:rFonts w:ascii="Times New Roman" w:eastAsia="方正小标宋简体" w:hAnsi="Times New Roman" w:cs="Times New Roman"/>
          <w:kern w:val="0"/>
          <w:sz w:val="40"/>
          <w:szCs w:val="40"/>
        </w:rPr>
      </w:pPr>
    </w:p>
    <w:p w:rsidR="00864645" w:rsidRPr="00864645" w:rsidRDefault="00864645" w:rsidP="00864645">
      <w:pPr>
        <w:widowControl/>
        <w:spacing w:line="560" w:lineRule="exact"/>
        <w:jc w:val="center"/>
        <w:rPr>
          <w:rFonts w:ascii="Times New Roman" w:eastAsia="方正小标宋简体" w:hAnsi="Times New Roman" w:cs="Times New Roman"/>
          <w:kern w:val="0"/>
          <w:sz w:val="40"/>
          <w:szCs w:val="40"/>
        </w:rPr>
      </w:pPr>
    </w:p>
    <w:p w:rsidR="00864645" w:rsidRPr="00864645" w:rsidRDefault="00864645" w:rsidP="00864645">
      <w:pPr>
        <w:widowControl/>
        <w:spacing w:line="560" w:lineRule="exact"/>
        <w:jc w:val="center"/>
        <w:rPr>
          <w:rFonts w:ascii="Times New Roman" w:eastAsia="方正小标宋简体" w:hAnsi="Times New Roman" w:cs="Times New Roman"/>
          <w:kern w:val="0"/>
          <w:sz w:val="40"/>
          <w:szCs w:val="40"/>
        </w:rPr>
      </w:pPr>
    </w:p>
    <w:p w:rsidR="00864645" w:rsidRPr="00864645" w:rsidRDefault="00864645" w:rsidP="00864645">
      <w:pPr>
        <w:widowControl/>
        <w:spacing w:line="560" w:lineRule="exact"/>
        <w:jc w:val="center"/>
        <w:rPr>
          <w:rFonts w:ascii="Times New Roman" w:eastAsia="方正小标宋简体" w:hAnsi="Times New Roman" w:cs="Times New Roman"/>
          <w:kern w:val="0"/>
          <w:sz w:val="40"/>
          <w:szCs w:val="40"/>
        </w:rPr>
      </w:pPr>
    </w:p>
    <w:p w:rsidR="00864645" w:rsidRPr="00864645" w:rsidRDefault="00864645" w:rsidP="00864645">
      <w:pPr>
        <w:widowControl/>
        <w:spacing w:line="560" w:lineRule="exact"/>
        <w:jc w:val="left"/>
        <w:rPr>
          <w:rFonts w:ascii="Times New Roman" w:eastAsia="方正小标宋简体" w:hAnsi="Times New Roman" w:cs="Times New Roman"/>
          <w:kern w:val="0"/>
          <w:sz w:val="40"/>
          <w:szCs w:val="40"/>
        </w:rPr>
      </w:pPr>
    </w:p>
    <w:p w:rsidR="00864645" w:rsidRPr="00864645" w:rsidRDefault="00864645" w:rsidP="00864645">
      <w:pPr>
        <w:widowControl/>
        <w:spacing w:line="560" w:lineRule="exact"/>
        <w:jc w:val="center"/>
        <w:rPr>
          <w:rFonts w:ascii="Times New Roman" w:eastAsia="楷体_GB2312" w:hAnsi="Times New Roman" w:cs="Times New Roman"/>
          <w:kern w:val="0"/>
          <w:sz w:val="32"/>
          <w:szCs w:val="32"/>
        </w:rPr>
      </w:pPr>
      <w:r w:rsidRPr="00864645">
        <w:rPr>
          <w:rFonts w:ascii="Times New Roman" w:eastAsia="楷体_GB2312" w:hAnsi="Times New Roman" w:cs="Times New Roman" w:hint="eastAsia"/>
          <w:kern w:val="0"/>
          <w:sz w:val="32"/>
          <w:szCs w:val="32"/>
        </w:rPr>
        <w:t>静安区科学技术委员会</w:t>
      </w:r>
    </w:p>
    <w:p w:rsidR="00864645" w:rsidRPr="00864645" w:rsidRDefault="00864645" w:rsidP="00864645">
      <w:pPr>
        <w:widowControl/>
        <w:spacing w:line="560" w:lineRule="exact"/>
        <w:jc w:val="center"/>
        <w:rPr>
          <w:rFonts w:ascii="Times New Roman" w:eastAsia="楷体_GB2312" w:hAnsi="Times New Roman" w:cs="Times New Roman"/>
          <w:kern w:val="0"/>
          <w:sz w:val="32"/>
          <w:szCs w:val="32"/>
        </w:rPr>
      </w:pPr>
      <w:r w:rsidRPr="00864645">
        <w:rPr>
          <w:rFonts w:ascii="Times New Roman" w:eastAsia="楷体_GB2312" w:hAnsi="Times New Roman" w:cs="Times New Roman"/>
          <w:kern w:val="0"/>
          <w:sz w:val="32"/>
          <w:szCs w:val="32"/>
        </w:rPr>
        <w:t>2021</w:t>
      </w:r>
      <w:r w:rsidRPr="00864645">
        <w:rPr>
          <w:rFonts w:ascii="Times New Roman" w:eastAsia="楷体_GB2312" w:hAnsi="Times New Roman" w:cs="Times New Roman" w:hint="eastAsia"/>
          <w:kern w:val="0"/>
          <w:sz w:val="32"/>
          <w:szCs w:val="32"/>
        </w:rPr>
        <w:t>年</w:t>
      </w:r>
      <w:r w:rsidRPr="00864645">
        <w:rPr>
          <w:rFonts w:ascii="Times New Roman" w:eastAsia="楷体_GB2312" w:hAnsi="Times New Roman" w:cs="Times New Roman"/>
          <w:kern w:val="0"/>
          <w:sz w:val="32"/>
          <w:szCs w:val="32"/>
        </w:rPr>
        <w:t>7</w:t>
      </w:r>
      <w:r w:rsidRPr="00864645">
        <w:rPr>
          <w:rFonts w:ascii="Times New Roman" w:eastAsia="楷体_GB2312" w:hAnsi="Times New Roman" w:cs="Times New Roman" w:hint="eastAsia"/>
          <w:kern w:val="0"/>
          <w:sz w:val="32"/>
          <w:szCs w:val="32"/>
        </w:rPr>
        <w:t>月</w:t>
      </w:r>
    </w:p>
    <w:p w:rsidR="00864645" w:rsidRPr="00864645" w:rsidRDefault="00864645" w:rsidP="00864645">
      <w:pPr>
        <w:widowControl/>
        <w:spacing w:line="560" w:lineRule="exact"/>
        <w:rPr>
          <w:rFonts w:ascii="Times New Roman" w:eastAsia="仿宋_GB2312" w:hAnsi="Times New Roman" w:cs="Times New Roman"/>
          <w:kern w:val="0"/>
          <w:sz w:val="32"/>
          <w:szCs w:val="32"/>
        </w:rPr>
      </w:pPr>
    </w:p>
    <w:p w:rsidR="00864645" w:rsidRPr="00864645" w:rsidRDefault="00864645" w:rsidP="00864645">
      <w:pPr>
        <w:widowControl/>
        <w:spacing w:line="560" w:lineRule="exact"/>
        <w:rPr>
          <w:rFonts w:ascii="Times New Roman" w:eastAsia="仿宋_GB2312" w:hAnsi="Times New Roman" w:cs="Times New Roman"/>
          <w:kern w:val="0"/>
          <w:sz w:val="32"/>
          <w:szCs w:val="32"/>
        </w:rPr>
        <w:sectPr w:rsidR="00864645" w:rsidRPr="00864645">
          <w:pgSz w:w="11906" w:h="16838"/>
          <w:pgMar w:top="1440" w:right="1800" w:bottom="1440" w:left="1800" w:header="851" w:footer="992" w:gutter="0"/>
          <w:pgNumType w:start="1"/>
          <w:cols w:space="425"/>
          <w:docGrid w:type="lines" w:linePitch="312"/>
        </w:sectPr>
      </w:pPr>
    </w:p>
    <w:p w:rsidR="00864645" w:rsidRPr="00864645" w:rsidRDefault="00864645" w:rsidP="00864645">
      <w:pPr>
        <w:widowControl/>
        <w:jc w:val="center"/>
        <w:rPr>
          <w:rFonts w:ascii="黑体" w:eastAsia="黑体" w:hAnsi="黑体" w:cs="黑体"/>
          <w:kern w:val="0"/>
          <w:sz w:val="36"/>
          <w:szCs w:val="36"/>
        </w:rPr>
      </w:pPr>
      <w:r w:rsidRPr="00864645">
        <w:rPr>
          <w:rFonts w:ascii="黑体" w:eastAsia="黑体" w:hAnsi="黑体" w:cs="黑体" w:hint="eastAsia"/>
          <w:kern w:val="0"/>
          <w:sz w:val="36"/>
          <w:szCs w:val="36"/>
        </w:rPr>
        <w:lastRenderedPageBreak/>
        <w:t>目 录</w:t>
      </w:r>
    </w:p>
    <w:p w:rsidR="00864645" w:rsidRPr="00864645" w:rsidRDefault="00864645" w:rsidP="00864645">
      <w:pPr>
        <w:widowControl/>
        <w:tabs>
          <w:tab w:val="right" w:leader="dot" w:pos="8296"/>
        </w:tabs>
        <w:spacing w:line="560" w:lineRule="exact"/>
        <w:jc w:val="left"/>
        <w:rPr>
          <w:rFonts w:ascii="Times New Roman" w:hAnsi="Times New Roman" w:cs="Times New Roman"/>
          <w:noProof/>
          <w:color w:val="000000" w:themeColor="text1"/>
        </w:rPr>
      </w:pPr>
      <w:r w:rsidRPr="00864645">
        <w:rPr>
          <w:rFonts w:ascii="Times New Roman" w:eastAsia="仿宋_GB2312" w:hAnsi="Times New Roman" w:cs="Times New Roman" w:hint="eastAsia"/>
          <w:color w:val="000000" w:themeColor="text1"/>
          <w:kern w:val="0"/>
          <w:sz w:val="28"/>
          <w:szCs w:val="28"/>
        </w:rPr>
        <w:fldChar w:fldCharType="begin"/>
      </w:r>
      <w:r w:rsidRPr="00864645">
        <w:rPr>
          <w:rFonts w:ascii="Times New Roman" w:eastAsia="仿宋_GB2312" w:hAnsi="Times New Roman" w:cs="Times New Roman"/>
          <w:color w:val="000000" w:themeColor="text1"/>
          <w:kern w:val="0"/>
          <w:sz w:val="28"/>
          <w:szCs w:val="28"/>
        </w:rPr>
        <w:instrText xml:space="preserve">TOC \o "1-2" \h \u </w:instrText>
      </w:r>
      <w:r w:rsidRPr="00864645">
        <w:rPr>
          <w:rFonts w:ascii="Times New Roman" w:eastAsia="仿宋_GB2312" w:hAnsi="Times New Roman" w:cs="Times New Roman" w:hint="eastAsia"/>
          <w:color w:val="000000" w:themeColor="text1"/>
          <w:kern w:val="0"/>
          <w:sz w:val="28"/>
          <w:szCs w:val="28"/>
        </w:rPr>
        <w:fldChar w:fldCharType="separate"/>
      </w:r>
      <w:hyperlink w:anchor="_Toc78382751" w:history="1">
        <w:r w:rsidRPr="00864645">
          <w:rPr>
            <w:rFonts w:ascii="Times New Roman" w:eastAsia="方正小标宋简体" w:hAnsi="Times New Roman" w:cs="Times New Roman" w:hint="eastAsia"/>
            <w:bCs/>
            <w:noProof/>
            <w:color w:val="000000" w:themeColor="text1"/>
            <w:kern w:val="0"/>
            <w:sz w:val="24"/>
            <w:szCs w:val="24"/>
            <w:lang w:val="zh-CN" w:bidi="zh-CN"/>
          </w:rPr>
          <w:t>前</w:t>
        </w:r>
        <w:r w:rsidRPr="00864645">
          <w:rPr>
            <w:rFonts w:ascii="Times New Roman" w:eastAsia="方正小标宋简体" w:hAnsi="Times New Roman" w:cs="Times New Roman"/>
            <w:bCs/>
            <w:noProof/>
            <w:color w:val="000000" w:themeColor="text1"/>
            <w:kern w:val="0"/>
            <w:sz w:val="24"/>
            <w:szCs w:val="24"/>
            <w:lang w:val="zh-CN" w:bidi="zh-CN"/>
          </w:rPr>
          <w:t xml:space="preserve">   </w:t>
        </w:r>
        <w:r w:rsidRPr="00864645">
          <w:rPr>
            <w:rFonts w:ascii="Times New Roman" w:eastAsia="方正小标宋简体" w:hAnsi="Times New Roman" w:cs="Times New Roman" w:hint="eastAsia"/>
            <w:bCs/>
            <w:noProof/>
            <w:color w:val="000000" w:themeColor="text1"/>
            <w:kern w:val="0"/>
            <w:sz w:val="24"/>
            <w:szCs w:val="24"/>
            <w:lang w:val="zh-CN" w:bidi="zh-CN"/>
          </w:rPr>
          <w:t>言</w:t>
        </w:r>
        <w:r w:rsidRPr="00864645">
          <w:rPr>
            <w:rFonts w:ascii="Times New Roman" w:eastAsia="宋体" w:hAnsi="Times New Roman" w:cs="Times New Roman"/>
            <w:noProof/>
            <w:color w:val="000000" w:themeColor="text1"/>
            <w:kern w:val="0"/>
            <w:sz w:val="24"/>
            <w:szCs w:val="24"/>
          </w:rPr>
          <w:tab/>
        </w:r>
        <w:r w:rsidRPr="00864645">
          <w:rPr>
            <w:rFonts w:ascii="Times New Roman" w:eastAsia="宋体" w:hAnsi="Times New Roman" w:cs="Times New Roman" w:hint="eastAsia"/>
            <w:noProof/>
            <w:color w:val="000000" w:themeColor="text1"/>
            <w:kern w:val="0"/>
            <w:sz w:val="24"/>
            <w:szCs w:val="24"/>
          </w:rPr>
          <w:t>1</w:t>
        </w:r>
      </w:hyperlink>
    </w:p>
    <w:p w:rsidR="00864645" w:rsidRPr="00864645" w:rsidRDefault="00337078" w:rsidP="00864645">
      <w:pPr>
        <w:widowControl/>
        <w:tabs>
          <w:tab w:val="right" w:leader="dot" w:pos="8296"/>
        </w:tabs>
        <w:spacing w:line="560" w:lineRule="exact"/>
        <w:jc w:val="left"/>
        <w:rPr>
          <w:rFonts w:ascii="Times New Roman" w:hAnsi="Times New Roman" w:cs="Times New Roman"/>
          <w:noProof/>
          <w:color w:val="000000" w:themeColor="text1"/>
        </w:rPr>
      </w:pPr>
      <w:hyperlink w:anchor="_Toc78382753" w:history="1">
        <w:r w:rsidR="00864645" w:rsidRPr="00864645">
          <w:rPr>
            <w:rFonts w:ascii="Times New Roman" w:eastAsia="黑体" w:hAnsi="Times New Roman" w:cs="Times New Roman" w:hint="eastAsia"/>
            <w:bCs/>
            <w:noProof/>
            <w:color w:val="000000" w:themeColor="text1"/>
            <w:kern w:val="0"/>
            <w:sz w:val="24"/>
            <w:szCs w:val="24"/>
          </w:rPr>
          <w:t>一、“十三五”智慧城区建设回顾</w:t>
        </w:r>
        <w:r w:rsidR="00864645" w:rsidRPr="00864645">
          <w:rPr>
            <w:rFonts w:ascii="Times New Roman" w:eastAsia="宋体" w:hAnsi="Times New Roman" w:cs="Times New Roman"/>
            <w:noProof/>
            <w:color w:val="000000" w:themeColor="text1"/>
            <w:kern w:val="0"/>
            <w:sz w:val="24"/>
            <w:szCs w:val="24"/>
          </w:rPr>
          <w:tab/>
        </w:r>
        <w:r w:rsidR="00864645" w:rsidRPr="00864645">
          <w:rPr>
            <w:rFonts w:ascii="Times New Roman" w:eastAsia="宋体" w:hAnsi="Times New Roman" w:cs="Times New Roman" w:hint="eastAsia"/>
            <w:noProof/>
            <w:color w:val="000000" w:themeColor="text1"/>
            <w:kern w:val="0"/>
            <w:sz w:val="24"/>
            <w:szCs w:val="24"/>
          </w:rPr>
          <w:t>1</w:t>
        </w:r>
      </w:hyperlink>
    </w:p>
    <w:p w:rsidR="00864645" w:rsidRPr="00864645" w:rsidRDefault="00337078" w:rsidP="00864645">
      <w:pPr>
        <w:widowControl/>
        <w:tabs>
          <w:tab w:val="right" w:leader="dot" w:pos="8296"/>
        </w:tabs>
        <w:spacing w:line="560" w:lineRule="exact"/>
        <w:ind w:leftChars="200" w:left="420"/>
        <w:jc w:val="left"/>
        <w:rPr>
          <w:rFonts w:ascii="Times New Roman" w:hAnsi="Times New Roman" w:cs="Times New Roman"/>
          <w:noProof/>
          <w:color w:val="000000" w:themeColor="text1"/>
        </w:rPr>
      </w:pPr>
      <w:hyperlink w:anchor="_Toc78382754" w:history="1">
        <w:r w:rsidR="00864645" w:rsidRPr="00864645">
          <w:rPr>
            <w:rFonts w:ascii="Times New Roman" w:eastAsia="楷体_GB2312" w:hAnsi="Times New Roman" w:cs="Times New Roman" w:hint="eastAsia"/>
            <w:b/>
            <w:bCs/>
            <w:noProof/>
            <w:color w:val="000000" w:themeColor="text1"/>
            <w:kern w:val="0"/>
            <w:sz w:val="24"/>
            <w:szCs w:val="24"/>
          </w:rPr>
          <w:t>（一）主要成效</w:t>
        </w:r>
        <w:r w:rsidR="00864645" w:rsidRPr="00864645">
          <w:rPr>
            <w:rFonts w:ascii="Times New Roman" w:eastAsia="宋体" w:hAnsi="Times New Roman" w:cs="Times New Roman"/>
            <w:noProof/>
            <w:color w:val="000000" w:themeColor="text1"/>
            <w:kern w:val="0"/>
            <w:sz w:val="24"/>
            <w:szCs w:val="24"/>
          </w:rPr>
          <w:tab/>
        </w:r>
        <w:r w:rsidR="00864645" w:rsidRPr="00864645">
          <w:rPr>
            <w:rFonts w:ascii="Times New Roman" w:eastAsia="宋体" w:hAnsi="Times New Roman" w:cs="Times New Roman" w:hint="eastAsia"/>
            <w:noProof/>
            <w:color w:val="000000" w:themeColor="text1"/>
            <w:kern w:val="0"/>
            <w:sz w:val="24"/>
            <w:szCs w:val="24"/>
          </w:rPr>
          <w:t>1</w:t>
        </w:r>
      </w:hyperlink>
    </w:p>
    <w:p w:rsidR="00864645" w:rsidRPr="00864645" w:rsidRDefault="00337078" w:rsidP="00864645">
      <w:pPr>
        <w:widowControl/>
        <w:tabs>
          <w:tab w:val="right" w:leader="dot" w:pos="8296"/>
        </w:tabs>
        <w:spacing w:line="560" w:lineRule="exact"/>
        <w:ind w:leftChars="200" w:left="420"/>
        <w:jc w:val="left"/>
        <w:rPr>
          <w:rFonts w:ascii="Times New Roman" w:hAnsi="Times New Roman" w:cs="Times New Roman"/>
          <w:noProof/>
          <w:color w:val="000000" w:themeColor="text1"/>
        </w:rPr>
      </w:pPr>
      <w:hyperlink w:anchor="_Toc78382755" w:history="1">
        <w:r w:rsidR="00864645" w:rsidRPr="00864645">
          <w:rPr>
            <w:rFonts w:ascii="Times New Roman" w:eastAsia="楷体_GB2312" w:hAnsi="Times New Roman" w:cs="Times New Roman" w:hint="eastAsia"/>
            <w:b/>
            <w:bCs/>
            <w:noProof/>
            <w:color w:val="000000" w:themeColor="text1"/>
            <w:kern w:val="0"/>
            <w:sz w:val="24"/>
            <w:szCs w:val="24"/>
          </w:rPr>
          <w:t>（二）存在的主要问题</w:t>
        </w:r>
        <w:r w:rsidR="00864645" w:rsidRPr="00864645">
          <w:rPr>
            <w:rFonts w:ascii="Times New Roman" w:eastAsia="宋体" w:hAnsi="Times New Roman" w:cs="Times New Roman"/>
            <w:noProof/>
            <w:color w:val="000000" w:themeColor="text1"/>
            <w:kern w:val="0"/>
            <w:sz w:val="24"/>
            <w:szCs w:val="24"/>
          </w:rPr>
          <w:tab/>
        </w:r>
        <w:r w:rsidR="00864645" w:rsidRPr="00864645">
          <w:rPr>
            <w:rFonts w:ascii="Times New Roman" w:eastAsia="宋体" w:hAnsi="Times New Roman" w:cs="Times New Roman" w:hint="eastAsia"/>
            <w:noProof/>
            <w:color w:val="000000" w:themeColor="text1"/>
            <w:kern w:val="0"/>
            <w:sz w:val="24"/>
            <w:szCs w:val="24"/>
          </w:rPr>
          <w:t>11</w:t>
        </w:r>
      </w:hyperlink>
    </w:p>
    <w:p w:rsidR="00864645" w:rsidRPr="00864645" w:rsidRDefault="00337078" w:rsidP="00864645">
      <w:pPr>
        <w:widowControl/>
        <w:tabs>
          <w:tab w:val="right" w:leader="dot" w:pos="8296"/>
        </w:tabs>
        <w:spacing w:line="560" w:lineRule="exact"/>
        <w:jc w:val="left"/>
        <w:rPr>
          <w:rFonts w:ascii="Times New Roman" w:hAnsi="Times New Roman" w:cs="Times New Roman"/>
          <w:noProof/>
          <w:color w:val="000000" w:themeColor="text1"/>
        </w:rPr>
      </w:pPr>
      <w:hyperlink w:anchor="_Toc78382756" w:history="1">
        <w:r w:rsidR="00864645" w:rsidRPr="00864645">
          <w:rPr>
            <w:rFonts w:ascii="Times New Roman" w:eastAsia="黑体" w:hAnsi="Times New Roman" w:cs="Times New Roman" w:hint="eastAsia"/>
            <w:noProof/>
            <w:color w:val="000000" w:themeColor="text1"/>
            <w:kern w:val="0"/>
            <w:sz w:val="24"/>
            <w:szCs w:val="24"/>
          </w:rPr>
          <w:t>二、“十四五”发展环境判断</w:t>
        </w:r>
        <w:r w:rsidR="00864645" w:rsidRPr="00864645">
          <w:rPr>
            <w:rFonts w:ascii="Times New Roman" w:eastAsia="宋体" w:hAnsi="Times New Roman" w:cs="Times New Roman"/>
            <w:noProof/>
            <w:color w:val="000000" w:themeColor="text1"/>
            <w:kern w:val="0"/>
            <w:sz w:val="24"/>
            <w:szCs w:val="24"/>
          </w:rPr>
          <w:tab/>
        </w:r>
        <w:r w:rsidR="00864645" w:rsidRPr="00864645">
          <w:rPr>
            <w:rFonts w:ascii="Times New Roman" w:eastAsia="宋体" w:hAnsi="Times New Roman" w:cs="Times New Roman" w:hint="eastAsia"/>
            <w:noProof/>
            <w:color w:val="000000" w:themeColor="text1"/>
            <w:kern w:val="0"/>
            <w:sz w:val="24"/>
            <w:szCs w:val="24"/>
          </w:rPr>
          <w:t>12</w:t>
        </w:r>
      </w:hyperlink>
    </w:p>
    <w:p w:rsidR="00864645" w:rsidRPr="00864645" w:rsidRDefault="00337078" w:rsidP="00864645">
      <w:pPr>
        <w:widowControl/>
        <w:tabs>
          <w:tab w:val="right" w:leader="dot" w:pos="8296"/>
        </w:tabs>
        <w:spacing w:line="560" w:lineRule="exact"/>
        <w:jc w:val="left"/>
        <w:rPr>
          <w:rFonts w:ascii="Times New Roman" w:hAnsi="Times New Roman" w:cs="Times New Roman"/>
          <w:noProof/>
          <w:color w:val="000000" w:themeColor="text1"/>
        </w:rPr>
      </w:pPr>
      <w:hyperlink w:anchor="_Toc78382757" w:history="1">
        <w:r w:rsidR="00864645" w:rsidRPr="00864645">
          <w:rPr>
            <w:rFonts w:ascii="Times New Roman" w:eastAsia="黑体" w:hAnsi="Times New Roman" w:cs="Times New Roman" w:hint="eastAsia"/>
            <w:bCs/>
            <w:noProof/>
            <w:color w:val="000000" w:themeColor="text1"/>
            <w:kern w:val="0"/>
            <w:sz w:val="24"/>
            <w:szCs w:val="24"/>
          </w:rPr>
          <w:t>三、指导思想和基本原则</w:t>
        </w:r>
        <w:r w:rsidR="00864645" w:rsidRPr="00864645">
          <w:rPr>
            <w:rFonts w:ascii="Times New Roman" w:eastAsia="宋体" w:hAnsi="Times New Roman" w:cs="Times New Roman"/>
            <w:noProof/>
            <w:color w:val="000000" w:themeColor="text1"/>
            <w:kern w:val="0"/>
            <w:sz w:val="24"/>
            <w:szCs w:val="24"/>
          </w:rPr>
          <w:tab/>
        </w:r>
        <w:r w:rsidR="00864645" w:rsidRPr="00864645">
          <w:rPr>
            <w:rFonts w:ascii="Times New Roman" w:eastAsia="宋体" w:hAnsi="Times New Roman" w:cs="Times New Roman" w:hint="eastAsia"/>
            <w:noProof/>
            <w:color w:val="000000" w:themeColor="text1"/>
            <w:kern w:val="0"/>
            <w:sz w:val="24"/>
            <w:szCs w:val="24"/>
          </w:rPr>
          <w:t>13</w:t>
        </w:r>
      </w:hyperlink>
    </w:p>
    <w:p w:rsidR="00864645" w:rsidRPr="00864645" w:rsidRDefault="00337078" w:rsidP="00864645">
      <w:pPr>
        <w:widowControl/>
        <w:tabs>
          <w:tab w:val="right" w:leader="dot" w:pos="8296"/>
        </w:tabs>
        <w:spacing w:line="560" w:lineRule="exact"/>
        <w:ind w:leftChars="200" w:left="420"/>
        <w:jc w:val="left"/>
        <w:rPr>
          <w:rFonts w:ascii="Times New Roman" w:hAnsi="Times New Roman" w:cs="Times New Roman"/>
          <w:noProof/>
          <w:color w:val="000000" w:themeColor="text1"/>
        </w:rPr>
      </w:pPr>
      <w:hyperlink w:anchor="_Toc78382758" w:history="1">
        <w:r w:rsidR="00864645" w:rsidRPr="00864645">
          <w:rPr>
            <w:rFonts w:ascii="Times New Roman" w:eastAsia="楷体_GB2312" w:hAnsi="Times New Roman" w:cs="Times New Roman" w:hint="eastAsia"/>
            <w:b/>
            <w:bCs/>
            <w:noProof/>
            <w:color w:val="000000" w:themeColor="text1"/>
            <w:kern w:val="0"/>
            <w:sz w:val="24"/>
            <w:szCs w:val="24"/>
          </w:rPr>
          <w:t>（一）指导思想</w:t>
        </w:r>
        <w:r w:rsidR="00864645" w:rsidRPr="00864645">
          <w:rPr>
            <w:rFonts w:ascii="Times New Roman" w:eastAsia="宋体" w:hAnsi="Times New Roman" w:cs="Times New Roman"/>
            <w:noProof/>
            <w:color w:val="000000" w:themeColor="text1"/>
            <w:kern w:val="0"/>
            <w:sz w:val="24"/>
            <w:szCs w:val="24"/>
          </w:rPr>
          <w:tab/>
        </w:r>
        <w:r w:rsidR="00864645" w:rsidRPr="00864645">
          <w:rPr>
            <w:rFonts w:ascii="Times New Roman" w:eastAsia="宋体" w:hAnsi="Times New Roman" w:cs="Times New Roman" w:hint="eastAsia"/>
            <w:noProof/>
            <w:color w:val="000000" w:themeColor="text1"/>
            <w:kern w:val="0"/>
            <w:sz w:val="24"/>
            <w:szCs w:val="24"/>
          </w:rPr>
          <w:t>13</w:t>
        </w:r>
      </w:hyperlink>
    </w:p>
    <w:p w:rsidR="00864645" w:rsidRPr="00864645" w:rsidRDefault="00337078" w:rsidP="00864645">
      <w:pPr>
        <w:widowControl/>
        <w:tabs>
          <w:tab w:val="right" w:leader="dot" w:pos="8296"/>
        </w:tabs>
        <w:spacing w:line="560" w:lineRule="exact"/>
        <w:ind w:leftChars="200" w:left="420"/>
        <w:jc w:val="left"/>
        <w:rPr>
          <w:rFonts w:ascii="Times New Roman" w:hAnsi="Times New Roman" w:cs="Times New Roman"/>
          <w:noProof/>
          <w:color w:val="000000" w:themeColor="text1"/>
        </w:rPr>
      </w:pPr>
      <w:hyperlink w:anchor="_Toc78382759" w:history="1">
        <w:r w:rsidR="00864645" w:rsidRPr="00864645">
          <w:rPr>
            <w:rFonts w:ascii="Times New Roman" w:eastAsia="楷体_GB2312" w:hAnsi="Times New Roman" w:cs="Times New Roman" w:hint="eastAsia"/>
            <w:b/>
            <w:bCs/>
            <w:noProof/>
            <w:color w:val="000000" w:themeColor="text1"/>
            <w:kern w:val="0"/>
            <w:sz w:val="24"/>
            <w:szCs w:val="24"/>
          </w:rPr>
          <w:t>（二）基本原则</w:t>
        </w:r>
        <w:r w:rsidR="00864645" w:rsidRPr="00864645">
          <w:rPr>
            <w:rFonts w:ascii="Times New Roman" w:eastAsia="宋体" w:hAnsi="Times New Roman" w:cs="Times New Roman"/>
            <w:noProof/>
            <w:color w:val="000000" w:themeColor="text1"/>
            <w:kern w:val="0"/>
            <w:sz w:val="24"/>
            <w:szCs w:val="24"/>
          </w:rPr>
          <w:tab/>
        </w:r>
        <w:r w:rsidR="00864645" w:rsidRPr="00864645">
          <w:rPr>
            <w:rFonts w:ascii="Times New Roman" w:eastAsia="宋体" w:hAnsi="Times New Roman" w:cs="Times New Roman" w:hint="eastAsia"/>
            <w:noProof/>
            <w:color w:val="000000" w:themeColor="text1"/>
            <w:kern w:val="0"/>
            <w:sz w:val="24"/>
            <w:szCs w:val="24"/>
          </w:rPr>
          <w:t>14</w:t>
        </w:r>
      </w:hyperlink>
    </w:p>
    <w:p w:rsidR="00864645" w:rsidRPr="00864645" w:rsidRDefault="00337078" w:rsidP="00864645">
      <w:pPr>
        <w:widowControl/>
        <w:tabs>
          <w:tab w:val="right" w:leader="dot" w:pos="8296"/>
        </w:tabs>
        <w:spacing w:line="560" w:lineRule="exact"/>
        <w:jc w:val="left"/>
        <w:rPr>
          <w:rFonts w:ascii="Times New Roman" w:hAnsi="Times New Roman" w:cs="Times New Roman"/>
          <w:noProof/>
          <w:color w:val="000000" w:themeColor="text1"/>
        </w:rPr>
      </w:pPr>
      <w:hyperlink w:anchor="_Toc78382760" w:history="1">
        <w:r w:rsidR="00864645" w:rsidRPr="00864645">
          <w:rPr>
            <w:rFonts w:ascii="Times New Roman" w:eastAsia="黑体" w:hAnsi="Times New Roman" w:cs="Times New Roman" w:hint="eastAsia"/>
            <w:bCs/>
            <w:noProof/>
            <w:color w:val="000000" w:themeColor="text1"/>
            <w:kern w:val="0"/>
            <w:sz w:val="24"/>
            <w:szCs w:val="24"/>
          </w:rPr>
          <w:t>四、总体目标和主要目标</w:t>
        </w:r>
        <w:r w:rsidR="00864645" w:rsidRPr="00864645">
          <w:rPr>
            <w:rFonts w:ascii="Times New Roman" w:eastAsia="宋体" w:hAnsi="Times New Roman" w:cs="Times New Roman"/>
            <w:noProof/>
            <w:color w:val="000000" w:themeColor="text1"/>
            <w:kern w:val="0"/>
            <w:sz w:val="24"/>
            <w:szCs w:val="24"/>
          </w:rPr>
          <w:tab/>
        </w:r>
        <w:r w:rsidR="00864645" w:rsidRPr="00864645">
          <w:rPr>
            <w:rFonts w:ascii="Times New Roman" w:eastAsia="宋体" w:hAnsi="Times New Roman" w:cs="Times New Roman" w:hint="eastAsia"/>
            <w:noProof/>
            <w:color w:val="000000" w:themeColor="text1"/>
            <w:kern w:val="0"/>
            <w:sz w:val="24"/>
            <w:szCs w:val="24"/>
          </w:rPr>
          <w:t>15</w:t>
        </w:r>
      </w:hyperlink>
    </w:p>
    <w:p w:rsidR="00864645" w:rsidRPr="00864645" w:rsidRDefault="00337078" w:rsidP="00864645">
      <w:pPr>
        <w:widowControl/>
        <w:tabs>
          <w:tab w:val="right" w:leader="dot" w:pos="8296"/>
        </w:tabs>
        <w:spacing w:line="560" w:lineRule="exact"/>
        <w:ind w:leftChars="200" w:left="420"/>
        <w:jc w:val="left"/>
        <w:rPr>
          <w:rFonts w:ascii="Times New Roman" w:hAnsi="Times New Roman" w:cs="Times New Roman"/>
          <w:noProof/>
          <w:color w:val="000000" w:themeColor="text1"/>
        </w:rPr>
      </w:pPr>
      <w:hyperlink w:anchor="_Toc78382761" w:history="1">
        <w:r w:rsidR="00864645" w:rsidRPr="00864645">
          <w:rPr>
            <w:rFonts w:ascii="Times New Roman" w:eastAsia="楷体_GB2312" w:hAnsi="Times New Roman" w:cs="Times New Roman" w:hint="eastAsia"/>
            <w:b/>
            <w:noProof/>
            <w:color w:val="000000" w:themeColor="text1"/>
            <w:kern w:val="0"/>
            <w:sz w:val="24"/>
            <w:szCs w:val="24"/>
          </w:rPr>
          <w:t>（一）总体目标</w:t>
        </w:r>
        <w:r w:rsidR="00864645" w:rsidRPr="00864645">
          <w:rPr>
            <w:rFonts w:ascii="Times New Roman" w:eastAsia="宋体" w:hAnsi="Times New Roman" w:cs="Times New Roman"/>
            <w:noProof/>
            <w:color w:val="000000" w:themeColor="text1"/>
            <w:kern w:val="0"/>
            <w:sz w:val="24"/>
            <w:szCs w:val="24"/>
          </w:rPr>
          <w:tab/>
        </w:r>
        <w:r w:rsidR="00864645" w:rsidRPr="00864645">
          <w:rPr>
            <w:rFonts w:ascii="Times New Roman" w:eastAsia="宋体" w:hAnsi="Times New Roman" w:cs="Times New Roman" w:hint="eastAsia"/>
            <w:noProof/>
            <w:color w:val="000000" w:themeColor="text1"/>
            <w:kern w:val="0"/>
            <w:sz w:val="24"/>
            <w:szCs w:val="24"/>
          </w:rPr>
          <w:t>15</w:t>
        </w:r>
      </w:hyperlink>
    </w:p>
    <w:p w:rsidR="00864645" w:rsidRPr="00864645" w:rsidRDefault="00337078" w:rsidP="00864645">
      <w:pPr>
        <w:widowControl/>
        <w:tabs>
          <w:tab w:val="right" w:leader="dot" w:pos="8296"/>
        </w:tabs>
        <w:spacing w:line="560" w:lineRule="exact"/>
        <w:ind w:leftChars="200" w:left="420"/>
        <w:jc w:val="left"/>
        <w:rPr>
          <w:rFonts w:ascii="Times New Roman" w:hAnsi="Times New Roman" w:cs="Times New Roman"/>
          <w:noProof/>
          <w:color w:val="000000" w:themeColor="text1"/>
        </w:rPr>
      </w:pPr>
      <w:hyperlink w:anchor="_Toc78382762" w:history="1">
        <w:r w:rsidR="00864645" w:rsidRPr="00864645">
          <w:rPr>
            <w:rFonts w:ascii="Times New Roman" w:eastAsia="楷体_GB2312" w:hAnsi="Times New Roman" w:cs="Times New Roman" w:hint="eastAsia"/>
            <w:b/>
            <w:noProof/>
            <w:color w:val="000000" w:themeColor="text1"/>
            <w:kern w:val="0"/>
            <w:sz w:val="24"/>
            <w:szCs w:val="24"/>
          </w:rPr>
          <w:t>（二）主要目标</w:t>
        </w:r>
        <w:r w:rsidR="00864645" w:rsidRPr="00864645">
          <w:rPr>
            <w:rFonts w:ascii="Times New Roman" w:eastAsia="宋体" w:hAnsi="Times New Roman" w:cs="Times New Roman"/>
            <w:noProof/>
            <w:color w:val="000000" w:themeColor="text1"/>
            <w:kern w:val="0"/>
            <w:sz w:val="24"/>
            <w:szCs w:val="24"/>
          </w:rPr>
          <w:tab/>
        </w:r>
        <w:r w:rsidR="00864645" w:rsidRPr="00864645">
          <w:rPr>
            <w:rFonts w:ascii="Times New Roman" w:eastAsia="宋体" w:hAnsi="Times New Roman" w:cs="Times New Roman" w:hint="eastAsia"/>
            <w:noProof/>
            <w:color w:val="000000" w:themeColor="text1"/>
            <w:kern w:val="0"/>
            <w:sz w:val="24"/>
            <w:szCs w:val="24"/>
          </w:rPr>
          <w:t>16</w:t>
        </w:r>
      </w:hyperlink>
    </w:p>
    <w:p w:rsidR="00864645" w:rsidRPr="00864645" w:rsidRDefault="00337078" w:rsidP="00864645">
      <w:pPr>
        <w:widowControl/>
        <w:tabs>
          <w:tab w:val="right" w:leader="dot" w:pos="8296"/>
        </w:tabs>
        <w:spacing w:line="560" w:lineRule="exact"/>
        <w:jc w:val="left"/>
        <w:rPr>
          <w:rFonts w:ascii="Times New Roman" w:hAnsi="Times New Roman" w:cs="Times New Roman"/>
          <w:noProof/>
          <w:color w:val="000000" w:themeColor="text1"/>
        </w:rPr>
      </w:pPr>
      <w:hyperlink w:anchor="_Toc78382763" w:history="1">
        <w:r w:rsidR="00864645" w:rsidRPr="00864645">
          <w:rPr>
            <w:rFonts w:ascii="Times New Roman" w:eastAsia="黑体" w:hAnsi="Times New Roman" w:cs="Times New Roman" w:hint="eastAsia"/>
            <w:bCs/>
            <w:noProof/>
            <w:color w:val="000000" w:themeColor="text1"/>
            <w:kern w:val="0"/>
            <w:sz w:val="24"/>
            <w:szCs w:val="24"/>
          </w:rPr>
          <w:t>五、重点任务</w:t>
        </w:r>
        <w:r w:rsidR="00864645" w:rsidRPr="00864645">
          <w:rPr>
            <w:rFonts w:ascii="Times New Roman" w:eastAsia="宋体" w:hAnsi="Times New Roman" w:cs="Times New Roman"/>
            <w:noProof/>
            <w:color w:val="000000" w:themeColor="text1"/>
            <w:kern w:val="0"/>
            <w:sz w:val="24"/>
            <w:szCs w:val="24"/>
          </w:rPr>
          <w:tab/>
        </w:r>
        <w:r w:rsidR="00864645" w:rsidRPr="00864645">
          <w:rPr>
            <w:rFonts w:ascii="Times New Roman" w:eastAsia="宋体" w:hAnsi="Times New Roman" w:cs="Times New Roman" w:hint="eastAsia"/>
            <w:noProof/>
            <w:color w:val="000000" w:themeColor="text1"/>
            <w:kern w:val="0"/>
            <w:sz w:val="24"/>
            <w:szCs w:val="24"/>
          </w:rPr>
          <w:t>17</w:t>
        </w:r>
      </w:hyperlink>
    </w:p>
    <w:p w:rsidR="00864645" w:rsidRPr="00864645" w:rsidRDefault="00337078" w:rsidP="00864645">
      <w:pPr>
        <w:widowControl/>
        <w:tabs>
          <w:tab w:val="right" w:leader="dot" w:pos="8296"/>
        </w:tabs>
        <w:spacing w:line="560" w:lineRule="exact"/>
        <w:ind w:leftChars="200" w:left="420"/>
        <w:jc w:val="left"/>
        <w:rPr>
          <w:rFonts w:ascii="Times New Roman" w:hAnsi="Times New Roman" w:cs="Times New Roman"/>
          <w:noProof/>
          <w:color w:val="000000" w:themeColor="text1"/>
        </w:rPr>
      </w:pPr>
      <w:hyperlink w:anchor="_Toc78382764" w:history="1">
        <w:r w:rsidR="00864645" w:rsidRPr="00864645">
          <w:rPr>
            <w:rFonts w:ascii="Times New Roman" w:eastAsia="楷体_GB2312" w:hAnsi="Times New Roman" w:cs="Times New Roman" w:hint="eastAsia"/>
            <w:b/>
            <w:bCs/>
            <w:noProof/>
            <w:color w:val="000000" w:themeColor="text1"/>
            <w:kern w:val="0"/>
            <w:sz w:val="24"/>
            <w:szCs w:val="24"/>
          </w:rPr>
          <w:t>（一）提升“云网一体、高效便捷”的基础设施支撑体系</w:t>
        </w:r>
        <w:r w:rsidR="00864645" w:rsidRPr="00864645">
          <w:rPr>
            <w:rFonts w:ascii="Times New Roman" w:eastAsia="宋体" w:hAnsi="Times New Roman" w:cs="Times New Roman"/>
            <w:noProof/>
            <w:color w:val="000000" w:themeColor="text1"/>
            <w:kern w:val="0"/>
            <w:sz w:val="24"/>
            <w:szCs w:val="24"/>
          </w:rPr>
          <w:tab/>
        </w:r>
        <w:r w:rsidR="00864645" w:rsidRPr="00864645">
          <w:rPr>
            <w:rFonts w:ascii="Times New Roman" w:eastAsia="宋体" w:hAnsi="Times New Roman" w:cs="Times New Roman" w:hint="eastAsia"/>
            <w:noProof/>
            <w:color w:val="000000" w:themeColor="text1"/>
            <w:kern w:val="0"/>
            <w:sz w:val="24"/>
            <w:szCs w:val="24"/>
          </w:rPr>
          <w:t>17</w:t>
        </w:r>
      </w:hyperlink>
    </w:p>
    <w:p w:rsidR="00864645" w:rsidRPr="00864645" w:rsidRDefault="00337078" w:rsidP="00864645">
      <w:pPr>
        <w:widowControl/>
        <w:tabs>
          <w:tab w:val="right" w:leader="dot" w:pos="8296"/>
        </w:tabs>
        <w:spacing w:line="560" w:lineRule="exact"/>
        <w:ind w:leftChars="200" w:left="420"/>
        <w:jc w:val="left"/>
        <w:rPr>
          <w:rFonts w:ascii="Times New Roman" w:hAnsi="Times New Roman" w:cs="Times New Roman"/>
          <w:noProof/>
          <w:color w:val="000000" w:themeColor="text1"/>
        </w:rPr>
      </w:pPr>
      <w:hyperlink w:anchor="_Toc78382765" w:history="1">
        <w:r w:rsidR="00864645" w:rsidRPr="00864645">
          <w:rPr>
            <w:rFonts w:ascii="Times New Roman" w:eastAsia="楷体_GB2312" w:hAnsi="Times New Roman" w:cs="Times New Roman" w:hint="eastAsia"/>
            <w:b/>
            <w:bCs/>
            <w:noProof/>
            <w:color w:val="000000" w:themeColor="text1"/>
            <w:kern w:val="0"/>
            <w:sz w:val="24"/>
            <w:szCs w:val="24"/>
          </w:rPr>
          <w:t>（二）打造“一数一源、一源多用”的数据共享开放体系</w:t>
        </w:r>
        <w:r w:rsidR="00864645" w:rsidRPr="00864645">
          <w:rPr>
            <w:rFonts w:ascii="Times New Roman" w:eastAsia="宋体" w:hAnsi="Times New Roman" w:cs="Times New Roman"/>
            <w:noProof/>
            <w:color w:val="000000" w:themeColor="text1"/>
            <w:kern w:val="0"/>
            <w:sz w:val="24"/>
            <w:szCs w:val="24"/>
          </w:rPr>
          <w:tab/>
        </w:r>
        <w:r w:rsidR="00864645" w:rsidRPr="00864645">
          <w:rPr>
            <w:rFonts w:ascii="Times New Roman" w:eastAsia="宋体" w:hAnsi="Times New Roman" w:cs="Times New Roman" w:hint="eastAsia"/>
            <w:noProof/>
            <w:color w:val="000000" w:themeColor="text1"/>
            <w:kern w:val="0"/>
            <w:sz w:val="24"/>
            <w:szCs w:val="24"/>
          </w:rPr>
          <w:t>19</w:t>
        </w:r>
      </w:hyperlink>
    </w:p>
    <w:p w:rsidR="00864645" w:rsidRPr="00864645" w:rsidRDefault="00337078" w:rsidP="00864645">
      <w:pPr>
        <w:widowControl/>
        <w:tabs>
          <w:tab w:val="right" w:leader="dot" w:pos="8296"/>
        </w:tabs>
        <w:spacing w:line="560" w:lineRule="exact"/>
        <w:ind w:leftChars="200" w:left="420"/>
        <w:jc w:val="left"/>
        <w:rPr>
          <w:rFonts w:ascii="Times New Roman" w:hAnsi="Times New Roman" w:cs="Times New Roman"/>
          <w:noProof/>
          <w:color w:val="000000" w:themeColor="text1"/>
        </w:rPr>
      </w:pPr>
      <w:hyperlink w:anchor="_Toc78382766" w:history="1">
        <w:r w:rsidR="00864645" w:rsidRPr="00864645">
          <w:rPr>
            <w:rFonts w:ascii="Times New Roman" w:eastAsia="楷体_GB2312" w:hAnsi="Times New Roman" w:cs="Times New Roman" w:hint="eastAsia"/>
            <w:b/>
            <w:bCs/>
            <w:noProof/>
            <w:color w:val="000000" w:themeColor="text1"/>
            <w:kern w:val="0"/>
            <w:sz w:val="24"/>
            <w:szCs w:val="24"/>
          </w:rPr>
          <w:t>（三）深化“</w:t>
        </w:r>
        <w:r w:rsidR="00864645" w:rsidRPr="00864645">
          <w:rPr>
            <w:rFonts w:ascii="Times New Roman" w:eastAsia="楷体_GB2312" w:hAnsi="Times New Roman" w:cs="Times New Roman"/>
            <w:b/>
            <w:bCs/>
            <w:noProof/>
            <w:color w:val="000000" w:themeColor="text1"/>
            <w:kern w:val="0"/>
            <w:sz w:val="24"/>
            <w:szCs w:val="24"/>
          </w:rPr>
          <w:t>1</w:t>
        </w:r>
        <w:r w:rsidR="00864645" w:rsidRPr="00864645">
          <w:rPr>
            <w:rFonts w:ascii="Times New Roman" w:eastAsia="楷体_GB2312" w:hAnsi="Times New Roman" w:cs="Times New Roman" w:hint="eastAsia"/>
            <w:b/>
            <w:bCs/>
            <w:noProof/>
            <w:color w:val="000000" w:themeColor="text1"/>
            <w:kern w:val="0"/>
            <w:sz w:val="24"/>
            <w:szCs w:val="24"/>
          </w:rPr>
          <w:t>大脑</w:t>
        </w:r>
        <w:r w:rsidR="00864645" w:rsidRPr="00864645">
          <w:rPr>
            <w:rFonts w:ascii="Times New Roman" w:eastAsia="楷体_GB2312" w:hAnsi="Times New Roman" w:cs="Times New Roman"/>
            <w:b/>
            <w:bCs/>
            <w:noProof/>
            <w:color w:val="000000" w:themeColor="text1"/>
            <w:kern w:val="0"/>
            <w:sz w:val="24"/>
            <w:szCs w:val="24"/>
          </w:rPr>
          <w:t>+N</w:t>
        </w:r>
        <w:r w:rsidR="00864645" w:rsidRPr="00864645">
          <w:rPr>
            <w:rFonts w:ascii="Times New Roman" w:eastAsia="楷体_GB2312" w:hAnsi="Times New Roman" w:cs="Times New Roman" w:hint="eastAsia"/>
            <w:b/>
            <w:bCs/>
            <w:noProof/>
            <w:color w:val="000000" w:themeColor="text1"/>
            <w:kern w:val="0"/>
            <w:sz w:val="24"/>
            <w:szCs w:val="24"/>
          </w:rPr>
          <w:t>平台”的跨领域融合应用体系</w:t>
        </w:r>
        <w:r w:rsidR="00864645" w:rsidRPr="00864645">
          <w:rPr>
            <w:rFonts w:ascii="Times New Roman" w:eastAsia="宋体" w:hAnsi="Times New Roman" w:cs="Times New Roman"/>
            <w:noProof/>
            <w:color w:val="000000" w:themeColor="text1"/>
            <w:kern w:val="0"/>
            <w:sz w:val="24"/>
            <w:szCs w:val="24"/>
          </w:rPr>
          <w:tab/>
        </w:r>
        <w:r w:rsidR="00864645" w:rsidRPr="00864645">
          <w:rPr>
            <w:rFonts w:ascii="Times New Roman" w:eastAsia="宋体" w:hAnsi="Times New Roman" w:cs="Times New Roman" w:hint="eastAsia"/>
            <w:noProof/>
            <w:color w:val="000000" w:themeColor="text1"/>
            <w:kern w:val="0"/>
            <w:sz w:val="24"/>
            <w:szCs w:val="24"/>
          </w:rPr>
          <w:t>21</w:t>
        </w:r>
      </w:hyperlink>
    </w:p>
    <w:p w:rsidR="00864645" w:rsidRPr="00864645" w:rsidRDefault="00337078" w:rsidP="00864645">
      <w:pPr>
        <w:widowControl/>
        <w:tabs>
          <w:tab w:val="right" w:leader="dot" w:pos="8296"/>
        </w:tabs>
        <w:spacing w:line="560" w:lineRule="exact"/>
        <w:ind w:leftChars="200" w:left="420"/>
        <w:jc w:val="left"/>
        <w:rPr>
          <w:rFonts w:ascii="Times New Roman" w:hAnsi="Times New Roman" w:cs="Times New Roman"/>
          <w:noProof/>
          <w:color w:val="000000" w:themeColor="text1"/>
        </w:rPr>
      </w:pPr>
      <w:hyperlink w:anchor="_Toc78382767" w:history="1">
        <w:r w:rsidR="00864645" w:rsidRPr="00864645">
          <w:rPr>
            <w:rFonts w:ascii="Times New Roman" w:eastAsia="楷体_GB2312" w:hAnsi="Times New Roman" w:cs="Times New Roman" w:hint="eastAsia"/>
            <w:b/>
            <w:bCs/>
            <w:noProof/>
            <w:color w:val="000000" w:themeColor="text1"/>
            <w:kern w:val="0"/>
            <w:sz w:val="24"/>
            <w:szCs w:val="24"/>
          </w:rPr>
          <w:t>（四）不断完善“自主可靠、制度完善”的信息安全保障体系</w:t>
        </w:r>
        <w:r w:rsidR="00864645" w:rsidRPr="00864645">
          <w:rPr>
            <w:rFonts w:ascii="Times New Roman" w:eastAsia="宋体" w:hAnsi="Times New Roman" w:cs="Times New Roman"/>
            <w:noProof/>
            <w:color w:val="000000" w:themeColor="text1"/>
            <w:kern w:val="0"/>
            <w:sz w:val="24"/>
            <w:szCs w:val="24"/>
          </w:rPr>
          <w:tab/>
        </w:r>
        <w:r w:rsidR="00864645" w:rsidRPr="00864645">
          <w:rPr>
            <w:rFonts w:ascii="Times New Roman" w:eastAsia="宋体" w:hAnsi="Times New Roman" w:cs="Times New Roman" w:hint="eastAsia"/>
            <w:noProof/>
            <w:color w:val="000000" w:themeColor="text1"/>
            <w:kern w:val="0"/>
            <w:sz w:val="24"/>
            <w:szCs w:val="24"/>
          </w:rPr>
          <w:t>28</w:t>
        </w:r>
      </w:hyperlink>
    </w:p>
    <w:p w:rsidR="00864645" w:rsidRPr="00864645" w:rsidRDefault="00337078" w:rsidP="00864645">
      <w:pPr>
        <w:widowControl/>
        <w:tabs>
          <w:tab w:val="right" w:leader="dot" w:pos="8296"/>
        </w:tabs>
        <w:spacing w:line="560" w:lineRule="exact"/>
        <w:jc w:val="left"/>
        <w:rPr>
          <w:rFonts w:ascii="Times New Roman" w:hAnsi="Times New Roman" w:cs="Times New Roman"/>
          <w:noProof/>
          <w:color w:val="000000" w:themeColor="text1"/>
        </w:rPr>
      </w:pPr>
      <w:hyperlink w:anchor="_Toc78382768" w:history="1">
        <w:r w:rsidR="00864645" w:rsidRPr="00864645">
          <w:rPr>
            <w:rFonts w:ascii="Times New Roman" w:eastAsia="黑体" w:hAnsi="Times New Roman" w:cs="Times New Roman" w:hint="eastAsia"/>
            <w:bCs/>
            <w:noProof/>
            <w:color w:val="000000" w:themeColor="text1"/>
            <w:kern w:val="0"/>
            <w:sz w:val="24"/>
            <w:szCs w:val="24"/>
          </w:rPr>
          <w:t>六、保障措施</w:t>
        </w:r>
        <w:r w:rsidR="00864645" w:rsidRPr="00864645">
          <w:rPr>
            <w:rFonts w:ascii="Times New Roman" w:eastAsia="宋体" w:hAnsi="Times New Roman" w:cs="Times New Roman"/>
            <w:noProof/>
            <w:color w:val="000000" w:themeColor="text1"/>
            <w:kern w:val="0"/>
            <w:sz w:val="24"/>
            <w:szCs w:val="24"/>
          </w:rPr>
          <w:tab/>
        </w:r>
        <w:r w:rsidR="00864645" w:rsidRPr="00864645">
          <w:rPr>
            <w:rFonts w:ascii="Times New Roman" w:eastAsia="宋体" w:hAnsi="Times New Roman" w:cs="Times New Roman" w:hint="eastAsia"/>
            <w:noProof/>
            <w:color w:val="000000" w:themeColor="text1"/>
            <w:kern w:val="0"/>
            <w:sz w:val="24"/>
            <w:szCs w:val="24"/>
          </w:rPr>
          <w:t>30</w:t>
        </w:r>
      </w:hyperlink>
    </w:p>
    <w:p w:rsidR="00864645" w:rsidRPr="00864645" w:rsidRDefault="00337078" w:rsidP="00864645">
      <w:pPr>
        <w:widowControl/>
        <w:tabs>
          <w:tab w:val="right" w:leader="dot" w:pos="8296"/>
        </w:tabs>
        <w:spacing w:line="560" w:lineRule="exact"/>
        <w:ind w:leftChars="200" w:left="420"/>
        <w:jc w:val="left"/>
        <w:rPr>
          <w:rFonts w:ascii="Times New Roman" w:hAnsi="Times New Roman" w:cs="Times New Roman"/>
          <w:noProof/>
          <w:color w:val="000000" w:themeColor="text1"/>
        </w:rPr>
      </w:pPr>
      <w:hyperlink w:anchor="_Toc78382769" w:history="1">
        <w:r w:rsidR="00864645" w:rsidRPr="00864645">
          <w:rPr>
            <w:rFonts w:ascii="Times New Roman" w:eastAsia="楷体_GB2312" w:hAnsi="Times New Roman" w:cs="Times New Roman" w:hint="eastAsia"/>
            <w:b/>
            <w:bCs/>
            <w:noProof/>
            <w:color w:val="000000" w:themeColor="text1"/>
            <w:kern w:val="0"/>
            <w:sz w:val="24"/>
            <w:szCs w:val="24"/>
          </w:rPr>
          <w:t>（一）创新制度建设、突出重点工作</w:t>
        </w:r>
        <w:r w:rsidR="00864645" w:rsidRPr="00864645">
          <w:rPr>
            <w:rFonts w:ascii="Times New Roman" w:eastAsia="宋体" w:hAnsi="Times New Roman" w:cs="Times New Roman"/>
            <w:noProof/>
            <w:color w:val="000000" w:themeColor="text1"/>
            <w:kern w:val="0"/>
            <w:sz w:val="24"/>
            <w:szCs w:val="24"/>
          </w:rPr>
          <w:tab/>
        </w:r>
        <w:r w:rsidR="00864645" w:rsidRPr="00864645">
          <w:rPr>
            <w:rFonts w:ascii="Times New Roman" w:eastAsia="宋体" w:hAnsi="Times New Roman" w:cs="Times New Roman" w:hint="eastAsia"/>
            <w:noProof/>
            <w:color w:val="000000" w:themeColor="text1"/>
            <w:kern w:val="0"/>
            <w:sz w:val="24"/>
            <w:szCs w:val="24"/>
          </w:rPr>
          <w:t>30</w:t>
        </w:r>
      </w:hyperlink>
    </w:p>
    <w:p w:rsidR="00864645" w:rsidRPr="00864645" w:rsidRDefault="00337078" w:rsidP="00864645">
      <w:pPr>
        <w:widowControl/>
        <w:tabs>
          <w:tab w:val="right" w:leader="dot" w:pos="8296"/>
        </w:tabs>
        <w:spacing w:line="560" w:lineRule="exact"/>
        <w:ind w:leftChars="200" w:left="420"/>
        <w:jc w:val="left"/>
        <w:rPr>
          <w:rFonts w:ascii="Times New Roman" w:hAnsi="Times New Roman" w:cs="Times New Roman"/>
          <w:noProof/>
          <w:color w:val="000000" w:themeColor="text1"/>
        </w:rPr>
      </w:pPr>
      <w:hyperlink w:anchor="_Toc78382770" w:history="1">
        <w:r w:rsidR="00864645" w:rsidRPr="00864645">
          <w:rPr>
            <w:rFonts w:ascii="Times New Roman" w:eastAsia="楷体_GB2312" w:hAnsi="Times New Roman" w:cs="Times New Roman" w:hint="eastAsia"/>
            <w:b/>
            <w:bCs/>
            <w:noProof/>
            <w:color w:val="000000" w:themeColor="text1"/>
            <w:kern w:val="0"/>
            <w:sz w:val="24"/>
            <w:szCs w:val="24"/>
          </w:rPr>
          <w:t>（二）培养支撑人才、深化交流合作</w:t>
        </w:r>
        <w:r w:rsidR="00864645" w:rsidRPr="00864645">
          <w:rPr>
            <w:rFonts w:ascii="Times New Roman" w:eastAsia="宋体" w:hAnsi="Times New Roman" w:cs="Times New Roman"/>
            <w:noProof/>
            <w:color w:val="000000" w:themeColor="text1"/>
            <w:kern w:val="0"/>
            <w:sz w:val="24"/>
            <w:szCs w:val="24"/>
          </w:rPr>
          <w:tab/>
        </w:r>
        <w:r w:rsidR="00864645" w:rsidRPr="00864645">
          <w:rPr>
            <w:rFonts w:ascii="Times New Roman" w:eastAsia="宋体" w:hAnsi="Times New Roman" w:cs="Times New Roman" w:hint="eastAsia"/>
            <w:noProof/>
            <w:color w:val="000000" w:themeColor="text1"/>
            <w:kern w:val="0"/>
            <w:sz w:val="24"/>
            <w:szCs w:val="24"/>
          </w:rPr>
          <w:t>30</w:t>
        </w:r>
      </w:hyperlink>
    </w:p>
    <w:p w:rsidR="00864645" w:rsidRPr="00864645" w:rsidRDefault="00337078" w:rsidP="00864645">
      <w:pPr>
        <w:widowControl/>
        <w:tabs>
          <w:tab w:val="right" w:leader="dot" w:pos="8296"/>
        </w:tabs>
        <w:spacing w:line="560" w:lineRule="exact"/>
        <w:ind w:leftChars="200" w:left="420"/>
        <w:jc w:val="left"/>
        <w:rPr>
          <w:rFonts w:ascii="Times New Roman" w:hAnsi="Times New Roman" w:cs="Times New Roman"/>
          <w:noProof/>
          <w:color w:val="000000" w:themeColor="text1"/>
        </w:rPr>
      </w:pPr>
      <w:hyperlink w:anchor="_Toc78382771" w:history="1">
        <w:r w:rsidR="00864645" w:rsidRPr="00864645">
          <w:rPr>
            <w:rFonts w:ascii="Times New Roman" w:eastAsia="楷体_GB2312" w:hAnsi="Times New Roman" w:cs="Times New Roman" w:hint="eastAsia"/>
            <w:b/>
            <w:bCs/>
            <w:noProof/>
            <w:color w:val="000000" w:themeColor="text1"/>
            <w:kern w:val="0"/>
            <w:sz w:val="24"/>
            <w:szCs w:val="24"/>
          </w:rPr>
          <w:t>（三）落实资金支持、做好监督评估</w:t>
        </w:r>
        <w:r w:rsidR="00864645" w:rsidRPr="00864645">
          <w:rPr>
            <w:rFonts w:ascii="Times New Roman" w:eastAsia="宋体" w:hAnsi="Times New Roman" w:cs="Times New Roman"/>
            <w:noProof/>
            <w:color w:val="000000" w:themeColor="text1"/>
            <w:kern w:val="0"/>
            <w:sz w:val="24"/>
            <w:szCs w:val="24"/>
          </w:rPr>
          <w:tab/>
        </w:r>
        <w:r w:rsidR="00864645" w:rsidRPr="00864645">
          <w:rPr>
            <w:rFonts w:ascii="Times New Roman" w:eastAsia="宋体" w:hAnsi="Times New Roman" w:cs="Times New Roman" w:hint="eastAsia"/>
            <w:noProof/>
            <w:color w:val="000000" w:themeColor="text1"/>
            <w:kern w:val="0"/>
            <w:sz w:val="24"/>
            <w:szCs w:val="24"/>
          </w:rPr>
          <w:t>31</w:t>
        </w:r>
      </w:hyperlink>
    </w:p>
    <w:p w:rsidR="00864645" w:rsidRPr="00864645" w:rsidRDefault="00337078" w:rsidP="00864645">
      <w:pPr>
        <w:widowControl/>
        <w:tabs>
          <w:tab w:val="right" w:leader="dot" w:pos="8296"/>
        </w:tabs>
        <w:spacing w:line="560" w:lineRule="exact"/>
        <w:ind w:leftChars="200" w:left="420"/>
        <w:jc w:val="left"/>
        <w:rPr>
          <w:rFonts w:ascii="Times New Roman" w:hAnsi="Times New Roman" w:cs="Times New Roman"/>
          <w:noProof/>
          <w:color w:val="000000" w:themeColor="text1"/>
        </w:rPr>
      </w:pPr>
      <w:hyperlink w:anchor="_Toc78382772" w:history="1">
        <w:r w:rsidR="00864645" w:rsidRPr="00864645">
          <w:rPr>
            <w:rFonts w:ascii="Times New Roman" w:eastAsia="楷体_GB2312" w:hAnsi="Times New Roman" w:cs="Times New Roman" w:hint="eastAsia"/>
            <w:b/>
            <w:bCs/>
            <w:noProof/>
            <w:color w:val="000000" w:themeColor="text1"/>
            <w:kern w:val="0"/>
            <w:sz w:val="24"/>
            <w:szCs w:val="24"/>
          </w:rPr>
          <w:t>（四）坚持开放合作，深化互利共赢</w:t>
        </w:r>
        <w:r w:rsidR="00864645" w:rsidRPr="00864645">
          <w:rPr>
            <w:rFonts w:ascii="Times New Roman" w:eastAsia="宋体" w:hAnsi="Times New Roman" w:cs="Times New Roman"/>
            <w:noProof/>
            <w:color w:val="000000" w:themeColor="text1"/>
            <w:kern w:val="0"/>
            <w:sz w:val="24"/>
            <w:szCs w:val="24"/>
          </w:rPr>
          <w:tab/>
        </w:r>
        <w:r w:rsidR="00864645" w:rsidRPr="00864645">
          <w:rPr>
            <w:rFonts w:ascii="Times New Roman" w:eastAsia="宋体" w:hAnsi="Times New Roman" w:cs="Times New Roman" w:hint="eastAsia"/>
            <w:noProof/>
            <w:color w:val="000000" w:themeColor="text1"/>
            <w:kern w:val="0"/>
            <w:sz w:val="24"/>
            <w:szCs w:val="24"/>
          </w:rPr>
          <w:t>32</w:t>
        </w:r>
      </w:hyperlink>
    </w:p>
    <w:p w:rsidR="00864645" w:rsidRPr="00864645" w:rsidRDefault="00864645" w:rsidP="00864645">
      <w:pPr>
        <w:widowControl/>
        <w:spacing w:line="560" w:lineRule="exact"/>
        <w:rPr>
          <w:rFonts w:ascii="仿宋_GB2312" w:eastAsia="仿宋_GB2312" w:hAnsi="仿宋_GB2312" w:cs="仿宋_GB2312"/>
          <w:b/>
          <w:kern w:val="0"/>
          <w:sz w:val="28"/>
          <w:szCs w:val="28"/>
        </w:rPr>
        <w:sectPr w:rsidR="00864645" w:rsidRPr="00864645">
          <w:footerReference w:type="default" r:id="rId7"/>
          <w:pgSz w:w="11906" w:h="16838"/>
          <w:pgMar w:top="1440" w:right="1800" w:bottom="1440" w:left="1800" w:header="851" w:footer="992" w:gutter="0"/>
          <w:pgNumType w:start="1"/>
          <w:cols w:space="425"/>
          <w:docGrid w:type="lines" w:linePitch="312"/>
        </w:sectPr>
      </w:pPr>
      <w:r w:rsidRPr="00864645">
        <w:rPr>
          <w:rFonts w:ascii="Times New Roman" w:eastAsia="仿宋_GB2312" w:hAnsi="Times New Roman" w:cs="Times New Roman" w:hint="eastAsia"/>
          <w:b/>
          <w:color w:val="000000" w:themeColor="text1"/>
          <w:kern w:val="0"/>
          <w:sz w:val="28"/>
          <w:szCs w:val="28"/>
        </w:rPr>
        <w:fldChar w:fldCharType="end"/>
      </w:r>
    </w:p>
    <w:p w:rsidR="00864645" w:rsidRPr="00864645" w:rsidRDefault="00864645" w:rsidP="00864645">
      <w:pPr>
        <w:autoSpaceDE w:val="0"/>
        <w:autoSpaceDN w:val="0"/>
        <w:spacing w:before="240" w:after="60" w:line="560" w:lineRule="exact"/>
        <w:jc w:val="center"/>
        <w:outlineLvl w:val="0"/>
        <w:rPr>
          <w:rFonts w:ascii="Times New Roman" w:eastAsia="方正小标宋简体" w:hAnsi="Times New Roman" w:cs="Times New Roman"/>
          <w:bCs/>
          <w:kern w:val="0"/>
          <w:sz w:val="36"/>
          <w:szCs w:val="36"/>
          <w:lang w:val="zh-CN" w:bidi="zh-CN"/>
        </w:rPr>
      </w:pPr>
      <w:bookmarkStart w:id="0" w:name="_GoBack"/>
      <w:bookmarkEnd w:id="0"/>
      <w:r w:rsidRPr="00864645">
        <w:rPr>
          <w:rFonts w:ascii="Times New Roman" w:eastAsia="方正小标宋简体" w:hAnsi="Times New Roman" w:cs="Times New Roman"/>
          <w:bCs/>
          <w:kern w:val="0"/>
          <w:sz w:val="36"/>
          <w:szCs w:val="36"/>
          <w:lang w:val="zh-CN" w:bidi="zh-CN"/>
        </w:rPr>
        <w:lastRenderedPageBreak/>
        <w:t>前</w:t>
      </w:r>
      <w:r w:rsidRPr="00864645">
        <w:rPr>
          <w:rFonts w:ascii="Times New Roman" w:eastAsia="方正小标宋简体" w:hAnsi="Times New Roman" w:cs="Times New Roman"/>
          <w:bCs/>
          <w:kern w:val="0"/>
          <w:sz w:val="36"/>
          <w:szCs w:val="36"/>
          <w:lang w:val="zh-CN" w:bidi="zh-CN"/>
        </w:rPr>
        <w:t xml:space="preserve">   </w:t>
      </w:r>
      <w:r w:rsidRPr="00864645">
        <w:rPr>
          <w:rFonts w:ascii="Times New Roman" w:eastAsia="方正小标宋简体" w:hAnsi="Times New Roman" w:cs="Times New Roman"/>
          <w:bCs/>
          <w:kern w:val="0"/>
          <w:sz w:val="36"/>
          <w:szCs w:val="36"/>
          <w:lang w:val="zh-CN" w:bidi="zh-CN"/>
        </w:rPr>
        <w:t>言</w:t>
      </w:r>
    </w:p>
    <w:p w:rsidR="00864645" w:rsidRPr="00864645" w:rsidRDefault="00864645" w:rsidP="00864645">
      <w:pPr>
        <w:widowControl/>
        <w:shd w:val="clear" w:color="auto" w:fill="FFFFFF"/>
        <w:spacing w:line="576" w:lineRule="atLeast"/>
        <w:ind w:firstLineChars="200" w:firstLine="640"/>
        <w:outlineLvl w:val="0"/>
        <w:rPr>
          <w:rFonts w:ascii="仿宋_GB2312" w:eastAsia="仿宋_GB2312" w:hAnsi="方正小标宋简体" w:cs="宋体"/>
          <w:kern w:val="0"/>
          <w:sz w:val="32"/>
          <w:szCs w:val="32"/>
        </w:rPr>
      </w:pPr>
    </w:p>
    <w:p w:rsidR="00864645" w:rsidRPr="00864645" w:rsidRDefault="00864645" w:rsidP="00864645">
      <w:pPr>
        <w:widowControl/>
        <w:shd w:val="clear" w:color="auto" w:fill="FFFFFF"/>
        <w:spacing w:line="560" w:lineRule="exact"/>
        <w:ind w:firstLineChars="200" w:firstLine="640"/>
        <w:outlineLvl w:val="0"/>
        <w:rPr>
          <w:rFonts w:ascii="Times New Roman" w:eastAsia="仿宋_GB2312" w:hAnsi="Times New Roman" w:cs="Times New Roman"/>
          <w:b/>
          <w:bCs/>
          <w:color w:val="000000" w:themeColor="text1"/>
          <w:kern w:val="0"/>
          <w:sz w:val="32"/>
          <w:szCs w:val="32"/>
        </w:rPr>
      </w:pPr>
      <w:r w:rsidRPr="00864645">
        <w:rPr>
          <w:rFonts w:ascii="Times New Roman" w:eastAsia="仿宋_GB2312" w:hAnsi="Times New Roman" w:cs="Times New Roman" w:hint="eastAsia"/>
          <w:color w:val="000000" w:themeColor="text1"/>
          <w:kern w:val="0"/>
          <w:sz w:val="32"/>
          <w:szCs w:val="32"/>
        </w:rPr>
        <w:t>为全面落实市委在新时代坐标上对静安提出的“实现新作为、开创新局面”要求，进一步深化“国际静安、智慧城区”建设，根据上海智慧城市建设和城市数字化转型的总体部署，结合《静安区国民经济和社会发展第十四个五年规划和二</w:t>
      </w:r>
      <w:r w:rsidRPr="00864645">
        <w:rPr>
          <w:rFonts w:ascii="Times New Roman" w:eastAsia="宋体" w:hAnsi="Times New Roman" w:cs="Times New Roman" w:hint="eastAsia"/>
          <w:color w:val="000000" w:themeColor="text1"/>
          <w:kern w:val="0"/>
          <w:sz w:val="32"/>
          <w:szCs w:val="32"/>
        </w:rPr>
        <w:t>〇</w:t>
      </w:r>
      <w:r w:rsidRPr="00864645">
        <w:rPr>
          <w:rFonts w:ascii="Times New Roman" w:eastAsia="仿宋_GB2312" w:hAnsi="Times New Roman" w:cs="Times New Roman" w:hint="eastAsia"/>
          <w:color w:val="000000" w:themeColor="text1"/>
          <w:kern w:val="0"/>
          <w:sz w:val="32"/>
          <w:szCs w:val="32"/>
        </w:rPr>
        <w:t>三五年远景目标纲要》，立足我区实际，编制本规划。</w:t>
      </w:r>
    </w:p>
    <w:p w:rsidR="00864645" w:rsidRPr="00864645" w:rsidRDefault="00864645" w:rsidP="00864645">
      <w:pPr>
        <w:widowControl/>
        <w:shd w:val="clear" w:color="auto" w:fill="FFFFFF"/>
        <w:spacing w:line="560" w:lineRule="exact"/>
        <w:ind w:firstLineChars="200" w:firstLine="640"/>
        <w:outlineLvl w:val="0"/>
        <w:rPr>
          <w:rFonts w:ascii="Times New Roman" w:eastAsia="黑体" w:hAnsi="Times New Roman" w:cs="Times New Roman"/>
          <w:bCs/>
          <w:color w:val="000000" w:themeColor="text1"/>
          <w:kern w:val="0"/>
          <w:sz w:val="32"/>
          <w:szCs w:val="32"/>
        </w:rPr>
      </w:pPr>
      <w:r w:rsidRPr="00864645">
        <w:rPr>
          <w:rFonts w:ascii="Times New Roman" w:eastAsia="黑体" w:hAnsi="Times New Roman" w:cs="Times New Roman" w:hint="eastAsia"/>
          <w:bCs/>
          <w:color w:val="000000" w:themeColor="text1"/>
          <w:kern w:val="0"/>
          <w:sz w:val="32"/>
          <w:szCs w:val="32"/>
        </w:rPr>
        <w:t>一、“十三五”智慧城区建设回顾</w:t>
      </w:r>
    </w:p>
    <w:p w:rsidR="00864645" w:rsidRPr="00864645" w:rsidRDefault="00864645" w:rsidP="00864645">
      <w:pPr>
        <w:widowControl/>
        <w:shd w:val="clear" w:color="auto" w:fill="FFFFFF"/>
        <w:spacing w:line="560" w:lineRule="exact"/>
        <w:ind w:firstLineChars="147" w:firstLine="472"/>
        <w:outlineLvl w:val="1"/>
        <w:rPr>
          <w:rFonts w:ascii="Times New Roman" w:eastAsia="楷体_GB2312" w:hAnsi="Times New Roman" w:cs="Times New Roman"/>
          <w:b/>
          <w:bCs/>
          <w:color w:val="000000" w:themeColor="text1"/>
          <w:kern w:val="0"/>
          <w:sz w:val="32"/>
          <w:szCs w:val="32"/>
        </w:rPr>
      </w:pPr>
      <w:r w:rsidRPr="00864645">
        <w:rPr>
          <w:rFonts w:ascii="Times New Roman" w:eastAsia="楷体_GB2312" w:hAnsi="Times New Roman" w:cs="Times New Roman" w:hint="eastAsia"/>
          <w:b/>
          <w:bCs/>
          <w:color w:val="000000" w:themeColor="text1"/>
          <w:kern w:val="0"/>
          <w:sz w:val="32"/>
          <w:szCs w:val="32"/>
        </w:rPr>
        <w:t>（一）主要成效</w:t>
      </w:r>
    </w:p>
    <w:p w:rsidR="00864645" w:rsidRPr="00864645" w:rsidRDefault="00864645" w:rsidP="00864645">
      <w:pPr>
        <w:widowControl/>
        <w:spacing w:line="560" w:lineRule="exact"/>
        <w:ind w:firstLineChars="200" w:firstLine="640"/>
        <w:rPr>
          <w:rFonts w:ascii="Times New Roman" w:eastAsia="仿宋_GB2312" w:hAnsi="Times New Roman" w:cs="Times New Roman"/>
          <w:b/>
          <w:bCs/>
          <w:color w:val="000000" w:themeColor="text1"/>
          <w:sz w:val="32"/>
          <w:szCs w:val="32"/>
        </w:rPr>
      </w:pPr>
      <w:r w:rsidRPr="00864645">
        <w:rPr>
          <w:rFonts w:ascii="Times New Roman" w:eastAsia="仿宋_GB2312" w:hAnsi="Times New Roman" w:cs="Times New Roman" w:hint="eastAsia"/>
          <w:color w:val="000000" w:themeColor="text1"/>
          <w:kern w:val="0"/>
          <w:sz w:val="32"/>
          <w:szCs w:val="32"/>
        </w:rPr>
        <w:t>“十三五”期间，我区智慧城区建设以“进一步提升城区国际化水平、进一步提升综合服务功能、进一步提升城市治理现代化水平”为方向，以“数字化、网络化、智能化”为主线，以大数据、</w:t>
      </w:r>
      <w:proofErr w:type="gramStart"/>
      <w:r w:rsidRPr="00864645">
        <w:rPr>
          <w:rFonts w:ascii="Times New Roman" w:eastAsia="仿宋_GB2312" w:hAnsi="Times New Roman" w:cs="Times New Roman" w:hint="eastAsia"/>
          <w:color w:val="000000" w:themeColor="text1"/>
          <w:kern w:val="0"/>
          <w:sz w:val="32"/>
          <w:szCs w:val="32"/>
        </w:rPr>
        <w:t>云计算</w:t>
      </w:r>
      <w:proofErr w:type="gramEnd"/>
      <w:r w:rsidRPr="00864645">
        <w:rPr>
          <w:rFonts w:ascii="Times New Roman" w:eastAsia="仿宋_GB2312" w:hAnsi="Times New Roman" w:cs="Times New Roman" w:hint="eastAsia"/>
          <w:color w:val="000000" w:themeColor="text1"/>
          <w:kern w:val="0"/>
          <w:sz w:val="32"/>
          <w:szCs w:val="32"/>
        </w:rPr>
        <w:t>等战略新兴产业发展为引领，基本构建起以智慧应用体系为核心，高速泛在的信息基础设施和自主可靠的信息安全保障体系为支撑的“一体两翼”式智慧城区为目标，</w:t>
      </w:r>
      <w:r w:rsidRPr="00864645">
        <w:rPr>
          <w:rFonts w:ascii="Times New Roman" w:eastAsia="仿宋_GB2312" w:hAnsi="Times New Roman" w:cs="Times New Roman" w:hint="eastAsia"/>
          <w:color w:val="000000" w:themeColor="text1"/>
          <w:sz w:val="32"/>
          <w:szCs w:val="32"/>
        </w:rPr>
        <w:t>深化完善城市治理、公共服务、安全运行等领域的信息化应用为抓手，大力推进静安智慧城区的能级提升，为建设“中心城区新标杆、上海发展新亮点”提供强有力的信息化支撑。</w:t>
      </w:r>
      <w:r w:rsidRPr="00864645">
        <w:rPr>
          <w:rFonts w:ascii="Times New Roman" w:eastAsia="仿宋_GB2312" w:hAnsi="Times New Roman" w:cs="Times New Roman" w:hint="eastAsia"/>
          <w:b/>
          <w:color w:val="000000" w:themeColor="text1"/>
          <w:kern w:val="0"/>
          <w:sz w:val="32"/>
          <w:szCs w:val="32"/>
        </w:rPr>
        <w:t>经过五年的持续努力，我区“智慧城区”建设取得丰硕成果，智慧城市发展水平指数在全市智慧城市发展水平评估中名列前茅，科技创新</w:t>
      </w:r>
      <w:proofErr w:type="gramStart"/>
      <w:r w:rsidRPr="00864645">
        <w:rPr>
          <w:rFonts w:ascii="Times New Roman" w:eastAsia="仿宋_GB2312" w:hAnsi="Times New Roman" w:cs="Times New Roman" w:hint="eastAsia"/>
          <w:b/>
          <w:color w:val="000000" w:themeColor="text1"/>
          <w:kern w:val="0"/>
          <w:sz w:val="32"/>
          <w:szCs w:val="32"/>
        </w:rPr>
        <w:t>策源能力</w:t>
      </w:r>
      <w:proofErr w:type="gramEnd"/>
      <w:r w:rsidRPr="00864645">
        <w:rPr>
          <w:rFonts w:ascii="Times New Roman" w:eastAsia="仿宋_GB2312" w:hAnsi="Times New Roman" w:cs="Times New Roman" w:hint="eastAsia"/>
          <w:b/>
          <w:color w:val="000000" w:themeColor="text1"/>
          <w:kern w:val="0"/>
          <w:sz w:val="32"/>
          <w:szCs w:val="32"/>
        </w:rPr>
        <w:t>持续提高，应用融合牵引不断深化繁荣，平台载体资源不断丰富升级，科技创新环境持续深入优化，极大的促进智慧城市建设的进程。</w:t>
      </w:r>
      <w:r w:rsidRPr="00864645">
        <w:rPr>
          <w:rFonts w:ascii="Times New Roman" w:eastAsia="仿宋_GB2312" w:hAnsi="Times New Roman" w:cs="Times New Roman" w:hint="eastAsia"/>
          <w:bCs/>
          <w:color w:val="000000" w:themeColor="text1"/>
          <w:kern w:val="0"/>
          <w:sz w:val="32"/>
          <w:szCs w:val="32"/>
        </w:rPr>
        <w:lastRenderedPageBreak/>
        <w:t>智慧应用重点突出、百花齐放，率先建成全市首个“</w:t>
      </w:r>
      <w:r w:rsidRPr="00864645">
        <w:rPr>
          <w:rFonts w:ascii="Times New Roman" w:eastAsia="仿宋_GB2312" w:hAnsi="Times New Roman" w:cs="Times New Roman"/>
          <w:bCs/>
          <w:color w:val="000000" w:themeColor="text1"/>
          <w:kern w:val="0"/>
          <w:sz w:val="32"/>
          <w:szCs w:val="32"/>
        </w:rPr>
        <w:t>AI+</w:t>
      </w:r>
      <w:r w:rsidRPr="00864645">
        <w:rPr>
          <w:rFonts w:ascii="Times New Roman" w:eastAsia="仿宋_GB2312" w:hAnsi="Times New Roman" w:cs="Times New Roman" w:hint="eastAsia"/>
          <w:bCs/>
          <w:color w:val="000000" w:themeColor="text1"/>
          <w:kern w:val="0"/>
          <w:sz w:val="32"/>
          <w:szCs w:val="32"/>
        </w:rPr>
        <w:t>政务”试点应用“静安政务大脑”，建成区级政务数据资源管理平台，承担“一网通办”市级试点任务，承接“一网统管”区级、街镇级平台的试点建设任务，智慧公安、智慧社区、智慧医疗等多平台同步推进，</w:t>
      </w:r>
      <w:r w:rsidRPr="00864645">
        <w:rPr>
          <w:rFonts w:ascii="Times New Roman" w:eastAsia="仿宋_GB2312" w:hAnsi="Times New Roman" w:cs="Times New Roman"/>
          <w:bCs/>
          <w:color w:val="000000" w:themeColor="text1"/>
          <w:kern w:val="0"/>
          <w:sz w:val="32"/>
          <w:szCs w:val="32"/>
        </w:rPr>
        <w:t>5G</w:t>
      </w:r>
      <w:r w:rsidRPr="00864645">
        <w:rPr>
          <w:rFonts w:ascii="Times New Roman" w:eastAsia="仿宋_GB2312" w:hAnsi="Times New Roman" w:cs="Times New Roman" w:hint="eastAsia"/>
          <w:bCs/>
          <w:color w:val="000000" w:themeColor="text1"/>
          <w:kern w:val="0"/>
          <w:sz w:val="32"/>
          <w:szCs w:val="32"/>
        </w:rPr>
        <w:t>应用场景逐步落地有序展开。</w:t>
      </w:r>
      <w:r w:rsidRPr="00864645">
        <w:rPr>
          <w:rFonts w:ascii="Times New Roman" w:eastAsia="仿宋_GB2312" w:hAnsi="Times New Roman" w:cs="Times New Roman" w:hint="eastAsia"/>
          <w:color w:val="000000" w:themeColor="text1"/>
          <w:kern w:val="0"/>
          <w:sz w:val="32"/>
          <w:szCs w:val="32"/>
        </w:rPr>
        <w:t>高速泛在的基础设施建设实现更快链接、更广覆盖，率先建设区“政务云”，</w:t>
      </w:r>
      <w:r w:rsidRPr="00864645">
        <w:rPr>
          <w:rFonts w:ascii="Times New Roman" w:eastAsia="仿宋_GB2312" w:hAnsi="Times New Roman" w:cs="Times New Roman" w:hint="eastAsia"/>
          <w:color w:val="000000" w:themeColor="text1"/>
          <w:sz w:val="32"/>
          <w:szCs w:val="32"/>
        </w:rPr>
        <w:t>优化</w:t>
      </w:r>
      <w:proofErr w:type="gramStart"/>
      <w:r w:rsidRPr="00864645">
        <w:rPr>
          <w:rFonts w:ascii="Times New Roman" w:eastAsia="仿宋_GB2312" w:hAnsi="Times New Roman" w:cs="Times New Roman" w:hint="eastAsia"/>
          <w:color w:val="000000" w:themeColor="text1"/>
          <w:sz w:val="32"/>
          <w:szCs w:val="32"/>
        </w:rPr>
        <w:t>政务网</w:t>
      </w:r>
      <w:proofErr w:type="gramEnd"/>
      <w:r w:rsidRPr="00864645">
        <w:rPr>
          <w:rFonts w:ascii="Times New Roman" w:eastAsia="仿宋_GB2312" w:hAnsi="Times New Roman" w:cs="Times New Roman" w:hint="eastAsia"/>
          <w:color w:val="000000" w:themeColor="text1"/>
          <w:sz w:val="32"/>
          <w:szCs w:val="32"/>
        </w:rPr>
        <w:t>结构与配置，开展</w:t>
      </w:r>
      <w:r w:rsidRPr="00864645">
        <w:rPr>
          <w:rFonts w:ascii="Times New Roman" w:eastAsia="仿宋_GB2312" w:hAnsi="Times New Roman" w:cs="Times New Roman"/>
          <w:color w:val="000000" w:themeColor="text1"/>
          <w:sz w:val="32"/>
          <w:szCs w:val="32"/>
        </w:rPr>
        <w:t>5G</w:t>
      </w:r>
      <w:r w:rsidRPr="00864645">
        <w:rPr>
          <w:rFonts w:ascii="Times New Roman" w:eastAsia="仿宋_GB2312" w:hAnsi="Times New Roman" w:cs="Times New Roman" w:hint="eastAsia"/>
          <w:color w:val="000000" w:themeColor="text1"/>
          <w:sz w:val="32"/>
          <w:szCs w:val="32"/>
        </w:rPr>
        <w:t>建设，提升社会面网络能力，建成覆盖全区的新型</w:t>
      </w:r>
      <w:proofErr w:type="gramStart"/>
      <w:r w:rsidRPr="00864645">
        <w:rPr>
          <w:rFonts w:ascii="Times New Roman" w:eastAsia="仿宋_GB2312" w:hAnsi="Times New Roman" w:cs="Times New Roman" w:hint="eastAsia"/>
          <w:color w:val="000000" w:themeColor="text1"/>
          <w:sz w:val="32"/>
          <w:szCs w:val="32"/>
        </w:rPr>
        <w:t>城域物联</w:t>
      </w:r>
      <w:proofErr w:type="gramEnd"/>
      <w:r w:rsidRPr="00864645">
        <w:rPr>
          <w:rFonts w:ascii="Times New Roman" w:eastAsia="仿宋_GB2312" w:hAnsi="Times New Roman" w:cs="Times New Roman" w:hint="eastAsia"/>
          <w:color w:val="000000" w:themeColor="text1"/>
          <w:sz w:val="32"/>
          <w:szCs w:val="32"/>
        </w:rPr>
        <w:t>专网。做实做强</w:t>
      </w:r>
      <w:proofErr w:type="gramStart"/>
      <w:r w:rsidRPr="00864645">
        <w:rPr>
          <w:rFonts w:ascii="Times New Roman" w:eastAsia="仿宋_GB2312" w:hAnsi="Times New Roman" w:cs="Times New Roman" w:hint="eastAsia"/>
          <w:color w:val="000000" w:themeColor="text1"/>
          <w:sz w:val="32"/>
          <w:szCs w:val="32"/>
        </w:rPr>
        <w:t>云安全</w:t>
      </w:r>
      <w:proofErr w:type="gramEnd"/>
      <w:r w:rsidRPr="00864645">
        <w:rPr>
          <w:rFonts w:ascii="Times New Roman" w:eastAsia="仿宋_GB2312" w:hAnsi="Times New Roman" w:cs="Times New Roman" w:hint="eastAsia"/>
          <w:color w:val="000000" w:themeColor="text1"/>
          <w:sz w:val="32"/>
          <w:szCs w:val="32"/>
        </w:rPr>
        <w:t>保障体系，加强重要信息系统等级保护，完善自主可靠的设备安全审查体系，</w:t>
      </w:r>
      <w:proofErr w:type="gramStart"/>
      <w:r w:rsidRPr="00864645">
        <w:rPr>
          <w:rFonts w:ascii="Times New Roman" w:eastAsia="仿宋_GB2312" w:hAnsi="Times New Roman" w:cs="Times New Roman" w:hint="eastAsia"/>
          <w:color w:val="000000" w:themeColor="text1"/>
          <w:sz w:val="32"/>
          <w:szCs w:val="32"/>
        </w:rPr>
        <w:t>健全云安全运</w:t>
      </w:r>
      <w:proofErr w:type="gramEnd"/>
      <w:r w:rsidRPr="00864645">
        <w:rPr>
          <w:rFonts w:ascii="Times New Roman" w:eastAsia="仿宋_GB2312" w:hAnsi="Times New Roman" w:cs="Times New Roman" w:hint="eastAsia"/>
          <w:color w:val="000000" w:themeColor="text1"/>
          <w:sz w:val="32"/>
          <w:szCs w:val="32"/>
        </w:rPr>
        <w:t>维体系和管理体系，现实</w:t>
      </w:r>
      <w:r w:rsidRPr="00864645">
        <w:rPr>
          <w:rFonts w:ascii="Times New Roman" w:eastAsia="仿宋_GB2312" w:hAnsi="Times New Roman" w:cs="Times New Roman" w:hint="eastAsia"/>
          <w:color w:val="000000" w:themeColor="text1"/>
          <w:kern w:val="0"/>
          <w:sz w:val="32"/>
          <w:szCs w:val="32"/>
        </w:rPr>
        <w:t>自主可靠的信息安全保障体系</w:t>
      </w:r>
      <w:r w:rsidRPr="00864645">
        <w:rPr>
          <w:rFonts w:ascii="Times New Roman" w:eastAsia="仿宋_GB2312" w:hAnsi="Times New Roman" w:cs="Times New Roman" w:hint="eastAsia"/>
          <w:color w:val="000000" w:themeColor="text1"/>
          <w:sz w:val="32"/>
          <w:szCs w:val="32"/>
        </w:rPr>
        <w:t>。</w:t>
      </w:r>
      <w:r w:rsidRPr="00864645">
        <w:rPr>
          <w:rFonts w:ascii="Times New Roman" w:eastAsia="仿宋_GB2312" w:hAnsi="Times New Roman" w:cs="Times New Roman" w:hint="eastAsia"/>
          <w:b/>
          <w:bCs/>
          <w:color w:val="000000" w:themeColor="text1"/>
          <w:sz w:val="32"/>
          <w:szCs w:val="32"/>
        </w:rPr>
        <w:t>“一体两翼”式智慧城区框架有序运转、效果明显，已成为上海智慧城市建设“</w:t>
      </w:r>
      <w:r w:rsidRPr="00864645">
        <w:rPr>
          <w:rFonts w:ascii="Times New Roman" w:eastAsia="仿宋_GB2312" w:hAnsi="Times New Roman" w:cs="Times New Roman"/>
          <w:b/>
          <w:bCs/>
          <w:color w:val="000000" w:themeColor="text1"/>
          <w:sz w:val="32"/>
          <w:szCs w:val="32"/>
        </w:rPr>
        <w:t>更高效、更精细、更智能</w:t>
      </w:r>
      <w:r w:rsidRPr="00864645">
        <w:rPr>
          <w:rFonts w:ascii="Times New Roman" w:eastAsia="仿宋_GB2312" w:hAnsi="Times New Roman" w:cs="Times New Roman" w:hint="eastAsia"/>
          <w:b/>
          <w:bCs/>
          <w:color w:val="000000" w:themeColor="text1"/>
          <w:sz w:val="32"/>
          <w:szCs w:val="32"/>
        </w:rPr>
        <w:t>”的缩影和示范标杆。</w:t>
      </w:r>
    </w:p>
    <w:p w:rsidR="00864645" w:rsidRPr="00864645" w:rsidRDefault="00864645" w:rsidP="00864645">
      <w:pPr>
        <w:widowControl/>
        <w:spacing w:line="560" w:lineRule="exact"/>
        <w:ind w:firstLineChars="200" w:firstLine="643"/>
        <w:rPr>
          <w:rFonts w:ascii="Times New Roman" w:eastAsia="仿宋_GB2312" w:hAnsi="Times New Roman" w:cs="Times New Roman"/>
          <w:color w:val="000000" w:themeColor="text1"/>
          <w:kern w:val="0"/>
          <w:sz w:val="32"/>
          <w:szCs w:val="32"/>
        </w:rPr>
      </w:pPr>
      <w:r w:rsidRPr="00864645">
        <w:rPr>
          <w:rFonts w:ascii="Times New Roman" w:eastAsia="仿宋_GB2312" w:hAnsi="Times New Roman" w:cs="Times New Roman"/>
          <w:b/>
          <w:bCs/>
          <w:color w:val="000000" w:themeColor="text1"/>
          <w:kern w:val="0"/>
          <w:sz w:val="32"/>
          <w:szCs w:val="32"/>
        </w:rPr>
        <w:t>1</w:t>
      </w:r>
      <w:r w:rsidRPr="00864645">
        <w:rPr>
          <w:rFonts w:ascii="Times New Roman" w:eastAsia="仿宋_GB2312" w:hAnsi="Times New Roman" w:cs="Times New Roman" w:hint="eastAsia"/>
          <w:b/>
          <w:bCs/>
          <w:color w:val="000000" w:themeColor="text1"/>
          <w:kern w:val="0"/>
          <w:sz w:val="32"/>
          <w:szCs w:val="32"/>
        </w:rPr>
        <w:t>、一体：智慧应用重点突出、百花齐放</w:t>
      </w:r>
    </w:p>
    <w:p w:rsidR="00864645" w:rsidRPr="00864645" w:rsidRDefault="00864645" w:rsidP="00864645">
      <w:pPr>
        <w:widowControl/>
        <w:spacing w:line="560" w:lineRule="exact"/>
        <w:ind w:firstLineChars="200" w:firstLine="643"/>
        <w:rPr>
          <w:rFonts w:ascii="Times New Roman" w:eastAsia="仿宋_GB2312" w:hAnsi="Times New Roman" w:cs="Times New Roman"/>
          <w:b/>
          <w:color w:val="000000" w:themeColor="text1"/>
          <w:kern w:val="0"/>
          <w:sz w:val="32"/>
          <w:szCs w:val="32"/>
        </w:rPr>
      </w:pPr>
      <w:r w:rsidRPr="00864645">
        <w:rPr>
          <w:rFonts w:ascii="Times New Roman" w:eastAsia="仿宋_GB2312" w:hAnsi="Times New Roman" w:cs="Times New Roman" w:hint="eastAsia"/>
          <w:b/>
          <w:color w:val="000000" w:themeColor="text1"/>
          <w:kern w:val="0"/>
          <w:sz w:val="32"/>
          <w:szCs w:val="32"/>
        </w:rPr>
        <w:t>率先建成全市首个“</w:t>
      </w:r>
      <w:r w:rsidRPr="00864645">
        <w:rPr>
          <w:rFonts w:ascii="Times New Roman" w:eastAsia="仿宋_GB2312" w:hAnsi="Times New Roman" w:cs="Times New Roman"/>
          <w:color w:val="000000" w:themeColor="text1"/>
          <w:sz w:val="32"/>
          <w:szCs w:val="32"/>
        </w:rPr>
        <w:t>AI+</w:t>
      </w:r>
      <w:r w:rsidRPr="00864645">
        <w:rPr>
          <w:rFonts w:ascii="Times New Roman" w:eastAsia="仿宋_GB2312" w:hAnsi="Times New Roman" w:cs="Times New Roman" w:hint="eastAsia"/>
          <w:b/>
          <w:color w:val="000000" w:themeColor="text1"/>
          <w:kern w:val="0"/>
          <w:sz w:val="32"/>
          <w:szCs w:val="32"/>
        </w:rPr>
        <w:t>政务”试点应用——静安政务大脑。</w:t>
      </w:r>
      <w:r w:rsidRPr="00864645">
        <w:rPr>
          <w:rFonts w:ascii="Times New Roman" w:eastAsia="仿宋_GB2312" w:hAnsi="Times New Roman" w:cs="Times New Roman" w:hint="eastAsia"/>
          <w:color w:val="000000" w:themeColor="text1"/>
          <w:kern w:val="0"/>
          <w:sz w:val="32"/>
          <w:szCs w:val="32"/>
        </w:rPr>
        <w:t>依托区人口库、区法人库及区内各部门的各类政务数据以及第三方商业、</w:t>
      </w:r>
      <w:r w:rsidRPr="00864645">
        <w:rPr>
          <w:rFonts w:ascii="Times New Roman" w:eastAsia="仿宋_GB2312" w:hAnsi="Times New Roman" w:cs="Times New Roman"/>
          <w:color w:val="000000" w:themeColor="text1"/>
          <w:kern w:val="0"/>
          <w:sz w:val="32"/>
          <w:szCs w:val="32"/>
        </w:rPr>
        <w:t>LBS</w:t>
      </w:r>
      <w:r w:rsidRPr="00864645">
        <w:rPr>
          <w:rFonts w:ascii="Times New Roman" w:eastAsia="仿宋_GB2312" w:hAnsi="Times New Roman" w:cs="Times New Roman" w:hint="eastAsia"/>
          <w:color w:val="000000" w:themeColor="text1"/>
          <w:kern w:val="0"/>
          <w:sz w:val="32"/>
          <w:szCs w:val="32"/>
        </w:rPr>
        <w:t>等数据，建成高效、智能的业务中台，构建智能人口预测、智能规划、智能营商、智能监管和智能</w:t>
      </w:r>
      <w:proofErr w:type="gramStart"/>
      <w:r w:rsidRPr="00864645">
        <w:rPr>
          <w:rFonts w:ascii="Times New Roman" w:eastAsia="仿宋_GB2312" w:hAnsi="Times New Roman" w:cs="Times New Roman" w:hint="eastAsia"/>
          <w:color w:val="000000" w:themeColor="text1"/>
          <w:kern w:val="0"/>
          <w:sz w:val="32"/>
          <w:szCs w:val="32"/>
        </w:rPr>
        <w:t>区情五大</w:t>
      </w:r>
      <w:proofErr w:type="gramEnd"/>
      <w:r w:rsidRPr="00864645">
        <w:rPr>
          <w:rFonts w:ascii="Times New Roman" w:eastAsia="仿宋_GB2312" w:hAnsi="Times New Roman" w:cs="Times New Roman" w:hint="eastAsia"/>
          <w:color w:val="000000" w:themeColor="text1"/>
          <w:kern w:val="0"/>
          <w:sz w:val="32"/>
          <w:szCs w:val="32"/>
        </w:rPr>
        <w:t>基础能力层，为人口预测提供数据与科学支撑，为规划决策提供模型与推演、评估的支撑，为监管执法提供主动洞察的渠道，并提供事件的快速获取与预警，内容涉及规划、教育、招商、产业、文旅、市场监管等领域，为区发展改革委、区商务委、区市场监管局、</w:t>
      </w:r>
      <w:r w:rsidRPr="00864645">
        <w:rPr>
          <w:rFonts w:ascii="Times New Roman" w:eastAsia="仿宋_GB2312" w:hAnsi="Times New Roman" w:cs="Times New Roman" w:hint="eastAsia"/>
          <w:color w:val="000000" w:themeColor="text1"/>
          <w:kern w:val="0"/>
          <w:sz w:val="32"/>
          <w:szCs w:val="32"/>
        </w:rPr>
        <w:lastRenderedPageBreak/>
        <w:t>区教育局、区卫生健康委、区民政局、区体育局、区文化旅游局、区国资委、区投资办、区规划资源局等</w:t>
      </w:r>
      <w:r w:rsidRPr="00864645">
        <w:rPr>
          <w:rFonts w:ascii="Times New Roman" w:eastAsia="仿宋_GB2312" w:hAnsi="Times New Roman" w:cs="Times New Roman"/>
          <w:color w:val="000000" w:themeColor="text1"/>
          <w:kern w:val="0"/>
          <w:sz w:val="32"/>
          <w:szCs w:val="32"/>
        </w:rPr>
        <w:t>11</w:t>
      </w:r>
      <w:r w:rsidRPr="00864645">
        <w:rPr>
          <w:rFonts w:ascii="Times New Roman" w:eastAsia="仿宋_GB2312" w:hAnsi="Times New Roman" w:cs="Times New Roman"/>
          <w:color w:val="000000" w:themeColor="text1"/>
          <w:kern w:val="0"/>
          <w:sz w:val="32"/>
          <w:szCs w:val="32"/>
        </w:rPr>
        <w:t>个部门，分别搭建共计</w:t>
      </w:r>
      <w:r w:rsidRPr="00864645">
        <w:rPr>
          <w:rFonts w:ascii="Times New Roman" w:eastAsia="仿宋_GB2312" w:hAnsi="Times New Roman" w:cs="Times New Roman"/>
          <w:color w:val="000000" w:themeColor="text1"/>
          <w:kern w:val="0"/>
          <w:sz w:val="32"/>
          <w:szCs w:val="32"/>
        </w:rPr>
        <w:t>50</w:t>
      </w:r>
      <w:r w:rsidRPr="00864645">
        <w:rPr>
          <w:rFonts w:ascii="Times New Roman" w:eastAsia="仿宋_GB2312" w:hAnsi="Times New Roman" w:cs="Times New Roman"/>
          <w:color w:val="000000" w:themeColor="text1"/>
          <w:kern w:val="0"/>
          <w:sz w:val="32"/>
          <w:szCs w:val="32"/>
        </w:rPr>
        <w:t>个业务应用场景。</w:t>
      </w:r>
    </w:p>
    <w:p w:rsidR="00864645" w:rsidRPr="00864645" w:rsidRDefault="00864645" w:rsidP="00864645">
      <w:pPr>
        <w:widowControl/>
        <w:spacing w:line="560" w:lineRule="exact"/>
        <w:ind w:firstLineChars="200" w:firstLine="643"/>
        <w:rPr>
          <w:rFonts w:ascii="Times New Roman" w:eastAsia="仿宋_GB2312" w:hAnsi="Times New Roman" w:cs="Times New Roman"/>
          <w:b/>
          <w:bCs/>
          <w:color w:val="000000" w:themeColor="text1"/>
          <w:kern w:val="0"/>
          <w:sz w:val="32"/>
          <w:szCs w:val="32"/>
        </w:rPr>
      </w:pPr>
      <w:r w:rsidRPr="00864645">
        <w:rPr>
          <w:rFonts w:ascii="Times New Roman" w:eastAsia="仿宋_GB2312" w:hAnsi="Times New Roman" w:cs="Times New Roman" w:hint="eastAsia"/>
          <w:b/>
          <w:bCs/>
          <w:color w:val="000000" w:themeColor="text1"/>
          <w:kern w:val="0"/>
          <w:sz w:val="32"/>
          <w:szCs w:val="32"/>
        </w:rPr>
        <w:t>建成区级政务数据资源管理平台。</w:t>
      </w:r>
      <w:r w:rsidRPr="00864645">
        <w:rPr>
          <w:rFonts w:ascii="Times New Roman" w:eastAsia="仿宋_GB2312" w:hAnsi="Times New Roman" w:cs="Times New Roman" w:hint="eastAsia"/>
          <w:color w:val="000000" w:themeColor="text1"/>
          <w:kern w:val="0"/>
          <w:sz w:val="32"/>
          <w:szCs w:val="32"/>
        </w:rPr>
        <w:t>通过横向与区各部门应用系统对接，纵向与市大数据中心数据交换平台对接，成为全市首个完成与市数据共享交换平台级联工作的区，向下与街镇相关系统对接，实现系统整合、数据打通，灵活提供各类数据应用服务，平台为全区政府部门提供数据共享渠道，服务全区“两张网”建设。目前平台已汇聚了市人口库、市法人库、</w:t>
      </w:r>
      <w:proofErr w:type="gramStart"/>
      <w:r w:rsidRPr="00864645">
        <w:rPr>
          <w:rFonts w:ascii="Times New Roman" w:eastAsia="仿宋_GB2312" w:hAnsi="Times New Roman" w:cs="Times New Roman" w:hint="eastAsia"/>
          <w:color w:val="000000" w:themeColor="text1"/>
          <w:kern w:val="0"/>
          <w:sz w:val="32"/>
          <w:szCs w:val="32"/>
        </w:rPr>
        <w:t>办件库三</w:t>
      </w:r>
      <w:proofErr w:type="gramEnd"/>
      <w:r w:rsidRPr="00864645">
        <w:rPr>
          <w:rFonts w:ascii="Times New Roman" w:eastAsia="仿宋_GB2312" w:hAnsi="Times New Roman" w:cs="Times New Roman" w:hint="eastAsia"/>
          <w:color w:val="000000" w:themeColor="text1"/>
          <w:kern w:val="0"/>
          <w:sz w:val="32"/>
          <w:szCs w:val="32"/>
        </w:rPr>
        <w:t>大库的数据落地，完成</w:t>
      </w:r>
      <w:r w:rsidRPr="00864645">
        <w:rPr>
          <w:rFonts w:ascii="Times New Roman" w:eastAsia="仿宋_GB2312" w:hAnsi="Times New Roman" w:cs="Times New Roman"/>
          <w:color w:val="000000" w:themeColor="text1"/>
          <w:kern w:val="0"/>
          <w:sz w:val="32"/>
          <w:szCs w:val="32"/>
        </w:rPr>
        <w:t>62</w:t>
      </w:r>
      <w:r w:rsidRPr="00864645">
        <w:rPr>
          <w:rFonts w:ascii="Times New Roman" w:eastAsia="仿宋_GB2312" w:hAnsi="Times New Roman" w:cs="Times New Roman"/>
          <w:color w:val="000000" w:themeColor="text1"/>
          <w:kern w:val="0"/>
          <w:sz w:val="32"/>
          <w:szCs w:val="32"/>
        </w:rPr>
        <w:t>家单位</w:t>
      </w:r>
      <w:r w:rsidRPr="00864645">
        <w:rPr>
          <w:rFonts w:ascii="Times New Roman" w:eastAsia="仿宋_GB2312" w:hAnsi="Times New Roman" w:cs="Times New Roman"/>
          <w:color w:val="000000" w:themeColor="text1"/>
          <w:kern w:val="0"/>
          <w:sz w:val="32"/>
          <w:szCs w:val="32"/>
        </w:rPr>
        <w:t>123</w:t>
      </w:r>
      <w:r w:rsidRPr="00864645">
        <w:rPr>
          <w:rFonts w:ascii="Times New Roman" w:eastAsia="仿宋_GB2312" w:hAnsi="Times New Roman" w:cs="Times New Roman"/>
          <w:color w:val="000000" w:themeColor="text1"/>
          <w:kern w:val="0"/>
          <w:sz w:val="32"/>
          <w:szCs w:val="32"/>
        </w:rPr>
        <w:t>个信息系统</w:t>
      </w:r>
      <w:r w:rsidRPr="00864645">
        <w:rPr>
          <w:rFonts w:ascii="Times New Roman" w:eastAsia="仿宋_GB2312" w:hAnsi="Times New Roman" w:cs="Times New Roman"/>
          <w:color w:val="000000" w:themeColor="text1"/>
          <w:kern w:val="0"/>
          <w:sz w:val="32"/>
          <w:szCs w:val="32"/>
        </w:rPr>
        <w:t>2139</w:t>
      </w:r>
      <w:r w:rsidRPr="00864645">
        <w:rPr>
          <w:rFonts w:ascii="Times New Roman" w:eastAsia="仿宋_GB2312" w:hAnsi="Times New Roman" w:cs="Times New Roman"/>
          <w:color w:val="000000" w:themeColor="text1"/>
          <w:kern w:val="0"/>
          <w:sz w:val="32"/>
          <w:szCs w:val="32"/>
        </w:rPr>
        <w:t>条目录的录入，完成</w:t>
      </w:r>
      <w:r w:rsidRPr="00864645">
        <w:rPr>
          <w:rFonts w:ascii="Times New Roman" w:eastAsia="仿宋_GB2312" w:hAnsi="Times New Roman" w:cs="Times New Roman"/>
          <w:color w:val="000000" w:themeColor="text1"/>
          <w:kern w:val="0"/>
          <w:sz w:val="32"/>
          <w:szCs w:val="32"/>
        </w:rPr>
        <w:t>50</w:t>
      </w:r>
      <w:r w:rsidRPr="00864645">
        <w:rPr>
          <w:rFonts w:ascii="Times New Roman" w:eastAsia="仿宋_GB2312" w:hAnsi="Times New Roman" w:cs="Times New Roman"/>
          <w:color w:val="000000" w:themeColor="text1"/>
          <w:kern w:val="0"/>
          <w:sz w:val="32"/>
          <w:szCs w:val="32"/>
        </w:rPr>
        <w:t>个部门</w:t>
      </w:r>
      <w:r w:rsidRPr="00864645">
        <w:rPr>
          <w:rFonts w:ascii="Times New Roman" w:eastAsia="仿宋_GB2312" w:hAnsi="Times New Roman" w:cs="Times New Roman"/>
          <w:color w:val="000000" w:themeColor="text1"/>
          <w:kern w:val="0"/>
          <w:sz w:val="32"/>
          <w:szCs w:val="32"/>
        </w:rPr>
        <w:t>87</w:t>
      </w:r>
      <w:r w:rsidRPr="00864645">
        <w:rPr>
          <w:rFonts w:ascii="Times New Roman" w:eastAsia="仿宋_GB2312" w:hAnsi="Times New Roman" w:cs="Times New Roman"/>
          <w:color w:val="000000" w:themeColor="text1"/>
          <w:kern w:val="0"/>
          <w:sz w:val="32"/>
          <w:szCs w:val="32"/>
        </w:rPr>
        <w:t>个系统</w:t>
      </w:r>
      <w:r w:rsidRPr="00864645">
        <w:rPr>
          <w:rFonts w:ascii="Times New Roman" w:eastAsia="仿宋_GB2312" w:hAnsi="Times New Roman" w:cs="Times New Roman"/>
          <w:color w:val="000000" w:themeColor="text1"/>
          <w:kern w:val="0"/>
          <w:sz w:val="32"/>
          <w:szCs w:val="32"/>
        </w:rPr>
        <w:t>12912</w:t>
      </w:r>
      <w:r w:rsidRPr="00864645">
        <w:rPr>
          <w:rFonts w:ascii="Times New Roman" w:eastAsia="仿宋_GB2312" w:hAnsi="Times New Roman" w:cs="Times New Roman"/>
          <w:color w:val="000000" w:themeColor="text1"/>
          <w:kern w:val="0"/>
          <w:sz w:val="32"/>
          <w:szCs w:val="32"/>
        </w:rPr>
        <w:t>万条的数据归集，</w:t>
      </w:r>
      <w:r w:rsidRPr="00864645">
        <w:rPr>
          <w:rFonts w:ascii="Times New Roman" w:eastAsia="仿宋_GB2312" w:hAnsi="Times New Roman" w:cs="Times New Roman"/>
          <w:color w:val="000000" w:themeColor="text1"/>
          <w:kern w:val="0"/>
          <w:sz w:val="32"/>
          <w:szCs w:val="32"/>
        </w:rPr>
        <w:t>20</w:t>
      </w:r>
      <w:r w:rsidRPr="00864645">
        <w:rPr>
          <w:rFonts w:ascii="Times New Roman" w:eastAsia="仿宋_GB2312" w:hAnsi="Times New Roman" w:cs="Times New Roman"/>
          <w:color w:val="000000" w:themeColor="text1"/>
          <w:kern w:val="0"/>
          <w:sz w:val="32"/>
          <w:szCs w:val="32"/>
        </w:rPr>
        <w:t>家单位通过平台累计共享交换</w:t>
      </w:r>
      <w:r w:rsidRPr="00864645">
        <w:rPr>
          <w:rFonts w:ascii="Times New Roman" w:eastAsia="仿宋_GB2312" w:hAnsi="Times New Roman" w:cs="Times New Roman"/>
          <w:color w:val="000000" w:themeColor="text1"/>
          <w:kern w:val="0"/>
          <w:sz w:val="32"/>
          <w:szCs w:val="32"/>
        </w:rPr>
        <w:t>20067</w:t>
      </w:r>
      <w:r w:rsidRPr="00864645">
        <w:rPr>
          <w:rFonts w:ascii="Times New Roman" w:eastAsia="仿宋_GB2312" w:hAnsi="Times New Roman" w:cs="Times New Roman"/>
          <w:color w:val="000000" w:themeColor="text1"/>
          <w:kern w:val="0"/>
          <w:sz w:val="32"/>
          <w:szCs w:val="32"/>
        </w:rPr>
        <w:t>万条数据。加大数据开放力度，依托上海市公共数据开放平台，</w:t>
      </w:r>
      <w:r w:rsidRPr="00864645">
        <w:rPr>
          <w:rFonts w:ascii="Times New Roman" w:eastAsia="仿宋_GB2312" w:hAnsi="Times New Roman" w:cs="Times New Roman" w:hint="eastAsia"/>
          <w:bCs/>
          <w:color w:val="000000" w:themeColor="text1"/>
          <w:kern w:val="0"/>
          <w:sz w:val="32"/>
          <w:szCs w:val="32"/>
        </w:rPr>
        <w:t>深化推进公共数据资源向社会开放工作，编制静安区数据资源开放目录清单，进一步向社会开放公共数据。</w:t>
      </w:r>
    </w:p>
    <w:p w:rsidR="00864645" w:rsidRPr="00864645" w:rsidRDefault="00864645" w:rsidP="00864645">
      <w:pPr>
        <w:widowControl/>
        <w:spacing w:line="560" w:lineRule="exact"/>
        <w:ind w:firstLineChars="200" w:firstLine="643"/>
        <w:rPr>
          <w:rFonts w:ascii="Times New Roman" w:eastAsia="仿宋_GB2312" w:hAnsi="Times New Roman" w:cs="Times New Roman"/>
          <w:color w:val="000000" w:themeColor="text1"/>
          <w:kern w:val="0"/>
          <w:sz w:val="32"/>
          <w:szCs w:val="32"/>
        </w:rPr>
      </w:pPr>
      <w:r w:rsidRPr="00864645">
        <w:rPr>
          <w:rFonts w:ascii="Times New Roman" w:eastAsia="仿宋_GB2312" w:hAnsi="Times New Roman" w:cs="Times New Roman" w:hint="eastAsia"/>
          <w:b/>
          <w:bCs/>
          <w:color w:val="000000" w:themeColor="text1"/>
          <w:kern w:val="0"/>
          <w:sz w:val="32"/>
          <w:szCs w:val="32"/>
        </w:rPr>
        <w:t>承担“一网通办”市级试点任务。</w:t>
      </w:r>
      <w:r w:rsidRPr="00864645">
        <w:rPr>
          <w:rFonts w:ascii="Times New Roman" w:eastAsia="仿宋_GB2312" w:hAnsi="Times New Roman" w:cs="Times New Roman" w:hint="eastAsia"/>
          <w:color w:val="000000" w:themeColor="text1"/>
          <w:kern w:val="0"/>
          <w:sz w:val="32"/>
          <w:szCs w:val="32"/>
        </w:rPr>
        <w:t>按照全市“一网通办”建设的相关要求，在全市先行实施受理办理系统整合和线上线下一体化，全面启动“一网通办”实际运行，深入推进“一口受理、一网办理、一站服务、一次办结”，实现与市“一网通办”总门户全面对接和共建、共用基础数据资源的目标，让办事更快更便捷。实现了</w:t>
      </w:r>
      <w:r w:rsidRPr="00864645">
        <w:rPr>
          <w:rFonts w:ascii="Times New Roman" w:eastAsia="仿宋_GB2312" w:hAnsi="Times New Roman" w:cs="Times New Roman"/>
          <w:color w:val="000000" w:themeColor="text1"/>
          <w:kern w:val="0"/>
          <w:sz w:val="32"/>
          <w:szCs w:val="32"/>
        </w:rPr>
        <w:t>24</w:t>
      </w:r>
      <w:r w:rsidRPr="00864645">
        <w:rPr>
          <w:rFonts w:ascii="Times New Roman" w:eastAsia="仿宋_GB2312" w:hAnsi="Times New Roman" w:cs="Times New Roman" w:hint="eastAsia"/>
          <w:color w:val="000000" w:themeColor="text1"/>
          <w:kern w:val="0"/>
          <w:sz w:val="32"/>
          <w:szCs w:val="32"/>
        </w:rPr>
        <w:t>个部门的</w:t>
      </w:r>
      <w:r w:rsidRPr="00864645">
        <w:rPr>
          <w:rFonts w:ascii="Times New Roman" w:eastAsia="仿宋_GB2312" w:hAnsi="Times New Roman" w:cs="Times New Roman"/>
          <w:color w:val="000000" w:themeColor="text1"/>
          <w:kern w:val="0"/>
          <w:sz w:val="32"/>
          <w:szCs w:val="32"/>
        </w:rPr>
        <w:t>240</w:t>
      </w:r>
      <w:r w:rsidRPr="00864645">
        <w:rPr>
          <w:rFonts w:ascii="Times New Roman" w:eastAsia="仿宋_GB2312" w:hAnsi="Times New Roman" w:cs="Times New Roman" w:hint="eastAsia"/>
          <w:color w:val="000000" w:themeColor="text1"/>
          <w:kern w:val="0"/>
          <w:sz w:val="32"/>
          <w:szCs w:val="32"/>
        </w:rPr>
        <w:t>个事项（含</w:t>
      </w:r>
      <w:r w:rsidRPr="00864645">
        <w:rPr>
          <w:rFonts w:ascii="Times New Roman" w:eastAsia="仿宋_GB2312" w:hAnsi="Times New Roman" w:cs="Times New Roman"/>
          <w:color w:val="000000" w:themeColor="text1"/>
          <w:kern w:val="0"/>
          <w:sz w:val="32"/>
          <w:szCs w:val="32"/>
        </w:rPr>
        <w:t>685</w:t>
      </w:r>
      <w:r w:rsidRPr="00864645">
        <w:rPr>
          <w:rFonts w:ascii="Times New Roman" w:eastAsia="仿宋_GB2312" w:hAnsi="Times New Roman" w:cs="Times New Roman" w:hint="eastAsia"/>
          <w:color w:val="000000" w:themeColor="text1"/>
          <w:kern w:val="0"/>
          <w:sz w:val="32"/>
          <w:szCs w:val="32"/>
        </w:rPr>
        <w:t>个办理项）接入“一网通办”静安频道，并上线了</w:t>
      </w:r>
      <w:r w:rsidRPr="00864645">
        <w:rPr>
          <w:rFonts w:ascii="Times New Roman" w:eastAsia="仿宋_GB2312" w:hAnsi="Times New Roman" w:cs="Times New Roman"/>
          <w:color w:val="000000" w:themeColor="text1"/>
          <w:kern w:val="0"/>
          <w:sz w:val="32"/>
          <w:szCs w:val="32"/>
        </w:rPr>
        <w:t>8</w:t>
      </w:r>
      <w:r w:rsidRPr="00864645">
        <w:rPr>
          <w:rFonts w:ascii="Times New Roman" w:eastAsia="仿宋_GB2312" w:hAnsi="Times New Roman" w:cs="Times New Roman" w:hint="eastAsia"/>
          <w:color w:val="000000" w:themeColor="text1"/>
          <w:kern w:val="0"/>
          <w:sz w:val="32"/>
          <w:szCs w:val="32"/>
        </w:rPr>
        <w:t>类事项、</w:t>
      </w:r>
      <w:r w:rsidRPr="00864645">
        <w:rPr>
          <w:rFonts w:ascii="Times New Roman" w:eastAsia="仿宋_GB2312" w:hAnsi="Times New Roman" w:cs="Times New Roman"/>
          <w:color w:val="000000" w:themeColor="text1"/>
          <w:kern w:val="0"/>
          <w:sz w:val="32"/>
          <w:szCs w:val="32"/>
        </w:rPr>
        <w:t>27</w:t>
      </w:r>
      <w:r w:rsidRPr="00864645">
        <w:rPr>
          <w:rFonts w:ascii="Times New Roman" w:eastAsia="仿宋_GB2312" w:hAnsi="Times New Roman" w:cs="Times New Roman" w:hint="eastAsia"/>
          <w:color w:val="000000" w:themeColor="text1"/>
          <w:kern w:val="0"/>
          <w:sz w:val="32"/>
          <w:szCs w:val="32"/>
        </w:rPr>
        <w:t>个业态、</w:t>
      </w:r>
      <w:r w:rsidRPr="00864645">
        <w:rPr>
          <w:rFonts w:ascii="Times New Roman" w:eastAsia="仿宋_GB2312" w:hAnsi="Times New Roman" w:cs="Times New Roman"/>
          <w:color w:val="000000" w:themeColor="text1"/>
          <w:kern w:val="0"/>
          <w:sz w:val="32"/>
          <w:szCs w:val="32"/>
        </w:rPr>
        <w:t>63</w:t>
      </w:r>
      <w:r w:rsidRPr="00864645">
        <w:rPr>
          <w:rFonts w:ascii="Times New Roman" w:eastAsia="仿宋_GB2312" w:hAnsi="Times New Roman" w:cs="Times New Roman" w:hint="eastAsia"/>
          <w:color w:val="000000" w:themeColor="text1"/>
          <w:kern w:val="0"/>
          <w:sz w:val="32"/>
          <w:szCs w:val="32"/>
        </w:rPr>
        <w:t>个场景的智能导引服务；简化优化业务流程，从方便企业办事的角度设</w:t>
      </w:r>
      <w:r w:rsidRPr="00864645">
        <w:rPr>
          <w:rFonts w:ascii="Times New Roman" w:eastAsia="仿宋_GB2312" w:hAnsi="Times New Roman" w:cs="Times New Roman" w:hint="eastAsia"/>
          <w:color w:val="000000" w:themeColor="text1"/>
          <w:kern w:val="0"/>
          <w:sz w:val="32"/>
          <w:szCs w:val="32"/>
        </w:rPr>
        <w:lastRenderedPageBreak/>
        <w:t>置</w:t>
      </w:r>
      <w:r w:rsidRPr="00864645">
        <w:rPr>
          <w:rFonts w:ascii="Times New Roman" w:eastAsia="仿宋_GB2312" w:hAnsi="Times New Roman" w:cs="Times New Roman"/>
          <w:color w:val="000000" w:themeColor="text1"/>
          <w:kern w:val="0"/>
          <w:sz w:val="32"/>
          <w:szCs w:val="32"/>
        </w:rPr>
        <w:t>4</w:t>
      </w:r>
      <w:r w:rsidRPr="00864645">
        <w:rPr>
          <w:rFonts w:ascii="Times New Roman" w:eastAsia="仿宋_GB2312" w:hAnsi="Times New Roman" w:cs="Times New Roman" w:hint="eastAsia"/>
          <w:color w:val="000000" w:themeColor="text1"/>
          <w:kern w:val="0"/>
          <w:sz w:val="32"/>
          <w:szCs w:val="32"/>
        </w:rPr>
        <w:t>类综合窗口，打造“前台一口受理、后台分送审批、中心统一发证”的业务模式，并创设“楼小二”服务机制，为企业提供就近服务。</w:t>
      </w:r>
      <w:r w:rsidRPr="00864645">
        <w:rPr>
          <w:rFonts w:ascii="Times New Roman" w:eastAsia="仿宋_GB2312" w:hAnsi="Times New Roman" w:cs="Times New Roman"/>
          <w:color w:val="000000" w:themeColor="text1"/>
          <w:kern w:val="0"/>
          <w:sz w:val="32"/>
          <w:szCs w:val="32"/>
        </w:rPr>
        <w:t>2019</w:t>
      </w:r>
      <w:r w:rsidRPr="00864645">
        <w:rPr>
          <w:rFonts w:ascii="Times New Roman" w:eastAsia="仿宋_GB2312" w:hAnsi="Times New Roman" w:cs="Times New Roman"/>
          <w:color w:val="000000" w:themeColor="text1"/>
          <w:kern w:val="0"/>
          <w:sz w:val="32"/>
          <w:szCs w:val="32"/>
        </w:rPr>
        <w:t>年度上海市</w:t>
      </w:r>
      <w:r w:rsidRPr="00864645">
        <w:rPr>
          <w:rFonts w:ascii="Times New Roman" w:eastAsia="仿宋_GB2312" w:hAnsi="Times New Roman" w:cs="Times New Roman" w:hint="eastAsia"/>
          <w:color w:val="000000" w:themeColor="text1"/>
          <w:kern w:val="0"/>
          <w:sz w:val="32"/>
          <w:szCs w:val="32"/>
        </w:rPr>
        <w:t>“</w:t>
      </w:r>
      <w:r w:rsidRPr="00864645">
        <w:rPr>
          <w:rFonts w:ascii="Times New Roman" w:eastAsia="仿宋_GB2312" w:hAnsi="Times New Roman" w:cs="Times New Roman"/>
          <w:color w:val="000000" w:themeColor="text1"/>
          <w:kern w:val="0"/>
          <w:sz w:val="32"/>
          <w:szCs w:val="32"/>
        </w:rPr>
        <w:t>一网通办</w:t>
      </w:r>
      <w:r w:rsidRPr="00864645">
        <w:rPr>
          <w:rFonts w:ascii="Times New Roman" w:eastAsia="仿宋_GB2312" w:hAnsi="Times New Roman" w:cs="Times New Roman" w:hint="eastAsia"/>
          <w:color w:val="000000" w:themeColor="text1"/>
          <w:kern w:val="0"/>
          <w:sz w:val="32"/>
          <w:szCs w:val="32"/>
        </w:rPr>
        <w:t>”</w:t>
      </w:r>
      <w:r w:rsidRPr="00864645">
        <w:rPr>
          <w:rFonts w:ascii="Times New Roman" w:eastAsia="仿宋_GB2312" w:hAnsi="Times New Roman" w:cs="Times New Roman"/>
          <w:color w:val="000000" w:themeColor="text1"/>
          <w:kern w:val="0"/>
          <w:sz w:val="32"/>
          <w:szCs w:val="32"/>
        </w:rPr>
        <w:t>区级政府评估中排名第一。</w:t>
      </w:r>
    </w:p>
    <w:p w:rsidR="00864645" w:rsidRPr="00864645" w:rsidRDefault="00864645" w:rsidP="00864645">
      <w:pPr>
        <w:widowControl/>
        <w:spacing w:line="560" w:lineRule="exact"/>
        <w:ind w:firstLineChars="200" w:firstLine="643"/>
        <w:rPr>
          <w:rFonts w:ascii="Times New Roman" w:eastAsia="仿宋_GB2312" w:hAnsi="Times New Roman" w:cs="Times New Roman"/>
          <w:bCs/>
          <w:color w:val="000000" w:themeColor="text1"/>
          <w:kern w:val="0"/>
          <w:sz w:val="32"/>
          <w:szCs w:val="32"/>
        </w:rPr>
      </w:pPr>
      <w:r w:rsidRPr="00864645">
        <w:rPr>
          <w:rFonts w:ascii="Times New Roman" w:eastAsia="仿宋_GB2312" w:hAnsi="Times New Roman" w:cs="Times New Roman" w:hint="eastAsia"/>
          <w:b/>
          <w:bCs/>
          <w:color w:val="000000" w:themeColor="text1"/>
          <w:kern w:val="0"/>
          <w:sz w:val="32"/>
          <w:szCs w:val="32"/>
        </w:rPr>
        <w:t>承接“一网统管”区级、街镇级平台的试点建设任务。</w:t>
      </w:r>
      <w:r w:rsidRPr="00864645">
        <w:rPr>
          <w:rFonts w:ascii="Times New Roman" w:eastAsia="仿宋_GB2312" w:hAnsi="Times New Roman" w:cs="Times New Roman" w:hint="eastAsia"/>
          <w:bCs/>
          <w:color w:val="000000" w:themeColor="text1"/>
          <w:kern w:val="0"/>
          <w:sz w:val="32"/>
          <w:szCs w:val="32"/>
        </w:rPr>
        <w:t>根据全市社会治理“一张网”建设要求，加快市城市运行综合管理信息系统区级基础版、街镇级基础版的应用推广。区级基础版主要围绕城市建设和公共管理领域，设置“</w:t>
      </w:r>
      <w:r w:rsidRPr="00864645">
        <w:rPr>
          <w:rFonts w:ascii="Times New Roman" w:eastAsia="仿宋_GB2312" w:hAnsi="Times New Roman" w:cs="Times New Roman"/>
          <w:bCs/>
          <w:color w:val="000000" w:themeColor="text1"/>
          <w:kern w:val="0"/>
          <w:sz w:val="32"/>
          <w:szCs w:val="32"/>
        </w:rPr>
        <w:t>指挥体系、管理要素、专项管理、重点区域、综合运用、城市运维</w:t>
      </w:r>
      <w:r w:rsidRPr="00864645">
        <w:rPr>
          <w:rFonts w:ascii="Times New Roman" w:eastAsia="仿宋_GB2312" w:hAnsi="Times New Roman" w:cs="Times New Roman" w:hint="eastAsia"/>
          <w:bCs/>
          <w:color w:val="000000" w:themeColor="text1"/>
          <w:kern w:val="0"/>
          <w:sz w:val="32"/>
          <w:szCs w:val="32"/>
        </w:rPr>
        <w:t>”</w:t>
      </w:r>
      <w:r w:rsidRPr="00864645">
        <w:rPr>
          <w:rFonts w:ascii="Times New Roman" w:eastAsia="仿宋_GB2312" w:hAnsi="Times New Roman" w:cs="Times New Roman"/>
          <w:bCs/>
          <w:color w:val="000000" w:themeColor="text1"/>
          <w:kern w:val="0"/>
          <w:sz w:val="32"/>
          <w:szCs w:val="32"/>
        </w:rPr>
        <w:t>等基本板块。街镇基础版根据各自特色实现叠加定制化的功能模块，如静安寺街道叠加了文保、</w:t>
      </w:r>
      <w:proofErr w:type="gramStart"/>
      <w:r w:rsidRPr="00864645">
        <w:rPr>
          <w:rFonts w:ascii="Times New Roman" w:eastAsia="仿宋_GB2312" w:hAnsi="Times New Roman" w:cs="Times New Roman"/>
          <w:bCs/>
          <w:color w:val="000000" w:themeColor="text1"/>
          <w:kern w:val="0"/>
          <w:sz w:val="32"/>
          <w:szCs w:val="32"/>
        </w:rPr>
        <w:t>历保建筑</w:t>
      </w:r>
      <w:proofErr w:type="gramEnd"/>
      <w:r w:rsidRPr="00864645">
        <w:rPr>
          <w:rFonts w:ascii="Times New Roman" w:eastAsia="仿宋_GB2312" w:hAnsi="Times New Roman" w:cs="Times New Roman"/>
          <w:bCs/>
          <w:color w:val="000000" w:themeColor="text1"/>
          <w:kern w:val="0"/>
          <w:sz w:val="32"/>
          <w:szCs w:val="32"/>
        </w:rPr>
        <w:t>巡查处置，以及水管家、电管家等功能模块，在数据分析预警中定制叠加</w:t>
      </w:r>
      <w:r w:rsidRPr="00864645">
        <w:rPr>
          <w:rFonts w:ascii="Times New Roman" w:eastAsia="仿宋_GB2312" w:hAnsi="Times New Roman" w:cs="Times New Roman" w:hint="eastAsia"/>
          <w:bCs/>
          <w:color w:val="000000" w:themeColor="text1"/>
          <w:kern w:val="0"/>
          <w:sz w:val="32"/>
          <w:szCs w:val="32"/>
        </w:rPr>
        <w:t>“</w:t>
      </w:r>
      <w:r w:rsidRPr="00864645">
        <w:rPr>
          <w:rFonts w:ascii="Times New Roman" w:eastAsia="仿宋_GB2312" w:hAnsi="Times New Roman" w:cs="Times New Roman"/>
          <w:bCs/>
          <w:color w:val="000000" w:themeColor="text1"/>
          <w:kern w:val="0"/>
          <w:sz w:val="32"/>
          <w:szCs w:val="32"/>
        </w:rPr>
        <w:t>五色管理法</w:t>
      </w:r>
      <w:r w:rsidRPr="00864645">
        <w:rPr>
          <w:rFonts w:ascii="Times New Roman" w:eastAsia="仿宋_GB2312" w:hAnsi="Times New Roman" w:cs="Times New Roman" w:hint="eastAsia"/>
          <w:bCs/>
          <w:color w:val="000000" w:themeColor="text1"/>
          <w:kern w:val="0"/>
          <w:sz w:val="32"/>
          <w:szCs w:val="32"/>
        </w:rPr>
        <w:t>”</w:t>
      </w:r>
      <w:r w:rsidRPr="00864645">
        <w:rPr>
          <w:rFonts w:ascii="Times New Roman" w:eastAsia="仿宋_GB2312" w:hAnsi="Times New Roman" w:cs="Times New Roman"/>
          <w:bCs/>
          <w:color w:val="000000" w:themeColor="text1"/>
          <w:kern w:val="0"/>
          <w:sz w:val="32"/>
          <w:szCs w:val="32"/>
        </w:rPr>
        <w:t>模块；临汾路街道在</w:t>
      </w:r>
      <w:r w:rsidRPr="00864645">
        <w:rPr>
          <w:rFonts w:ascii="Times New Roman" w:eastAsia="仿宋_GB2312" w:hAnsi="Times New Roman" w:cs="Times New Roman" w:hint="eastAsia"/>
          <w:bCs/>
          <w:color w:val="000000" w:themeColor="text1"/>
          <w:kern w:val="0"/>
          <w:sz w:val="32"/>
          <w:szCs w:val="32"/>
        </w:rPr>
        <w:t>“</w:t>
      </w:r>
      <w:r w:rsidRPr="00864645">
        <w:rPr>
          <w:rFonts w:ascii="Times New Roman" w:eastAsia="仿宋_GB2312" w:hAnsi="Times New Roman" w:cs="Times New Roman"/>
          <w:bCs/>
          <w:color w:val="000000" w:themeColor="text1"/>
          <w:kern w:val="0"/>
          <w:sz w:val="32"/>
          <w:szCs w:val="32"/>
        </w:rPr>
        <w:t>社区大脑</w:t>
      </w:r>
      <w:r w:rsidRPr="00864645">
        <w:rPr>
          <w:rFonts w:ascii="Times New Roman" w:eastAsia="仿宋_GB2312" w:hAnsi="Times New Roman" w:cs="Times New Roman" w:hint="eastAsia"/>
          <w:bCs/>
          <w:color w:val="000000" w:themeColor="text1"/>
          <w:kern w:val="0"/>
          <w:sz w:val="32"/>
          <w:szCs w:val="32"/>
        </w:rPr>
        <w:t>”</w:t>
      </w:r>
      <w:r w:rsidRPr="00864645">
        <w:rPr>
          <w:rFonts w:ascii="Times New Roman" w:eastAsia="仿宋_GB2312" w:hAnsi="Times New Roman" w:cs="Times New Roman"/>
          <w:bCs/>
          <w:color w:val="000000" w:themeColor="text1"/>
          <w:kern w:val="0"/>
          <w:sz w:val="32"/>
          <w:szCs w:val="32"/>
        </w:rPr>
        <w:t>中叠加集成</w:t>
      </w:r>
      <w:r w:rsidRPr="00864645">
        <w:rPr>
          <w:rFonts w:ascii="Times New Roman" w:eastAsia="仿宋_GB2312" w:hAnsi="Times New Roman" w:cs="Times New Roman" w:hint="eastAsia"/>
          <w:bCs/>
          <w:color w:val="000000" w:themeColor="text1"/>
          <w:kern w:val="0"/>
          <w:sz w:val="32"/>
          <w:szCs w:val="32"/>
        </w:rPr>
        <w:t>“</w:t>
      </w:r>
      <w:r w:rsidRPr="00864645">
        <w:rPr>
          <w:rFonts w:ascii="Times New Roman" w:eastAsia="仿宋_GB2312" w:hAnsi="Times New Roman" w:cs="Times New Roman"/>
          <w:bCs/>
          <w:color w:val="000000" w:themeColor="text1"/>
          <w:kern w:val="0"/>
          <w:sz w:val="32"/>
          <w:szCs w:val="32"/>
        </w:rPr>
        <w:t>民情日志</w:t>
      </w:r>
      <w:r w:rsidRPr="00864645">
        <w:rPr>
          <w:rFonts w:ascii="Times New Roman" w:eastAsia="仿宋_GB2312" w:hAnsi="Times New Roman" w:cs="Times New Roman" w:hint="eastAsia"/>
          <w:bCs/>
          <w:color w:val="000000" w:themeColor="text1"/>
          <w:kern w:val="0"/>
          <w:sz w:val="32"/>
          <w:szCs w:val="32"/>
        </w:rPr>
        <w:t>”</w:t>
      </w:r>
      <w:r w:rsidRPr="00864645">
        <w:rPr>
          <w:rFonts w:ascii="Times New Roman" w:eastAsia="仿宋_GB2312" w:hAnsi="Times New Roman" w:cs="Times New Roman"/>
          <w:bCs/>
          <w:color w:val="000000" w:themeColor="text1"/>
          <w:kern w:val="0"/>
          <w:sz w:val="32"/>
          <w:szCs w:val="32"/>
        </w:rPr>
        <w:t>、轨迹痕迹管理、</w:t>
      </w:r>
      <w:proofErr w:type="gramStart"/>
      <w:r w:rsidRPr="00864645">
        <w:rPr>
          <w:rFonts w:ascii="Times New Roman" w:eastAsia="仿宋_GB2312" w:hAnsi="Times New Roman" w:cs="Times New Roman"/>
          <w:bCs/>
          <w:color w:val="000000" w:themeColor="text1"/>
          <w:kern w:val="0"/>
          <w:sz w:val="32"/>
          <w:szCs w:val="32"/>
        </w:rPr>
        <w:t>物联传感</w:t>
      </w:r>
      <w:proofErr w:type="gramEnd"/>
      <w:r w:rsidRPr="00864645">
        <w:rPr>
          <w:rFonts w:ascii="Times New Roman" w:eastAsia="仿宋_GB2312" w:hAnsi="Times New Roman" w:cs="Times New Roman"/>
          <w:bCs/>
          <w:color w:val="000000" w:themeColor="text1"/>
          <w:kern w:val="0"/>
          <w:sz w:val="32"/>
          <w:szCs w:val="32"/>
        </w:rPr>
        <w:t>等信息进一步支撑城运信息平台。</w:t>
      </w:r>
    </w:p>
    <w:p w:rsidR="00864645" w:rsidRPr="00864645" w:rsidRDefault="00864645" w:rsidP="00864645">
      <w:pPr>
        <w:widowControl/>
        <w:spacing w:line="560" w:lineRule="exact"/>
        <w:ind w:firstLineChars="200" w:firstLine="643"/>
        <w:rPr>
          <w:rFonts w:ascii="Times New Roman" w:eastAsia="仿宋_GB2312" w:hAnsi="Times New Roman" w:cs="Times New Roman"/>
          <w:color w:val="000000" w:themeColor="text1"/>
          <w:kern w:val="0"/>
          <w:sz w:val="32"/>
          <w:szCs w:val="32"/>
        </w:rPr>
      </w:pPr>
      <w:r w:rsidRPr="00864645">
        <w:rPr>
          <w:rFonts w:ascii="Times New Roman" w:eastAsia="仿宋_GB2312" w:hAnsi="Times New Roman" w:cs="Times New Roman" w:hint="eastAsia"/>
          <w:b/>
          <w:color w:val="000000" w:themeColor="text1"/>
          <w:kern w:val="0"/>
          <w:sz w:val="32"/>
          <w:szCs w:val="32"/>
        </w:rPr>
        <w:t>全力推进大数据与城市精细化管理（静安）项目建设。</w:t>
      </w:r>
      <w:r w:rsidRPr="00864645">
        <w:rPr>
          <w:rFonts w:ascii="Times New Roman" w:eastAsia="仿宋_GB2312" w:hAnsi="Times New Roman" w:cs="Times New Roman" w:hint="eastAsia"/>
          <w:bCs/>
          <w:color w:val="000000" w:themeColor="text1"/>
          <w:kern w:val="0"/>
          <w:sz w:val="32"/>
          <w:szCs w:val="32"/>
        </w:rPr>
        <w:t>作为</w:t>
      </w:r>
      <w:proofErr w:type="gramStart"/>
      <w:r w:rsidRPr="00864645">
        <w:rPr>
          <w:rFonts w:ascii="Times New Roman" w:eastAsia="仿宋_GB2312" w:hAnsi="Times New Roman" w:cs="Times New Roman" w:hint="eastAsia"/>
          <w:bCs/>
          <w:color w:val="000000" w:themeColor="text1"/>
          <w:kern w:val="0"/>
          <w:sz w:val="32"/>
          <w:szCs w:val="32"/>
        </w:rPr>
        <w:t>国家发改委</w:t>
      </w:r>
      <w:proofErr w:type="gramEnd"/>
      <w:r w:rsidRPr="00864645">
        <w:rPr>
          <w:rFonts w:ascii="Times New Roman" w:eastAsia="仿宋_GB2312" w:hAnsi="Times New Roman" w:cs="Times New Roman"/>
          <w:bCs/>
          <w:color w:val="000000" w:themeColor="text1"/>
          <w:kern w:val="0"/>
          <w:sz w:val="32"/>
          <w:szCs w:val="32"/>
        </w:rPr>
        <w:t>2018</w:t>
      </w:r>
      <w:r w:rsidRPr="00864645">
        <w:rPr>
          <w:rFonts w:ascii="Times New Roman" w:eastAsia="仿宋_GB2312" w:hAnsi="Times New Roman" w:cs="Times New Roman" w:hint="eastAsia"/>
          <w:bCs/>
          <w:color w:val="000000" w:themeColor="text1"/>
          <w:kern w:val="0"/>
          <w:sz w:val="32"/>
          <w:szCs w:val="32"/>
        </w:rPr>
        <w:t>数字经济重大工程支持项目，</w:t>
      </w:r>
      <w:r w:rsidRPr="00864645">
        <w:rPr>
          <w:rFonts w:ascii="Times New Roman" w:eastAsia="仿宋_GB2312" w:hAnsi="Times New Roman" w:cs="Times New Roman" w:hint="eastAsia"/>
          <w:color w:val="000000" w:themeColor="text1"/>
          <w:sz w:val="32"/>
          <w:szCs w:val="32"/>
        </w:rPr>
        <w:t>率先选择上海静安区作为试点</w:t>
      </w:r>
      <w:r w:rsidRPr="00864645">
        <w:rPr>
          <w:rFonts w:ascii="Times New Roman" w:eastAsia="仿宋_GB2312" w:hAnsi="Times New Roman" w:cs="Times New Roman" w:hint="eastAsia"/>
          <w:bCs/>
          <w:color w:val="000000" w:themeColor="text1"/>
          <w:kern w:val="0"/>
          <w:sz w:val="32"/>
          <w:szCs w:val="32"/>
        </w:rPr>
        <w:t>，采取“</w:t>
      </w:r>
      <w:r w:rsidRPr="00864645">
        <w:rPr>
          <w:rFonts w:ascii="Times New Roman" w:eastAsia="仿宋_GB2312" w:hAnsi="Times New Roman" w:cs="Times New Roman"/>
          <w:bCs/>
          <w:color w:val="000000" w:themeColor="text1"/>
          <w:kern w:val="0"/>
          <w:sz w:val="32"/>
          <w:szCs w:val="32"/>
        </w:rPr>
        <w:t>试点中有先行、边建设边优化</w:t>
      </w:r>
      <w:r w:rsidRPr="00864645">
        <w:rPr>
          <w:rFonts w:ascii="Times New Roman" w:eastAsia="仿宋_GB2312" w:hAnsi="Times New Roman" w:cs="Times New Roman" w:hint="eastAsia"/>
          <w:bCs/>
          <w:color w:val="000000" w:themeColor="text1"/>
          <w:kern w:val="0"/>
          <w:sz w:val="32"/>
          <w:szCs w:val="32"/>
        </w:rPr>
        <w:t>”</w:t>
      </w:r>
      <w:r w:rsidRPr="00864645">
        <w:rPr>
          <w:rFonts w:ascii="Times New Roman" w:eastAsia="仿宋_GB2312" w:hAnsi="Times New Roman" w:cs="Times New Roman"/>
          <w:bCs/>
          <w:color w:val="000000" w:themeColor="text1"/>
          <w:kern w:val="0"/>
          <w:sz w:val="32"/>
          <w:szCs w:val="32"/>
        </w:rPr>
        <w:t>的分步实施步骤，先行建设</w:t>
      </w:r>
      <w:r w:rsidRPr="00864645">
        <w:rPr>
          <w:rFonts w:ascii="Times New Roman" w:eastAsia="仿宋_GB2312" w:hAnsi="Times New Roman" w:cs="Times New Roman" w:hint="eastAsia"/>
          <w:bCs/>
          <w:color w:val="000000" w:themeColor="text1"/>
          <w:kern w:val="0"/>
          <w:sz w:val="32"/>
          <w:szCs w:val="32"/>
        </w:rPr>
        <w:t>“</w:t>
      </w:r>
      <w:r w:rsidRPr="00864645">
        <w:rPr>
          <w:rFonts w:ascii="Times New Roman" w:eastAsia="仿宋_GB2312" w:hAnsi="Times New Roman" w:cs="Times New Roman"/>
          <w:bCs/>
          <w:color w:val="000000" w:themeColor="text1"/>
          <w:kern w:val="0"/>
          <w:sz w:val="32"/>
          <w:szCs w:val="32"/>
        </w:rPr>
        <w:t>一域（临汾路街道）一路（南京西路沿线）一园（市北园区）一站（铁路上海站）</w:t>
      </w:r>
      <w:r w:rsidRPr="00864645">
        <w:rPr>
          <w:rFonts w:ascii="Times New Roman" w:eastAsia="仿宋_GB2312" w:hAnsi="Times New Roman" w:cs="Times New Roman" w:hint="eastAsia"/>
          <w:bCs/>
          <w:color w:val="000000" w:themeColor="text1"/>
          <w:kern w:val="0"/>
          <w:sz w:val="32"/>
          <w:szCs w:val="32"/>
        </w:rPr>
        <w:t>”示范，实现</w:t>
      </w:r>
      <w:r w:rsidRPr="00864645">
        <w:rPr>
          <w:rFonts w:ascii="Times New Roman" w:eastAsia="仿宋_GB2312" w:hAnsi="Times New Roman" w:cs="Times New Roman"/>
          <w:bCs/>
          <w:color w:val="000000" w:themeColor="text1"/>
          <w:kern w:val="0"/>
          <w:sz w:val="32"/>
          <w:szCs w:val="32"/>
        </w:rPr>
        <w:t>7*24</w:t>
      </w:r>
      <w:r w:rsidRPr="00864645">
        <w:rPr>
          <w:rFonts w:ascii="Times New Roman" w:eastAsia="仿宋_GB2312" w:hAnsi="Times New Roman" w:cs="Times New Roman" w:hint="eastAsia"/>
          <w:bCs/>
          <w:color w:val="000000" w:themeColor="text1"/>
          <w:kern w:val="0"/>
          <w:sz w:val="32"/>
          <w:szCs w:val="32"/>
        </w:rPr>
        <w:t>小时、无盲点、多维度感知、判断与处置城市管理问题，构建区级、区域（</w:t>
      </w:r>
      <w:proofErr w:type="gramStart"/>
      <w:r w:rsidRPr="00864645">
        <w:rPr>
          <w:rFonts w:ascii="Times New Roman" w:eastAsia="仿宋_GB2312" w:hAnsi="Times New Roman" w:cs="Times New Roman" w:hint="eastAsia"/>
          <w:bCs/>
          <w:color w:val="000000" w:themeColor="text1"/>
          <w:kern w:val="0"/>
          <w:sz w:val="32"/>
          <w:szCs w:val="32"/>
        </w:rPr>
        <w:t>跨行政</w:t>
      </w:r>
      <w:proofErr w:type="gramEnd"/>
      <w:r w:rsidRPr="00864645">
        <w:rPr>
          <w:rFonts w:ascii="Times New Roman" w:eastAsia="仿宋_GB2312" w:hAnsi="Times New Roman" w:cs="Times New Roman" w:hint="eastAsia"/>
          <w:bCs/>
          <w:color w:val="000000" w:themeColor="text1"/>
          <w:kern w:val="0"/>
          <w:sz w:val="32"/>
          <w:szCs w:val="32"/>
        </w:rPr>
        <w:t>辖区）、社区三类维度的城市智能综合运营管理平台（</w:t>
      </w:r>
      <w:r w:rsidRPr="00864645">
        <w:rPr>
          <w:rFonts w:ascii="Times New Roman" w:eastAsia="仿宋_GB2312" w:hAnsi="Times New Roman" w:cs="Times New Roman"/>
          <w:bCs/>
          <w:color w:val="000000" w:themeColor="text1"/>
          <w:kern w:val="0"/>
          <w:sz w:val="32"/>
          <w:szCs w:val="32"/>
        </w:rPr>
        <w:t>CIIMC</w:t>
      </w:r>
      <w:r w:rsidRPr="00864645">
        <w:rPr>
          <w:rFonts w:ascii="Times New Roman" w:eastAsia="仿宋_GB2312" w:hAnsi="Times New Roman" w:cs="Times New Roman" w:hint="eastAsia"/>
          <w:bCs/>
          <w:color w:val="000000" w:themeColor="text1"/>
          <w:kern w:val="0"/>
          <w:sz w:val="32"/>
          <w:szCs w:val="32"/>
        </w:rPr>
        <w:t>），基本实现对城市管理领域的全面感知、快速响应和</w:t>
      </w:r>
      <w:r w:rsidRPr="00864645">
        <w:rPr>
          <w:rFonts w:ascii="Times New Roman" w:eastAsia="仿宋_GB2312" w:hAnsi="Times New Roman" w:cs="Times New Roman" w:hint="eastAsia"/>
          <w:bCs/>
          <w:color w:val="000000" w:themeColor="text1"/>
          <w:kern w:val="0"/>
          <w:sz w:val="32"/>
          <w:szCs w:val="32"/>
        </w:rPr>
        <w:lastRenderedPageBreak/>
        <w:t>应急联动，获</w:t>
      </w:r>
      <w:r w:rsidRPr="00864645">
        <w:rPr>
          <w:rFonts w:ascii="Times New Roman" w:eastAsia="仿宋_GB2312" w:hAnsi="Times New Roman" w:cs="Times New Roman"/>
          <w:bCs/>
          <w:color w:val="000000" w:themeColor="text1"/>
          <w:kern w:val="0"/>
          <w:sz w:val="32"/>
          <w:szCs w:val="32"/>
        </w:rPr>
        <w:t>2019</w:t>
      </w:r>
      <w:r w:rsidRPr="00864645">
        <w:rPr>
          <w:rFonts w:ascii="Times New Roman" w:eastAsia="仿宋_GB2312" w:hAnsi="Times New Roman" w:cs="Times New Roman" w:hint="eastAsia"/>
          <w:bCs/>
          <w:color w:val="000000" w:themeColor="text1"/>
          <w:kern w:val="0"/>
          <w:sz w:val="32"/>
          <w:szCs w:val="32"/>
        </w:rPr>
        <w:t>全球智慧城市大会中国区域“城市精细化治理奖”。</w:t>
      </w:r>
    </w:p>
    <w:p w:rsidR="00864645" w:rsidRPr="00864645" w:rsidRDefault="00864645" w:rsidP="00864645">
      <w:pPr>
        <w:widowControl/>
        <w:spacing w:line="560" w:lineRule="exact"/>
        <w:ind w:firstLineChars="200" w:firstLine="643"/>
        <w:rPr>
          <w:rFonts w:ascii="Times New Roman" w:eastAsia="仿宋_GB2312" w:hAnsi="Times New Roman" w:cs="Times New Roman"/>
          <w:b/>
          <w:color w:val="000000" w:themeColor="text1"/>
          <w:kern w:val="0"/>
          <w:sz w:val="32"/>
          <w:szCs w:val="32"/>
        </w:rPr>
      </w:pPr>
      <w:r w:rsidRPr="00864645">
        <w:rPr>
          <w:rFonts w:ascii="仿宋_GB2312" w:eastAsia="仿宋_GB2312" w:hAnsi="Times New Roman" w:cs="Times New Roman" w:hint="eastAsia"/>
          <w:b/>
          <w:color w:val="000000" w:themeColor="text1"/>
          <w:kern w:val="0"/>
          <w:sz w:val="32"/>
          <w:szCs w:val="32"/>
        </w:rPr>
        <w:t>推进数据智能产业创新融合发展。</w:t>
      </w:r>
      <w:r w:rsidRPr="00864645">
        <w:rPr>
          <w:rFonts w:ascii="Times New Roman" w:eastAsia="仿宋_GB2312" w:hAnsi="Times New Roman" w:cs="Times New Roman"/>
          <w:color w:val="000000" w:themeColor="text1"/>
          <w:kern w:val="0"/>
          <w:sz w:val="32"/>
          <w:szCs w:val="32"/>
        </w:rPr>
        <w:t>重点聚焦大数据、云计算、区块链、人工智能及其产业链，依托上海数据交易中心、上海大数据应用创新中心、大数据流通与交易技术国家工程实验室等功能型平台，推进大数据产业示范基地建设，推动数据智能产业协同创新、融合发展，打造产业集群，提升我区大数据产业发展能级。</w:t>
      </w:r>
      <w:r w:rsidRPr="00864645">
        <w:rPr>
          <w:rFonts w:ascii="Times New Roman" w:eastAsia="仿宋_GB2312" w:hAnsi="Times New Roman" w:cs="Times New Roman"/>
          <w:bCs/>
          <w:color w:val="000000" w:themeColor="text1"/>
          <w:kern w:val="0"/>
          <w:sz w:val="32"/>
          <w:szCs w:val="32"/>
        </w:rPr>
        <w:t>推进上海数字经济创新实践基地建设，启动数字经济技术验证平台和数字经济技术验证平台建设，推进基于</w:t>
      </w:r>
      <w:proofErr w:type="gramStart"/>
      <w:r w:rsidRPr="00864645">
        <w:rPr>
          <w:rFonts w:ascii="Times New Roman" w:eastAsia="仿宋_GB2312" w:hAnsi="Times New Roman" w:cs="Times New Roman"/>
          <w:bCs/>
          <w:color w:val="000000" w:themeColor="text1"/>
          <w:kern w:val="0"/>
          <w:sz w:val="32"/>
          <w:szCs w:val="32"/>
        </w:rPr>
        <w:t>数信络谱</w:t>
      </w:r>
      <w:proofErr w:type="gramEnd"/>
      <w:r w:rsidRPr="00864645">
        <w:rPr>
          <w:rFonts w:ascii="Times New Roman" w:eastAsia="仿宋_GB2312" w:hAnsi="Times New Roman" w:cs="Times New Roman"/>
          <w:bCs/>
          <w:color w:val="000000" w:themeColor="text1"/>
          <w:kern w:val="0"/>
          <w:sz w:val="32"/>
          <w:szCs w:val="32"/>
        </w:rPr>
        <w:t>区块链平台的数字生态合作，实现安心社区云项目、</w:t>
      </w:r>
      <w:r w:rsidRPr="00864645">
        <w:rPr>
          <w:rFonts w:ascii="Times New Roman" w:eastAsia="仿宋_GB2312" w:hAnsi="Times New Roman" w:cs="Times New Roman"/>
          <w:bCs/>
          <w:color w:val="000000" w:themeColor="text1"/>
          <w:kern w:val="0"/>
          <w:sz w:val="32"/>
          <w:szCs w:val="32"/>
        </w:rPr>
        <w:t>IP</w:t>
      </w:r>
      <w:r w:rsidRPr="00864645">
        <w:rPr>
          <w:rFonts w:ascii="Times New Roman" w:eastAsia="仿宋_GB2312" w:hAnsi="Times New Roman" w:cs="Times New Roman"/>
          <w:bCs/>
          <w:color w:val="000000" w:themeColor="text1"/>
          <w:kern w:val="0"/>
          <w:sz w:val="32"/>
          <w:szCs w:val="32"/>
        </w:rPr>
        <w:t>交易平台设计研发等若干应用落地。加强院校合作，与上海科学院在区块链技术创新方面开展战略合作，推动</w:t>
      </w:r>
      <w:r w:rsidRPr="00864645">
        <w:rPr>
          <w:rFonts w:ascii="Times New Roman" w:eastAsia="仿宋_GB2312" w:hAnsi="Times New Roman" w:cs="Times New Roman"/>
          <w:bCs/>
          <w:color w:val="000000" w:themeColor="text1"/>
          <w:kern w:val="0"/>
          <w:sz w:val="32"/>
          <w:szCs w:val="32"/>
        </w:rPr>
        <w:t>“</w:t>
      </w:r>
      <w:r w:rsidRPr="00864645">
        <w:rPr>
          <w:rFonts w:ascii="Times New Roman" w:eastAsia="仿宋_GB2312" w:hAnsi="Times New Roman" w:cs="Times New Roman"/>
          <w:bCs/>
          <w:color w:val="000000" w:themeColor="text1"/>
          <w:kern w:val="0"/>
          <w:sz w:val="32"/>
          <w:szCs w:val="32"/>
        </w:rPr>
        <w:t>上海科学院区块链技术研究所</w:t>
      </w:r>
      <w:r w:rsidRPr="00864645">
        <w:rPr>
          <w:rFonts w:ascii="Times New Roman" w:eastAsia="仿宋_GB2312" w:hAnsi="Times New Roman" w:cs="Times New Roman"/>
          <w:bCs/>
          <w:color w:val="000000" w:themeColor="text1"/>
          <w:kern w:val="0"/>
          <w:sz w:val="32"/>
          <w:szCs w:val="32"/>
        </w:rPr>
        <w:t>”</w:t>
      </w:r>
      <w:r w:rsidRPr="00864645">
        <w:rPr>
          <w:rFonts w:ascii="Times New Roman" w:eastAsia="仿宋_GB2312" w:hAnsi="Times New Roman" w:cs="Times New Roman"/>
          <w:bCs/>
          <w:color w:val="000000" w:themeColor="text1"/>
          <w:kern w:val="0"/>
          <w:sz w:val="32"/>
          <w:szCs w:val="32"/>
        </w:rPr>
        <w:t>落地静安区，支持并争取市北高新区块链生态谷项目获批上海科创办重大项目立项。</w:t>
      </w:r>
    </w:p>
    <w:p w:rsidR="00864645" w:rsidRPr="00864645" w:rsidRDefault="00864645" w:rsidP="00864645">
      <w:pPr>
        <w:widowControl/>
        <w:spacing w:line="560" w:lineRule="exact"/>
        <w:ind w:firstLineChars="200" w:firstLine="643"/>
        <w:rPr>
          <w:rFonts w:ascii="Times New Roman" w:eastAsia="仿宋_GB2312" w:hAnsi="Times New Roman" w:cs="Times New Roman"/>
          <w:bCs/>
          <w:color w:val="000000" w:themeColor="text1"/>
          <w:kern w:val="0"/>
          <w:sz w:val="32"/>
          <w:szCs w:val="32"/>
        </w:rPr>
      </w:pPr>
      <w:r w:rsidRPr="00864645">
        <w:rPr>
          <w:rFonts w:ascii="Times New Roman" w:eastAsia="仿宋_GB2312" w:hAnsi="Times New Roman" w:cs="Times New Roman" w:hint="eastAsia"/>
          <w:b/>
          <w:color w:val="000000" w:themeColor="text1"/>
          <w:kern w:val="0"/>
          <w:sz w:val="32"/>
          <w:szCs w:val="32"/>
        </w:rPr>
        <w:t>加速推进“智慧公安”建设。</w:t>
      </w:r>
      <w:r w:rsidRPr="00864645">
        <w:rPr>
          <w:rFonts w:ascii="Times New Roman" w:eastAsia="仿宋_GB2312" w:hAnsi="Times New Roman" w:cs="Times New Roman" w:hint="eastAsia"/>
          <w:bCs/>
          <w:color w:val="000000" w:themeColor="text1"/>
          <w:kern w:val="0"/>
          <w:sz w:val="32"/>
          <w:szCs w:val="32"/>
        </w:rPr>
        <w:t>围绕静安社会治安实际情况和城市治理的需求，在数据、网络、算力、应用等方面多点发力，“雪亮工程”、“社会面智能安防”、“智慧城市安防共享系统”</w:t>
      </w:r>
      <w:proofErr w:type="gramStart"/>
      <w:r w:rsidRPr="00864645">
        <w:rPr>
          <w:rFonts w:ascii="Times New Roman" w:eastAsia="仿宋_GB2312" w:hAnsi="Times New Roman" w:cs="Times New Roman" w:hint="eastAsia"/>
          <w:bCs/>
          <w:color w:val="000000" w:themeColor="text1"/>
          <w:kern w:val="0"/>
          <w:sz w:val="32"/>
          <w:szCs w:val="32"/>
        </w:rPr>
        <w:t>等共布建</w:t>
      </w:r>
      <w:proofErr w:type="gramEnd"/>
      <w:r w:rsidRPr="00864645">
        <w:rPr>
          <w:rFonts w:ascii="Times New Roman" w:eastAsia="仿宋_GB2312" w:hAnsi="Times New Roman" w:cs="Times New Roman"/>
          <w:bCs/>
          <w:color w:val="000000" w:themeColor="text1"/>
          <w:kern w:val="0"/>
          <w:sz w:val="32"/>
          <w:szCs w:val="32"/>
        </w:rPr>
        <w:t>1.8</w:t>
      </w:r>
      <w:r w:rsidRPr="00864645">
        <w:rPr>
          <w:rFonts w:ascii="Times New Roman" w:eastAsia="仿宋_GB2312" w:hAnsi="Times New Roman" w:cs="Times New Roman" w:hint="eastAsia"/>
          <w:bCs/>
          <w:color w:val="000000" w:themeColor="text1"/>
          <w:kern w:val="0"/>
          <w:sz w:val="32"/>
          <w:szCs w:val="32"/>
        </w:rPr>
        <w:t>万路视频监控，覆盖率已超过</w:t>
      </w:r>
      <w:r w:rsidRPr="00864645">
        <w:rPr>
          <w:rFonts w:ascii="Times New Roman" w:eastAsia="仿宋_GB2312" w:hAnsi="Times New Roman" w:cs="Times New Roman"/>
          <w:bCs/>
          <w:color w:val="000000" w:themeColor="text1"/>
          <w:kern w:val="0"/>
          <w:sz w:val="32"/>
          <w:szCs w:val="32"/>
        </w:rPr>
        <w:t>500</w:t>
      </w:r>
      <w:r w:rsidRPr="00864645">
        <w:rPr>
          <w:rFonts w:ascii="Times New Roman" w:eastAsia="仿宋_GB2312" w:hAnsi="Times New Roman" w:cs="Times New Roman" w:hint="eastAsia"/>
          <w:bCs/>
          <w:color w:val="000000" w:themeColor="text1"/>
          <w:kern w:val="0"/>
          <w:sz w:val="32"/>
          <w:szCs w:val="32"/>
        </w:rPr>
        <w:t>个／平方公里，“</w:t>
      </w:r>
      <w:proofErr w:type="gramStart"/>
      <w:r w:rsidRPr="00864645">
        <w:rPr>
          <w:rFonts w:ascii="Times New Roman" w:eastAsia="仿宋_GB2312" w:hAnsi="Times New Roman" w:cs="Times New Roman" w:hint="eastAsia"/>
          <w:bCs/>
          <w:color w:val="000000" w:themeColor="text1"/>
          <w:kern w:val="0"/>
          <w:sz w:val="32"/>
          <w:szCs w:val="32"/>
        </w:rPr>
        <w:t>一</w:t>
      </w:r>
      <w:proofErr w:type="gramEnd"/>
      <w:r w:rsidRPr="00864645">
        <w:rPr>
          <w:rFonts w:ascii="Times New Roman" w:eastAsia="仿宋_GB2312" w:hAnsi="Times New Roman" w:cs="Times New Roman" w:hint="eastAsia"/>
          <w:bCs/>
          <w:color w:val="000000" w:themeColor="text1"/>
          <w:kern w:val="0"/>
          <w:sz w:val="32"/>
          <w:szCs w:val="32"/>
        </w:rPr>
        <w:t>标六实”基本实现“实有人口”、“实有房屋”、“实有警力”等数据</w:t>
      </w:r>
      <w:proofErr w:type="gramStart"/>
      <w:r w:rsidRPr="00864645">
        <w:rPr>
          <w:rFonts w:ascii="Times New Roman" w:eastAsia="仿宋_GB2312" w:hAnsi="Times New Roman" w:cs="Times New Roman" w:hint="eastAsia"/>
          <w:bCs/>
          <w:color w:val="000000" w:themeColor="text1"/>
          <w:kern w:val="0"/>
          <w:sz w:val="32"/>
          <w:szCs w:val="32"/>
        </w:rPr>
        <w:t>等落图</w:t>
      </w:r>
      <w:proofErr w:type="gramEnd"/>
      <w:r w:rsidRPr="00864645">
        <w:rPr>
          <w:rFonts w:ascii="Times New Roman" w:eastAsia="仿宋_GB2312" w:hAnsi="Times New Roman" w:cs="Times New Roman" w:hint="eastAsia"/>
          <w:bCs/>
          <w:color w:val="000000" w:themeColor="text1"/>
          <w:kern w:val="0"/>
          <w:sz w:val="32"/>
          <w:szCs w:val="32"/>
        </w:rPr>
        <w:t>定位和轨迹监测，实现警务基础信息基于三维地图的可视化查询和分析，提高在指挥决策、快速反应、案件侦破等方面的综合能力。建设行人过街提示系统，对行人、非机动</w:t>
      </w:r>
      <w:r w:rsidRPr="00864645">
        <w:rPr>
          <w:rFonts w:ascii="Times New Roman" w:eastAsia="仿宋_GB2312" w:hAnsi="Times New Roman" w:cs="Times New Roman" w:hint="eastAsia"/>
          <w:bCs/>
          <w:color w:val="000000" w:themeColor="text1"/>
          <w:kern w:val="0"/>
          <w:sz w:val="32"/>
          <w:szCs w:val="32"/>
        </w:rPr>
        <w:lastRenderedPageBreak/>
        <w:t>车的违法行为的非现场执法以及对多方交通参与者的交通安全提示，实现行人交通安全智能化管理，提高交通违法行为处理的管理效率。建设智能交通信号灯管理系统，对静安北片区</w:t>
      </w:r>
      <w:r w:rsidRPr="00864645">
        <w:rPr>
          <w:rFonts w:ascii="Times New Roman" w:eastAsia="仿宋_GB2312" w:hAnsi="Times New Roman" w:cs="Times New Roman"/>
          <w:bCs/>
          <w:color w:val="000000" w:themeColor="text1"/>
          <w:kern w:val="0"/>
          <w:sz w:val="32"/>
          <w:szCs w:val="32"/>
        </w:rPr>
        <w:t>50</w:t>
      </w:r>
      <w:r w:rsidRPr="00864645">
        <w:rPr>
          <w:rFonts w:ascii="Times New Roman" w:eastAsia="仿宋_GB2312" w:hAnsi="Times New Roman" w:cs="Times New Roman" w:hint="eastAsia"/>
          <w:bCs/>
          <w:color w:val="000000" w:themeColor="text1"/>
          <w:kern w:val="0"/>
          <w:sz w:val="32"/>
          <w:szCs w:val="32"/>
        </w:rPr>
        <w:t>个交叉口的智能化改造，融合现有视频监控、</w:t>
      </w:r>
      <w:proofErr w:type="gramStart"/>
      <w:r w:rsidRPr="00864645">
        <w:rPr>
          <w:rFonts w:ascii="Times New Roman" w:eastAsia="仿宋_GB2312" w:hAnsi="Times New Roman" w:cs="Times New Roman" w:hint="eastAsia"/>
          <w:bCs/>
          <w:color w:val="000000" w:themeColor="text1"/>
          <w:kern w:val="0"/>
          <w:sz w:val="32"/>
          <w:szCs w:val="32"/>
        </w:rPr>
        <w:t>卡口电警等</w:t>
      </w:r>
      <w:proofErr w:type="gramEnd"/>
      <w:r w:rsidRPr="00864645">
        <w:rPr>
          <w:rFonts w:ascii="Times New Roman" w:eastAsia="仿宋_GB2312" w:hAnsi="Times New Roman" w:cs="Times New Roman" w:hint="eastAsia"/>
          <w:bCs/>
          <w:color w:val="000000" w:themeColor="text1"/>
          <w:kern w:val="0"/>
          <w:sz w:val="32"/>
          <w:szCs w:val="32"/>
        </w:rPr>
        <w:t>各类与道路交通相关的视频结构化数据，实现全视频驱动的交通泛感知，形成对人、车、路网、事件的全面立体化感知能力。</w:t>
      </w:r>
    </w:p>
    <w:p w:rsidR="00864645" w:rsidRPr="00864645" w:rsidRDefault="00864645" w:rsidP="00864645">
      <w:pPr>
        <w:widowControl/>
        <w:spacing w:line="560" w:lineRule="exact"/>
        <w:ind w:firstLineChars="200" w:firstLine="643"/>
        <w:rPr>
          <w:rFonts w:ascii="Times New Roman" w:eastAsia="仿宋_GB2312" w:hAnsi="Times New Roman" w:cs="Times New Roman"/>
          <w:color w:val="000000" w:themeColor="text1"/>
          <w:kern w:val="0"/>
          <w:sz w:val="32"/>
          <w:szCs w:val="32"/>
        </w:rPr>
      </w:pPr>
      <w:r w:rsidRPr="00864645">
        <w:rPr>
          <w:rFonts w:ascii="Times New Roman" w:eastAsia="仿宋_GB2312" w:hAnsi="Times New Roman" w:cs="Times New Roman" w:hint="eastAsia"/>
          <w:b/>
          <w:color w:val="000000" w:themeColor="text1"/>
          <w:kern w:val="0"/>
          <w:sz w:val="32"/>
          <w:szCs w:val="32"/>
        </w:rPr>
        <w:t>拓展智慧社区平台建设。</w:t>
      </w:r>
      <w:r w:rsidRPr="00864645">
        <w:rPr>
          <w:rFonts w:ascii="Times New Roman" w:eastAsia="仿宋_GB2312" w:hAnsi="Times New Roman" w:cs="Times New Roman" w:hint="eastAsia"/>
          <w:color w:val="000000" w:themeColor="text1"/>
          <w:kern w:val="0"/>
          <w:sz w:val="32"/>
          <w:szCs w:val="32"/>
        </w:rPr>
        <w:t>依托“市民云”建设，采用服务汇聚、多端展现的方式，打造面向新静安社区居民智能化、一体化的信息服务平台，实现市区街镇三级公共信息的统一发布，电脑屏、手机屏、电视屏的多屏合一，成为覆盖全区</w:t>
      </w:r>
      <w:r w:rsidRPr="00864645">
        <w:rPr>
          <w:rFonts w:ascii="Times New Roman" w:eastAsia="仿宋_GB2312" w:hAnsi="Times New Roman" w:cs="Times New Roman"/>
          <w:color w:val="000000" w:themeColor="text1"/>
          <w:kern w:val="0"/>
          <w:sz w:val="32"/>
          <w:szCs w:val="32"/>
        </w:rPr>
        <w:t>14</w:t>
      </w:r>
      <w:r w:rsidRPr="00864645">
        <w:rPr>
          <w:rFonts w:ascii="Times New Roman" w:eastAsia="仿宋_GB2312" w:hAnsi="Times New Roman" w:cs="Times New Roman" w:hint="eastAsia"/>
          <w:color w:val="000000" w:themeColor="text1"/>
          <w:kern w:val="0"/>
          <w:sz w:val="32"/>
          <w:szCs w:val="32"/>
        </w:rPr>
        <w:t>个街道的社区服务指南。截止十三五期末，静安社区累计入驻</w:t>
      </w:r>
      <w:r w:rsidRPr="00864645">
        <w:rPr>
          <w:rFonts w:ascii="Times New Roman" w:eastAsia="仿宋_GB2312" w:hAnsi="Times New Roman" w:cs="Times New Roman"/>
          <w:color w:val="000000" w:themeColor="text1"/>
          <w:kern w:val="0"/>
          <w:sz w:val="32"/>
          <w:szCs w:val="32"/>
        </w:rPr>
        <w:t>63</w:t>
      </w:r>
      <w:r w:rsidRPr="00864645">
        <w:rPr>
          <w:rFonts w:ascii="Times New Roman" w:eastAsia="仿宋_GB2312" w:hAnsi="Times New Roman" w:cs="Times New Roman" w:hint="eastAsia"/>
          <w:color w:val="000000" w:themeColor="text1"/>
          <w:kern w:val="0"/>
          <w:sz w:val="32"/>
          <w:szCs w:val="32"/>
        </w:rPr>
        <w:t>万余人，提供</w:t>
      </w:r>
      <w:r w:rsidRPr="00864645">
        <w:rPr>
          <w:rFonts w:ascii="Times New Roman" w:eastAsia="仿宋_GB2312" w:hAnsi="Times New Roman" w:cs="Times New Roman"/>
          <w:color w:val="000000" w:themeColor="text1"/>
          <w:kern w:val="0"/>
          <w:sz w:val="32"/>
          <w:szCs w:val="32"/>
        </w:rPr>
        <w:t>300</w:t>
      </w:r>
      <w:r w:rsidRPr="00864645">
        <w:rPr>
          <w:rFonts w:ascii="Times New Roman" w:eastAsia="仿宋_GB2312" w:hAnsi="Times New Roman" w:cs="Times New Roman" w:hint="eastAsia"/>
          <w:color w:val="000000" w:themeColor="text1"/>
          <w:kern w:val="0"/>
          <w:sz w:val="32"/>
          <w:szCs w:val="32"/>
        </w:rPr>
        <w:t>余项市级公共服务；同时为市民提供静安新闻、静安菜价、口罩预约、居民事项咨询处理等区域特色便民服务。通过“云”</w:t>
      </w:r>
      <w:r w:rsidRPr="00864645">
        <w:rPr>
          <w:rFonts w:ascii="Times New Roman" w:eastAsia="仿宋_GB2312" w:hAnsi="Times New Roman" w:cs="Times New Roman"/>
          <w:color w:val="000000" w:themeColor="text1"/>
          <w:kern w:val="0"/>
          <w:sz w:val="32"/>
          <w:szCs w:val="32"/>
        </w:rPr>
        <w:t>+</w:t>
      </w:r>
      <w:r w:rsidRPr="00864645">
        <w:rPr>
          <w:rFonts w:ascii="Times New Roman" w:eastAsia="仿宋_GB2312" w:hAnsi="Times New Roman" w:cs="Times New Roman" w:hint="eastAsia"/>
          <w:color w:val="000000" w:themeColor="text1"/>
          <w:kern w:val="0"/>
          <w:sz w:val="32"/>
          <w:szCs w:val="32"/>
        </w:rPr>
        <w:t>“端”的一体化服务模式，提升了政府整体公共服务能力。</w:t>
      </w:r>
    </w:p>
    <w:p w:rsidR="00864645" w:rsidRPr="00864645" w:rsidRDefault="00864645" w:rsidP="00864645">
      <w:pPr>
        <w:widowControl/>
        <w:spacing w:line="560" w:lineRule="exact"/>
        <w:ind w:firstLineChars="200" w:firstLine="643"/>
        <w:rPr>
          <w:rFonts w:ascii="Times New Roman" w:eastAsia="宋体" w:hAnsi="Times New Roman" w:cs="Times New Roman"/>
          <w:color w:val="000000" w:themeColor="text1"/>
          <w:kern w:val="0"/>
          <w:sz w:val="32"/>
          <w:szCs w:val="32"/>
        </w:rPr>
      </w:pPr>
      <w:r w:rsidRPr="00864645">
        <w:rPr>
          <w:rFonts w:ascii="Times New Roman" w:eastAsia="仿宋_GB2312" w:hAnsi="Times New Roman" w:cs="Times New Roman" w:hint="eastAsia"/>
          <w:b/>
          <w:color w:val="000000" w:themeColor="text1"/>
          <w:kern w:val="0"/>
          <w:sz w:val="32"/>
          <w:szCs w:val="32"/>
        </w:rPr>
        <w:t>“健康静安”助力智慧卫生建设。</w:t>
      </w:r>
      <w:r w:rsidRPr="00864645">
        <w:rPr>
          <w:rFonts w:ascii="Times New Roman" w:eastAsia="仿宋_GB2312" w:hAnsi="Times New Roman" w:cs="Times New Roman" w:hint="eastAsia"/>
          <w:bCs/>
          <w:color w:val="000000" w:themeColor="text1"/>
          <w:kern w:val="0"/>
          <w:sz w:val="32"/>
          <w:szCs w:val="32"/>
        </w:rPr>
        <w:t>以“互联网</w:t>
      </w:r>
      <w:r w:rsidRPr="00864645">
        <w:rPr>
          <w:rFonts w:ascii="Times New Roman" w:eastAsia="仿宋_GB2312" w:hAnsi="Times New Roman" w:cs="Times New Roman"/>
          <w:bCs/>
          <w:color w:val="000000" w:themeColor="text1"/>
          <w:kern w:val="0"/>
          <w:sz w:val="32"/>
          <w:szCs w:val="32"/>
        </w:rPr>
        <w:t>+</w:t>
      </w:r>
      <w:r w:rsidRPr="00864645">
        <w:rPr>
          <w:rFonts w:ascii="Times New Roman" w:eastAsia="仿宋_GB2312" w:hAnsi="Times New Roman" w:cs="Times New Roman" w:hint="eastAsia"/>
          <w:bCs/>
          <w:color w:val="000000" w:themeColor="text1"/>
          <w:kern w:val="0"/>
          <w:sz w:val="32"/>
          <w:szCs w:val="32"/>
        </w:rPr>
        <w:t>医疗”思维为导向，以“信息惠民、改善百姓就医服务体验”为目标，推出“健康静安”系列信息惠民应用，为居民提供了门诊在线预约、候诊状态查询、医疗费用在线支付、检验检查报告实时推送、健康档案综合查询、计免</w:t>
      </w:r>
      <w:r w:rsidRPr="00864645">
        <w:rPr>
          <w:rFonts w:ascii="Times New Roman" w:eastAsia="仿宋_GB2312" w:hAnsi="Times New Roman" w:cs="Times New Roman"/>
          <w:bCs/>
          <w:color w:val="000000" w:themeColor="text1"/>
          <w:kern w:val="0"/>
          <w:sz w:val="32"/>
          <w:szCs w:val="32"/>
        </w:rPr>
        <w:t>&amp;</w:t>
      </w:r>
      <w:r w:rsidRPr="00864645">
        <w:rPr>
          <w:rFonts w:ascii="Times New Roman" w:eastAsia="仿宋_GB2312" w:hAnsi="Times New Roman" w:cs="Times New Roman" w:hint="eastAsia"/>
          <w:bCs/>
          <w:color w:val="000000" w:themeColor="text1"/>
          <w:kern w:val="0"/>
          <w:sz w:val="32"/>
          <w:szCs w:val="32"/>
        </w:rPr>
        <w:t>发热门诊</w:t>
      </w:r>
      <w:r w:rsidRPr="00864645">
        <w:rPr>
          <w:rFonts w:ascii="Times New Roman" w:eastAsia="仿宋_GB2312" w:hAnsi="Times New Roman" w:cs="Times New Roman"/>
          <w:bCs/>
          <w:color w:val="000000" w:themeColor="text1"/>
          <w:kern w:val="0"/>
          <w:sz w:val="32"/>
          <w:szCs w:val="32"/>
        </w:rPr>
        <w:t>&amp;</w:t>
      </w:r>
      <w:r w:rsidRPr="00864645">
        <w:rPr>
          <w:rFonts w:ascii="Times New Roman" w:eastAsia="仿宋_GB2312" w:hAnsi="Times New Roman" w:cs="Times New Roman" w:hint="eastAsia"/>
          <w:bCs/>
          <w:color w:val="000000" w:themeColor="text1"/>
          <w:kern w:val="0"/>
          <w:sz w:val="32"/>
          <w:szCs w:val="32"/>
        </w:rPr>
        <w:t>核酸检测预约、中医服务、亲情账户等功能，实现诊前、诊中、诊后的全流程服务，真正做到了便捷就医的落地。通过与“随申办市民云”对接，“健康静安”的服务辐射范围可及</w:t>
      </w:r>
      <w:r w:rsidRPr="00864645">
        <w:rPr>
          <w:rFonts w:ascii="Times New Roman" w:eastAsia="仿宋_GB2312" w:hAnsi="Times New Roman" w:cs="Times New Roman"/>
          <w:bCs/>
          <w:color w:val="000000" w:themeColor="text1"/>
          <w:kern w:val="0"/>
          <w:sz w:val="32"/>
          <w:szCs w:val="32"/>
        </w:rPr>
        <w:t>2000</w:t>
      </w:r>
      <w:r w:rsidRPr="00864645">
        <w:rPr>
          <w:rFonts w:ascii="Times New Roman" w:eastAsia="仿宋_GB2312" w:hAnsi="Times New Roman" w:cs="Times New Roman" w:hint="eastAsia"/>
          <w:bCs/>
          <w:color w:val="000000" w:themeColor="text1"/>
          <w:kern w:val="0"/>
          <w:sz w:val="32"/>
          <w:szCs w:val="32"/>
        </w:rPr>
        <w:t>万上海市民。大力推进互联网医</w:t>
      </w:r>
      <w:r w:rsidRPr="00864645">
        <w:rPr>
          <w:rFonts w:ascii="Times New Roman" w:eastAsia="仿宋_GB2312" w:hAnsi="Times New Roman" w:cs="Times New Roman" w:hint="eastAsia"/>
          <w:bCs/>
          <w:color w:val="000000" w:themeColor="text1"/>
          <w:kern w:val="0"/>
          <w:sz w:val="32"/>
          <w:szCs w:val="32"/>
        </w:rPr>
        <w:lastRenderedPageBreak/>
        <w:t>院建设，彭浦新村街道社区卫生服务中心互联网医院成为上海首家社区互联网医院，“十三五”内完成所有社区卫生服务中心互联网医院建设。积极探索人工智能在健康领域的应用，人工智能</w:t>
      </w:r>
      <w:r w:rsidRPr="00864645">
        <w:rPr>
          <w:rFonts w:ascii="Times New Roman" w:eastAsia="仿宋_GB2312" w:hAnsi="Times New Roman" w:cs="Times New Roman"/>
          <w:bCs/>
          <w:color w:val="000000" w:themeColor="text1"/>
          <w:kern w:val="0"/>
          <w:sz w:val="32"/>
          <w:szCs w:val="32"/>
        </w:rPr>
        <w:t>AI</w:t>
      </w:r>
      <w:r w:rsidRPr="00864645">
        <w:rPr>
          <w:rFonts w:ascii="Times New Roman" w:eastAsia="仿宋_GB2312" w:hAnsi="Times New Roman" w:cs="Times New Roman" w:hint="eastAsia"/>
          <w:bCs/>
          <w:color w:val="000000" w:themeColor="text1"/>
          <w:kern w:val="0"/>
          <w:sz w:val="32"/>
          <w:szCs w:val="32"/>
        </w:rPr>
        <w:t>语音随访、大数据健康测评等人工智能场景落地应用。</w:t>
      </w:r>
    </w:p>
    <w:p w:rsidR="00864645" w:rsidRPr="00864645" w:rsidRDefault="00864645" w:rsidP="00864645">
      <w:pPr>
        <w:widowControl/>
        <w:autoSpaceDE w:val="0"/>
        <w:autoSpaceDN w:val="0"/>
        <w:spacing w:line="560" w:lineRule="exact"/>
        <w:ind w:firstLineChars="200" w:firstLine="640"/>
        <w:rPr>
          <w:rFonts w:ascii="Times New Roman" w:eastAsia="仿宋_GB2312" w:hAnsi="Times New Roman" w:cs="Times New Roman"/>
          <w:color w:val="000000" w:themeColor="text1"/>
          <w:kern w:val="0"/>
          <w:sz w:val="32"/>
          <w:szCs w:val="32"/>
        </w:rPr>
      </w:pPr>
      <w:r w:rsidRPr="00864645">
        <w:rPr>
          <w:rFonts w:ascii="Times New Roman" w:eastAsia="仿宋_GB2312" w:hAnsi="Times New Roman" w:cs="Times New Roman"/>
          <w:color w:val="000000" w:themeColor="text1"/>
          <w:kern w:val="0"/>
          <w:sz w:val="32"/>
          <w:szCs w:val="32"/>
        </w:rPr>
        <w:t>5</w:t>
      </w:r>
      <w:r w:rsidRPr="00864645">
        <w:rPr>
          <w:rFonts w:ascii="Times New Roman" w:eastAsia="仿宋_GB2312" w:hAnsi="Times New Roman" w:cs="Times New Roman"/>
          <w:b/>
          <w:color w:val="000000" w:themeColor="text1"/>
          <w:kern w:val="0"/>
          <w:sz w:val="32"/>
          <w:szCs w:val="32"/>
        </w:rPr>
        <w:t>G</w:t>
      </w:r>
      <w:r w:rsidRPr="00864645">
        <w:rPr>
          <w:rFonts w:ascii="Times New Roman" w:eastAsia="仿宋_GB2312" w:hAnsi="Times New Roman" w:cs="Times New Roman" w:hint="eastAsia"/>
          <w:b/>
          <w:color w:val="000000" w:themeColor="text1"/>
          <w:kern w:val="0"/>
          <w:sz w:val="32"/>
          <w:szCs w:val="32"/>
        </w:rPr>
        <w:t>应用场景逐步落地有序展开。</w:t>
      </w:r>
      <w:r w:rsidRPr="00864645">
        <w:rPr>
          <w:rFonts w:ascii="Times New Roman" w:eastAsia="仿宋_GB2312" w:hAnsi="Times New Roman" w:cs="Times New Roman" w:hint="eastAsia"/>
          <w:color w:val="000000" w:themeColor="text1"/>
          <w:kern w:val="0"/>
          <w:sz w:val="32"/>
          <w:szCs w:val="32"/>
        </w:rPr>
        <w:t>与运营商在医疗、高清视频、电竞、扶贫等方面合作开展应用推进。</w:t>
      </w:r>
      <w:r w:rsidRPr="00864645">
        <w:rPr>
          <w:rFonts w:ascii="Times New Roman" w:eastAsia="仿宋_GB2312" w:hAnsi="Times New Roman" w:cs="Times New Roman"/>
          <w:color w:val="000000" w:themeColor="text1"/>
          <w:kern w:val="0"/>
          <w:sz w:val="32"/>
          <w:szCs w:val="32"/>
        </w:rPr>
        <w:t>5G</w:t>
      </w:r>
      <w:r w:rsidRPr="00864645">
        <w:rPr>
          <w:rFonts w:ascii="Times New Roman" w:eastAsia="仿宋_GB2312" w:hAnsi="Times New Roman" w:cs="Times New Roman"/>
          <w:color w:val="000000" w:themeColor="text1"/>
          <w:kern w:val="0"/>
          <w:sz w:val="32"/>
          <w:szCs w:val="32"/>
        </w:rPr>
        <w:t>超声联合创新实验室落户由同济大学附属第十人民医院，已经实现</w:t>
      </w:r>
      <w:r w:rsidRPr="00864645">
        <w:rPr>
          <w:rFonts w:ascii="Times New Roman" w:eastAsia="仿宋_GB2312" w:hAnsi="Times New Roman" w:cs="Times New Roman"/>
          <w:color w:val="000000" w:themeColor="text1"/>
          <w:kern w:val="0"/>
          <w:sz w:val="32"/>
          <w:szCs w:val="32"/>
        </w:rPr>
        <w:t>5G</w:t>
      </w:r>
      <w:r w:rsidRPr="00864645">
        <w:rPr>
          <w:rFonts w:ascii="Times New Roman" w:eastAsia="仿宋_GB2312" w:hAnsi="Times New Roman" w:cs="Times New Roman" w:hint="eastAsia"/>
          <w:color w:val="000000" w:themeColor="text1"/>
          <w:kern w:val="0"/>
          <w:sz w:val="32"/>
          <w:szCs w:val="32"/>
        </w:rPr>
        <w:t>实时超声介入手术指导、</w:t>
      </w:r>
      <w:r w:rsidRPr="00864645">
        <w:rPr>
          <w:rFonts w:ascii="Times New Roman" w:eastAsia="仿宋_GB2312" w:hAnsi="Times New Roman" w:cs="Times New Roman"/>
          <w:color w:val="000000" w:themeColor="text1"/>
          <w:kern w:val="0"/>
          <w:sz w:val="32"/>
          <w:szCs w:val="32"/>
        </w:rPr>
        <w:t>5G</w:t>
      </w:r>
      <w:r w:rsidRPr="00864645">
        <w:rPr>
          <w:rFonts w:ascii="Times New Roman" w:eastAsia="仿宋_GB2312" w:hAnsi="Times New Roman" w:cs="Times New Roman" w:hint="eastAsia"/>
          <w:color w:val="000000" w:themeColor="text1"/>
          <w:kern w:val="0"/>
          <w:sz w:val="32"/>
          <w:szCs w:val="32"/>
        </w:rPr>
        <w:t>移动超声远程会诊、异地远程超声直连会诊实景、</w:t>
      </w:r>
      <w:r w:rsidRPr="00864645">
        <w:rPr>
          <w:rFonts w:ascii="Times New Roman" w:eastAsia="仿宋_GB2312" w:hAnsi="Times New Roman" w:cs="Times New Roman"/>
          <w:color w:val="000000" w:themeColor="text1"/>
          <w:kern w:val="0"/>
          <w:sz w:val="32"/>
          <w:szCs w:val="32"/>
        </w:rPr>
        <w:t>5G</w:t>
      </w:r>
      <w:r w:rsidRPr="00864645">
        <w:rPr>
          <w:rFonts w:ascii="Times New Roman" w:eastAsia="仿宋_GB2312" w:hAnsi="Times New Roman" w:cs="Times New Roman" w:hint="eastAsia"/>
          <w:color w:val="000000" w:themeColor="text1"/>
          <w:kern w:val="0"/>
          <w:sz w:val="32"/>
          <w:szCs w:val="32"/>
        </w:rPr>
        <w:t>远程机器人实验场景等多个应用。闸北中心医院牵头新建静安区中部</w:t>
      </w:r>
      <w:proofErr w:type="gramStart"/>
      <w:r w:rsidRPr="00864645">
        <w:rPr>
          <w:rFonts w:ascii="Times New Roman" w:eastAsia="仿宋_GB2312" w:hAnsi="Times New Roman" w:cs="Times New Roman" w:hint="eastAsia"/>
          <w:color w:val="000000" w:themeColor="text1"/>
          <w:kern w:val="0"/>
          <w:sz w:val="32"/>
          <w:szCs w:val="32"/>
        </w:rPr>
        <w:t>医</w:t>
      </w:r>
      <w:proofErr w:type="gramEnd"/>
      <w:r w:rsidRPr="00864645">
        <w:rPr>
          <w:rFonts w:ascii="Times New Roman" w:eastAsia="仿宋_GB2312" w:hAnsi="Times New Roman" w:cs="Times New Roman" w:hint="eastAsia"/>
          <w:color w:val="000000" w:themeColor="text1"/>
          <w:kern w:val="0"/>
          <w:sz w:val="32"/>
          <w:szCs w:val="32"/>
        </w:rPr>
        <w:t>联体远程会诊中心，打造静安区首家</w:t>
      </w:r>
      <w:r w:rsidRPr="00864645">
        <w:rPr>
          <w:rFonts w:ascii="Times New Roman" w:eastAsia="仿宋_GB2312" w:hAnsi="Times New Roman" w:cs="Times New Roman"/>
          <w:color w:val="000000" w:themeColor="text1"/>
          <w:kern w:val="0"/>
          <w:sz w:val="32"/>
          <w:szCs w:val="32"/>
        </w:rPr>
        <w:t>5G</w:t>
      </w:r>
      <w:r w:rsidRPr="00864645">
        <w:rPr>
          <w:rFonts w:ascii="Times New Roman" w:eastAsia="仿宋_GB2312" w:hAnsi="Times New Roman" w:cs="Times New Roman" w:hint="eastAsia"/>
          <w:color w:val="000000" w:themeColor="text1"/>
          <w:kern w:val="0"/>
          <w:sz w:val="32"/>
          <w:szCs w:val="32"/>
        </w:rPr>
        <w:t>技术应用智慧医院，已取得初步成果。上海市超高清视频</w:t>
      </w:r>
      <w:proofErr w:type="gramStart"/>
      <w:r w:rsidRPr="00864645">
        <w:rPr>
          <w:rFonts w:ascii="Times New Roman" w:eastAsia="仿宋_GB2312" w:hAnsi="Times New Roman" w:cs="Times New Roman" w:hint="eastAsia"/>
          <w:color w:val="000000" w:themeColor="text1"/>
          <w:kern w:val="0"/>
          <w:sz w:val="32"/>
          <w:szCs w:val="32"/>
        </w:rPr>
        <w:t>产业市</w:t>
      </w:r>
      <w:proofErr w:type="gramEnd"/>
      <w:r w:rsidRPr="00864645">
        <w:rPr>
          <w:rFonts w:ascii="Times New Roman" w:eastAsia="仿宋_GB2312" w:hAnsi="Times New Roman" w:cs="Times New Roman" w:hint="eastAsia"/>
          <w:color w:val="000000" w:themeColor="text1"/>
          <w:kern w:val="0"/>
          <w:sz w:val="32"/>
          <w:szCs w:val="32"/>
        </w:rPr>
        <w:t>北高新示范基地揭牌</w:t>
      </w:r>
      <w:r w:rsidRPr="00864645">
        <w:rPr>
          <w:rFonts w:ascii="Times New Roman" w:eastAsia="仿宋_GB2312" w:hAnsi="Times New Roman" w:cs="Times New Roman"/>
          <w:color w:val="000000" w:themeColor="text1"/>
          <w:kern w:val="0"/>
          <w:sz w:val="32"/>
          <w:szCs w:val="32"/>
        </w:rPr>
        <w:t>,</w:t>
      </w:r>
      <w:r w:rsidRPr="00864645">
        <w:rPr>
          <w:rFonts w:ascii="Times New Roman" w:eastAsia="仿宋_GB2312" w:hAnsi="Times New Roman" w:cs="Times New Roman" w:hint="eastAsia"/>
          <w:color w:val="000000" w:themeColor="text1"/>
          <w:kern w:val="0"/>
          <w:sz w:val="32"/>
          <w:szCs w:val="32"/>
        </w:rPr>
        <w:t>通过整合</w:t>
      </w:r>
      <w:r w:rsidRPr="00864645">
        <w:rPr>
          <w:rFonts w:ascii="Times New Roman" w:eastAsia="仿宋_GB2312" w:hAnsi="Times New Roman" w:cs="Times New Roman"/>
          <w:color w:val="000000" w:themeColor="text1"/>
          <w:kern w:val="0"/>
          <w:sz w:val="32"/>
          <w:szCs w:val="32"/>
        </w:rPr>
        <w:t>8K</w:t>
      </w:r>
      <w:r w:rsidRPr="00864645">
        <w:rPr>
          <w:rFonts w:ascii="Times New Roman" w:eastAsia="仿宋_GB2312" w:hAnsi="Times New Roman" w:cs="Times New Roman" w:hint="eastAsia"/>
          <w:color w:val="000000" w:themeColor="text1"/>
          <w:kern w:val="0"/>
          <w:sz w:val="32"/>
          <w:szCs w:val="32"/>
        </w:rPr>
        <w:t>和</w:t>
      </w:r>
      <w:r w:rsidRPr="00864645">
        <w:rPr>
          <w:rFonts w:ascii="Times New Roman" w:eastAsia="仿宋_GB2312" w:hAnsi="Times New Roman" w:cs="Times New Roman"/>
          <w:color w:val="000000" w:themeColor="text1"/>
          <w:kern w:val="0"/>
          <w:sz w:val="32"/>
          <w:szCs w:val="32"/>
        </w:rPr>
        <w:t>5G</w:t>
      </w:r>
      <w:r w:rsidRPr="00864645">
        <w:rPr>
          <w:rFonts w:ascii="Times New Roman" w:eastAsia="仿宋_GB2312" w:hAnsi="Times New Roman" w:cs="Times New Roman" w:hint="eastAsia"/>
          <w:color w:val="000000" w:themeColor="text1"/>
          <w:kern w:val="0"/>
          <w:sz w:val="32"/>
          <w:szCs w:val="32"/>
        </w:rPr>
        <w:t>等先进技术，推动上海乃至我国超高清视频产业高速发展。通过</w:t>
      </w:r>
      <w:r w:rsidRPr="00864645">
        <w:rPr>
          <w:rFonts w:ascii="Times New Roman" w:eastAsia="仿宋_GB2312" w:hAnsi="Times New Roman" w:cs="Times New Roman"/>
          <w:color w:val="000000" w:themeColor="text1"/>
          <w:kern w:val="0"/>
          <w:sz w:val="32"/>
          <w:szCs w:val="32"/>
        </w:rPr>
        <w:t>5G+VR/AR</w:t>
      </w:r>
      <w:r w:rsidRPr="00864645">
        <w:rPr>
          <w:rFonts w:ascii="Times New Roman" w:eastAsia="仿宋_GB2312" w:hAnsi="Times New Roman" w:cs="Times New Roman" w:hint="eastAsia"/>
          <w:color w:val="000000" w:themeColor="text1"/>
          <w:kern w:val="0"/>
          <w:sz w:val="32"/>
          <w:szCs w:val="32"/>
        </w:rPr>
        <w:t>新媒体全球高清直播，</w:t>
      </w:r>
      <w:proofErr w:type="gramStart"/>
      <w:r w:rsidRPr="00864645">
        <w:rPr>
          <w:rFonts w:ascii="Times New Roman" w:eastAsia="仿宋_GB2312" w:hAnsi="Times New Roman" w:cs="Times New Roman" w:hint="eastAsia"/>
          <w:color w:val="000000" w:themeColor="text1"/>
          <w:kern w:val="0"/>
          <w:sz w:val="32"/>
          <w:szCs w:val="32"/>
        </w:rPr>
        <w:t>助力电竞</w:t>
      </w:r>
      <w:proofErr w:type="gramEnd"/>
      <w:r w:rsidRPr="00864645">
        <w:rPr>
          <w:rFonts w:ascii="Times New Roman" w:eastAsia="仿宋_GB2312" w:hAnsi="Times New Roman" w:cs="Times New Roman" w:hint="eastAsia"/>
          <w:color w:val="000000" w:themeColor="text1"/>
          <w:kern w:val="0"/>
          <w:sz w:val="32"/>
          <w:szCs w:val="32"/>
        </w:rPr>
        <w:t>大师杯。开展“</w:t>
      </w:r>
      <w:r w:rsidRPr="00864645">
        <w:rPr>
          <w:rFonts w:ascii="Times New Roman" w:eastAsia="仿宋_GB2312" w:hAnsi="Times New Roman" w:cs="Times New Roman"/>
          <w:color w:val="000000" w:themeColor="text1"/>
          <w:kern w:val="0"/>
          <w:sz w:val="32"/>
          <w:szCs w:val="32"/>
        </w:rPr>
        <w:t>5G</w:t>
      </w:r>
      <w:r w:rsidRPr="00864645">
        <w:rPr>
          <w:rFonts w:ascii="Times New Roman" w:eastAsia="仿宋_GB2312" w:hAnsi="Times New Roman" w:cs="Times New Roman" w:hint="eastAsia"/>
          <w:color w:val="000000" w:themeColor="text1"/>
          <w:kern w:val="0"/>
          <w:sz w:val="32"/>
          <w:szCs w:val="32"/>
        </w:rPr>
        <w:t>助力精准扶贫”智慧菜场项目，为上海市精准扶贫展示中心设计规划信息化场景，助力精准扶贫，响应民生需求。</w:t>
      </w:r>
    </w:p>
    <w:p w:rsidR="00864645" w:rsidRPr="00864645" w:rsidRDefault="00864645" w:rsidP="00864645">
      <w:pPr>
        <w:widowControl/>
        <w:spacing w:line="560" w:lineRule="exact"/>
        <w:ind w:firstLineChars="200" w:firstLine="643"/>
        <w:rPr>
          <w:rFonts w:ascii="Times New Roman" w:eastAsia="仿宋_GB2312" w:hAnsi="Times New Roman" w:cs="Times New Roman"/>
          <w:b/>
          <w:bCs/>
          <w:color w:val="000000" w:themeColor="text1"/>
          <w:kern w:val="0"/>
          <w:sz w:val="32"/>
          <w:szCs w:val="32"/>
        </w:rPr>
      </w:pPr>
      <w:r w:rsidRPr="00864645">
        <w:rPr>
          <w:rFonts w:ascii="Times New Roman" w:eastAsia="仿宋_GB2312" w:hAnsi="Times New Roman" w:cs="Times New Roman"/>
          <w:b/>
          <w:bCs/>
          <w:color w:val="000000" w:themeColor="text1"/>
          <w:kern w:val="0"/>
          <w:sz w:val="32"/>
          <w:szCs w:val="32"/>
        </w:rPr>
        <w:t>2</w:t>
      </w:r>
      <w:r w:rsidRPr="00864645">
        <w:rPr>
          <w:rFonts w:ascii="Times New Roman" w:eastAsia="仿宋_GB2312" w:hAnsi="Times New Roman" w:cs="Times New Roman" w:hint="eastAsia"/>
          <w:b/>
          <w:bCs/>
          <w:color w:val="000000" w:themeColor="text1"/>
          <w:kern w:val="0"/>
          <w:sz w:val="32"/>
          <w:szCs w:val="32"/>
        </w:rPr>
        <w:t>、两翼之信息基础设施：高速泛在，实现更快链接、更广覆盖</w:t>
      </w:r>
    </w:p>
    <w:p w:rsidR="00864645" w:rsidRPr="00864645" w:rsidRDefault="00864645" w:rsidP="00864645">
      <w:pPr>
        <w:widowControl/>
        <w:spacing w:line="560" w:lineRule="exact"/>
        <w:ind w:firstLineChars="200" w:firstLine="643"/>
        <w:rPr>
          <w:rFonts w:ascii="Times New Roman" w:eastAsia="仿宋_GB2312" w:hAnsi="Times New Roman" w:cs="Times New Roman"/>
          <w:color w:val="000000" w:themeColor="text1"/>
          <w:kern w:val="0"/>
          <w:sz w:val="32"/>
          <w:szCs w:val="32"/>
        </w:rPr>
      </w:pPr>
      <w:r w:rsidRPr="00864645">
        <w:rPr>
          <w:rFonts w:ascii="Times New Roman" w:eastAsia="仿宋_GB2312" w:hAnsi="Times New Roman" w:cs="Times New Roman" w:hint="eastAsia"/>
          <w:b/>
          <w:bCs/>
          <w:color w:val="000000" w:themeColor="text1"/>
          <w:kern w:val="0"/>
          <w:sz w:val="32"/>
          <w:szCs w:val="32"/>
        </w:rPr>
        <w:t>率先建设区“政务云”。</w:t>
      </w:r>
      <w:r w:rsidRPr="00864645">
        <w:rPr>
          <w:rFonts w:ascii="Times New Roman" w:eastAsia="仿宋_GB2312" w:hAnsi="Times New Roman" w:cs="Times New Roman" w:hint="eastAsia"/>
          <w:color w:val="000000" w:themeColor="text1"/>
          <w:kern w:val="0"/>
          <w:sz w:val="32"/>
          <w:szCs w:val="32"/>
        </w:rPr>
        <w:t>通过购买</w:t>
      </w:r>
      <w:proofErr w:type="gramStart"/>
      <w:r w:rsidRPr="00864645">
        <w:rPr>
          <w:rFonts w:ascii="Times New Roman" w:eastAsia="仿宋_GB2312" w:hAnsi="Times New Roman" w:cs="Times New Roman" w:hint="eastAsia"/>
          <w:color w:val="000000" w:themeColor="text1"/>
          <w:kern w:val="0"/>
          <w:sz w:val="32"/>
          <w:szCs w:val="32"/>
        </w:rPr>
        <w:t>云服务</w:t>
      </w:r>
      <w:proofErr w:type="gramEnd"/>
      <w:r w:rsidRPr="00864645">
        <w:rPr>
          <w:rFonts w:ascii="Times New Roman" w:eastAsia="仿宋_GB2312" w:hAnsi="Times New Roman" w:cs="Times New Roman" w:hint="eastAsia"/>
          <w:color w:val="000000" w:themeColor="text1"/>
          <w:kern w:val="0"/>
          <w:sz w:val="32"/>
          <w:szCs w:val="32"/>
        </w:rPr>
        <w:t>方式，整合撤并各部门自建机房，将各部门业务数据和应用（除涉密）迁入政务云，统一进行资源整合与合理配置，统一网络、传输和应用安全防护，统一身份认证服务，通过政务领域各类集约化应用，实现承载数</w:t>
      </w:r>
      <w:r w:rsidRPr="00864645">
        <w:rPr>
          <w:rFonts w:ascii="Times New Roman" w:eastAsia="仿宋_GB2312" w:hAnsi="Times New Roman" w:cs="Times New Roman" w:hint="eastAsia"/>
          <w:color w:val="000000" w:themeColor="text1"/>
          <w:kern w:val="0"/>
          <w:sz w:val="32"/>
          <w:szCs w:val="32"/>
        </w:rPr>
        <w:lastRenderedPageBreak/>
        <w:t>据交换、资源共享，并率先</w:t>
      </w:r>
      <w:proofErr w:type="gramStart"/>
      <w:r w:rsidRPr="00864645">
        <w:rPr>
          <w:rFonts w:ascii="Times New Roman" w:eastAsia="仿宋_GB2312" w:hAnsi="Times New Roman" w:cs="Times New Roman" w:hint="eastAsia"/>
          <w:color w:val="000000" w:themeColor="text1"/>
          <w:kern w:val="0"/>
          <w:sz w:val="32"/>
          <w:szCs w:val="32"/>
        </w:rPr>
        <w:t>接入市</w:t>
      </w:r>
      <w:proofErr w:type="gramEnd"/>
      <w:r w:rsidRPr="00864645">
        <w:rPr>
          <w:rFonts w:ascii="Times New Roman" w:eastAsia="仿宋_GB2312" w:hAnsi="Times New Roman" w:cs="Times New Roman" w:hint="eastAsia"/>
          <w:color w:val="000000" w:themeColor="text1"/>
          <w:kern w:val="0"/>
          <w:sz w:val="32"/>
          <w:szCs w:val="32"/>
        </w:rPr>
        <w:t>政务云，逐步实现硬件设备集中化、数据存储集中化、软件应用集中化。截止十三五期末，共完成网上政务大厅、事中事后综合监管平台、区协同办公平台等</w:t>
      </w:r>
      <w:r w:rsidRPr="00864645">
        <w:rPr>
          <w:rFonts w:ascii="Times New Roman" w:eastAsia="仿宋_GB2312" w:hAnsi="Times New Roman" w:cs="Times New Roman"/>
          <w:color w:val="000000" w:themeColor="text1"/>
          <w:kern w:val="0"/>
          <w:sz w:val="32"/>
          <w:szCs w:val="32"/>
        </w:rPr>
        <w:t>58</w:t>
      </w:r>
      <w:r w:rsidRPr="00864645">
        <w:rPr>
          <w:rFonts w:ascii="Times New Roman" w:eastAsia="仿宋_GB2312" w:hAnsi="Times New Roman" w:cs="Times New Roman"/>
          <w:color w:val="000000" w:themeColor="text1"/>
          <w:kern w:val="0"/>
          <w:sz w:val="32"/>
          <w:szCs w:val="32"/>
        </w:rPr>
        <w:t>个委办局</w:t>
      </w:r>
      <w:r w:rsidRPr="00864645">
        <w:rPr>
          <w:rFonts w:ascii="Times New Roman" w:eastAsia="仿宋_GB2312" w:hAnsi="Times New Roman" w:cs="Times New Roman"/>
          <w:color w:val="000000" w:themeColor="text1"/>
          <w:kern w:val="0"/>
          <w:sz w:val="32"/>
          <w:szCs w:val="32"/>
        </w:rPr>
        <w:t>170</w:t>
      </w:r>
      <w:r w:rsidRPr="00864645">
        <w:rPr>
          <w:rFonts w:ascii="Times New Roman" w:eastAsia="仿宋_GB2312" w:hAnsi="Times New Roman" w:cs="Times New Roman"/>
          <w:color w:val="000000" w:themeColor="text1"/>
          <w:kern w:val="0"/>
          <w:sz w:val="32"/>
          <w:szCs w:val="32"/>
        </w:rPr>
        <w:t>个信息系统上云迁移或部署工作，完成上</w:t>
      </w:r>
      <w:proofErr w:type="gramStart"/>
      <w:r w:rsidRPr="00864645">
        <w:rPr>
          <w:rFonts w:ascii="Times New Roman" w:eastAsia="仿宋_GB2312" w:hAnsi="Times New Roman" w:cs="Times New Roman"/>
          <w:color w:val="000000" w:themeColor="text1"/>
          <w:kern w:val="0"/>
          <w:sz w:val="32"/>
          <w:szCs w:val="32"/>
        </w:rPr>
        <w:t>云计划</w:t>
      </w:r>
      <w:proofErr w:type="gramEnd"/>
      <w:r w:rsidRPr="00864645">
        <w:rPr>
          <w:rFonts w:ascii="Times New Roman" w:eastAsia="仿宋_GB2312" w:hAnsi="Times New Roman" w:cs="Times New Roman"/>
          <w:color w:val="000000" w:themeColor="text1"/>
          <w:kern w:val="0"/>
          <w:sz w:val="32"/>
          <w:szCs w:val="32"/>
        </w:rPr>
        <w:t>总数</w:t>
      </w:r>
      <w:r w:rsidRPr="00864645">
        <w:rPr>
          <w:rFonts w:ascii="Times New Roman" w:eastAsia="仿宋_GB2312" w:hAnsi="Times New Roman" w:cs="Times New Roman"/>
          <w:color w:val="000000" w:themeColor="text1"/>
          <w:kern w:val="0"/>
          <w:sz w:val="32"/>
          <w:szCs w:val="32"/>
        </w:rPr>
        <w:t>100%</w:t>
      </w:r>
      <w:r w:rsidRPr="00864645">
        <w:rPr>
          <w:rFonts w:ascii="Times New Roman" w:eastAsia="仿宋_GB2312" w:hAnsi="Times New Roman" w:cs="Times New Roman"/>
          <w:color w:val="000000" w:themeColor="text1"/>
          <w:kern w:val="0"/>
          <w:sz w:val="32"/>
          <w:szCs w:val="32"/>
        </w:rPr>
        <w:t>，开设虚拟服务器</w:t>
      </w:r>
      <w:r w:rsidRPr="00864645">
        <w:rPr>
          <w:rFonts w:ascii="Times New Roman" w:eastAsia="仿宋_GB2312" w:hAnsi="Times New Roman" w:cs="Times New Roman"/>
          <w:color w:val="000000" w:themeColor="text1"/>
          <w:kern w:val="0"/>
          <w:sz w:val="32"/>
          <w:szCs w:val="32"/>
        </w:rPr>
        <w:t>499</w:t>
      </w:r>
      <w:r w:rsidRPr="00864645">
        <w:rPr>
          <w:rFonts w:ascii="Times New Roman" w:eastAsia="仿宋_GB2312" w:hAnsi="Times New Roman" w:cs="Times New Roman"/>
          <w:color w:val="000000" w:themeColor="text1"/>
          <w:kern w:val="0"/>
          <w:sz w:val="32"/>
          <w:szCs w:val="32"/>
        </w:rPr>
        <w:t>台。</w:t>
      </w:r>
    </w:p>
    <w:p w:rsidR="00864645" w:rsidRPr="00864645" w:rsidRDefault="00864645" w:rsidP="00864645">
      <w:pPr>
        <w:widowControl/>
        <w:spacing w:line="560" w:lineRule="exact"/>
        <w:ind w:firstLineChars="200" w:firstLine="643"/>
        <w:rPr>
          <w:rFonts w:ascii="Times New Roman" w:eastAsia="仿宋_GB2312" w:hAnsi="Times New Roman" w:cs="Times New Roman"/>
          <w:color w:val="000000" w:themeColor="text1"/>
          <w:sz w:val="32"/>
          <w:szCs w:val="32"/>
        </w:rPr>
      </w:pPr>
      <w:r w:rsidRPr="00864645">
        <w:rPr>
          <w:rFonts w:ascii="Times New Roman" w:eastAsia="仿宋_GB2312" w:hAnsi="Times New Roman" w:cs="Times New Roman" w:hint="eastAsia"/>
          <w:b/>
          <w:bCs/>
          <w:color w:val="000000" w:themeColor="text1"/>
          <w:kern w:val="0"/>
          <w:sz w:val="32"/>
          <w:szCs w:val="32"/>
        </w:rPr>
        <w:t>优化完善政务网络。</w:t>
      </w:r>
      <w:r w:rsidRPr="00864645">
        <w:rPr>
          <w:rFonts w:ascii="Times New Roman" w:eastAsia="仿宋_GB2312" w:hAnsi="Times New Roman" w:cs="Times New Roman" w:hint="eastAsia"/>
          <w:color w:val="000000" w:themeColor="text1"/>
          <w:kern w:val="0"/>
          <w:sz w:val="32"/>
          <w:szCs w:val="32"/>
        </w:rPr>
        <w:t>通过“拓展、提速、优化”不断完善政务网，有效支撑“一网通办”等重要业务。拓展政务光纤接入范围延伸至居委会，实现全区</w:t>
      </w:r>
      <w:r w:rsidRPr="00864645">
        <w:rPr>
          <w:rFonts w:ascii="Times New Roman" w:eastAsia="仿宋_GB2312" w:hAnsi="Times New Roman" w:cs="Times New Roman"/>
          <w:color w:val="000000" w:themeColor="text1"/>
          <w:kern w:val="0"/>
          <w:sz w:val="32"/>
          <w:szCs w:val="32"/>
        </w:rPr>
        <w:t>14</w:t>
      </w:r>
      <w:r w:rsidRPr="00864645">
        <w:rPr>
          <w:rFonts w:ascii="Times New Roman" w:eastAsia="仿宋_GB2312" w:hAnsi="Times New Roman" w:cs="Times New Roman" w:hint="eastAsia"/>
          <w:color w:val="000000" w:themeColor="text1"/>
          <w:kern w:val="0"/>
          <w:sz w:val="32"/>
          <w:szCs w:val="32"/>
        </w:rPr>
        <w:t>个街镇</w:t>
      </w:r>
      <w:r w:rsidRPr="00864645">
        <w:rPr>
          <w:rFonts w:ascii="Times New Roman" w:eastAsia="仿宋_GB2312" w:hAnsi="Times New Roman" w:cs="Times New Roman"/>
          <w:color w:val="000000" w:themeColor="text1"/>
          <w:kern w:val="0"/>
          <w:sz w:val="32"/>
          <w:szCs w:val="32"/>
        </w:rPr>
        <w:t>370</w:t>
      </w:r>
      <w:r w:rsidRPr="00864645">
        <w:rPr>
          <w:rFonts w:ascii="Times New Roman" w:eastAsia="仿宋_GB2312" w:hAnsi="Times New Roman" w:cs="Times New Roman" w:hint="eastAsia"/>
          <w:color w:val="000000" w:themeColor="text1"/>
          <w:kern w:val="0"/>
          <w:sz w:val="32"/>
          <w:szCs w:val="32"/>
        </w:rPr>
        <w:t>多个居委会和相关工作站通过</w:t>
      </w:r>
      <w:r w:rsidRPr="00864645">
        <w:rPr>
          <w:rFonts w:ascii="Times New Roman" w:eastAsia="仿宋_GB2312" w:hAnsi="Times New Roman" w:cs="Times New Roman"/>
          <w:color w:val="000000" w:themeColor="text1"/>
          <w:kern w:val="0"/>
          <w:sz w:val="32"/>
          <w:szCs w:val="32"/>
        </w:rPr>
        <w:t>6-8</w:t>
      </w:r>
      <w:r w:rsidRPr="00864645">
        <w:rPr>
          <w:rFonts w:ascii="Times New Roman" w:eastAsia="仿宋_GB2312" w:hAnsi="Times New Roman" w:cs="Times New Roman" w:hint="eastAsia"/>
          <w:color w:val="000000" w:themeColor="text1"/>
          <w:kern w:val="0"/>
          <w:sz w:val="32"/>
          <w:szCs w:val="32"/>
        </w:rPr>
        <w:t>芯百兆光纤</w:t>
      </w:r>
      <w:proofErr w:type="gramStart"/>
      <w:r w:rsidRPr="00864645">
        <w:rPr>
          <w:rFonts w:ascii="Times New Roman" w:eastAsia="仿宋_GB2312" w:hAnsi="Times New Roman" w:cs="Times New Roman" w:hint="eastAsia"/>
          <w:color w:val="000000" w:themeColor="text1"/>
          <w:kern w:val="0"/>
          <w:sz w:val="32"/>
          <w:szCs w:val="32"/>
        </w:rPr>
        <w:t>直连区政务</w:t>
      </w:r>
      <w:proofErr w:type="gramEnd"/>
      <w:r w:rsidRPr="00864645">
        <w:rPr>
          <w:rFonts w:ascii="Times New Roman" w:eastAsia="仿宋_GB2312" w:hAnsi="Times New Roman" w:cs="Times New Roman" w:hint="eastAsia"/>
          <w:color w:val="000000" w:themeColor="text1"/>
          <w:kern w:val="0"/>
          <w:sz w:val="32"/>
          <w:szCs w:val="32"/>
        </w:rPr>
        <w:t>网；更新北片街镇网络汇接设备，</w:t>
      </w:r>
      <w:proofErr w:type="gramStart"/>
      <w:r w:rsidRPr="00864645">
        <w:rPr>
          <w:rFonts w:ascii="Times New Roman" w:eastAsia="仿宋_GB2312" w:hAnsi="Times New Roman" w:cs="Times New Roman" w:hint="eastAsia"/>
          <w:color w:val="000000" w:themeColor="text1"/>
          <w:kern w:val="0"/>
          <w:sz w:val="32"/>
          <w:szCs w:val="32"/>
        </w:rPr>
        <w:t>政务网汇接层</w:t>
      </w:r>
      <w:proofErr w:type="gramEnd"/>
      <w:r w:rsidRPr="00864645">
        <w:rPr>
          <w:rFonts w:ascii="Times New Roman" w:eastAsia="仿宋_GB2312" w:hAnsi="Times New Roman" w:cs="Times New Roman" w:hint="eastAsia"/>
          <w:color w:val="000000" w:themeColor="text1"/>
          <w:kern w:val="0"/>
          <w:sz w:val="32"/>
          <w:szCs w:val="32"/>
        </w:rPr>
        <w:t>带宽从原有千兆提高到万兆；优化北片政务光纤网络结构，增加政务光纤网络的可靠性和健壮性，建设以北面</w:t>
      </w:r>
      <w:r w:rsidRPr="00864645">
        <w:rPr>
          <w:rFonts w:ascii="Times New Roman" w:eastAsia="仿宋_GB2312" w:hAnsi="Times New Roman" w:cs="Times New Roman"/>
          <w:color w:val="000000" w:themeColor="text1"/>
          <w:kern w:val="0"/>
          <w:sz w:val="32"/>
          <w:szCs w:val="32"/>
        </w:rPr>
        <w:t>9</w:t>
      </w:r>
      <w:r w:rsidRPr="00864645">
        <w:rPr>
          <w:rFonts w:ascii="Times New Roman" w:eastAsia="仿宋_GB2312" w:hAnsi="Times New Roman" w:cs="Times New Roman" w:hint="eastAsia"/>
          <w:color w:val="000000" w:themeColor="text1"/>
          <w:kern w:val="0"/>
          <w:sz w:val="32"/>
          <w:szCs w:val="32"/>
        </w:rPr>
        <w:t>个街镇与大统路机房为汇聚层的主干环，</w:t>
      </w:r>
      <w:r w:rsidRPr="00864645">
        <w:rPr>
          <w:rFonts w:ascii="Times New Roman" w:eastAsia="仿宋_GB2312" w:hAnsi="Times New Roman" w:cs="Times New Roman"/>
          <w:color w:val="000000" w:themeColor="text1"/>
          <w:kern w:val="0"/>
          <w:sz w:val="32"/>
          <w:szCs w:val="32"/>
        </w:rPr>
        <w:t>20</w:t>
      </w:r>
      <w:r w:rsidRPr="00864645">
        <w:rPr>
          <w:rFonts w:ascii="Times New Roman" w:eastAsia="仿宋_GB2312" w:hAnsi="Times New Roman" w:cs="Times New Roman" w:hint="eastAsia"/>
          <w:color w:val="000000" w:themeColor="text1"/>
          <w:kern w:val="0"/>
          <w:sz w:val="32"/>
          <w:szCs w:val="32"/>
        </w:rPr>
        <w:t>个部门为接入层的“环网</w:t>
      </w:r>
      <w:r w:rsidRPr="00864645">
        <w:rPr>
          <w:rFonts w:ascii="Times New Roman" w:eastAsia="仿宋_GB2312" w:hAnsi="Times New Roman" w:cs="Times New Roman"/>
          <w:color w:val="000000" w:themeColor="text1"/>
          <w:kern w:val="0"/>
          <w:sz w:val="32"/>
          <w:szCs w:val="32"/>
        </w:rPr>
        <w:t>+</w:t>
      </w:r>
      <w:r w:rsidRPr="00864645">
        <w:rPr>
          <w:rFonts w:ascii="Times New Roman" w:eastAsia="仿宋_GB2312" w:hAnsi="Times New Roman" w:cs="Times New Roman" w:hint="eastAsia"/>
          <w:color w:val="000000" w:themeColor="text1"/>
          <w:kern w:val="0"/>
          <w:sz w:val="32"/>
          <w:szCs w:val="32"/>
        </w:rPr>
        <w:t>星型”政务光纤网络，对集中办公点、政务云中心、行政服务中心、社区事务受理中心、各街镇等重要节点建设两路不同走向光纤，确保各节点两路光纤的畅通，增加区</w:t>
      </w:r>
      <w:proofErr w:type="gramStart"/>
      <w:r w:rsidRPr="00864645">
        <w:rPr>
          <w:rFonts w:ascii="Times New Roman" w:eastAsia="仿宋_GB2312" w:hAnsi="Times New Roman" w:cs="Times New Roman" w:hint="eastAsia"/>
          <w:color w:val="000000" w:themeColor="text1"/>
          <w:kern w:val="0"/>
          <w:sz w:val="32"/>
          <w:szCs w:val="32"/>
        </w:rPr>
        <w:t>政务网</w:t>
      </w:r>
      <w:proofErr w:type="gramEnd"/>
      <w:r w:rsidRPr="00864645">
        <w:rPr>
          <w:rFonts w:ascii="Times New Roman" w:eastAsia="仿宋_GB2312" w:hAnsi="Times New Roman" w:cs="Times New Roman" w:hint="eastAsia"/>
          <w:color w:val="000000" w:themeColor="text1"/>
          <w:kern w:val="0"/>
          <w:sz w:val="32"/>
          <w:szCs w:val="32"/>
        </w:rPr>
        <w:t>至市政务外网安全设备，确保市区两级</w:t>
      </w:r>
      <w:proofErr w:type="gramStart"/>
      <w:r w:rsidRPr="00864645">
        <w:rPr>
          <w:rFonts w:ascii="Times New Roman" w:eastAsia="仿宋_GB2312" w:hAnsi="Times New Roman" w:cs="Times New Roman" w:hint="eastAsia"/>
          <w:color w:val="000000" w:themeColor="text1"/>
          <w:kern w:val="0"/>
          <w:sz w:val="32"/>
          <w:szCs w:val="32"/>
        </w:rPr>
        <w:t>政务网出口双</w:t>
      </w:r>
      <w:proofErr w:type="gramEnd"/>
      <w:r w:rsidRPr="00864645">
        <w:rPr>
          <w:rFonts w:ascii="Times New Roman" w:eastAsia="仿宋_GB2312" w:hAnsi="Times New Roman" w:cs="Times New Roman" w:hint="eastAsia"/>
          <w:color w:val="000000" w:themeColor="text1"/>
          <w:kern w:val="0"/>
          <w:sz w:val="32"/>
          <w:szCs w:val="32"/>
        </w:rPr>
        <w:t>链路、双设备。</w:t>
      </w:r>
    </w:p>
    <w:p w:rsidR="00864645" w:rsidRPr="00864645" w:rsidRDefault="00864645" w:rsidP="00864645">
      <w:pPr>
        <w:widowControl/>
        <w:spacing w:line="560" w:lineRule="exact"/>
        <w:ind w:firstLineChars="200" w:firstLine="643"/>
        <w:rPr>
          <w:rFonts w:ascii="Times New Roman" w:eastAsia="仿宋_GB2312" w:hAnsi="Times New Roman" w:cs="Times New Roman"/>
          <w:color w:val="000000" w:themeColor="text1"/>
          <w:sz w:val="32"/>
          <w:szCs w:val="32"/>
        </w:rPr>
      </w:pPr>
      <w:r w:rsidRPr="00864645">
        <w:rPr>
          <w:rFonts w:ascii="Times New Roman" w:eastAsia="仿宋_GB2312" w:hAnsi="Times New Roman" w:cs="Times New Roman" w:hint="eastAsia"/>
          <w:b/>
          <w:bCs/>
          <w:color w:val="000000" w:themeColor="text1"/>
          <w:sz w:val="32"/>
          <w:szCs w:val="32"/>
        </w:rPr>
        <w:t>开展</w:t>
      </w:r>
      <w:r w:rsidRPr="00864645">
        <w:rPr>
          <w:rFonts w:ascii="Times New Roman" w:eastAsia="仿宋_GB2312" w:hAnsi="Times New Roman" w:cs="Times New Roman"/>
          <w:b/>
          <w:bCs/>
          <w:color w:val="000000" w:themeColor="text1"/>
          <w:sz w:val="32"/>
          <w:szCs w:val="32"/>
        </w:rPr>
        <w:t>5G</w:t>
      </w:r>
      <w:r w:rsidRPr="00864645">
        <w:rPr>
          <w:rFonts w:ascii="Times New Roman" w:eastAsia="仿宋_GB2312" w:hAnsi="Times New Roman" w:cs="Times New Roman" w:hint="eastAsia"/>
          <w:b/>
          <w:bCs/>
          <w:color w:val="000000" w:themeColor="text1"/>
          <w:sz w:val="32"/>
          <w:szCs w:val="32"/>
        </w:rPr>
        <w:t>建设，提升社会面网络能力。</w:t>
      </w:r>
      <w:r w:rsidRPr="00864645">
        <w:rPr>
          <w:rFonts w:ascii="Times New Roman" w:eastAsia="仿宋_GB2312" w:hAnsi="Times New Roman" w:cs="Times New Roman" w:hint="eastAsia"/>
          <w:color w:val="000000" w:themeColor="text1"/>
          <w:sz w:val="32"/>
          <w:szCs w:val="32"/>
        </w:rPr>
        <w:t>与上海电信、上海移动、上海联通、东方有线签订战略合作框架协议，继续稳步推进“城市光网”、“无线宽带网”和“下一代广播电视网”（</w:t>
      </w:r>
      <w:r w:rsidRPr="00864645">
        <w:rPr>
          <w:rFonts w:ascii="Times New Roman" w:eastAsia="仿宋_GB2312" w:hAnsi="Times New Roman" w:cs="Times New Roman"/>
          <w:color w:val="000000" w:themeColor="text1"/>
          <w:sz w:val="32"/>
          <w:szCs w:val="32"/>
        </w:rPr>
        <w:t>NGB</w:t>
      </w:r>
      <w:r w:rsidRPr="00864645">
        <w:rPr>
          <w:rFonts w:ascii="Times New Roman" w:eastAsia="仿宋_GB2312" w:hAnsi="Times New Roman" w:cs="Times New Roman" w:hint="eastAsia"/>
          <w:color w:val="000000" w:themeColor="text1"/>
          <w:sz w:val="32"/>
          <w:szCs w:val="32"/>
        </w:rPr>
        <w:t>）建设，高水平建设</w:t>
      </w:r>
      <w:r w:rsidRPr="00864645">
        <w:rPr>
          <w:rFonts w:ascii="Times New Roman" w:eastAsia="仿宋_GB2312" w:hAnsi="Times New Roman" w:cs="Times New Roman"/>
          <w:color w:val="000000" w:themeColor="text1"/>
          <w:sz w:val="32"/>
          <w:szCs w:val="32"/>
        </w:rPr>
        <w:t>5G</w:t>
      </w:r>
      <w:r w:rsidRPr="00864645">
        <w:rPr>
          <w:rFonts w:ascii="Times New Roman" w:eastAsia="仿宋_GB2312" w:hAnsi="Times New Roman" w:cs="Times New Roman" w:hint="eastAsia"/>
          <w:color w:val="000000" w:themeColor="text1"/>
          <w:sz w:val="32"/>
          <w:szCs w:val="32"/>
        </w:rPr>
        <w:t>和</w:t>
      </w:r>
      <w:proofErr w:type="gramStart"/>
      <w:r w:rsidRPr="00864645">
        <w:rPr>
          <w:rFonts w:ascii="Times New Roman" w:eastAsia="仿宋_GB2312" w:hAnsi="Times New Roman" w:cs="Times New Roman" w:hint="eastAsia"/>
          <w:color w:val="000000" w:themeColor="text1"/>
          <w:sz w:val="32"/>
          <w:szCs w:val="32"/>
        </w:rPr>
        <w:t>固网</w:t>
      </w:r>
      <w:proofErr w:type="gramEnd"/>
      <w:r w:rsidRPr="00864645">
        <w:rPr>
          <w:rFonts w:ascii="Times New Roman" w:eastAsia="仿宋_GB2312" w:hAnsi="Times New Roman" w:cs="Times New Roman" w:hint="eastAsia"/>
          <w:color w:val="000000" w:themeColor="text1"/>
          <w:sz w:val="32"/>
          <w:szCs w:val="32"/>
        </w:rPr>
        <w:t>“双千兆”宽带网络。完成</w:t>
      </w:r>
      <w:r w:rsidRPr="00864645">
        <w:rPr>
          <w:rFonts w:ascii="Times New Roman" w:eastAsia="仿宋_GB2312" w:hAnsi="Times New Roman" w:cs="Times New Roman"/>
          <w:color w:val="000000" w:themeColor="text1"/>
          <w:sz w:val="32"/>
          <w:szCs w:val="32"/>
        </w:rPr>
        <w:t>1100</w:t>
      </w:r>
      <w:r w:rsidRPr="00864645">
        <w:rPr>
          <w:rFonts w:ascii="Times New Roman" w:eastAsia="仿宋_GB2312" w:hAnsi="Times New Roman" w:cs="Times New Roman" w:hint="eastAsia"/>
          <w:color w:val="000000" w:themeColor="text1"/>
          <w:sz w:val="32"/>
          <w:szCs w:val="32"/>
        </w:rPr>
        <w:t>余个</w:t>
      </w:r>
      <w:r w:rsidRPr="00864645">
        <w:rPr>
          <w:rFonts w:ascii="Times New Roman" w:eastAsia="仿宋_GB2312" w:hAnsi="Times New Roman" w:cs="Times New Roman"/>
          <w:color w:val="000000" w:themeColor="text1"/>
          <w:sz w:val="32"/>
          <w:szCs w:val="32"/>
        </w:rPr>
        <w:t>5G</w:t>
      </w:r>
      <w:r w:rsidRPr="00864645">
        <w:rPr>
          <w:rFonts w:ascii="Times New Roman" w:eastAsia="仿宋_GB2312" w:hAnsi="Times New Roman" w:cs="Times New Roman" w:hint="eastAsia"/>
          <w:color w:val="000000" w:themeColor="text1"/>
          <w:sz w:val="32"/>
          <w:szCs w:val="32"/>
        </w:rPr>
        <w:t>基站的新建，加快</w:t>
      </w:r>
      <w:r w:rsidRPr="00864645">
        <w:rPr>
          <w:rFonts w:ascii="Times New Roman" w:eastAsia="仿宋_GB2312" w:hAnsi="Times New Roman" w:cs="Times New Roman"/>
          <w:color w:val="000000" w:themeColor="text1"/>
          <w:sz w:val="32"/>
          <w:szCs w:val="32"/>
        </w:rPr>
        <w:t>5G</w:t>
      </w:r>
      <w:r w:rsidRPr="00864645">
        <w:rPr>
          <w:rFonts w:ascii="Times New Roman" w:eastAsia="仿宋_GB2312" w:hAnsi="Times New Roman" w:cs="Times New Roman" w:hint="eastAsia"/>
          <w:color w:val="000000" w:themeColor="text1"/>
          <w:sz w:val="32"/>
          <w:szCs w:val="32"/>
        </w:rPr>
        <w:t>独立组网（</w:t>
      </w:r>
      <w:r w:rsidRPr="00864645">
        <w:rPr>
          <w:rFonts w:ascii="Times New Roman" w:eastAsia="仿宋_GB2312" w:hAnsi="Times New Roman" w:cs="Times New Roman"/>
          <w:color w:val="000000" w:themeColor="text1"/>
          <w:sz w:val="32"/>
          <w:szCs w:val="32"/>
        </w:rPr>
        <w:t>SA</w:t>
      </w:r>
      <w:r w:rsidRPr="00864645">
        <w:rPr>
          <w:rFonts w:ascii="Times New Roman" w:eastAsia="仿宋_GB2312" w:hAnsi="Times New Roman" w:cs="Times New Roman" w:hint="eastAsia"/>
          <w:color w:val="000000" w:themeColor="text1"/>
          <w:sz w:val="32"/>
          <w:szCs w:val="32"/>
        </w:rPr>
        <w:t>）建设，率先建成</w:t>
      </w:r>
      <w:r w:rsidRPr="00864645">
        <w:rPr>
          <w:rFonts w:ascii="Times New Roman" w:eastAsia="仿宋_GB2312" w:hAnsi="Times New Roman" w:cs="Times New Roman"/>
          <w:color w:val="000000" w:themeColor="text1"/>
          <w:sz w:val="32"/>
          <w:szCs w:val="32"/>
        </w:rPr>
        <w:t>SA</w:t>
      </w:r>
      <w:r w:rsidRPr="00864645">
        <w:rPr>
          <w:rFonts w:ascii="Times New Roman" w:eastAsia="仿宋_GB2312" w:hAnsi="Times New Roman" w:cs="Times New Roman" w:hint="eastAsia"/>
          <w:color w:val="000000" w:themeColor="text1"/>
          <w:sz w:val="32"/>
          <w:szCs w:val="32"/>
        </w:rPr>
        <w:t>核心网，在实现全区覆盖的基础上，持续推进重点区域深度</w:t>
      </w:r>
      <w:r w:rsidRPr="00864645">
        <w:rPr>
          <w:rFonts w:ascii="Times New Roman" w:eastAsia="仿宋_GB2312" w:hAnsi="Times New Roman" w:cs="Times New Roman" w:hint="eastAsia"/>
          <w:color w:val="000000" w:themeColor="text1"/>
          <w:sz w:val="32"/>
          <w:szCs w:val="32"/>
        </w:rPr>
        <w:lastRenderedPageBreak/>
        <w:t>覆盖和功能性覆盖、形成有规模效应的应用。实现我区家庭千兆接入能力和商务楼宇万兆接入能力全覆盖，移动通信网络、固定宽带网络接入能力平均达到</w:t>
      </w:r>
      <w:r w:rsidRPr="00864645">
        <w:rPr>
          <w:rFonts w:ascii="Times New Roman" w:eastAsia="仿宋_GB2312" w:hAnsi="Times New Roman" w:cs="Times New Roman"/>
          <w:color w:val="000000" w:themeColor="text1"/>
          <w:sz w:val="32"/>
          <w:szCs w:val="32"/>
        </w:rPr>
        <w:t>1000Mbps</w:t>
      </w:r>
      <w:r w:rsidRPr="00864645">
        <w:rPr>
          <w:rFonts w:ascii="Times New Roman" w:eastAsia="仿宋_GB2312" w:hAnsi="Times New Roman" w:cs="Times New Roman" w:hint="eastAsia"/>
          <w:color w:val="000000" w:themeColor="text1"/>
          <w:sz w:val="32"/>
          <w:szCs w:val="32"/>
        </w:rPr>
        <w:t>，用户感知速率平均达到</w:t>
      </w:r>
      <w:r w:rsidRPr="00864645">
        <w:rPr>
          <w:rFonts w:ascii="Times New Roman" w:eastAsia="仿宋_GB2312" w:hAnsi="Times New Roman" w:cs="Times New Roman"/>
          <w:color w:val="000000" w:themeColor="text1"/>
          <w:sz w:val="32"/>
          <w:szCs w:val="32"/>
        </w:rPr>
        <w:t>50Mbps</w:t>
      </w:r>
      <w:r w:rsidRPr="00864645">
        <w:rPr>
          <w:rFonts w:ascii="Times New Roman" w:eastAsia="仿宋_GB2312" w:hAnsi="Times New Roman" w:cs="Times New Roman" w:hint="eastAsia"/>
          <w:color w:val="000000" w:themeColor="text1"/>
          <w:sz w:val="32"/>
          <w:szCs w:val="32"/>
        </w:rPr>
        <w:t>。</w:t>
      </w:r>
    </w:p>
    <w:p w:rsidR="00864645" w:rsidRPr="00864645" w:rsidRDefault="00864645" w:rsidP="00864645">
      <w:pPr>
        <w:widowControl/>
        <w:spacing w:line="560" w:lineRule="exact"/>
        <w:ind w:firstLineChars="200" w:firstLine="643"/>
        <w:rPr>
          <w:rFonts w:ascii="Times New Roman" w:eastAsia="仿宋_GB2312" w:hAnsi="Times New Roman" w:cs="Times New Roman"/>
          <w:color w:val="000000" w:themeColor="text1"/>
          <w:sz w:val="32"/>
          <w:szCs w:val="32"/>
        </w:rPr>
      </w:pPr>
      <w:r w:rsidRPr="00864645">
        <w:rPr>
          <w:rFonts w:ascii="Times New Roman" w:eastAsia="仿宋_GB2312" w:hAnsi="Times New Roman" w:cs="Times New Roman" w:hint="eastAsia"/>
          <w:b/>
          <w:bCs/>
          <w:color w:val="000000" w:themeColor="text1"/>
          <w:sz w:val="32"/>
          <w:szCs w:val="32"/>
        </w:rPr>
        <w:t>建成覆盖全区的新型</w:t>
      </w:r>
      <w:proofErr w:type="gramStart"/>
      <w:r w:rsidRPr="00864645">
        <w:rPr>
          <w:rFonts w:ascii="Times New Roman" w:eastAsia="仿宋_GB2312" w:hAnsi="Times New Roman" w:cs="Times New Roman" w:hint="eastAsia"/>
          <w:b/>
          <w:bCs/>
          <w:color w:val="000000" w:themeColor="text1"/>
          <w:sz w:val="32"/>
          <w:szCs w:val="32"/>
        </w:rPr>
        <w:t>城域物联</w:t>
      </w:r>
      <w:proofErr w:type="gramEnd"/>
      <w:r w:rsidRPr="00864645">
        <w:rPr>
          <w:rFonts w:ascii="Times New Roman" w:eastAsia="仿宋_GB2312" w:hAnsi="Times New Roman" w:cs="Times New Roman" w:hint="eastAsia"/>
          <w:b/>
          <w:bCs/>
          <w:color w:val="000000" w:themeColor="text1"/>
          <w:sz w:val="32"/>
          <w:szCs w:val="32"/>
        </w:rPr>
        <w:t>专网。</w:t>
      </w:r>
      <w:r w:rsidRPr="00864645">
        <w:rPr>
          <w:rFonts w:ascii="Times New Roman" w:eastAsia="仿宋_GB2312" w:hAnsi="Times New Roman" w:cs="Times New Roman" w:hint="eastAsia"/>
          <w:color w:val="000000" w:themeColor="text1"/>
          <w:sz w:val="32"/>
          <w:szCs w:val="32"/>
        </w:rPr>
        <w:t>建成了</w:t>
      </w:r>
      <w:r w:rsidRPr="00864645">
        <w:rPr>
          <w:rFonts w:ascii="Times New Roman" w:eastAsia="仿宋_GB2312" w:hAnsi="Times New Roman" w:cs="Times New Roman"/>
          <w:color w:val="000000" w:themeColor="text1"/>
          <w:sz w:val="32"/>
          <w:szCs w:val="32"/>
        </w:rPr>
        <w:t>5G</w:t>
      </w:r>
      <w:r w:rsidRPr="00864645">
        <w:rPr>
          <w:rFonts w:ascii="Times New Roman" w:eastAsia="仿宋_GB2312" w:hAnsi="Times New Roman" w:cs="Times New Roman" w:hint="eastAsia"/>
          <w:color w:val="000000" w:themeColor="text1"/>
          <w:sz w:val="32"/>
          <w:szCs w:val="32"/>
        </w:rPr>
        <w:t>、</w:t>
      </w:r>
      <w:r w:rsidRPr="00864645">
        <w:rPr>
          <w:rFonts w:ascii="Times New Roman" w:eastAsia="仿宋_GB2312" w:hAnsi="Times New Roman" w:cs="Times New Roman"/>
          <w:color w:val="000000" w:themeColor="text1"/>
          <w:sz w:val="32"/>
          <w:szCs w:val="32"/>
        </w:rPr>
        <w:t>NB-</w:t>
      </w:r>
      <w:proofErr w:type="spellStart"/>
      <w:r w:rsidRPr="00864645">
        <w:rPr>
          <w:rFonts w:ascii="Times New Roman" w:eastAsia="仿宋_GB2312" w:hAnsi="Times New Roman" w:cs="Times New Roman"/>
          <w:color w:val="000000" w:themeColor="text1"/>
          <w:sz w:val="32"/>
          <w:szCs w:val="32"/>
        </w:rPr>
        <w:t>IoT</w:t>
      </w:r>
      <w:proofErr w:type="spellEnd"/>
      <w:r w:rsidRPr="00864645">
        <w:rPr>
          <w:rFonts w:ascii="Times New Roman" w:eastAsia="仿宋_GB2312" w:hAnsi="Times New Roman" w:cs="Times New Roman" w:hint="eastAsia"/>
          <w:color w:val="000000" w:themeColor="text1"/>
          <w:sz w:val="32"/>
          <w:szCs w:val="32"/>
        </w:rPr>
        <w:t>、</w:t>
      </w:r>
      <w:proofErr w:type="spellStart"/>
      <w:r w:rsidRPr="00864645">
        <w:rPr>
          <w:rFonts w:ascii="Times New Roman" w:eastAsia="仿宋_GB2312" w:hAnsi="Times New Roman" w:cs="Times New Roman"/>
          <w:color w:val="000000" w:themeColor="text1"/>
          <w:sz w:val="32"/>
          <w:szCs w:val="32"/>
        </w:rPr>
        <w:t>LoRaWAN</w:t>
      </w:r>
      <w:proofErr w:type="spellEnd"/>
      <w:proofErr w:type="gramStart"/>
      <w:r w:rsidRPr="00864645">
        <w:rPr>
          <w:rFonts w:ascii="Times New Roman" w:eastAsia="仿宋_GB2312" w:hAnsi="Times New Roman" w:cs="Times New Roman" w:hint="eastAsia"/>
          <w:color w:val="000000" w:themeColor="text1"/>
          <w:sz w:val="32"/>
          <w:szCs w:val="32"/>
        </w:rPr>
        <w:t>等多网融合</w:t>
      </w:r>
      <w:proofErr w:type="gramEnd"/>
      <w:r w:rsidRPr="00864645">
        <w:rPr>
          <w:rFonts w:ascii="Times New Roman" w:eastAsia="仿宋_GB2312" w:hAnsi="Times New Roman" w:cs="Times New Roman" w:hint="eastAsia"/>
          <w:color w:val="000000" w:themeColor="text1"/>
          <w:sz w:val="32"/>
          <w:szCs w:val="32"/>
        </w:rPr>
        <w:t>的城市智能感知网络，形成面向智慧交通、环境保护、健康养老、健康食安、城市公共服务</w:t>
      </w:r>
      <w:r w:rsidRPr="00864645">
        <w:rPr>
          <w:rFonts w:ascii="Times New Roman" w:eastAsia="仿宋_GB2312" w:hAnsi="Times New Roman" w:cs="Times New Roman"/>
          <w:color w:val="000000" w:themeColor="text1"/>
          <w:sz w:val="32"/>
          <w:szCs w:val="32"/>
        </w:rPr>
        <w:t>5</w:t>
      </w:r>
      <w:r w:rsidRPr="00864645">
        <w:rPr>
          <w:rFonts w:ascii="Times New Roman" w:eastAsia="仿宋_GB2312" w:hAnsi="Times New Roman" w:cs="Times New Roman" w:hint="eastAsia"/>
          <w:color w:val="000000" w:themeColor="text1"/>
          <w:sz w:val="32"/>
          <w:szCs w:val="32"/>
        </w:rPr>
        <w:t>大热点领域感知应用场景，实现了对静安城区</w:t>
      </w:r>
      <w:r w:rsidRPr="00864645">
        <w:rPr>
          <w:rFonts w:ascii="Times New Roman" w:eastAsia="仿宋_GB2312" w:hAnsi="Times New Roman" w:cs="Times New Roman"/>
          <w:color w:val="000000" w:themeColor="text1"/>
          <w:sz w:val="32"/>
          <w:szCs w:val="32"/>
        </w:rPr>
        <w:t>7*24</w:t>
      </w:r>
      <w:r w:rsidRPr="00864645">
        <w:rPr>
          <w:rFonts w:ascii="Times New Roman" w:eastAsia="仿宋_GB2312" w:hAnsi="Times New Roman" w:cs="Times New Roman" w:hint="eastAsia"/>
          <w:color w:val="000000" w:themeColor="text1"/>
          <w:sz w:val="32"/>
          <w:szCs w:val="32"/>
        </w:rPr>
        <w:t>小时全天候动态运行数据的感知。构建了以“设备有序管理、信息准确采集、数据高效解析、网络有效运营”为目标的物联网综合管理平台，基本实现对感知设备运行状态的全面感知、综合</w:t>
      </w:r>
      <w:proofErr w:type="gramStart"/>
      <w:r w:rsidRPr="00864645">
        <w:rPr>
          <w:rFonts w:ascii="Times New Roman" w:eastAsia="仿宋_GB2312" w:hAnsi="Times New Roman" w:cs="Times New Roman" w:hint="eastAsia"/>
          <w:color w:val="000000" w:themeColor="text1"/>
          <w:sz w:val="32"/>
          <w:szCs w:val="32"/>
        </w:rPr>
        <w:t>研</w:t>
      </w:r>
      <w:proofErr w:type="gramEnd"/>
      <w:r w:rsidRPr="00864645">
        <w:rPr>
          <w:rFonts w:ascii="Times New Roman" w:eastAsia="仿宋_GB2312" w:hAnsi="Times New Roman" w:cs="Times New Roman" w:hint="eastAsia"/>
          <w:color w:val="000000" w:themeColor="text1"/>
          <w:sz w:val="32"/>
          <w:szCs w:val="32"/>
        </w:rPr>
        <w:t>判、故障处置的闭环管理，确保感知设备与网络的稳定、长效运行。</w:t>
      </w:r>
    </w:p>
    <w:p w:rsidR="00864645" w:rsidRPr="00864645" w:rsidRDefault="00864645" w:rsidP="00864645">
      <w:pPr>
        <w:widowControl/>
        <w:spacing w:line="560" w:lineRule="exact"/>
        <w:ind w:firstLineChars="200" w:firstLine="643"/>
        <w:rPr>
          <w:rFonts w:ascii="Times New Roman" w:eastAsia="仿宋_GB2312" w:hAnsi="Times New Roman" w:cs="Times New Roman"/>
          <w:b/>
          <w:bCs/>
          <w:color w:val="000000" w:themeColor="text1"/>
          <w:kern w:val="0"/>
          <w:sz w:val="32"/>
          <w:szCs w:val="32"/>
        </w:rPr>
      </w:pPr>
      <w:r w:rsidRPr="00864645">
        <w:rPr>
          <w:rFonts w:ascii="Times New Roman" w:eastAsia="仿宋_GB2312" w:hAnsi="Times New Roman" w:cs="Times New Roman"/>
          <w:b/>
          <w:bCs/>
          <w:color w:val="000000" w:themeColor="text1"/>
          <w:kern w:val="0"/>
          <w:sz w:val="32"/>
          <w:szCs w:val="32"/>
        </w:rPr>
        <w:t>3</w:t>
      </w:r>
      <w:r w:rsidRPr="00864645">
        <w:rPr>
          <w:rFonts w:ascii="Times New Roman" w:eastAsia="仿宋_GB2312" w:hAnsi="Times New Roman" w:cs="Times New Roman" w:hint="eastAsia"/>
          <w:b/>
          <w:bCs/>
          <w:color w:val="000000" w:themeColor="text1"/>
          <w:kern w:val="0"/>
          <w:sz w:val="32"/>
          <w:szCs w:val="32"/>
        </w:rPr>
        <w:t>、两翼之信息安全保障体系：自主可靠，形成常态化机制和责任制体系</w:t>
      </w:r>
    </w:p>
    <w:p w:rsidR="00864645" w:rsidRPr="00864645" w:rsidRDefault="00864645" w:rsidP="00864645">
      <w:pPr>
        <w:widowControl/>
        <w:spacing w:line="560" w:lineRule="exact"/>
        <w:ind w:firstLineChars="200" w:firstLine="643"/>
        <w:rPr>
          <w:rFonts w:ascii="Times New Roman" w:eastAsia="仿宋_GB2312" w:hAnsi="Times New Roman" w:cs="Times New Roman"/>
          <w:color w:val="000000" w:themeColor="text1"/>
          <w:sz w:val="32"/>
          <w:szCs w:val="32"/>
        </w:rPr>
      </w:pPr>
      <w:r w:rsidRPr="00864645">
        <w:rPr>
          <w:rFonts w:ascii="Times New Roman" w:eastAsia="仿宋_GB2312" w:hAnsi="Times New Roman" w:cs="Times New Roman" w:hint="eastAsia"/>
          <w:b/>
          <w:color w:val="000000" w:themeColor="text1"/>
          <w:sz w:val="32"/>
          <w:szCs w:val="32"/>
        </w:rPr>
        <w:t>做实做强</w:t>
      </w:r>
      <w:proofErr w:type="gramStart"/>
      <w:r w:rsidRPr="00864645">
        <w:rPr>
          <w:rFonts w:ascii="Times New Roman" w:eastAsia="仿宋_GB2312" w:hAnsi="Times New Roman" w:cs="Times New Roman" w:hint="eastAsia"/>
          <w:b/>
          <w:color w:val="000000" w:themeColor="text1"/>
          <w:sz w:val="32"/>
          <w:szCs w:val="32"/>
        </w:rPr>
        <w:t>云安全</w:t>
      </w:r>
      <w:proofErr w:type="gramEnd"/>
      <w:r w:rsidRPr="00864645">
        <w:rPr>
          <w:rFonts w:ascii="Times New Roman" w:eastAsia="仿宋_GB2312" w:hAnsi="Times New Roman" w:cs="Times New Roman" w:hint="eastAsia"/>
          <w:b/>
          <w:color w:val="000000" w:themeColor="text1"/>
          <w:sz w:val="32"/>
          <w:szCs w:val="32"/>
        </w:rPr>
        <w:t>保障体系。</w:t>
      </w:r>
      <w:r w:rsidRPr="00864645">
        <w:rPr>
          <w:rFonts w:ascii="Times New Roman" w:eastAsia="仿宋_GB2312" w:hAnsi="Times New Roman" w:cs="Times New Roman" w:hint="eastAsia"/>
          <w:color w:val="000000" w:themeColor="text1"/>
          <w:sz w:val="32"/>
          <w:szCs w:val="32"/>
        </w:rPr>
        <w:t>从</w:t>
      </w:r>
      <w:proofErr w:type="gramStart"/>
      <w:r w:rsidRPr="00864645">
        <w:rPr>
          <w:rFonts w:ascii="Times New Roman" w:eastAsia="仿宋_GB2312" w:hAnsi="Times New Roman" w:cs="Times New Roman" w:hint="eastAsia"/>
          <w:color w:val="000000" w:themeColor="text1"/>
          <w:sz w:val="32"/>
          <w:szCs w:val="32"/>
        </w:rPr>
        <w:t>云基础</w:t>
      </w:r>
      <w:proofErr w:type="gramEnd"/>
      <w:r w:rsidRPr="00864645">
        <w:rPr>
          <w:rFonts w:ascii="Times New Roman" w:eastAsia="仿宋_GB2312" w:hAnsi="Times New Roman" w:cs="Times New Roman" w:hint="eastAsia"/>
          <w:color w:val="000000" w:themeColor="text1"/>
          <w:sz w:val="32"/>
          <w:szCs w:val="32"/>
        </w:rPr>
        <w:t>设施安全、云平台安全、</w:t>
      </w:r>
      <w:proofErr w:type="gramStart"/>
      <w:r w:rsidRPr="00864645">
        <w:rPr>
          <w:rFonts w:ascii="Times New Roman" w:eastAsia="仿宋_GB2312" w:hAnsi="Times New Roman" w:cs="Times New Roman" w:hint="eastAsia"/>
          <w:color w:val="000000" w:themeColor="text1"/>
          <w:sz w:val="32"/>
          <w:szCs w:val="32"/>
        </w:rPr>
        <w:t>云应用</w:t>
      </w:r>
      <w:proofErr w:type="gramEnd"/>
      <w:r w:rsidRPr="00864645">
        <w:rPr>
          <w:rFonts w:ascii="Times New Roman" w:eastAsia="仿宋_GB2312" w:hAnsi="Times New Roman" w:cs="Times New Roman" w:hint="eastAsia"/>
          <w:color w:val="000000" w:themeColor="text1"/>
          <w:sz w:val="32"/>
          <w:szCs w:val="32"/>
        </w:rPr>
        <w:t>安全到用户</w:t>
      </w:r>
      <w:proofErr w:type="gramStart"/>
      <w:r w:rsidRPr="00864645">
        <w:rPr>
          <w:rFonts w:ascii="Times New Roman" w:eastAsia="仿宋_GB2312" w:hAnsi="Times New Roman" w:cs="Times New Roman" w:hint="eastAsia"/>
          <w:color w:val="000000" w:themeColor="text1"/>
          <w:sz w:val="32"/>
          <w:szCs w:val="32"/>
        </w:rPr>
        <w:t>端安</w:t>
      </w:r>
      <w:proofErr w:type="gramEnd"/>
      <w:r w:rsidRPr="00864645">
        <w:rPr>
          <w:rFonts w:ascii="Times New Roman" w:eastAsia="仿宋_GB2312" w:hAnsi="Times New Roman" w:cs="Times New Roman" w:hint="eastAsia"/>
          <w:color w:val="000000" w:themeColor="text1"/>
          <w:sz w:val="32"/>
          <w:szCs w:val="32"/>
        </w:rPr>
        <w:t>全，从边界接入到主机安全防护，全方案的打造</w:t>
      </w:r>
      <w:proofErr w:type="gramStart"/>
      <w:r w:rsidRPr="00864645">
        <w:rPr>
          <w:rFonts w:ascii="Times New Roman" w:eastAsia="仿宋_GB2312" w:hAnsi="Times New Roman" w:cs="Times New Roman" w:hint="eastAsia"/>
          <w:color w:val="000000" w:themeColor="text1"/>
          <w:sz w:val="32"/>
          <w:szCs w:val="32"/>
        </w:rPr>
        <w:t>云安全</w:t>
      </w:r>
      <w:proofErr w:type="gramEnd"/>
      <w:r w:rsidRPr="00864645">
        <w:rPr>
          <w:rFonts w:ascii="Times New Roman" w:eastAsia="仿宋_GB2312" w:hAnsi="Times New Roman" w:cs="Times New Roman" w:hint="eastAsia"/>
          <w:color w:val="000000" w:themeColor="text1"/>
          <w:sz w:val="32"/>
          <w:szCs w:val="32"/>
        </w:rPr>
        <w:t>保障体系，保障政务</w:t>
      </w:r>
      <w:proofErr w:type="gramStart"/>
      <w:r w:rsidRPr="00864645">
        <w:rPr>
          <w:rFonts w:ascii="Times New Roman" w:eastAsia="仿宋_GB2312" w:hAnsi="Times New Roman" w:cs="Times New Roman" w:hint="eastAsia"/>
          <w:color w:val="000000" w:themeColor="text1"/>
          <w:sz w:val="32"/>
          <w:szCs w:val="32"/>
        </w:rPr>
        <w:t>云资源</w:t>
      </w:r>
      <w:proofErr w:type="gramEnd"/>
      <w:r w:rsidRPr="00864645">
        <w:rPr>
          <w:rFonts w:ascii="Times New Roman" w:eastAsia="仿宋_GB2312" w:hAnsi="Times New Roman" w:cs="Times New Roman" w:hint="eastAsia"/>
          <w:color w:val="000000" w:themeColor="text1"/>
          <w:sz w:val="32"/>
          <w:szCs w:val="32"/>
        </w:rPr>
        <w:t>的安全。通过边界防护、主机安全建设、应用安全建设和数据安全建设融合的计算环境，能够覆盖从网络、主机、应用到数据等多个层次，具备从预防、防护、检测到响应等多种能力，有效应对传统安全威胁和新的安全威胁。</w:t>
      </w:r>
    </w:p>
    <w:p w:rsidR="00864645" w:rsidRPr="00864645" w:rsidRDefault="00864645" w:rsidP="00864645">
      <w:pPr>
        <w:widowControl/>
        <w:spacing w:line="560" w:lineRule="exact"/>
        <w:ind w:firstLineChars="200" w:firstLine="643"/>
        <w:rPr>
          <w:rFonts w:ascii="Times New Roman" w:eastAsia="仿宋_GB2312" w:hAnsi="Times New Roman" w:cs="Times New Roman"/>
          <w:bCs/>
          <w:color w:val="000000" w:themeColor="text1"/>
          <w:sz w:val="32"/>
          <w:szCs w:val="32"/>
        </w:rPr>
      </w:pPr>
      <w:r w:rsidRPr="00864645">
        <w:rPr>
          <w:rFonts w:ascii="Times New Roman" w:eastAsia="仿宋_GB2312" w:hAnsi="Times New Roman" w:cs="Times New Roman" w:hint="eastAsia"/>
          <w:b/>
          <w:color w:val="000000" w:themeColor="text1"/>
          <w:sz w:val="32"/>
          <w:szCs w:val="32"/>
        </w:rPr>
        <w:lastRenderedPageBreak/>
        <w:t>加强重要信息系统等级保护。</w:t>
      </w:r>
      <w:r w:rsidRPr="00864645">
        <w:rPr>
          <w:rFonts w:ascii="Times New Roman" w:eastAsia="仿宋_GB2312" w:hAnsi="Times New Roman" w:cs="Times New Roman" w:hint="eastAsia"/>
          <w:color w:val="000000" w:themeColor="text1"/>
          <w:sz w:val="32"/>
          <w:szCs w:val="32"/>
        </w:rPr>
        <w:t>开展重要信息系统网络安全检查、等级保护和风险评估，强化安全隐患的通报和整改，建设电子政务灾难备份体系。</w:t>
      </w:r>
    </w:p>
    <w:p w:rsidR="00864645" w:rsidRPr="00864645" w:rsidRDefault="00864645" w:rsidP="00864645">
      <w:pPr>
        <w:widowControl/>
        <w:spacing w:line="560" w:lineRule="exact"/>
        <w:ind w:firstLineChars="200" w:firstLine="643"/>
        <w:rPr>
          <w:rFonts w:ascii="Times New Roman" w:eastAsia="仿宋_GB2312" w:hAnsi="Times New Roman" w:cs="Times New Roman"/>
          <w:b/>
          <w:color w:val="000000" w:themeColor="text1"/>
          <w:sz w:val="32"/>
          <w:szCs w:val="32"/>
        </w:rPr>
      </w:pPr>
      <w:r w:rsidRPr="00864645">
        <w:rPr>
          <w:rFonts w:ascii="Times New Roman" w:eastAsia="仿宋_GB2312" w:hAnsi="Times New Roman" w:cs="Times New Roman" w:hint="eastAsia"/>
          <w:b/>
          <w:color w:val="000000" w:themeColor="text1"/>
          <w:sz w:val="32"/>
          <w:szCs w:val="32"/>
        </w:rPr>
        <w:t>完善自主可靠的设备安全审查体系。</w:t>
      </w:r>
      <w:r w:rsidRPr="00864645">
        <w:rPr>
          <w:rFonts w:ascii="Times New Roman" w:eastAsia="仿宋_GB2312" w:hAnsi="Times New Roman" w:cs="Times New Roman" w:hint="eastAsia"/>
          <w:color w:val="000000" w:themeColor="text1"/>
          <w:sz w:val="32"/>
          <w:szCs w:val="32"/>
        </w:rPr>
        <w:t>根据国家和上海市有关网络安全审查的规定，加强政务领域信息技术产品和服务安全检查，完善信息技术产品采购及服务外包的评估和规范。</w:t>
      </w:r>
    </w:p>
    <w:p w:rsidR="00864645" w:rsidRPr="00864645" w:rsidRDefault="00864645" w:rsidP="00864645">
      <w:pPr>
        <w:widowControl/>
        <w:spacing w:line="560" w:lineRule="exact"/>
        <w:ind w:firstLineChars="200" w:firstLine="643"/>
        <w:rPr>
          <w:rFonts w:ascii="Times New Roman" w:eastAsia="仿宋_GB2312" w:hAnsi="Times New Roman" w:cs="Times New Roman"/>
          <w:color w:val="000000" w:themeColor="text1"/>
          <w:sz w:val="32"/>
          <w:szCs w:val="32"/>
        </w:rPr>
      </w:pPr>
      <w:r w:rsidRPr="00864645">
        <w:rPr>
          <w:rFonts w:ascii="Times New Roman" w:eastAsia="仿宋_GB2312" w:hAnsi="Times New Roman" w:cs="Times New Roman" w:hint="eastAsia"/>
          <w:b/>
          <w:color w:val="000000" w:themeColor="text1"/>
          <w:sz w:val="32"/>
          <w:szCs w:val="32"/>
        </w:rPr>
        <w:t>健全信息安全综合管理制度。</w:t>
      </w:r>
      <w:r w:rsidRPr="00864645">
        <w:rPr>
          <w:rFonts w:ascii="Times New Roman" w:eastAsia="仿宋_GB2312" w:hAnsi="Times New Roman" w:cs="Times New Roman" w:hint="eastAsia"/>
          <w:color w:val="000000" w:themeColor="text1"/>
          <w:sz w:val="32"/>
          <w:szCs w:val="32"/>
        </w:rPr>
        <w:t>从数据安全保护、服务访问控制、数据安全审计策略到安全应急响应，严格把控人员对资源池的操作，消除相应的安全隐患，降低风险。从信息安全法律法规、行业规范、流程管理、人员管理、威胁管理到合</w:t>
      </w:r>
      <w:proofErr w:type="gramStart"/>
      <w:r w:rsidRPr="00864645">
        <w:rPr>
          <w:rFonts w:ascii="Times New Roman" w:eastAsia="仿宋_GB2312" w:hAnsi="Times New Roman" w:cs="Times New Roman" w:hint="eastAsia"/>
          <w:color w:val="000000" w:themeColor="text1"/>
          <w:sz w:val="32"/>
          <w:szCs w:val="32"/>
        </w:rPr>
        <w:t>规</w:t>
      </w:r>
      <w:proofErr w:type="gramEnd"/>
      <w:r w:rsidRPr="00864645">
        <w:rPr>
          <w:rFonts w:ascii="Times New Roman" w:eastAsia="仿宋_GB2312" w:hAnsi="Times New Roman" w:cs="Times New Roman" w:hint="eastAsia"/>
          <w:color w:val="000000" w:themeColor="text1"/>
          <w:sz w:val="32"/>
          <w:szCs w:val="32"/>
        </w:rPr>
        <w:t>性管理等，</w:t>
      </w:r>
      <w:proofErr w:type="gramStart"/>
      <w:r w:rsidRPr="00864645">
        <w:rPr>
          <w:rFonts w:ascii="Times New Roman" w:eastAsia="仿宋_GB2312" w:hAnsi="Times New Roman" w:cs="Times New Roman" w:hint="eastAsia"/>
          <w:color w:val="000000" w:themeColor="text1"/>
          <w:sz w:val="32"/>
          <w:szCs w:val="32"/>
        </w:rPr>
        <w:t>以等保安全标准</w:t>
      </w:r>
      <w:proofErr w:type="gramEnd"/>
      <w:r w:rsidRPr="00864645">
        <w:rPr>
          <w:rFonts w:ascii="Times New Roman" w:eastAsia="仿宋_GB2312" w:hAnsi="Times New Roman" w:cs="Times New Roman" w:hint="eastAsia"/>
          <w:color w:val="000000" w:themeColor="text1"/>
          <w:sz w:val="32"/>
          <w:szCs w:val="32"/>
        </w:rPr>
        <w:t>为指导，针对信息系统采用三权分立的体系，为全区建设统一的安全管理制度，同时兼顾对机房、流程、人员的管控，保障机房运行安全。</w:t>
      </w:r>
    </w:p>
    <w:p w:rsidR="00864645" w:rsidRPr="00864645" w:rsidRDefault="00864645" w:rsidP="00864645">
      <w:pPr>
        <w:widowControl/>
        <w:spacing w:line="560" w:lineRule="exact"/>
        <w:ind w:firstLineChars="200" w:firstLine="643"/>
        <w:rPr>
          <w:rFonts w:ascii="Times New Roman" w:eastAsia="仿宋_GB2312" w:hAnsi="Times New Roman" w:cs="Times New Roman"/>
          <w:color w:val="000000" w:themeColor="text1"/>
          <w:sz w:val="32"/>
          <w:szCs w:val="32"/>
        </w:rPr>
      </w:pPr>
      <w:proofErr w:type="gramStart"/>
      <w:r w:rsidRPr="00864645">
        <w:rPr>
          <w:rFonts w:ascii="Times New Roman" w:eastAsia="仿宋_GB2312" w:hAnsi="Times New Roman" w:cs="Times New Roman" w:hint="eastAsia"/>
          <w:b/>
          <w:color w:val="000000" w:themeColor="text1"/>
          <w:sz w:val="32"/>
          <w:szCs w:val="32"/>
        </w:rPr>
        <w:t>筑强筑牢</w:t>
      </w:r>
      <w:proofErr w:type="gramEnd"/>
      <w:r w:rsidRPr="00864645">
        <w:rPr>
          <w:rFonts w:ascii="Times New Roman" w:eastAsia="仿宋_GB2312" w:hAnsi="Times New Roman" w:cs="Times New Roman" w:hint="eastAsia"/>
          <w:b/>
          <w:color w:val="000000" w:themeColor="text1"/>
          <w:sz w:val="32"/>
          <w:szCs w:val="32"/>
        </w:rPr>
        <w:t>网络安全防线。</w:t>
      </w:r>
      <w:r w:rsidRPr="00864645">
        <w:rPr>
          <w:rFonts w:ascii="Times New Roman" w:eastAsia="仿宋_GB2312" w:hAnsi="Times New Roman" w:cs="Times New Roman" w:hint="eastAsia"/>
          <w:bCs/>
          <w:color w:val="000000" w:themeColor="text1"/>
          <w:sz w:val="32"/>
          <w:szCs w:val="32"/>
        </w:rPr>
        <w:t>实施《静安区网络安全事件应急预案》，完善本区网络安全态势感知平台建设，进一步优化网络安全事件预警、监测、通报、处置、整改、反馈的工作流程，提升网络安全事件响应速度和工作效能。聚焦金融、能源、电力、通信、交通等命脉领域，持续加强关键信息基础设施防护。开展全区网络安全专项检查，推动各单位严格落实网络安全主体责任。以国家网络安全宣传周活动为载体，开展面向机关干部、企业职工、社区居民、在校师生等各类群体的网络安全宣传教育活动，推进网络安全进机关、进企业、进社区、进校园。</w:t>
      </w:r>
    </w:p>
    <w:p w:rsidR="00864645" w:rsidRPr="00864645" w:rsidRDefault="00864645" w:rsidP="00864645">
      <w:pPr>
        <w:widowControl/>
        <w:shd w:val="clear" w:color="auto" w:fill="FFFFFF"/>
        <w:spacing w:line="560" w:lineRule="exact"/>
        <w:ind w:firstLineChars="145" w:firstLine="466"/>
        <w:outlineLvl w:val="1"/>
        <w:rPr>
          <w:rFonts w:ascii="Times New Roman" w:eastAsia="楷体_GB2312" w:hAnsi="Times New Roman" w:cs="Times New Roman"/>
          <w:b/>
          <w:bCs/>
          <w:color w:val="000000" w:themeColor="text1"/>
          <w:kern w:val="0"/>
          <w:sz w:val="32"/>
          <w:szCs w:val="32"/>
        </w:rPr>
      </w:pPr>
      <w:r w:rsidRPr="00864645">
        <w:rPr>
          <w:rFonts w:ascii="Times New Roman" w:eastAsia="楷体_GB2312" w:hAnsi="Times New Roman" w:cs="Times New Roman" w:hint="eastAsia"/>
          <w:b/>
          <w:bCs/>
          <w:color w:val="000000" w:themeColor="text1"/>
          <w:kern w:val="0"/>
          <w:sz w:val="32"/>
          <w:szCs w:val="32"/>
        </w:rPr>
        <w:lastRenderedPageBreak/>
        <w:t>（二）存在的主要问题</w:t>
      </w:r>
    </w:p>
    <w:p w:rsidR="00864645" w:rsidRPr="00864645" w:rsidRDefault="00864645" w:rsidP="00864645">
      <w:pPr>
        <w:autoSpaceDE w:val="0"/>
        <w:autoSpaceDN w:val="0"/>
        <w:spacing w:line="560" w:lineRule="exact"/>
        <w:ind w:firstLineChars="200" w:firstLine="643"/>
        <w:rPr>
          <w:rFonts w:ascii="Times New Roman" w:eastAsia="仿宋_GB2312" w:hAnsi="Times New Roman" w:cs="Times New Roman"/>
          <w:color w:val="000000" w:themeColor="text1"/>
          <w:kern w:val="0"/>
          <w:sz w:val="32"/>
          <w:szCs w:val="32"/>
        </w:rPr>
      </w:pPr>
      <w:r w:rsidRPr="00864645">
        <w:rPr>
          <w:rFonts w:ascii="Times New Roman" w:eastAsia="仿宋_GB2312" w:hAnsi="Times New Roman" w:cs="Times New Roman" w:hint="eastAsia"/>
          <w:b/>
          <w:color w:val="000000" w:themeColor="text1"/>
          <w:kern w:val="0"/>
          <w:sz w:val="32"/>
          <w:szCs w:val="32"/>
        </w:rPr>
        <w:t>重整体进步，轻局部落后。</w:t>
      </w:r>
      <w:r w:rsidRPr="00864645">
        <w:rPr>
          <w:rFonts w:ascii="Times New Roman" w:eastAsia="仿宋_GB2312" w:hAnsi="Times New Roman" w:cs="Times New Roman" w:hint="eastAsia"/>
          <w:color w:val="000000" w:themeColor="text1"/>
          <w:kern w:val="0"/>
          <w:sz w:val="32"/>
          <w:szCs w:val="32"/>
        </w:rPr>
        <w:t>根据“十三五”期间历年发布的上海智慧城市发展水平评估报告，静安区虽名列前茅，但智慧城市发展水平还有进步空间，其中基础能力、智慧社区建设水平、智慧学校发展水平、工业物联网创新发展、公共设施监测水平、能耗计量覆盖率、“一网通办”服务能力等部分指标排名靠后。</w:t>
      </w:r>
    </w:p>
    <w:p w:rsidR="00864645" w:rsidRPr="00864645" w:rsidRDefault="00864645" w:rsidP="00864645">
      <w:pPr>
        <w:autoSpaceDE w:val="0"/>
        <w:autoSpaceDN w:val="0"/>
        <w:spacing w:line="560" w:lineRule="exact"/>
        <w:ind w:firstLineChars="200" w:firstLine="643"/>
        <w:rPr>
          <w:rFonts w:ascii="Times New Roman" w:eastAsia="仿宋_GB2312" w:hAnsi="Times New Roman" w:cs="Times New Roman"/>
          <w:color w:val="000000" w:themeColor="text1"/>
          <w:kern w:val="0"/>
          <w:sz w:val="32"/>
          <w:szCs w:val="32"/>
        </w:rPr>
      </w:pPr>
      <w:r w:rsidRPr="00864645">
        <w:rPr>
          <w:rFonts w:ascii="Times New Roman" w:eastAsia="仿宋_GB2312" w:hAnsi="Times New Roman" w:cs="Times New Roman" w:hint="eastAsia"/>
          <w:b/>
          <w:color w:val="000000" w:themeColor="text1"/>
          <w:kern w:val="0"/>
          <w:sz w:val="32"/>
          <w:szCs w:val="32"/>
        </w:rPr>
        <w:t>重数据采集，</w:t>
      </w:r>
      <w:proofErr w:type="gramStart"/>
      <w:r w:rsidRPr="00864645">
        <w:rPr>
          <w:rFonts w:ascii="Times New Roman" w:eastAsia="仿宋_GB2312" w:hAnsi="Times New Roman" w:cs="Times New Roman" w:hint="eastAsia"/>
          <w:b/>
          <w:color w:val="000000" w:themeColor="text1"/>
          <w:kern w:val="0"/>
          <w:sz w:val="32"/>
          <w:szCs w:val="32"/>
        </w:rPr>
        <w:t>轻决策</w:t>
      </w:r>
      <w:proofErr w:type="gramEnd"/>
      <w:r w:rsidRPr="00864645">
        <w:rPr>
          <w:rFonts w:ascii="Times New Roman" w:eastAsia="仿宋_GB2312" w:hAnsi="Times New Roman" w:cs="Times New Roman" w:hint="eastAsia"/>
          <w:b/>
          <w:color w:val="000000" w:themeColor="text1"/>
          <w:kern w:val="0"/>
          <w:sz w:val="32"/>
          <w:szCs w:val="32"/>
        </w:rPr>
        <w:t>应用。</w:t>
      </w:r>
      <w:r w:rsidRPr="00864645">
        <w:rPr>
          <w:rFonts w:ascii="Times New Roman" w:eastAsia="仿宋_GB2312" w:hAnsi="Times New Roman" w:cs="Times New Roman" w:hint="eastAsia"/>
          <w:color w:val="000000" w:themeColor="text1"/>
          <w:kern w:val="0"/>
          <w:sz w:val="32"/>
          <w:szCs w:val="32"/>
        </w:rPr>
        <w:t>现阶段通过在网络空间再造一个与之匹配、对应的“</w:t>
      </w:r>
      <w:r w:rsidRPr="00864645">
        <w:rPr>
          <w:rFonts w:ascii="Times New Roman" w:eastAsia="仿宋_GB2312" w:hAnsi="Times New Roman" w:cs="Times New Roman"/>
          <w:color w:val="000000" w:themeColor="text1"/>
          <w:kern w:val="0"/>
          <w:sz w:val="32"/>
          <w:szCs w:val="32"/>
        </w:rPr>
        <w:t>孪生城市</w:t>
      </w:r>
      <w:r w:rsidRPr="00864645">
        <w:rPr>
          <w:rFonts w:ascii="Times New Roman" w:eastAsia="仿宋_GB2312" w:hAnsi="Times New Roman" w:cs="Times New Roman" w:hint="eastAsia"/>
          <w:color w:val="000000" w:themeColor="text1"/>
          <w:kern w:val="0"/>
          <w:sz w:val="32"/>
          <w:szCs w:val="32"/>
        </w:rPr>
        <w:t>”，实现了城区数据的收集，未来随着物联网的快速应用数据会更加丰富。但是，在数字化水平相对较高、需要运行机理建模、实现虚实空间协同优化、彰显多维智能决策支撑等方面还存在明显不足，海量数据还没有跑起来、用起来。</w:t>
      </w:r>
    </w:p>
    <w:p w:rsidR="00864645" w:rsidRPr="00864645" w:rsidRDefault="00864645" w:rsidP="00864645">
      <w:pPr>
        <w:autoSpaceDE w:val="0"/>
        <w:autoSpaceDN w:val="0"/>
        <w:spacing w:line="560" w:lineRule="exact"/>
        <w:ind w:firstLineChars="200" w:firstLine="643"/>
        <w:rPr>
          <w:rFonts w:ascii="Times New Roman" w:eastAsia="仿宋_GB2312" w:hAnsi="Times New Roman" w:cs="Times New Roman"/>
          <w:color w:val="000000" w:themeColor="text1"/>
          <w:kern w:val="0"/>
          <w:sz w:val="32"/>
          <w:szCs w:val="32"/>
        </w:rPr>
      </w:pPr>
      <w:proofErr w:type="gramStart"/>
      <w:r w:rsidRPr="00864645">
        <w:rPr>
          <w:rFonts w:ascii="Times New Roman" w:eastAsia="仿宋_GB2312" w:hAnsi="Times New Roman" w:cs="Times New Roman" w:hint="eastAsia"/>
          <w:b/>
          <w:color w:val="000000" w:themeColor="text1"/>
          <w:kern w:val="0"/>
          <w:sz w:val="32"/>
          <w:szCs w:val="32"/>
        </w:rPr>
        <w:t>重资源</w:t>
      </w:r>
      <w:proofErr w:type="gramEnd"/>
      <w:r w:rsidRPr="00864645">
        <w:rPr>
          <w:rFonts w:ascii="Times New Roman" w:eastAsia="仿宋_GB2312" w:hAnsi="Times New Roman" w:cs="Times New Roman" w:hint="eastAsia"/>
          <w:b/>
          <w:color w:val="000000" w:themeColor="text1"/>
          <w:kern w:val="0"/>
          <w:sz w:val="32"/>
          <w:szCs w:val="32"/>
        </w:rPr>
        <w:t>汇聚，轻共享开放。</w:t>
      </w:r>
      <w:r w:rsidRPr="00864645">
        <w:rPr>
          <w:rFonts w:ascii="Times New Roman" w:eastAsia="仿宋_GB2312" w:hAnsi="Times New Roman" w:cs="Times New Roman" w:hint="eastAsia"/>
          <w:color w:val="000000" w:themeColor="text1"/>
          <w:kern w:val="0"/>
          <w:sz w:val="32"/>
          <w:szCs w:val="32"/>
        </w:rPr>
        <w:t>在全市率先成立政务数据管理中心，推进机构整合、资源整合、职能整合、服务整合，打破“条”“块”数据分割的状态，在数据归集上已经取得了明显的成效，但是内部的系统整合和数据治理不够，数据不完整，数据空值率和重复率较高等问题，导致部分部门数据归集质量不高，还普遍存在着“不愿开放”、“不敢开放”、“不能开放”等难题，导致公共数据开放工作大打折扣。</w:t>
      </w:r>
    </w:p>
    <w:p w:rsidR="00864645" w:rsidRPr="00864645" w:rsidRDefault="00864645" w:rsidP="00864645">
      <w:pPr>
        <w:autoSpaceDE w:val="0"/>
        <w:autoSpaceDN w:val="0"/>
        <w:spacing w:line="560" w:lineRule="exact"/>
        <w:ind w:firstLineChars="200" w:firstLine="643"/>
        <w:rPr>
          <w:rFonts w:ascii="Times New Roman" w:eastAsia="仿宋_GB2312" w:hAnsi="Times New Roman" w:cs="Times New Roman"/>
          <w:color w:val="000000" w:themeColor="text1"/>
          <w:kern w:val="0"/>
          <w:sz w:val="32"/>
          <w:szCs w:val="32"/>
        </w:rPr>
      </w:pPr>
      <w:r w:rsidRPr="00864645">
        <w:rPr>
          <w:rFonts w:ascii="Times New Roman" w:eastAsia="仿宋_GB2312" w:hAnsi="Times New Roman" w:cs="Times New Roman" w:hint="eastAsia"/>
          <w:b/>
          <w:color w:val="000000" w:themeColor="text1"/>
          <w:kern w:val="0"/>
          <w:sz w:val="32"/>
          <w:szCs w:val="32"/>
        </w:rPr>
        <w:t>重单体建设，</w:t>
      </w:r>
      <w:proofErr w:type="gramStart"/>
      <w:r w:rsidRPr="00864645">
        <w:rPr>
          <w:rFonts w:ascii="Times New Roman" w:eastAsia="仿宋_GB2312" w:hAnsi="Times New Roman" w:cs="Times New Roman" w:hint="eastAsia"/>
          <w:b/>
          <w:color w:val="000000" w:themeColor="text1"/>
          <w:kern w:val="0"/>
          <w:sz w:val="32"/>
          <w:szCs w:val="32"/>
        </w:rPr>
        <w:t>轻系统</w:t>
      </w:r>
      <w:proofErr w:type="gramEnd"/>
      <w:r w:rsidRPr="00864645">
        <w:rPr>
          <w:rFonts w:ascii="Times New Roman" w:eastAsia="仿宋_GB2312" w:hAnsi="Times New Roman" w:cs="Times New Roman" w:hint="eastAsia"/>
          <w:b/>
          <w:color w:val="000000" w:themeColor="text1"/>
          <w:kern w:val="0"/>
          <w:sz w:val="32"/>
          <w:szCs w:val="32"/>
        </w:rPr>
        <w:t>融合。</w:t>
      </w:r>
      <w:r w:rsidRPr="00864645">
        <w:rPr>
          <w:rFonts w:ascii="Times New Roman" w:eastAsia="仿宋_GB2312" w:hAnsi="Times New Roman" w:cs="Times New Roman" w:hint="eastAsia"/>
          <w:color w:val="000000" w:themeColor="text1"/>
          <w:kern w:val="0"/>
          <w:sz w:val="32"/>
          <w:szCs w:val="32"/>
        </w:rPr>
        <w:t>我区经过多年信息化发展，建设积累了大量在用的信息化系统和</w:t>
      </w:r>
      <w:r w:rsidRPr="00864645">
        <w:rPr>
          <w:rFonts w:ascii="Times New Roman" w:eastAsia="仿宋_GB2312" w:hAnsi="Times New Roman" w:cs="Times New Roman"/>
          <w:color w:val="000000" w:themeColor="text1"/>
          <w:kern w:val="0"/>
          <w:sz w:val="32"/>
          <w:szCs w:val="32"/>
        </w:rPr>
        <w:t>APP</w:t>
      </w:r>
      <w:r w:rsidRPr="00864645">
        <w:rPr>
          <w:rFonts w:ascii="Times New Roman" w:eastAsia="仿宋_GB2312" w:hAnsi="Times New Roman" w:cs="Times New Roman" w:hint="eastAsia"/>
          <w:color w:val="000000" w:themeColor="text1"/>
          <w:kern w:val="0"/>
          <w:sz w:val="32"/>
          <w:szCs w:val="32"/>
        </w:rPr>
        <w:t>、</w:t>
      </w:r>
      <w:proofErr w:type="gramStart"/>
      <w:r w:rsidRPr="00864645">
        <w:rPr>
          <w:rFonts w:ascii="Times New Roman" w:eastAsia="仿宋_GB2312" w:hAnsi="Times New Roman" w:cs="Times New Roman" w:hint="eastAsia"/>
          <w:color w:val="000000" w:themeColor="text1"/>
          <w:kern w:val="0"/>
          <w:sz w:val="32"/>
          <w:szCs w:val="32"/>
        </w:rPr>
        <w:t>微信公众号</w:t>
      </w:r>
      <w:proofErr w:type="gramEnd"/>
      <w:r w:rsidRPr="00864645">
        <w:rPr>
          <w:rFonts w:ascii="Times New Roman" w:eastAsia="仿宋_GB2312" w:hAnsi="Times New Roman" w:cs="Times New Roman" w:hint="eastAsia"/>
          <w:color w:val="000000" w:themeColor="text1"/>
          <w:kern w:val="0"/>
          <w:sz w:val="32"/>
          <w:szCs w:val="32"/>
        </w:rPr>
        <w:t>、小程序等移动端应用，各类应用系统基于不同的开发语言和基础数据库，通</w:t>
      </w:r>
      <w:r w:rsidRPr="00864645">
        <w:rPr>
          <w:rFonts w:ascii="Times New Roman" w:eastAsia="仿宋_GB2312" w:hAnsi="Times New Roman" w:cs="Times New Roman" w:hint="eastAsia"/>
          <w:color w:val="000000" w:themeColor="text1"/>
          <w:kern w:val="0"/>
          <w:sz w:val="32"/>
          <w:szCs w:val="32"/>
        </w:rPr>
        <w:lastRenderedPageBreak/>
        <w:t>过政务内网、政务外网、部门专网、互联网等不同“管道”连接终端，</w:t>
      </w:r>
      <w:proofErr w:type="gramStart"/>
      <w:r w:rsidRPr="00864645">
        <w:rPr>
          <w:rFonts w:ascii="Times New Roman" w:eastAsia="仿宋_GB2312" w:hAnsi="Times New Roman" w:cs="Times New Roman" w:hint="eastAsia"/>
          <w:color w:val="000000" w:themeColor="text1"/>
          <w:kern w:val="0"/>
          <w:sz w:val="32"/>
          <w:szCs w:val="32"/>
        </w:rPr>
        <w:t>且标准</w:t>
      </w:r>
      <w:proofErr w:type="gramEnd"/>
      <w:r w:rsidRPr="00864645">
        <w:rPr>
          <w:rFonts w:ascii="Times New Roman" w:eastAsia="仿宋_GB2312" w:hAnsi="Times New Roman" w:cs="Times New Roman" w:hint="eastAsia"/>
          <w:color w:val="000000" w:themeColor="text1"/>
          <w:kern w:val="0"/>
          <w:sz w:val="32"/>
          <w:szCs w:val="32"/>
        </w:rPr>
        <w:t>不一、端口不一，有的还涉及知识产权归属，要实现相互的融合，面临很多障碍，制约了信息化、智能化运用的成效，与未来进行大系统大平台整合建设的要求还有一定的距离。</w:t>
      </w:r>
    </w:p>
    <w:p w:rsidR="00864645" w:rsidRPr="00864645" w:rsidRDefault="00864645" w:rsidP="00864645">
      <w:pPr>
        <w:autoSpaceDE w:val="0"/>
        <w:autoSpaceDN w:val="0"/>
        <w:spacing w:line="560" w:lineRule="exact"/>
        <w:ind w:firstLineChars="200" w:firstLine="643"/>
        <w:rPr>
          <w:rFonts w:ascii="Times New Roman" w:eastAsia="仿宋_GB2312" w:hAnsi="Times New Roman" w:cs="Times New Roman"/>
          <w:b/>
          <w:color w:val="000000" w:themeColor="text1"/>
          <w:kern w:val="0"/>
          <w:sz w:val="32"/>
          <w:szCs w:val="32"/>
        </w:rPr>
      </w:pPr>
      <w:r w:rsidRPr="00864645">
        <w:rPr>
          <w:rFonts w:ascii="Times New Roman" w:eastAsia="仿宋_GB2312" w:hAnsi="Times New Roman" w:cs="Times New Roman" w:hint="eastAsia"/>
          <w:b/>
          <w:color w:val="000000" w:themeColor="text1"/>
          <w:kern w:val="0"/>
          <w:sz w:val="32"/>
          <w:szCs w:val="32"/>
        </w:rPr>
        <w:t>重人才引进，</w:t>
      </w:r>
      <w:proofErr w:type="gramStart"/>
      <w:r w:rsidRPr="00864645">
        <w:rPr>
          <w:rFonts w:ascii="Times New Roman" w:eastAsia="仿宋_GB2312" w:hAnsi="Times New Roman" w:cs="Times New Roman" w:hint="eastAsia"/>
          <w:b/>
          <w:color w:val="000000" w:themeColor="text1"/>
          <w:kern w:val="0"/>
          <w:sz w:val="32"/>
          <w:szCs w:val="32"/>
        </w:rPr>
        <w:t>轻人才</w:t>
      </w:r>
      <w:proofErr w:type="gramEnd"/>
      <w:r w:rsidRPr="00864645">
        <w:rPr>
          <w:rFonts w:ascii="Times New Roman" w:eastAsia="仿宋_GB2312" w:hAnsi="Times New Roman" w:cs="Times New Roman" w:hint="eastAsia"/>
          <w:b/>
          <w:color w:val="000000" w:themeColor="text1"/>
          <w:kern w:val="0"/>
          <w:sz w:val="32"/>
          <w:szCs w:val="32"/>
        </w:rPr>
        <w:t>培育。</w:t>
      </w:r>
      <w:r w:rsidRPr="00864645">
        <w:rPr>
          <w:rFonts w:ascii="Times New Roman" w:eastAsia="仿宋_GB2312" w:hAnsi="Times New Roman" w:cs="Times New Roman" w:hint="eastAsia"/>
          <w:color w:val="000000" w:themeColor="text1"/>
          <w:kern w:val="0"/>
          <w:sz w:val="32"/>
          <w:szCs w:val="32"/>
        </w:rPr>
        <w:t>信息化推进工作量大面广，需要既懂业务管理又具备信息技术知识背景的复合型人才，我区出台了相应政策促进信息化人才的引进，但是对于现有人才培养和潜能挖掘不足，尤其是在工作一线对项目业务流程和信息技术有效融合提出合理化、可操作建议的人员相对不足，与建成一支强有力的信息化工作队伍的目标还有一定差距。</w:t>
      </w:r>
    </w:p>
    <w:p w:rsidR="00864645" w:rsidRPr="00864645" w:rsidRDefault="00864645" w:rsidP="00864645">
      <w:pPr>
        <w:widowControl/>
        <w:shd w:val="clear" w:color="auto" w:fill="FFFFFF"/>
        <w:spacing w:line="560" w:lineRule="exact"/>
        <w:ind w:firstLineChars="200" w:firstLine="640"/>
        <w:outlineLvl w:val="0"/>
        <w:rPr>
          <w:rFonts w:ascii="Times New Roman" w:eastAsia="黑体" w:hAnsi="Times New Roman" w:cs="Times New Roman"/>
          <w:color w:val="000000" w:themeColor="text1"/>
          <w:kern w:val="0"/>
          <w:sz w:val="32"/>
          <w:szCs w:val="32"/>
        </w:rPr>
      </w:pPr>
      <w:r w:rsidRPr="00864645">
        <w:rPr>
          <w:rFonts w:ascii="Times New Roman" w:eastAsia="黑体" w:hAnsi="Times New Roman" w:cs="Times New Roman" w:hint="eastAsia"/>
          <w:color w:val="000000" w:themeColor="text1"/>
          <w:kern w:val="0"/>
          <w:sz w:val="32"/>
          <w:szCs w:val="32"/>
        </w:rPr>
        <w:t>二、“十四五”发展环境判断</w:t>
      </w:r>
    </w:p>
    <w:p w:rsidR="00864645" w:rsidRPr="00864645" w:rsidRDefault="00864645" w:rsidP="00864645">
      <w:pPr>
        <w:widowControl/>
        <w:spacing w:line="560" w:lineRule="exact"/>
        <w:ind w:firstLineChars="200" w:firstLine="643"/>
        <w:rPr>
          <w:rFonts w:ascii="Times New Roman" w:eastAsia="仿宋_GB2312" w:hAnsi="Times New Roman" w:cs="Times New Roman"/>
          <w:color w:val="000000" w:themeColor="text1"/>
          <w:kern w:val="0"/>
          <w:sz w:val="32"/>
          <w:szCs w:val="32"/>
        </w:rPr>
      </w:pPr>
      <w:r w:rsidRPr="00864645">
        <w:rPr>
          <w:rFonts w:ascii="Times New Roman" w:eastAsia="仿宋_GB2312" w:hAnsi="Times New Roman" w:cs="Times New Roman" w:hint="eastAsia"/>
          <w:b/>
          <w:color w:val="000000" w:themeColor="text1"/>
          <w:kern w:val="0"/>
          <w:sz w:val="32"/>
          <w:szCs w:val="32"/>
        </w:rPr>
        <w:t>历史使命催生智慧城区新生态加速形成。</w:t>
      </w:r>
      <w:r w:rsidRPr="00864645">
        <w:rPr>
          <w:rFonts w:ascii="Times New Roman" w:eastAsia="仿宋_GB2312" w:hAnsi="Times New Roman" w:cs="Times New Roman" w:hint="eastAsia"/>
          <w:color w:val="000000" w:themeColor="text1"/>
          <w:kern w:val="0"/>
          <w:sz w:val="32"/>
          <w:szCs w:val="32"/>
        </w:rPr>
        <w:t>面临新任务新起点，在两个一百年的重要历史交汇期，迫切要求静安的吸引力、创造力、竞争力全面增强，迫切要求静安建成实现“链接创造数据、数据驱动服务、服务引领智能”的战略新优势，着力打造以共享共建为驱动、精细化城市治理为内涵、以人为本、市民获得感为特征的智慧城区生态体系，为区域发展释放新动能。</w:t>
      </w:r>
    </w:p>
    <w:p w:rsidR="00864645" w:rsidRPr="00864645" w:rsidRDefault="00864645" w:rsidP="00864645">
      <w:pPr>
        <w:widowControl/>
        <w:spacing w:line="560" w:lineRule="exact"/>
        <w:ind w:firstLineChars="200" w:firstLine="643"/>
        <w:rPr>
          <w:rFonts w:ascii="Times New Roman" w:eastAsia="仿宋_GB2312" w:hAnsi="Times New Roman" w:cs="Times New Roman"/>
          <w:bCs/>
          <w:color w:val="000000" w:themeColor="text1"/>
          <w:kern w:val="0"/>
          <w:sz w:val="32"/>
          <w:szCs w:val="32"/>
        </w:rPr>
      </w:pPr>
      <w:r w:rsidRPr="00864645">
        <w:rPr>
          <w:rFonts w:ascii="Times New Roman" w:eastAsia="仿宋_GB2312" w:hAnsi="Times New Roman" w:cs="Times New Roman" w:hint="eastAsia"/>
          <w:b/>
          <w:color w:val="000000" w:themeColor="text1"/>
          <w:kern w:val="0"/>
          <w:sz w:val="32"/>
          <w:szCs w:val="32"/>
        </w:rPr>
        <w:t>新基建快速发展促进深化以人为本的应用落地。</w:t>
      </w:r>
      <w:r w:rsidRPr="00864645">
        <w:rPr>
          <w:rFonts w:ascii="Times New Roman" w:eastAsia="仿宋_GB2312" w:hAnsi="Times New Roman" w:cs="Times New Roman" w:hint="eastAsia"/>
          <w:bCs/>
          <w:color w:val="000000" w:themeColor="text1"/>
          <w:kern w:val="0"/>
          <w:sz w:val="32"/>
          <w:szCs w:val="32"/>
        </w:rPr>
        <w:t>以</w:t>
      </w:r>
      <w:r w:rsidRPr="00864645">
        <w:rPr>
          <w:rFonts w:ascii="Times New Roman" w:eastAsia="仿宋_GB2312" w:hAnsi="Times New Roman" w:cs="Times New Roman"/>
          <w:bCs/>
          <w:color w:val="000000" w:themeColor="text1"/>
          <w:kern w:val="0"/>
          <w:sz w:val="32"/>
          <w:szCs w:val="32"/>
        </w:rPr>
        <w:t>5G</w:t>
      </w:r>
      <w:r w:rsidRPr="00864645">
        <w:rPr>
          <w:rFonts w:ascii="Times New Roman" w:eastAsia="仿宋_GB2312" w:hAnsi="Times New Roman" w:cs="Times New Roman" w:hint="eastAsia"/>
          <w:bCs/>
          <w:color w:val="000000" w:themeColor="text1"/>
          <w:kern w:val="0"/>
          <w:sz w:val="32"/>
          <w:szCs w:val="32"/>
        </w:rPr>
        <w:t>、人工智能、工业互联网、大数据中心等为代表的新型基础设施，可以孵化更多的创新与应用，</w:t>
      </w:r>
      <w:proofErr w:type="gramStart"/>
      <w:r w:rsidRPr="00864645">
        <w:rPr>
          <w:rFonts w:ascii="Times New Roman" w:eastAsia="仿宋_GB2312" w:hAnsi="Times New Roman" w:cs="Times New Roman" w:hint="eastAsia"/>
          <w:bCs/>
          <w:color w:val="000000" w:themeColor="text1"/>
          <w:kern w:val="0"/>
          <w:sz w:val="32"/>
          <w:szCs w:val="32"/>
        </w:rPr>
        <w:t>更为新</w:t>
      </w:r>
      <w:proofErr w:type="gramEnd"/>
      <w:r w:rsidRPr="00864645">
        <w:rPr>
          <w:rFonts w:ascii="Times New Roman" w:eastAsia="仿宋_GB2312" w:hAnsi="Times New Roman" w:cs="Times New Roman" w:hint="eastAsia"/>
          <w:bCs/>
          <w:color w:val="000000" w:themeColor="text1"/>
          <w:kern w:val="0"/>
          <w:sz w:val="32"/>
          <w:szCs w:val="32"/>
        </w:rPr>
        <w:t>消费、新制造、新服务打开广阔的空间，有助于让“漫步在云端”的新技术更快落地应用，让“孕育于数字”的新需求得到更大程度释放。新基建将推动应用</w:t>
      </w:r>
      <w:r w:rsidRPr="00864645">
        <w:rPr>
          <w:rFonts w:ascii="Times New Roman" w:eastAsia="仿宋_GB2312" w:hAnsi="Times New Roman" w:cs="Times New Roman" w:hint="eastAsia"/>
          <w:bCs/>
          <w:color w:val="000000" w:themeColor="text1"/>
          <w:kern w:val="0"/>
          <w:sz w:val="32"/>
          <w:szCs w:val="32"/>
        </w:rPr>
        <w:lastRenderedPageBreak/>
        <w:t>导向、需求导向，进一步丰富应用场景，</w:t>
      </w:r>
      <w:proofErr w:type="gramStart"/>
      <w:r w:rsidRPr="00864645">
        <w:rPr>
          <w:rFonts w:ascii="Times New Roman" w:eastAsia="仿宋_GB2312" w:hAnsi="Times New Roman" w:cs="Times New Roman" w:hint="eastAsia"/>
          <w:bCs/>
          <w:color w:val="000000" w:themeColor="text1"/>
          <w:kern w:val="0"/>
          <w:sz w:val="32"/>
          <w:szCs w:val="32"/>
        </w:rPr>
        <w:t>培育线</w:t>
      </w:r>
      <w:proofErr w:type="gramEnd"/>
      <w:r w:rsidRPr="00864645">
        <w:rPr>
          <w:rFonts w:ascii="Times New Roman" w:eastAsia="仿宋_GB2312" w:hAnsi="Times New Roman" w:cs="Times New Roman" w:hint="eastAsia"/>
          <w:bCs/>
          <w:color w:val="000000" w:themeColor="text1"/>
          <w:kern w:val="0"/>
          <w:sz w:val="32"/>
          <w:szCs w:val="32"/>
        </w:rPr>
        <w:t>上线下融合新经济，促进智慧城市发展重点要从带宽等传统网络建设转向智慧感知和应用场景的丰富深化。</w:t>
      </w:r>
    </w:p>
    <w:p w:rsidR="00864645" w:rsidRPr="00864645" w:rsidRDefault="00864645" w:rsidP="00864645">
      <w:pPr>
        <w:widowControl/>
        <w:spacing w:line="560" w:lineRule="exact"/>
        <w:ind w:firstLineChars="200" w:firstLine="643"/>
        <w:rPr>
          <w:rFonts w:ascii="Times New Roman" w:eastAsia="仿宋_GB2312" w:hAnsi="Times New Roman" w:cs="Times New Roman"/>
          <w:b/>
          <w:color w:val="000000" w:themeColor="text1"/>
          <w:kern w:val="0"/>
          <w:sz w:val="32"/>
          <w:szCs w:val="32"/>
        </w:rPr>
      </w:pPr>
      <w:r w:rsidRPr="00864645">
        <w:rPr>
          <w:rFonts w:ascii="Times New Roman" w:eastAsia="仿宋_GB2312" w:hAnsi="Times New Roman" w:cs="Times New Roman" w:hint="eastAsia"/>
          <w:b/>
          <w:color w:val="000000" w:themeColor="text1"/>
          <w:kern w:val="0"/>
          <w:sz w:val="32"/>
          <w:szCs w:val="32"/>
        </w:rPr>
        <w:t>上海进入全面推进城市数字化转型的新阶段。</w:t>
      </w:r>
      <w:r w:rsidRPr="00864645">
        <w:rPr>
          <w:rFonts w:ascii="Times New Roman" w:eastAsia="仿宋_GB2312" w:hAnsi="Times New Roman" w:cs="Times New Roman" w:hint="eastAsia"/>
          <w:bCs/>
          <w:color w:val="000000" w:themeColor="text1"/>
          <w:kern w:val="0"/>
          <w:sz w:val="32"/>
          <w:szCs w:val="32"/>
        </w:rPr>
        <w:t>上海市委、市政府</w:t>
      </w:r>
      <w:r w:rsidRPr="00864645">
        <w:rPr>
          <w:rFonts w:ascii="Times New Roman" w:eastAsia="仿宋_GB2312" w:hAnsi="Times New Roman" w:cs="Times New Roman"/>
          <w:bCs/>
          <w:color w:val="000000" w:themeColor="text1"/>
          <w:kern w:val="0"/>
          <w:sz w:val="32"/>
          <w:szCs w:val="32"/>
        </w:rPr>
        <w:t>2020</w:t>
      </w:r>
      <w:r w:rsidRPr="00864645">
        <w:rPr>
          <w:rFonts w:ascii="Times New Roman" w:eastAsia="仿宋_GB2312" w:hAnsi="Times New Roman" w:cs="Times New Roman" w:hint="eastAsia"/>
          <w:bCs/>
          <w:color w:val="000000" w:themeColor="text1"/>
          <w:kern w:val="0"/>
          <w:sz w:val="32"/>
          <w:szCs w:val="32"/>
        </w:rPr>
        <w:t>年年底公布《关于全面推进上海城市数字化转型的意见》，明确城市数字化转型的总体要求。要坚持整体性转变，推动“经济、生活、治理”全面数字化转型；坚持全方位赋能，构建数据驱动的数字城市基本框架；坚持革命性重塑，引导全社会共建共治共享数字城市；同时，创新工作推进机制，科学有序全面推进城市数字化转型。</w:t>
      </w:r>
    </w:p>
    <w:p w:rsidR="00864645" w:rsidRPr="00864645" w:rsidRDefault="00864645" w:rsidP="00864645">
      <w:pPr>
        <w:widowControl/>
        <w:spacing w:line="560" w:lineRule="exact"/>
        <w:ind w:firstLineChars="200" w:firstLine="643"/>
        <w:rPr>
          <w:rFonts w:ascii="Times New Roman" w:eastAsia="仿宋_GB2312" w:hAnsi="Times New Roman" w:cs="Times New Roman"/>
          <w:bCs/>
          <w:color w:val="000000" w:themeColor="text1"/>
          <w:kern w:val="0"/>
          <w:sz w:val="32"/>
          <w:szCs w:val="32"/>
        </w:rPr>
      </w:pPr>
      <w:r w:rsidRPr="00864645">
        <w:rPr>
          <w:rFonts w:ascii="Times New Roman" w:eastAsia="仿宋_GB2312" w:hAnsi="Times New Roman" w:cs="Times New Roman" w:hint="eastAsia"/>
          <w:b/>
          <w:color w:val="000000" w:themeColor="text1"/>
          <w:kern w:val="0"/>
          <w:sz w:val="32"/>
          <w:szCs w:val="32"/>
        </w:rPr>
        <w:t>智慧城市建设提出更高的信息安全需求和治理要求。</w:t>
      </w:r>
      <w:r w:rsidRPr="00864645">
        <w:rPr>
          <w:rFonts w:ascii="Times New Roman" w:eastAsia="仿宋_GB2312" w:hAnsi="Times New Roman" w:cs="Times New Roman" w:hint="eastAsia"/>
          <w:bCs/>
          <w:color w:val="000000" w:themeColor="text1"/>
          <w:kern w:val="0"/>
          <w:sz w:val="32"/>
          <w:szCs w:val="32"/>
        </w:rPr>
        <w:t>随着智慧社会和智慧城市的发展，将会有更多的信息设备直接作用到人，信息的采集、传输、存储、管理以及信息的处理和使用等环节中，都会涉及到安全问题，需要对信息使用的整个生命周期进行追溯。智慧城市建设中的感知层、传输层、数据层和应用层，需要面对信息系统类型、功能和数据采集设备呈多样化发展带来的信息安全问题、信息孤岛问题、数据采集和流通问题，对信息安全治理提出了更高的要求。</w:t>
      </w:r>
    </w:p>
    <w:p w:rsidR="00864645" w:rsidRPr="00864645" w:rsidRDefault="00864645" w:rsidP="00864645">
      <w:pPr>
        <w:widowControl/>
        <w:shd w:val="clear" w:color="auto" w:fill="FFFFFF"/>
        <w:spacing w:line="560" w:lineRule="exact"/>
        <w:ind w:firstLineChars="200" w:firstLine="640"/>
        <w:outlineLvl w:val="0"/>
        <w:rPr>
          <w:rFonts w:ascii="Times New Roman" w:eastAsia="黑体" w:hAnsi="Times New Roman" w:cs="Times New Roman"/>
          <w:bCs/>
          <w:color w:val="000000" w:themeColor="text1"/>
          <w:kern w:val="0"/>
          <w:sz w:val="32"/>
          <w:szCs w:val="32"/>
        </w:rPr>
      </w:pPr>
      <w:r w:rsidRPr="00864645">
        <w:rPr>
          <w:rFonts w:ascii="Times New Roman" w:eastAsia="黑体" w:hAnsi="Times New Roman" w:cs="Times New Roman" w:hint="eastAsia"/>
          <w:bCs/>
          <w:color w:val="000000" w:themeColor="text1"/>
          <w:kern w:val="0"/>
          <w:sz w:val="32"/>
          <w:szCs w:val="32"/>
        </w:rPr>
        <w:t>三、指导思想和基本原则</w:t>
      </w:r>
    </w:p>
    <w:p w:rsidR="00864645" w:rsidRPr="00864645" w:rsidRDefault="00864645" w:rsidP="00864645">
      <w:pPr>
        <w:widowControl/>
        <w:shd w:val="clear" w:color="auto" w:fill="FFFFFF"/>
        <w:spacing w:line="560" w:lineRule="exact"/>
        <w:ind w:firstLineChars="147" w:firstLine="472"/>
        <w:outlineLvl w:val="1"/>
        <w:rPr>
          <w:rFonts w:ascii="Times New Roman" w:eastAsia="楷体_GB2312" w:hAnsi="Times New Roman" w:cs="Times New Roman"/>
          <w:b/>
          <w:bCs/>
          <w:color w:val="000000" w:themeColor="text1"/>
          <w:kern w:val="0"/>
          <w:sz w:val="32"/>
          <w:szCs w:val="32"/>
        </w:rPr>
      </w:pPr>
      <w:r w:rsidRPr="00864645">
        <w:rPr>
          <w:rFonts w:ascii="Times New Roman" w:eastAsia="楷体_GB2312" w:hAnsi="Times New Roman" w:cs="Times New Roman" w:hint="eastAsia"/>
          <w:b/>
          <w:bCs/>
          <w:color w:val="000000" w:themeColor="text1"/>
          <w:kern w:val="0"/>
          <w:sz w:val="32"/>
          <w:szCs w:val="32"/>
        </w:rPr>
        <w:t>（一）指导思想</w:t>
      </w:r>
    </w:p>
    <w:p w:rsidR="00864645" w:rsidRPr="00864645" w:rsidRDefault="00864645" w:rsidP="00864645">
      <w:pPr>
        <w:widowControl/>
        <w:spacing w:line="560" w:lineRule="exact"/>
        <w:ind w:firstLineChars="200" w:firstLine="640"/>
        <w:rPr>
          <w:rFonts w:ascii="Times New Roman" w:eastAsia="仿宋_GB2312" w:hAnsi="Times New Roman" w:cs="Times New Roman"/>
          <w:bCs/>
          <w:color w:val="000000" w:themeColor="text1"/>
          <w:kern w:val="0"/>
          <w:sz w:val="32"/>
          <w:szCs w:val="32"/>
        </w:rPr>
      </w:pPr>
      <w:r w:rsidRPr="00864645">
        <w:rPr>
          <w:rFonts w:ascii="Times New Roman" w:eastAsia="仿宋_GB2312" w:hAnsi="Times New Roman" w:cs="Times New Roman" w:hint="eastAsia"/>
          <w:bCs/>
          <w:color w:val="000000" w:themeColor="text1"/>
          <w:kern w:val="0"/>
          <w:sz w:val="32"/>
          <w:szCs w:val="32"/>
        </w:rPr>
        <w:t>以</w:t>
      </w:r>
      <w:r w:rsidR="00242FCE">
        <w:rPr>
          <w:rFonts w:ascii="Times New Roman" w:eastAsia="仿宋_GB2312" w:hAnsi="Times New Roman" w:cs="Times New Roman" w:hint="eastAsia"/>
          <w:bCs/>
          <w:color w:val="000000" w:themeColor="text1"/>
          <w:kern w:val="0"/>
          <w:sz w:val="32"/>
          <w:szCs w:val="32"/>
        </w:rPr>
        <w:t>习近平</w:t>
      </w:r>
      <w:r w:rsidRPr="00864645">
        <w:rPr>
          <w:rFonts w:ascii="Times New Roman" w:eastAsia="仿宋_GB2312" w:hAnsi="Times New Roman" w:cs="Times New Roman" w:hint="eastAsia"/>
          <w:bCs/>
          <w:color w:val="000000" w:themeColor="text1"/>
          <w:kern w:val="0"/>
          <w:sz w:val="32"/>
          <w:szCs w:val="32"/>
        </w:rPr>
        <w:t>新时代中国特色社会主义思想为指导，全面贯彻党的十九大和十九届二中、三中、四中、五中全会精神，贯彻“</w:t>
      </w:r>
      <w:r w:rsidRPr="00864645">
        <w:rPr>
          <w:rFonts w:ascii="Times New Roman" w:eastAsia="仿宋_GB2312" w:hAnsi="Times New Roman" w:cs="Times New Roman"/>
          <w:bCs/>
          <w:color w:val="000000" w:themeColor="text1"/>
          <w:kern w:val="0"/>
          <w:sz w:val="32"/>
          <w:szCs w:val="32"/>
        </w:rPr>
        <w:t>人</w:t>
      </w:r>
      <w:r w:rsidRPr="00864645">
        <w:rPr>
          <w:rFonts w:ascii="Times New Roman" w:eastAsia="仿宋_GB2312" w:hAnsi="Times New Roman" w:cs="Times New Roman"/>
          <w:bCs/>
          <w:color w:val="000000" w:themeColor="text1"/>
          <w:kern w:val="0"/>
          <w:sz w:val="32"/>
          <w:szCs w:val="32"/>
        </w:rPr>
        <w:lastRenderedPageBreak/>
        <w:t>民城市人民建，人民城市为人民</w:t>
      </w:r>
      <w:r w:rsidRPr="00864645">
        <w:rPr>
          <w:rFonts w:ascii="Times New Roman" w:eastAsia="仿宋_GB2312" w:hAnsi="Times New Roman" w:cs="Times New Roman" w:hint="eastAsia"/>
          <w:bCs/>
          <w:color w:val="000000" w:themeColor="text1"/>
          <w:kern w:val="0"/>
          <w:sz w:val="32"/>
          <w:szCs w:val="32"/>
        </w:rPr>
        <w:t>”</w:t>
      </w:r>
      <w:r w:rsidRPr="00864645">
        <w:rPr>
          <w:rFonts w:ascii="Times New Roman" w:eastAsia="仿宋_GB2312" w:hAnsi="Times New Roman" w:cs="Times New Roman"/>
          <w:bCs/>
          <w:color w:val="000000" w:themeColor="text1"/>
          <w:kern w:val="0"/>
          <w:sz w:val="32"/>
          <w:szCs w:val="32"/>
        </w:rPr>
        <w:t>重要理念，顺应新一轮信息技术和科技革命发展浪潮，全面推进新型智慧城市建设与城市发展战略深度融合，更高水平满足人民对美好生活的向往，更高质量助力经</w:t>
      </w:r>
      <w:r w:rsidRPr="00864645">
        <w:rPr>
          <w:rFonts w:ascii="Times New Roman" w:eastAsia="仿宋_GB2312" w:hAnsi="Times New Roman" w:cs="Times New Roman" w:hint="eastAsia"/>
          <w:bCs/>
          <w:color w:val="000000" w:themeColor="text1"/>
          <w:kern w:val="0"/>
          <w:sz w:val="32"/>
          <w:szCs w:val="32"/>
        </w:rPr>
        <w:t>济转型创新发展，更高效率提高城市管理和社会治理水平，统筹规划、建设、管理和生产、生活、生态等各方面，加快推进新一轮智慧城市示范引领、全面建设，不断增强城市吸引力、创造力、竞争力。</w:t>
      </w:r>
    </w:p>
    <w:p w:rsidR="00864645" w:rsidRPr="00864645" w:rsidRDefault="00864645" w:rsidP="00864645">
      <w:pPr>
        <w:widowControl/>
        <w:shd w:val="clear" w:color="auto" w:fill="FFFFFF"/>
        <w:spacing w:line="560" w:lineRule="exact"/>
        <w:ind w:firstLineChars="147" w:firstLine="472"/>
        <w:outlineLvl w:val="1"/>
        <w:rPr>
          <w:rFonts w:ascii="Times New Roman" w:eastAsia="楷体_GB2312" w:hAnsi="Times New Roman" w:cs="Times New Roman"/>
          <w:b/>
          <w:bCs/>
          <w:color w:val="000000" w:themeColor="text1"/>
          <w:kern w:val="0"/>
          <w:sz w:val="32"/>
          <w:szCs w:val="32"/>
        </w:rPr>
      </w:pPr>
      <w:r w:rsidRPr="00864645">
        <w:rPr>
          <w:rFonts w:ascii="Times New Roman" w:eastAsia="楷体_GB2312" w:hAnsi="Times New Roman" w:cs="Times New Roman" w:hint="eastAsia"/>
          <w:b/>
          <w:bCs/>
          <w:color w:val="000000" w:themeColor="text1"/>
          <w:kern w:val="0"/>
          <w:sz w:val="32"/>
          <w:szCs w:val="32"/>
        </w:rPr>
        <w:t>（二）基本原则</w:t>
      </w:r>
    </w:p>
    <w:p w:rsidR="00864645" w:rsidRPr="00864645" w:rsidRDefault="00864645" w:rsidP="00864645">
      <w:pPr>
        <w:widowControl/>
        <w:spacing w:line="560" w:lineRule="exact"/>
        <w:ind w:firstLineChars="200" w:firstLine="643"/>
        <w:rPr>
          <w:rFonts w:ascii="Times New Roman" w:eastAsia="仿宋_GB2312" w:hAnsi="Times New Roman" w:cs="Times New Roman"/>
          <w:color w:val="000000" w:themeColor="text1"/>
          <w:kern w:val="0"/>
          <w:sz w:val="32"/>
          <w:szCs w:val="32"/>
        </w:rPr>
      </w:pPr>
      <w:r w:rsidRPr="00864645">
        <w:rPr>
          <w:rFonts w:ascii="Times New Roman" w:eastAsia="仿宋_GB2312" w:hAnsi="Times New Roman" w:cs="Times New Roman" w:hint="eastAsia"/>
          <w:b/>
          <w:bCs/>
          <w:color w:val="000000" w:themeColor="text1"/>
          <w:kern w:val="0"/>
          <w:sz w:val="32"/>
          <w:szCs w:val="32"/>
        </w:rPr>
        <w:t>尊重规律，顶层设计，因地制宜。</w:t>
      </w:r>
      <w:r w:rsidRPr="00864645">
        <w:rPr>
          <w:rFonts w:ascii="Times New Roman" w:eastAsia="仿宋_GB2312" w:hAnsi="Times New Roman" w:cs="Times New Roman" w:hint="eastAsia"/>
          <w:color w:val="000000" w:themeColor="text1"/>
          <w:kern w:val="0"/>
          <w:sz w:val="32"/>
          <w:szCs w:val="32"/>
        </w:rPr>
        <w:t>要继往开来，既要尊重技术发展的规律，又要符合经济社会发展的要求，统筹规划信息化项目，整体设计一步到位，紧密联系上海建设任务，根据静安的属地资源和特点因地制宜，应用实施分阶段有序推进，坚决防止分散建设、重复建设、翻烧饼式建设。</w:t>
      </w:r>
    </w:p>
    <w:p w:rsidR="00864645" w:rsidRPr="00864645" w:rsidRDefault="00864645" w:rsidP="00864645">
      <w:pPr>
        <w:widowControl/>
        <w:spacing w:line="560" w:lineRule="exact"/>
        <w:ind w:firstLineChars="200" w:firstLine="643"/>
        <w:rPr>
          <w:rFonts w:ascii="Times New Roman" w:eastAsia="仿宋_GB2312" w:hAnsi="Times New Roman" w:cs="Times New Roman"/>
          <w:color w:val="000000" w:themeColor="text1"/>
          <w:kern w:val="0"/>
          <w:sz w:val="32"/>
          <w:szCs w:val="32"/>
        </w:rPr>
      </w:pPr>
      <w:r w:rsidRPr="00864645">
        <w:rPr>
          <w:rFonts w:ascii="Times New Roman" w:eastAsia="仿宋_GB2312" w:hAnsi="Times New Roman" w:cs="Times New Roman" w:hint="eastAsia"/>
          <w:b/>
          <w:bCs/>
          <w:color w:val="000000" w:themeColor="text1"/>
          <w:kern w:val="0"/>
          <w:sz w:val="32"/>
          <w:szCs w:val="32"/>
        </w:rPr>
        <w:t>需求导向，应用为要，管用为王。</w:t>
      </w:r>
      <w:r w:rsidRPr="00864645">
        <w:rPr>
          <w:rFonts w:ascii="Times New Roman" w:eastAsia="仿宋_GB2312" w:hAnsi="Times New Roman" w:cs="Times New Roman" w:hint="eastAsia"/>
          <w:color w:val="000000" w:themeColor="text1"/>
          <w:kern w:val="0"/>
          <w:sz w:val="32"/>
          <w:szCs w:val="32"/>
        </w:rPr>
        <w:t>应坚持解决市民关心和城市发展中的重大问题和主要矛盾为初心，以提升市民获得感和满意度为最终目标，智慧城区的“大系统、大平台”建设重在发挥枢纽、支撑功能，强化符合本区需求的个性化应用的开发和叠加能力，秉承可持续发展为特色应用开发留出空间，以管用、好用为重要</w:t>
      </w:r>
      <w:proofErr w:type="gramStart"/>
      <w:r w:rsidRPr="00864645">
        <w:rPr>
          <w:rFonts w:ascii="Times New Roman" w:eastAsia="仿宋_GB2312" w:hAnsi="Times New Roman" w:cs="Times New Roman" w:hint="eastAsia"/>
          <w:color w:val="000000" w:themeColor="text1"/>
          <w:kern w:val="0"/>
          <w:sz w:val="32"/>
          <w:szCs w:val="32"/>
        </w:rPr>
        <w:t>考量</w:t>
      </w:r>
      <w:proofErr w:type="gramEnd"/>
      <w:r w:rsidRPr="00864645">
        <w:rPr>
          <w:rFonts w:ascii="Times New Roman" w:eastAsia="仿宋_GB2312" w:hAnsi="Times New Roman" w:cs="Times New Roman" w:hint="eastAsia"/>
          <w:color w:val="000000" w:themeColor="text1"/>
          <w:kern w:val="0"/>
          <w:sz w:val="32"/>
          <w:szCs w:val="32"/>
        </w:rPr>
        <w:t>标准。</w:t>
      </w:r>
    </w:p>
    <w:p w:rsidR="00864645" w:rsidRPr="00864645" w:rsidRDefault="00864645" w:rsidP="00864645">
      <w:pPr>
        <w:widowControl/>
        <w:spacing w:line="560" w:lineRule="exact"/>
        <w:ind w:firstLineChars="200" w:firstLine="643"/>
        <w:rPr>
          <w:rFonts w:ascii="Times New Roman" w:eastAsia="仿宋_GB2312" w:hAnsi="Times New Roman" w:cs="Times New Roman"/>
          <w:color w:val="000000" w:themeColor="text1"/>
          <w:kern w:val="0"/>
          <w:sz w:val="32"/>
          <w:szCs w:val="32"/>
        </w:rPr>
      </w:pPr>
      <w:r w:rsidRPr="00864645">
        <w:rPr>
          <w:rFonts w:ascii="Times New Roman" w:eastAsia="仿宋_GB2312" w:hAnsi="Times New Roman" w:cs="Times New Roman" w:hint="eastAsia"/>
          <w:b/>
          <w:bCs/>
          <w:color w:val="000000" w:themeColor="text1"/>
          <w:kern w:val="0"/>
          <w:sz w:val="32"/>
          <w:szCs w:val="32"/>
        </w:rPr>
        <w:t>前瞻布局，科技赋能，产业升级。</w:t>
      </w:r>
      <w:r w:rsidRPr="00864645">
        <w:rPr>
          <w:rFonts w:ascii="Times New Roman" w:eastAsia="仿宋_GB2312" w:hAnsi="Times New Roman" w:cs="Times New Roman" w:hint="eastAsia"/>
          <w:color w:val="000000" w:themeColor="text1"/>
          <w:kern w:val="0"/>
          <w:sz w:val="32"/>
          <w:szCs w:val="32"/>
        </w:rPr>
        <w:t>打造数字新产业</w:t>
      </w:r>
      <w:proofErr w:type="gramStart"/>
      <w:r w:rsidRPr="00864645">
        <w:rPr>
          <w:rFonts w:ascii="Times New Roman" w:eastAsia="仿宋_GB2312" w:hAnsi="Times New Roman" w:cs="Times New Roman" w:hint="eastAsia"/>
          <w:color w:val="000000" w:themeColor="text1"/>
          <w:kern w:val="0"/>
          <w:sz w:val="32"/>
          <w:szCs w:val="32"/>
        </w:rPr>
        <w:t>创新策源高地</w:t>
      </w:r>
      <w:proofErr w:type="gramEnd"/>
      <w:r w:rsidRPr="00864645">
        <w:rPr>
          <w:rFonts w:ascii="Times New Roman" w:eastAsia="仿宋_GB2312" w:hAnsi="Times New Roman" w:cs="Times New Roman" w:hint="eastAsia"/>
          <w:color w:val="000000" w:themeColor="text1"/>
          <w:kern w:val="0"/>
          <w:sz w:val="32"/>
          <w:szCs w:val="32"/>
        </w:rPr>
        <w:t>，推进数字化转型高质量发展，加快发展新模式新业态。推进数字产业化和产业数字化，推动数字经济和实体经济深度融合，</w:t>
      </w:r>
      <w:r w:rsidRPr="00864645">
        <w:rPr>
          <w:rFonts w:ascii="Times New Roman" w:eastAsia="仿宋_GB2312" w:hAnsi="Times New Roman" w:cs="Times New Roman" w:hint="eastAsia"/>
          <w:color w:val="000000" w:themeColor="text1"/>
          <w:kern w:val="0"/>
          <w:sz w:val="32"/>
          <w:szCs w:val="32"/>
        </w:rPr>
        <w:lastRenderedPageBreak/>
        <w:t>推动一批关键技术与智慧城市建设深度融合，在智慧城市建设中先试先用，加强关键核心技术攻关、功能型平台建设，大力提升数字经济新兴产业核心竞争力，打造具有国际竞争力的数字产业集群。</w:t>
      </w:r>
    </w:p>
    <w:p w:rsidR="00864645" w:rsidRPr="00864645" w:rsidRDefault="00864645" w:rsidP="00864645">
      <w:pPr>
        <w:widowControl/>
        <w:spacing w:line="560" w:lineRule="exact"/>
        <w:ind w:firstLineChars="200" w:firstLine="643"/>
        <w:rPr>
          <w:rFonts w:ascii="Times New Roman" w:eastAsia="仿宋_GB2312" w:hAnsi="Times New Roman" w:cs="Times New Roman"/>
          <w:color w:val="000000" w:themeColor="text1"/>
          <w:kern w:val="0"/>
          <w:sz w:val="32"/>
          <w:szCs w:val="32"/>
        </w:rPr>
      </w:pPr>
      <w:r w:rsidRPr="00864645">
        <w:rPr>
          <w:rFonts w:ascii="Times New Roman" w:eastAsia="仿宋_GB2312" w:hAnsi="Times New Roman" w:cs="Times New Roman" w:hint="eastAsia"/>
          <w:b/>
          <w:bCs/>
          <w:color w:val="000000" w:themeColor="text1"/>
          <w:kern w:val="0"/>
          <w:sz w:val="32"/>
          <w:szCs w:val="32"/>
        </w:rPr>
        <w:t>系统联动，相互支撑，形成体系。</w:t>
      </w:r>
      <w:r w:rsidRPr="00864645">
        <w:rPr>
          <w:rFonts w:ascii="Times New Roman" w:eastAsia="仿宋_GB2312" w:hAnsi="Times New Roman" w:cs="Times New Roman" w:hint="eastAsia"/>
          <w:color w:val="000000" w:themeColor="text1"/>
          <w:kern w:val="0"/>
          <w:sz w:val="32"/>
          <w:szCs w:val="32"/>
        </w:rPr>
        <w:t>把握好智慧城区专项规划与静安区国民经济发展规划、空间规划和区域规划之间的逻辑关系，区级平台向上要打通市级，向下要联通街镇，横向要整合本区相关部门，居中调度，统筹协调。要区分轻重缓急，补齐短板，谋定而后动，有计划、有节奏地分步实施，逐步消灭“孤独的烟囱”。</w:t>
      </w:r>
    </w:p>
    <w:p w:rsidR="00864645" w:rsidRPr="00864645" w:rsidRDefault="00864645" w:rsidP="00864645">
      <w:pPr>
        <w:widowControl/>
        <w:shd w:val="clear" w:color="auto" w:fill="FFFFFF"/>
        <w:spacing w:line="560" w:lineRule="exact"/>
        <w:ind w:firstLineChars="200" w:firstLine="640"/>
        <w:outlineLvl w:val="0"/>
        <w:rPr>
          <w:rFonts w:ascii="Times New Roman" w:eastAsia="黑体" w:hAnsi="Times New Roman" w:cs="Times New Roman"/>
          <w:bCs/>
          <w:color w:val="000000" w:themeColor="text1"/>
          <w:kern w:val="0"/>
          <w:sz w:val="32"/>
          <w:szCs w:val="32"/>
        </w:rPr>
      </w:pPr>
      <w:r w:rsidRPr="00864645">
        <w:rPr>
          <w:rFonts w:ascii="Times New Roman" w:eastAsia="黑体" w:hAnsi="Times New Roman" w:cs="Times New Roman" w:hint="eastAsia"/>
          <w:bCs/>
          <w:color w:val="000000" w:themeColor="text1"/>
          <w:kern w:val="0"/>
          <w:sz w:val="32"/>
          <w:szCs w:val="32"/>
        </w:rPr>
        <w:t>四、总体目标和主要目标</w:t>
      </w:r>
    </w:p>
    <w:p w:rsidR="00864645" w:rsidRPr="00864645" w:rsidRDefault="00864645" w:rsidP="00864645">
      <w:pPr>
        <w:widowControl/>
        <w:shd w:val="clear" w:color="auto" w:fill="FFFFFF"/>
        <w:spacing w:line="560" w:lineRule="exact"/>
        <w:ind w:firstLineChars="147" w:firstLine="472"/>
        <w:outlineLvl w:val="1"/>
        <w:rPr>
          <w:rFonts w:ascii="Times New Roman" w:eastAsia="楷体_GB2312" w:hAnsi="Times New Roman" w:cs="Times New Roman"/>
          <w:b/>
          <w:color w:val="000000" w:themeColor="text1"/>
          <w:kern w:val="0"/>
          <w:sz w:val="32"/>
          <w:szCs w:val="32"/>
        </w:rPr>
      </w:pPr>
      <w:r w:rsidRPr="00864645">
        <w:rPr>
          <w:rFonts w:ascii="Times New Roman" w:eastAsia="楷体_GB2312" w:hAnsi="Times New Roman" w:cs="Times New Roman" w:hint="eastAsia"/>
          <w:b/>
          <w:color w:val="000000" w:themeColor="text1"/>
          <w:kern w:val="0"/>
          <w:sz w:val="32"/>
          <w:szCs w:val="32"/>
        </w:rPr>
        <w:t>（一）总体目标</w:t>
      </w:r>
    </w:p>
    <w:p w:rsidR="00864645" w:rsidRPr="00864645" w:rsidRDefault="00864645" w:rsidP="00864645">
      <w:pPr>
        <w:widowControl/>
        <w:spacing w:line="560" w:lineRule="exact"/>
        <w:ind w:firstLineChars="200" w:firstLine="640"/>
        <w:rPr>
          <w:rFonts w:ascii="Times New Roman" w:eastAsia="仿宋_GB2312" w:hAnsi="Times New Roman" w:cs="Times New Roman"/>
          <w:color w:val="000000" w:themeColor="text1"/>
          <w:kern w:val="0"/>
          <w:sz w:val="32"/>
          <w:szCs w:val="32"/>
        </w:rPr>
      </w:pPr>
      <w:r w:rsidRPr="00864645">
        <w:rPr>
          <w:rFonts w:ascii="Times New Roman" w:eastAsia="仿宋_GB2312" w:hAnsi="Times New Roman" w:cs="Times New Roman" w:hint="eastAsia"/>
          <w:color w:val="000000" w:themeColor="text1"/>
          <w:kern w:val="0"/>
          <w:sz w:val="32"/>
          <w:szCs w:val="32"/>
        </w:rPr>
        <w:t>围绕上海“全球新型智慧城市的排头兵”和“国际数字之都建设”的总体要求，以“</w:t>
      </w:r>
      <w:r w:rsidRPr="00864645">
        <w:rPr>
          <w:rFonts w:ascii="Times New Roman" w:eastAsia="仿宋_GB2312" w:hAnsi="Times New Roman" w:cs="Times New Roman"/>
          <w:color w:val="000000" w:themeColor="text1"/>
          <w:kern w:val="0"/>
          <w:sz w:val="32"/>
          <w:szCs w:val="32"/>
        </w:rPr>
        <w:t>系统整合、数据共享和应用创新</w:t>
      </w:r>
      <w:r w:rsidRPr="00864645">
        <w:rPr>
          <w:rFonts w:ascii="Times New Roman" w:eastAsia="仿宋_GB2312" w:hAnsi="Times New Roman" w:cs="Times New Roman" w:hint="eastAsia"/>
          <w:color w:val="000000" w:themeColor="text1"/>
          <w:kern w:val="0"/>
          <w:sz w:val="32"/>
          <w:szCs w:val="32"/>
        </w:rPr>
        <w:t>”</w:t>
      </w:r>
      <w:r w:rsidRPr="00864645">
        <w:rPr>
          <w:rFonts w:ascii="Times New Roman" w:eastAsia="仿宋_GB2312" w:hAnsi="Times New Roman" w:cs="Times New Roman"/>
          <w:color w:val="000000" w:themeColor="text1"/>
          <w:kern w:val="0"/>
          <w:sz w:val="32"/>
          <w:szCs w:val="32"/>
        </w:rPr>
        <w:t>为主线，以科技赋能为着力点，全面推进城市数字化转型，不断提升城区治理体系和治理能力智慧化水平、不断增强园区品质和产业高质量发展能级、不断满足人民群众享受智能便捷服务和高品位智慧生活需要，打造</w:t>
      </w:r>
      <w:r w:rsidRPr="00864645">
        <w:rPr>
          <w:rFonts w:ascii="Times New Roman" w:eastAsia="仿宋_GB2312" w:hAnsi="Times New Roman" w:cs="Times New Roman" w:hint="eastAsia"/>
          <w:color w:val="000000" w:themeColor="text1"/>
          <w:kern w:val="0"/>
          <w:sz w:val="32"/>
          <w:szCs w:val="32"/>
        </w:rPr>
        <w:t>“云网一体、高效便捷”的基础设施支撑体系、“一数一源、一源多用”的数据共享开放体系、“</w:t>
      </w:r>
      <w:r w:rsidRPr="00864645">
        <w:rPr>
          <w:rFonts w:ascii="Times New Roman" w:eastAsia="仿宋_GB2312" w:hAnsi="Times New Roman" w:cs="Times New Roman" w:hint="eastAsia"/>
          <w:color w:val="000000" w:themeColor="text1"/>
          <w:kern w:val="0"/>
          <w:sz w:val="32"/>
          <w:szCs w:val="32"/>
        </w:rPr>
        <w:t>1</w:t>
      </w:r>
      <w:r w:rsidRPr="00864645">
        <w:rPr>
          <w:rFonts w:ascii="Times New Roman" w:eastAsia="仿宋_GB2312" w:hAnsi="Times New Roman" w:cs="Times New Roman" w:hint="eastAsia"/>
          <w:color w:val="000000" w:themeColor="text1"/>
          <w:kern w:val="0"/>
          <w:sz w:val="32"/>
          <w:szCs w:val="32"/>
        </w:rPr>
        <w:t>大脑</w:t>
      </w:r>
      <w:r w:rsidRPr="00864645">
        <w:rPr>
          <w:rFonts w:ascii="Times New Roman" w:eastAsia="仿宋_GB2312" w:hAnsi="Times New Roman" w:cs="Times New Roman"/>
          <w:color w:val="000000" w:themeColor="text1"/>
          <w:kern w:val="0"/>
          <w:sz w:val="32"/>
          <w:szCs w:val="32"/>
        </w:rPr>
        <w:t>+N</w:t>
      </w:r>
      <w:r w:rsidRPr="00864645">
        <w:rPr>
          <w:rFonts w:ascii="Times New Roman" w:eastAsia="仿宋_GB2312" w:hAnsi="Times New Roman" w:cs="Times New Roman" w:hint="eastAsia"/>
          <w:color w:val="000000" w:themeColor="text1"/>
          <w:kern w:val="0"/>
          <w:sz w:val="32"/>
          <w:szCs w:val="32"/>
        </w:rPr>
        <w:t>平台”的跨领域融合应用体系、“自主可靠、制度完善”的信息安全保障体系，支持城市科学治理，确保顶层设计落地落实，使数字信息技术进一步嵌入城市的生产、生活和生态场景，促进数</w:t>
      </w:r>
      <w:r w:rsidRPr="00864645">
        <w:rPr>
          <w:rFonts w:ascii="Times New Roman" w:eastAsia="仿宋_GB2312" w:hAnsi="Times New Roman" w:cs="Times New Roman" w:hint="eastAsia"/>
          <w:color w:val="000000" w:themeColor="text1"/>
          <w:kern w:val="0"/>
          <w:sz w:val="32"/>
          <w:szCs w:val="32"/>
        </w:rPr>
        <w:lastRenderedPageBreak/>
        <w:t>字经济活力迸发、新模式新业</w:t>
      </w:r>
      <w:proofErr w:type="gramStart"/>
      <w:r w:rsidRPr="00864645">
        <w:rPr>
          <w:rFonts w:ascii="Times New Roman" w:eastAsia="仿宋_GB2312" w:hAnsi="Times New Roman" w:cs="Times New Roman" w:hint="eastAsia"/>
          <w:color w:val="000000" w:themeColor="text1"/>
          <w:kern w:val="0"/>
          <w:sz w:val="32"/>
          <w:szCs w:val="32"/>
        </w:rPr>
        <w:t>态创新</w:t>
      </w:r>
      <w:proofErr w:type="gramEnd"/>
      <w:r w:rsidRPr="00864645">
        <w:rPr>
          <w:rFonts w:ascii="Times New Roman" w:eastAsia="仿宋_GB2312" w:hAnsi="Times New Roman" w:cs="Times New Roman" w:hint="eastAsia"/>
          <w:color w:val="000000" w:themeColor="text1"/>
          <w:kern w:val="0"/>
          <w:sz w:val="32"/>
          <w:szCs w:val="32"/>
        </w:rPr>
        <w:t>发展，城市综合服务能力显著增强，市民获得感和满意度稳步提升，信息化整体水平继续保持全市领先，全面建成以泛在化、融合化、智敏化为特征的智慧城区。</w:t>
      </w:r>
    </w:p>
    <w:p w:rsidR="00864645" w:rsidRPr="00864645" w:rsidRDefault="00864645" w:rsidP="00864645">
      <w:pPr>
        <w:widowControl/>
        <w:shd w:val="clear" w:color="auto" w:fill="FFFFFF"/>
        <w:spacing w:line="560" w:lineRule="exact"/>
        <w:ind w:firstLineChars="147" w:firstLine="472"/>
        <w:outlineLvl w:val="1"/>
        <w:rPr>
          <w:rFonts w:ascii="Times New Roman" w:eastAsia="楷体_GB2312" w:hAnsi="Times New Roman" w:cs="Times New Roman"/>
          <w:b/>
          <w:color w:val="000000" w:themeColor="text1"/>
          <w:kern w:val="0"/>
          <w:sz w:val="32"/>
          <w:szCs w:val="32"/>
        </w:rPr>
      </w:pPr>
      <w:r w:rsidRPr="00864645">
        <w:rPr>
          <w:rFonts w:ascii="Times New Roman" w:eastAsia="楷体_GB2312" w:hAnsi="Times New Roman" w:cs="Times New Roman" w:hint="eastAsia"/>
          <w:b/>
          <w:color w:val="000000" w:themeColor="text1"/>
          <w:kern w:val="0"/>
          <w:sz w:val="32"/>
          <w:szCs w:val="32"/>
        </w:rPr>
        <w:t>（二）主要目标</w:t>
      </w:r>
    </w:p>
    <w:p w:rsidR="00864645" w:rsidRPr="00864645" w:rsidRDefault="00864645" w:rsidP="00864645">
      <w:pPr>
        <w:widowControl/>
        <w:spacing w:line="560" w:lineRule="exact"/>
        <w:ind w:firstLineChars="200" w:firstLine="643"/>
        <w:rPr>
          <w:rFonts w:ascii="Times New Roman" w:eastAsia="仿宋_GB2312" w:hAnsi="Times New Roman" w:cs="Times New Roman"/>
          <w:color w:val="000000" w:themeColor="text1"/>
          <w:kern w:val="0"/>
          <w:sz w:val="32"/>
          <w:szCs w:val="32"/>
        </w:rPr>
      </w:pPr>
      <w:r w:rsidRPr="00864645">
        <w:rPr>
          <w:rFonts w:ascii="Times New Roman" w:eastAsia="仿宋_GB2312" w:hAnsi="Times New Roman" w:cs="Times New Roman" w:hint="eastAsia"/>
          <w:b/>
          <w:color w:val="000000" w:themeColor="text1"/>
          <w:kern w:val="0"/>
          <w:sz w:val="32"/>
          <w:szCs w:val="32"/>
        </w:rPr>
        <w:t>提升“云网一体、高效便捷”的基础设施支撑体系。</w:t>
      </w:r>
      <w:r w:rsidRPr="00864645">
        <w:rPr>
          <w:rFonts w:ascii="Times New Roman" w:eastAsia="仿宋_GB2312" w:hAnsi="Times New Roman" w:cs="Times New Roman" w:hint="eastAsia"/>
          <w:color w:val="000000" w:themeColor="text1"/>
          <w:kern w:val="0"/>
          <w:sz w:val="32"/>
          <w:szCs w:val="32"/>
        </w:rPr>
        <w:t>强力打造区政务云和新型政务外网，由区级财政资金</w:t>
      </w:r>
      <w:proofErr w:type="gramStart"/>
      <w:r w:rsidRPr="00864645">
        <w:rPr>
          <w:rFonts w:ascii="Times New Roman" w:eastAsia="仿宋_GB2312" w:hAnsi="Times New Roman" w:cs="Times New Roman" w:hint="eastAsia"/>
          <w:color w:val="000000" w:themeColor="text1"/>
          <w:kern w:val="0"/>
          <w:sz w:val="32"/>
          <w:szCs w:val="32"/>
        </w:rPr>
        <w:t>建设或运维</w:t>
      </w:r>
      <w:proofErr w:type="gramEnd"/>
      <w:r w:rsidRPr="00864645">
        <w:rPr>
          <w:rFonts w:ascii="Times New Roman" w:eastAsia="仿宋_GB2312" w:hAnsi="Times New Roman" w:cs="Times New Roman" w:hint="eastAsia"/>
          <w:color w:val="000000" w:themeColor="text1"/>
          <w:kern w:val="0"/>
          <w:sz w:val="32"/>
          <w:szCs w:val="32"/>
        </w:rPr>
        <w:t>的非涉密信息系统要做到</w:t>
      </w:r>
      <w:r w:rsidRPr="00864645">
        <w:rPr>
          <w:rFonts w:ascii="Times New Roman" w:eastAsia="仿宋_GB2312" w:hAnsi="Times New Roman" w:cs="Times New Roman"/>
          <w:color w:val="000000" w:themeColor="text1"/>
          <w:kern w:val="0"/>
          <w:sz w:val="32"/>
          <w:szCs w:val="32"/>
        </w:rPr>
        <w:t>100%</w:t>
      </w:r>
      <w:r w:rsidRPr="00864645">
        <w:rPr>
          <w:rFonts w:ascii="Times New Roman" w:eastAsia="仿宋_GB2312" w:hAnsi="Times New Roman" w:cs="Times New Roman" w:hint="eastAsia"/>
          <w:color w:val="000000" w:themeColor="text1"/>
          <w:kern w:val="0"/>
          <w:sz w:val="32"/>
          <w:szCs w:val="32"/>
        </w:rPr>
        <w:t>部署（迁移）上云，政务外网带宽能力不低于</w:t>
      </w:r>
      <w:r w:rsidRPr="00864645">
        <w:rPr>
          <w:rFonts w:ascii="Times New Roman" w:eastAsia="仿宋_GB2312" w:hAnsi="Times New Roman" w:cs="Times New Roman"/>
          <w:color w:val="000000" w:themeColor="text1"/>
          <w:kern w:val="0"/>
          <w:sz w:val="32"/>
          <w:szCs w:val="32"/>
        </w:rPr>
        <w:t>100G</w:t>
      </w:r>
      <w:r w:rsidRPr="00864645">
        <w:rPr>
          <w:rFonts w:ascii="Times New Roman" w:eastAsia="仿宋_GB2312" w:hAnsi="Times New Roman" w:cs="Times New Roman"/>
          <w:color w:val="000000" w:themeColor="text1"/>
          <w:kern w:val="0"/>
          <w:sz w:val="32"/>
          <w:szCs w:val="32"/>
        </w:rPr>
        <w:t>，支持</w:t>
      </w:r>
      <w:r w:rsidRPr="00864645">
        <w:rPr>
          <w:rFonts w:ascii="Times New Roman" w:eastAsia="仿宋_GB2312" w:hAnsi="Times New Roman" w:cs="Times New Roman"/>
          <w:color w:val="000000" w:themeColor="text1"/>
          <w:kern w:val="0"/>
          <w:sz w:val="32"/>
          <w:szCs w:val="32"/>
        </w:rPr>
        <w:t>IPv4</w:t>
      </w:r>
      <w:r w:rsidRPr="00864645">
        <w:rPr>
          <w:rFonts w:ascii="Times New Roman" w:eastAsia="仿宋_GB2312" w:hAnsi="Times New Roman" w:cs="Times New Roman"/>
          <w:color w:val="000000" w:themeColor="text1"/>
          <w:kern w:val="0"/>
          <w:sz w:val="32"/>
          <w:szCs w:val="32"/>
        </w:rPr>
        <w:t>和</w:t>
      </w:r>
      <w:r w:rsidRPr="00864645">
        <w:rPr>
          <w:rFonts w:ascii="Times New Roman" w:eastAsia="仿宋_GB2312" w:hAnsi="Times New Roman" w:cs="Times New Roman"/>
          <w:color w:val="000000" w:themeColor="text1"/>
          <w:kern w:val="0"/>
          <w:sz w:val="32"/>
          <w:szCs w:val="32"/>
        </w:rPr>
        <w:t>IPv6</w:t>
      </w:r>
      <w:r w:rsidRPr="00864645">
        <w:rPr>
          <w:rFonts w:ascii="Times New Roman" w:eastAsia="仿宋_GB2312" w:hAnsi="Times New Roman" w:cs="Times New Roman"/>
          <w:color w:val="000000" w:themeColor="text1"/>
          <w:kern w:val="0"/>
          <w:sz w:val="32"/>
          <w:szCs w:val="32"/>
        </w:rPr>
        <w:t>双</w:t>
      </w:r>
      <w:proofErr w:type="gramStart"/>
      <w:r w:rsidRPr="00864645">
        <w:rPr>
          <w:rFonts w:ascii="Times New Roman" w:eastAsia="仿宋_GB2312" w:hAnsi="Times New Roman" w:cs="Times New Roman"/>
          <w:color w:val="000000" w:themeColor="text1"/>
          <w:kern w:val="0"/>
          <w:sz w:val="32"/>
          <w:szCs w:val="32"/>
        </w:rPr>
        <w:t>栈</w:t>
      </w:r>
      <w:proofErr w:type="gramEnd"/>
      <w:r w:rsidRPr="00864645">
        <w:rPr>
          <w:rFonts w:ascii="Times New Roman" w:eastAsia="仿宋_GB2312" w:hAnsi="Times New Roman" w:cs="Times New Roman"/>
          <w:color w:val="000000" w:themeColor="text1"/>
          <w:kern w:val="0"/>
          <w:sz w:val="32"/>
          <w:szCs w:val="32"/>
        </w:rPr>
        <w:t>技术，实现数据流量和视频流量</w:t>
      </w:r>
      <w:r w:rsidRPr="00864645">
        <w:rPr>
          <w:rFonts w:ascii="Times New Roman" w:eastAsia="仿宋_GB2312" w:hAnsi="Times New Roman" w:cs="Times New Roman" w:hint="eastAsia"/>
          <w:color w:val="000000" w:themeColor="text1"/>
          <w:kern w:val="0"/>
          <w:sz w:val="32"/>
          <w:szCs w:val="32"/>
        </w:rPr>
        <w:t>“</w:t>
      </w:r>
      <w:r w:rsidRPr="00864645">
        <w:rPr>
          <w:rFonts w:ascii="Times New Roman" w:eastAsia="仿宋_GB2312" w:hAnsi="Times New Roman" w:cs="Times New Roman"/>
          <w:color w:val="000000" w:themeColor="text1"/>
          <w:kern w:val="0"/>
          <w:sz w:val="32"/>
          <w:szCs w:val="32"/>
        </w:rPr>
        <w:t>一网双平面</w:t>
      </w:r>
      <w:r w:rsidRPr="00864645">
        <w:rPr>
          <w:rFonts w:ascii="Times New Roman" w:eastAsia="仿宋_GB2312" w:hAnsi="Times New Roman" w:cs="Times New Roman" w:hint="eastAsia"/>
          <w:color w:val="000000" w:themeColor="text1"/>
          <w:kern w:val="0"/>
          <w:sz w:val="32"/>
          <w:szCs w:val="32"/>
        </w:rPr>
        <w:t>”</w:t>
      </w:r>
      <w:r w:rsidRPr="00864645">
        <w:rPr>
          <w:rFonts w:ascii="Times New Roman" w:eastAsia="仿宋_GB2312" w:hAnsi="Times New Roman" w:cs="Times New Roman"/>
          <w:color w:val="000000" w:themeColor="text1"/>
          <w:kern w:val="0"/>
          <w:sz w:val="32"/>
          <w:szCs w:val="32"/>
        </w:rPr>
        <w:t>承载的新型政务外网。高水平建设</w:t>
      </w:r>
      <w:r w:rsidRPr="00864645">
        <w:rPr>
          <w:rFonts w:ascii="Times New Roman" w:eastAsia="仿宋_GB2312" w:hAnsi="Times New Roman" w:cs="Times New Roman"/>
          <w:color w:val="000000" w:themeColor="text1"/>
          <w:kern w:val="0"/>
          <w:sz w:val="32"/>
          <w:szCs w:val="32"/>
        </w:rPr>
        <w:t>5G</w:t>
      </w:r>
      <w:r w:rsidRPr="00864645">
        <w:rPr>
          <w:rFonts w:ascii="Times New Roman" w:eastAsia="仿宋_GB2312" w:hAnsi="Times New Roman" w:cs="Times New Roman" w:hint="eastAsia"/>
          <w:color w:val="000000" w:themeColor="text1"/>
          <w:kern w:val="0"/>
          <w:sz w:val="32"/>
          <w:szCs w:val="32"/>
        </w:rPr>
        <w:t>和</w:t>
      </w:r>
      <w:proofErr w:type="gramStart"/>
      <w:r w:rsidRPr="00864645">
        <w:rPr>
          <w:rFonts w:ascii="Times New Roman" w:eastAsia="仿宋_GB2312" w:hAnsi="Times New Roman" w:cs="Times New Roman" w:hint="eastAsia"/>
          <w:color w:val="000000" w:themeColor="text1"/>
          <w:kern w:val="0"/>
          <w:sz w:val="32"/>
          <w:szCs w:val="32"/>
        </w:rPr>
        <w:t>固网</w:t>
      </w:r>
      <w:proofErr w:type="gramEnd"/>
      <w:r w:rsidRPr="00864645">
        <w:rPr>
          <w:rFonts w:ascii="Times New Roman" w:eastAsia="仿宋_GB2312" w:hAnsi="Times New Roman" w:cs="Times New Roman" w:hint="eastAsia"/>
          <w:color w:val="000000" w:themeColor="text1"/>
          <w:kern w:val="0"/>
          <w:sz w:val="32"/>
          <w:szCs w:val="32"/>
        </w:rPr>
        <w:t>“双千兆”宽带网络，持续推进重点区域深度覆盖和各区功能性覆盖，形成有规模效应的应用，移动通信网络、固定宽带网络接入能力以及用户感知速率全市领先。</w:t>
      </w:r>
    </w:p>
    <w:p w:rsidR="00864645" w:rsidRPr="00864645" w:rsidRDefault="00864645" w:rsidP="00864645">
      <w:pPr>
        <w:widowControl/>
        <w:spacing w:line="560" w:lineRule="exact"/>
        <w:ind w:firstLineChars="200" w:firstLine="643"/>
        <w:rPr>
          <w:rFonts w:ascii="Times New Roman" w:eastAsia="仿宋_GB2312" w:hAnsi="Times New Roman" w:cs="Times New Roman"/>
          <w:color w:val="000000" w:themeColor="text1"/>
          <w:kern w:val="0"/>
          <w:sz w:val="32"/>
          <w:szCs w:val="32"/>
        </w:rPr>
      </w:pPr>
      <w:r w:rsidRPr="00864645">
        <w:rPr>
          <w:rFonts w:ascii="Times New Roman" w:eastAsia="仿宋_GB2312" w:hAnsi="Times New Roman" w:cs="Times New Roman" w:hint="eastAsia"/>
          <w:b/>
          <w:bCs/>
          <w:color w:val="000000" w:themeColor="text1"/>
          <w:kern w:val="0"/>
          <w:sz w:val="32"/>
          <w:szCs w:val="32"/>
        </w:rPr>
        <w:t>打造“一数一源、一源多用”的数据共享开放体系。</w:t>
      </w:r>
      <w:r w:rsidRPr="00864645">
        <w:rPr>
          <w:rFonts w:ascii="Times New Roman" w:eastAsia="仿宋_GB2312" w:hAnsi="Times New Roman" w:cs="Times New Roman" w:hint="eastAsia"/>
          <w:color w:val="000000" w:themeColor="text1"/>
          <w:kern w:val="0"/>
          <w:sz w:val="32"/>
          <w:szCs w:val="32"/>
        </w:rPr>
        <w:t>努力打破应用系统、政务网、移动终端等数据不统一的局面，规范数据采集源头管理，建设相关基础数据库、主题数据库、专业数据库，确保“一数一源”，形成“集中</w:t>
      </w:r>
      <w:r w:rsidRPr="00864645">
        <w:rPr>
          <w:rFonts w:ascii="Times New Roman" w:eastAsia="仿宋_GB2312" w:hAnsi="Times New Roman" w:cs="Times New Roman"/>
          <w:color w:val="000000" w:themeColor="text1"/>
          <w:kern w:val="0"/>
          <w:sz w:val="32"/>
          <w:szCs w:val="32"/>
        </w:rPr>
        <w:t>+</w:t>
      </w:r>
      <w:r w:rsidRPr="00864645">
        <w:rPr>
          <w:rFonts w:ascii="Times New Roman" w:eastAsia="仿宋_GB2312" w:hAnsi="Times New Roman" w:cs="Times New Roman" w:hint="eastAsia"/>
          <w:color w:val="000000" w:themeColor="text1"/>
          <w:kern w:val="0"/>
          <w:sz w:val="32"/>
          <w:szCs w:val="32"/>
        </w:rPr>
        <w:t>分布”相结合的数据中心（</w:t>
      </w:r>
      <w:r w:rsidRPr="00864645">
        <w:rPr>
          <w:rFonts w:ascii="Times New Roman" w:eastAsia="仿宋_GB2312" w:hAnsi="Times New Roman" w:cs="Times New Roman"/>
          <w:color w:val="000000" w:themeColor="text1"/>
          <w:kern w:val="0"/>
          <w:sz w:val="32"/>
          <w:szCs w:val="32"/>
        </w:rPr>
        <w:t>IDC</w:t>
      </w:r>
      <w:r w:rsidRPr="00864645">
        <w:rPr>
          <w:rFonts w:ascii="Times New Roman" w:eastAsia="仿宋_GB2312" w:hAnsi="Times New Roman" w:cs="Times New Roman" w:hint="eastAsia"/>
          <w:color w:val="000000" w:themeColor="text1"/>
          <w:kern w:val="0"/>
          <w:sz w:val="32"/>
          <w:szCs w:val="32"/>
        </w:rPr>
        <w:t>）体系。以促进数据共享使用为目标，打造覆盖全区、统筹利用、统一接入、统一调度的数据资源管理平台，实现大数据综合应用和应用系统互联互通，制定数据公开规则促进开放共享利用，做到“一源多用”。</w:t>
      </w:r>
    </w:p>
    <w:p w:rsidR="00864645" w:rsidRPr="00864645" w:rsidRDefault="00864645" w:rsidP="00864645">
      <w:pPr>
        <w:widowControl/>
        <w:spacing w:line="560" w:lineRule="exact"/>
        <w:ind w:firstLineChars="200" w:firstLine="643"/>
        <w:rPr>
          <w:rFonts w:ascii="Times New Roman" w:eastAsia="仿宋_GB2312" w:hAnsi="Times New Roman" w:cs="Times New Roman"/>
          <w:color w:val="000000" w:themeColor="text1"/>
          <w:kern w:val="0"/>
          <w:sz w:val="32"/>
          <w:szCs w:val="32"/>
        </w:rPr>
      </w:pPr>
      <w:r w:rsidRPr="00864645">
        <w:rPr>
          <w:rFonts w:ascii="Times New Roman" w:eastAsia="仿宋_GB2312" w:hAnsi="Times New Roman" w:cs="Times New Roman" w:hint="eastAsia"/>
          <w:b/>
          <w:bCs/>
          <w:color w:val="000000" w:themeColor="text1"/>
          <w:kern w:val="0"/>
          <w:sz w:val="32"/>
          <w:szCs w:val="32"/>
        </w:rPr>
        <w:lastRenderedPageBreak/>
        <w:t>深化“</w:t>
      </w:r>
      <w:r w:rsidRPr="00864645">
        <w:rPr>
          <w:rFonts w:ascii="Times New Roman" w:eastAsia="仿宋_GB2312" w:hAnsi="Times New Roman" w:cs="Times New Roman" w:hint="eastAsia"/>
          <w:b/>
          <w:bCs/>
          <w:color w:val="000000" w:themeColor="text1"/>
          <w:kern w:val="0"/>
          <w:sz w:val="32"/>
          <w:szCs w:val="32"/>
        </w:rPr>
        <w:t>1</w:t>
      </w:r>
      <w:r w:rsidRPr="00864645">
        <w:rPr>
          <w:rFonts w:ascii="Times New Roman" w:eastAsia="仿宋_GB2312" w:hAnsi="Times New Roman" w:cs="Times New Roman" w:hint="eastAsia"/>
          <w:b/>
          <w:bCs/>
          <w:color w:val="000000" w:themeColor="text1"/>
          <w:kern w:val="0"/>
          <w:sz w:val="32"/>
          <w:szCs w:val="32"/>
        </w:rPr>
        <w:t>大脑</w:t>
      </w:r>
      <w:r w:rsidRPr="00864645">
        <w:rPr>
          <w:rFonts w:ascii="Times New Roman" w:eastAsia="仿宋_GB2312" w:hAnsi="Times New Roman" w:cs="Times New Roman"/>
          <w:b/>
          <w:bCs/>
          <w:color w:val="000000" w:themeColor="text1"/>
          <w:kern w:val="0"/>
          <w:sz w:val="32"/>
          <w:szCs w:val="32"/>
        </w:rPr>
        <w:t>+N</w:t>
      </w:r>
      <w:r w:rsidRPr="00864645">
        <w:rPr>
          <w:rFonts w:ascii="Times New Roman" w:eastAsia="仿宋_GB2312" w:hAnsi="Times New Roman" w:cs="Times New Roman" w:hint="eastAsia"/>
          <w:b/>
          <w:bCs/>
          <w:color w:val="000000" w:themeColor="text1"/>
          <w:kern w:val="0"/>
          <w:sz w:val="32"/>
          <w:szCs w:val="32"/>
        </w:rPr>
        <w:t>平台”的跨领域融合应用体系。</w:t>
      </w:r>
      <w:r w:rsidRPr="00864645">
        <w:rPr>
          <w:rFonts w:ascii="Times New Roman" w:eastAsia="仿宋_GB2312" w:hAnsi="Times New Roman" w:cs="Times New Roman" w:hint="eastAsia"/>
          <w:color w:val="000000" w:themeColor="text1"/>
          <w:kern w:val="0"/>
          <w:sz w:val="32"/>
          <w:szCs w:val="32"/>
        </w:rPr>
        <w:t>强力打造能思考、会</w:t>
      </w:r>
      <w:proofErr w:type="gramStart"/>
      <w:r w:rsidRPr="00864645">
        <w:rPr>
          <w:rFonts w:ascii="Times New Roman" w:eastAsia="仿宋_GB2312" w:hAnsi="Times New Roman" w:cs="Times New Roman" w:hint="eastAsia"/>
          <w:color w:val="000000" w:themeColor="text1"/>
          <w:kern w:val="0"/>
          <w:sz w:val="32"/>
          <w:szCs w:val="32"/>
        </w:rPr>
        <w:t>研</w:t>
      </w:r>
      <w:proofErr w:type="gramEnd"/>
      <w:r w:rsidRPr="00864645">
        <w:rPr>
          <w:rFonts w:ascii="Times New Roman" w:eastAsia="仿宋_GB2312" w:hAnsi="Times New Roman" w:cs="Times New Roman" w:hint="eastAsia"/>
          <w:color w:val="000000" w:themeColor="text1"/>
          <w:kern w:val="0"/>
          <w:sz w:val="32"/>
          <w:szCs w:val="32"/>
        </w:rPr>
        <w:t>判的静安城市大脑，实现对政务服务、市场监管、城市管理、社会治理、宏观经济、公共安全、公共信用等各领域数据的全面分析、综合展示和智慧应用。全力支持建设政务服务“一网通办”、城市运行“一网统管”，加快建设区经济社会发展综合数据平台、政务数据资源管理平台、智慧园区综合管理平台等若干平台建设，支持跨领域融合应用体系持续拓展，着力改善整体营商环境，着力营造产业发展新生态，助力智慧应用指数保持全市领先，政务服务、生活服务、绿色发展等方面力争全市第一。</w:t>
      </w:r>
    </w:p>
    <w:p w:rsidR="00864645" w:rsidRPr="00864645" w:rsidRDefault="00864645" w:rsidP="00864645">
      <w:pPr>
        <w:widowControl/>
        <w:spacing w:line="560" w:lineRule="exact"/>
        <w:ind w:firstLineChars="200" w:firstLine="643"/>
        <w:rPr>
          <w:rFonts w:ascii="Times New Roman" w:eastAsia="仿宋_GB2312" w:hAnsi="Times New Roman" w:cs="Times New Roman"/>
          <w:color w:val="000000" w:themeColor="text1"/>
          <w:kern w:val="0"/>
          <w:sz w:val="32"/>
          <w:szCs w:val="32"/>
        </w:rPr>
      </w:pPr>
      <w:r w:rsidRPr="00864645">
        <w:rPr>
          <w:rFonts w:ascii="Times New Roman" w:eastAsia="仿宋_GB2312" w:hAnsi="Times New Roman" w:cs="Times New Roman" w:hint="eastAsia"/>
          <w:b/>
          <w:bCs/>
          <w:color w:val="000000" w:themeColor="text1"/>
          <w:kern w:val="0"/>
          <w:sz w:val="32"/>
          <w:szCs w:val="32"/>
        </w:rPr>
        <w:t>完善“自主可靠、制度完善”的信息安全保障体系。</w:t>
      </w:r>
      <w:r w:rsidRPr="00864645">
        <w:rPr>
          <w:rFonts w:ascii="Times New Roman" w:eastAsia="仿宋_GB2312" w:hAnsi="Times New Roman" w:cs="Times New Roman" w:hint="eastAsia"/>
          <w:color w:val="000000" w:themeColor="text1"/>
          <w:kern w:val="0"/>
          <w:sz w:val="32"/>
          <w:szCs w:val="32"/>
        </w:rPr>
        <w:t>围绕关键核心技术设备、信息产品和服务等的自主可控，不断完善一套信息安全管理体系，不断更新一套信息安全技术体系，不断强化</w:t>
      </w:r>
      <w:proofErr w:type="gramStart"/>
      <w:r w:rsidRPr="00864645">
        <w:rPr>
          <w:rFonts w:ascii="Times New Roman" w:eastAsia="仿宋_GB2312" w:hAnsi="Times New Roman" w:cs="Times New Roman" w:hint="eastAsia"/>
          <w:color w:val="000000" w:themeColor="text1"/>
          <w:kern w:val="0"/>
          <w:sz w:val="32"/>
          <w:szCs w:val="32"/>
        </w:rPr>
        <w:t>一套容</w:t>
      </w:r>
      <w:proofErr w:type="gramEnd"/>
      <w:r w:rsidRPr="00864645">
        <w:rPr>
          <w:rFonts w:ascii="Times New Roman" w:eastAsia="仿宋_GB2312" w:hAnsi="Times New Roman" w:cs="Times New Roman" w:hint="eastAsia"/>
          <w:color w:val="000000" w:themeColor="text1"/>
          <w:kern w:val="0"/>
          <w:sz w:val="32"/>
          <w:szCs w:val="32"/>
        </w:rPr>
        <w:t>灾备份计划，不断升级一套风险测评和评估办法。</w:t>
      </w:r>
    </w:p>
    <w:p w:rsidR="00864645" w:rsidRPr="00864645" w:rsidRDefault="00864645" w:rsidP="00864645">
      <w:pPr>
        <w:widowControl/>
        <w:shd w:val="clear" w:color="auto" w:fill="FFFFFF"/>
        <w:spacing w:line="560" w:lineRule="exact"/>
        <w:ind w:firstLineChars="200" w:firstLine="640"/>
        <w:outlineLvl w:val="0"/>
        <w:rPr>
          <w:rFonts w:ascii="Times New Roman" w:eastAsia="黑体" w:hAnsi="Times New Roman" w:cs="Times New Roman"/>
          <w:bCs/>
          <w:color w:val="000000" w:themeColor="text1"/>
          <w:kern w:val="0"/>
          <w:sz w:val="32"/>
          <w:szCs w:val="32"/>
        </w:rPr>
      </w:pPr>
      <w:r w:rsidRPr="00864645">
        <w:rPr>
          <w:rFonts w:ascii="Times New Roman" w:eastAsia="黑体" w:hAnsi="Times New Roman" w:cs="Times New Roman" w:hint="eastAsia"/>
          <w:bCs/>
          <w:color w:val="000000" w:themeColor="text1"/>
          <w:kern w:val="0"/>
          <w:sz w:val="32"/>
          <w:szCs w:val="32"/>
        </w:rPr>
        <w:t>五、重点任务</w:t>
      </w:r>
    </w:p>
    <w:p w:rsidR="00864645" w:rsidRPr="00864645" w:rsidRDefault="00864645" w:rsidP="00864645">
      <w:pPr>
        <w:widowControl/>
        <w:shd w:val="clear" w:color="auto" w:fill="FFFFFF"/>
        <w:spacing w:line="560" w:lineRule="exact"/>
        <w:ind w:firstLineChars="147" w:firstLine="472"/>
        <w:outlineLvl w:val="1"/>
        <w:rPr>
          <w:rFonts w:ascii="Times New Roman" w:eastAsia="楷体_GB2312" w:hAnsi="Times New Roman" w:cs="Times New Roman"/>
          <w:b/>
          <w:bCs/>
          <w:color w:val="000000" w:themeColor="text1"/>
          <w:kern w:val="0"/>
          <w:sz w:val="32"/>
          <w:szCs w:val="32"/>
        </w:rPr>
      </w:pPr>
      <w:r w:rsidRPr="00864645">
        <w:rPr>
          <w:rFonts w:ascii="Times New Roman" w:eastAsia="楷体_GB2312" w:hAnsi="Times New Roman" w:cs="Times New Roman" w:hint="eastAsia"/>
          <w:b/>
          <w:bCs/>
          <w:color w:val="000000" w:themeColor="text1"/>
          <w:kern w:val="0"/>
          <w:sz w:val="32"/>
          <w:szCs w:val="32"/>
        </w:rPr>
        <w:t>（一）提升“云网一体、高效便捷”的基础设施支撑体系</w:t>
      </w:r>
    </w:p>
    <w:p w:rsidR="00864645" w:rsidRPr="00864645" w:rsidRDefault="00864645" w:rsidP="00864645">
      <w:pPr>
        <w:widowControl/>
        <w:spacing w:line="560" w:lineRule="exact"/>
        <w:ind w:firstLineChars="200" w:firstLine="640"/>
        <w:rPr>
          <w:rFonts w:ascii="Times New Roman" w:eastAsia="仿宋_GB2312" w:hAnsi="Times New Roman" w:cs="Times New Roman"/>
          <w:color w:val="000000" w:themeColor="text1"/>
          <w:kern w:val="0"/>
          <w:sz w:val="32"/>
          <w:szCs w:val="32"/>
        </w:rPr>
      </w:pPr>
      <w:r w:rsidRPr="00864645">
        <w:rPr>
          <w:rFonts w:ascii="Times New Roman" w:eastAsia="仿宋_GB2312" w:hAnsi="Times New Roman" w:cs="Times New Roman" w:hint="eastAsia"/>
          <w:color w:val="000000" w:themeColor="text1"/>
          <w:kern w:val="0"/>
          <w:sz w:val="32"/>
          <w:szCs w:val="32"/>
        </w:rPr>
        <w:t>持续跟踪基础设施技术更新与迭代，动态评估各相关方使用诉求，不断提升基础设施能级和部署新型基础设施，为深度应用、上下联动、纵横协管的业务协同提供更有力的支撑保障。</w:t>
      </w:r>
    </w:p>
    <w:p w:rsidR="00864645" w:rsidRPr="00864645" w:rsidRDefault="00864645" w:rsidP="00864645">
      <w:pPr>
        <w:widowControl/>
        <w:shd w:val="clear" w:color="auto" w:fill="FFFFFF"/>
        <w:spacing w:line="560" w:lineRule="exact"/>
        <w:ind w:firstLineChars="200" w:firstLine="643"/>
        <w:rPr>
          <w:rFonts w:ascii="Times New Roman" w:eastAsia="仿宋_GB2312" w:hAnsi="Times New Roman" w:cs="Times New Roman"/>
          <w:b/>
          <w:bCs/>
          <w:color w:val="000000" w:themeColor="text1"/>
          <w:kern w:val="0"/>
          <w:sz w:val="32"/>
          <w:szCs w:val="32"/>
        </w:rPr>
      </w:pPr>
      <w:r w:rsidRPr="00864645">
        <w:rPr>
          <w:rFonts w:ascii="Times New Roman" w:eastAsia="仿宋_GB2312" w:hAnsi="Times New Roman" w:cs="Times New Roman"/>
          <w:b/>
          <w:bCs/>
          <w:color w:val="000000" w:themeColor="text1"/>
          <w:kern w:val="0"/>
          <w:sz w:val="32"/>
          <w:szCs w:val="32"/>
        </w:rPr>
        <w:t>1</w:t>
      </w:r>
      <w:r w:rsidRPr="00864645">
        <w:rPr>
          <w:rFonts w:ascii="Times New Roman" w:eastAsia="仿宋_GB2312" w:hAnsi="Times New Roman" w:cs="Times New Roman" w:hint="eastAsia"/>
          <w:b/>
          <w:bCs/>
          <w:color w:val="000000" w:themeColor="text1"/>
          <w:kern w:val="0"/>
          <w:sz w:val="32"/>
          <w:szCs w:val="32"/>
        </w:rPr>
        <w:t>、推进政务外网改造</w:t>
      </w:r>
    </w:p>
    <w:p w:rsidR="00864645" w:rsidRPr="00864645" w:rsidRDefault="00864645" w:rsidP="00864645">
      <w:pPr>
        <w:widowControl/>
        <w:spacing w:line="560" w:lineRule="exact"/>
        <w:ind w:firstLineChars="200" w:firstLine="640"/>
        <w:rPr>
          <w:rFonts w:ascii="Times New Roman" w:eastAsia="仿宋_GB2312" w:hAnsi="Times New Roman" w:cs="Times New Roman"/>
          <w:color w:val="000000" w:themeColor="text1"/>
          <w:kern w:val="0"/>
          <w:sz w:val="32"/>
          <w:szCs w:val="32"/>
        </w:rPr>
      </w:pPr>
      <w:r w:rsidRPr="00864645">
        <w:rPr>
          <w:rFonts w:ascii="Times New Roman" w:eastAsia="仿宋_GB2312" w:hAnsi="Times New Roman" w:cs="Times New Roman" w:hint="eastAsia"/>
          <w:color w:val="000000" w:themeColor="text1"/>
          <w:kern w:val="0"/>
          <w:sz w:val="32"/>
          <w:szCs w:val="32"/>
        </w:rPr>
        <w:t>政务外网改造将遵循顶层设计、统筹建设、同步推进的原则，着力于政务数据资源管理平台的建设任务，包括标准规范体系、</w:t>
      </w:r>
      <w:r w:rsidRPr="00864645">
        <w:rPr>
          <w:rFonts w:ascii="Times New Roman" w:eastAsia="仿宋_GB2312" w:hAnsi="Times New Roman" w:cs="Times New Roman" w:hint="eastAsia"/>
          <w:color w:val="000000" w:themeColor="text1"/>
          <w:kern w:val="0"/>
          <w:sz w:val="32"/>
          <w:szCs w:val="32"/>
        </w:rPr>
        <w:lastRenderedPageBreak/>
        <w:t>政务数据资源目录体系、政务数据交换系统、政务数据共享管理系统、政务数据资源共享开放门户等，持续健全一张技术先进、服务优质、安全可控的电子政务外网。加大力度提升网络基础支撑能力，实现电子政务外网快速提质增效。用核心、汇聚、接入的三层架构设计，通过</w:t>
      </w:r>
      <w:r w:rsidRPr="00864645">
        <w:rPr>
          <w:rFonts w:ascii="Times New Roman" w:eastAsia="仿宋_GB2312" w:hAnsi="Times New Roman" w:cs="Times New Roman"/>
          <w:color w:val="000000" w:themeColor="text1"/>
          <w:kern w:val="0"/>
          <w:sz w:val="32"/>
          <w:szCs w:val="32"/>
        </w:rPr>
        <w:t>SR</w:t>
      </w:r>
      <w:r w:rsidRPr="00864645">
        <w:rPr>
          <w:rFonts w:ascii="Times New Roman" w:eastAsia="仿宋_GB2312" w:hAnsi="Times New Roman" w:cs="Times New Roman" w:hint="eastAsia"/>
          <w:color w:val="000000" w:themeColor="text1"/>
          <w:kern w:val="0"/>
          <w:sz w:val="32"/>
          <w:szCs w:val="32"/>
        </w:rPr>
        <w:t>等技术构建“一网双平面”进行网络架构优化，实现政务外网骨干网上数据和视频两个平面逻辑隔离、独立运行、互为备份并进行骨干网带宽升级，进一步提升区内政务外网的网络承载和服务能力；针对网络安全建设，根据联网对象及承载信息系统的安全等级的不同，划分不同的网络安全区域和边界，实施不同强度的安全保护，同时部署相应的安全管理中心和安全监测系统，全面提升综合安全防护能力。</w:t>
      </w:r>
    </w:p>
    <w:p w:rsidR="00864645" w:rsidRPr="00864645" w:rsidRDefault="00864645" w:rsidP="00864645">
      <w:pPr>
        <w:widowControl/>
        <w:shd w:val="clear" w:color="auto" w:fill="FFFFFF"/>
        <w:spacing w:line="560" w:lineRule="exact"/>
        <w:ind w:firstLineChars="200" w:firstLine="643"/>
        <w:rPr>
          <w:rFonts w:ascii="Times New Roman" w:eastAsia="仿宋_GB2312" w:hAnsi="Times New Roman" w:cs="Times New Roman"/>
          <w:b/>
          <w:bCs/>
          <w:color w:val="000000" w:themeColor="text1"/>
          <w:kern w:val="0"/>
          <w:sz w:val="32"/>
          <w:szCs w:val="32"/>
        </w:rPr>
      </w:pPr>
      <w:r w:rsidRPr="00864645">
        <w:rPr>
          <w:rFonts w:ascii="Times New Roman" w:eastAsia="仿宋_GB2312" w:hAnsi="Times New Roman" w:cs="Times New Roman"/>
          <w:b/>
          <w:bCs/>
          <w:color w:val="000000" w:themeColor="text1"/>
          <w:kern w:val="0"/>
          <w:sz w:val="32"/>
          <w:szCs w:val="32"/>
        </w:rPr>
        <w:t>2</w:t>
      </w:r>
      <w:r w:rsidRPr="00864645">
        <w:rPr>
          <w:rFonts w:ascii="Times New Roman" w:eastAsia="仿宋_GB2312" w:hAnsi="Times New Roman" w:cs="Times New Roman" w:hint="eastAsia"/>
          <w:b/>
          <w:bCs/>
          <w:color w:val="000000" w:themeColor="text1"/>
          <w:kern w:val="0"/>
          <w:sz w:val="32"/>
          <w:szCs w:val="32"/>
        </w:rPr>
        <w:t>、加快政务云平台升级</w:t>
      </w:r>
    </w:p>
    <w:p w:rsidR="00864645" w:rsidRPr="00864645" w:rsidRDefault="00864645" w:rsidP="00864645">
      <w:pPr>
        <w:widowControl/>
        <w:spacing w:line="560" w:lineRule="exact"/>
        <w:ind w:firstLineChars="200" w:firstLine="640"/>
        <w:rPr>
          <w:rFonts w:ascii="Times New Roman" w:eastAsia="仿宋_GB2312" w:hAnsi="Times New Roman" w:cs="Times New Roman"/>
          <w:color w:val="000000" w:themeColor="text1"/>
          <w:kern w:val="0"/>
          <w:sz w:val="32"/>
          <w:szCs w:val="32"/>
        </w:rPr>
      </w:pPr>
      <w:r w:rsidRPr="00864645">
        <w:rPr>
          <w:rFonts w:ascii="Times New Roman" w:eastAsia="仿宋_GB2312" w:hAnsi="Times New Roman" w:cs="Times New Roman" w:hint="eastAsia"/>
          <w:color w:val="000000" w:themeColor="text1"/>
          <w:kern w:val="0"/>
          <w:sz w:val="32"/>
          <w:szCs w:val="32"/>
        </w:rPr>
        <w:t>电子政务云平台作为</w:t>
      </w:r>
      <w:proofErr w:type="gramStart"/>
      <w:r w:rsidRPr="00864645">
        <w:rPr>
          <w:rFonts w:ascii="Times New Roman" w:eastAsia="仿宋_GB2312" w:hAnsi="Times New Roman" w:cs="Times New Roman" w:hint="eastAsia"/>
          <w:color w:val="000000" w:themeColor="text1"/>
          <w:kern w:val="0"/>
          <w:sz w:val="32"/>
          <w:szCs w:val="32"/>
        </w:rPr>
        <w:t>区数字</w:t>
      </w:r>
      <w:proofErr w:type="gramEnd"/>
      <w:r w:rsidRPr="00864645">
        <w:rPr>
          <w:rFonts w:ascii="Times New Roman" w:eastAsia="仿宋_GB2312" w:hAnsi="Times New Roman" w:cs="Times New Roman" w:hint="eastAsia"/>
          <w:color w:val="000000" w:themeColor="text1"/>
          <w:kern w:val="0"/>
          <w:sz w:val="32"/>
          <w:szCs w:val="32"/>
        </w:rPr>
        <w:t>生态城区建设的基础，已有效</w:t>
      </w:r>
      <w:proofErr w:type="gramStart"/>
      <w:r w:rsidRPr="00864645">
        <w:rPr>
          <w:rFonts w:ascii="Times New Roman" w:eastAsia="仿宋_GB2312" w:hAnsi="Times New Roman" w:cs="Times New Roman" w:hint="eastAsia"/>
          <w:color w:val="000000" w:themeColor="text1"/>
          <w:kern w:val="0"/>
          <w:sz w:val="32"/>
          <w:szCs w:val="32"/>
        </w:rPr>
        <w:t>助力区</w:t>
      </w:r>
      <w:proofErr w:type="gramEnd"/>
      <w:r w:rsidRPr="00864645">
        <w:rPr>
          <w:rFonts w:ascii="Times New Roman" w:eastAsia="仿宋_GB2312" w:hAnsi="Times New Roman" w:cs="Times New Roman" w:hint="eastAsia"/>
          <w:color w:val="000000" w:themeColor="text1"/>
          <w:kern w:val="0"/>
          <w:sz w:val="32"/>
          <w:szCs w:val="32"/>
        </w:rPr>
        <w:t>政府电子政务向集约化、整体化的可持续发展模式转变，并促进了跨部门跨区域的协同互动和资源共享。“十四五”期间，不断完善区政务云平台建设，满足已建或新建系统的上云需求，符合国家信息系统安全</w:t>
      </w:r>
      <w:proofErr w:type="gramStart"/>
      <w:r w:rsidRPr="00864645">
        <w:rPr>
          <w:rFonts w:ascii="Times New Roman" w:eastAsia="仿宋_GB2312" w:hAnsi="Times New Roman" w:cs="Times New Roman" w:hint="eastAsia"/>
          <w:color w:val="000000" w:themeColor="text1"/>
          <w:kern w:val="0"/>
          <w:sz w:val="32"/>
          <w:szCs w:val="32"/>
        </w:rPr>
        <w:t>等保三级云计算</w:t>
      </w:r>
      <w:proofErr w:type="gramEnd"/>
      <w:r w:rsidRPr="00864645">
        <w:rPr>
          <w:rFonts w:ascii="Times New Roman" w:eastAsia="仿宋_GB2312" w:hAnsi="Times New Roman" w:cs="Times New Roman" w:hint="eastAsia"/>
          <w:color w:val="000000" w:themeColor="text1"/>
          <w:kern w:val="0"/>
          <w:sz w:val="32"/>
          <w:szCs w:val="32"/>
        </w:rPr>
        <w:t>安全扩展要求，同时满足</w:t>
      </w:r>
      <w:proofErr w:type="gramStart"/>
      <w:r w:rsidRPr="00864645">
        <w:rPr>
          <w:rFonts w:ascii="Times New Roman" w:eastAsia="仿宋_GB2312" w:hAnsi="Times New Roman" w:cs="Times New Roman" w:hint="eastAsia"/>
          <w:color w:val="000000" w:themeColor="text1"/>
          <w:kern w:val="0"/>
          <w:sz w:val="32"/>
          <w:szCs w:val="32"/>
        </w:rPr>
        <w:t>云计算</w:t>
      </w:r>
      <w:proofErr w:type="gramEnd"/>
      <w:r w:rsidRPr="00864645">
        <w:rPr>
          <w:rFonts w:ascii="Times New Roman" w:eastAsia="仿宋_GB2312" w:hAnsi="Times New Roman" w:cs="Times New Roman" w:hint="eastAsia"/>
          <w:color w:val="000000" w:themeColor="text1"/>
          <w:kern w:val="0"/>
          <w:sz w:val="32"/>
          <w:szCs w:val="32"/>
        </w:rPr>
        <w:t>服务安全审查要求（增强级），确保区政务云平台安全、稳定运行，提高云平台运维水平。充分运用大数据、互联网</w:t>
      </w:r>
      <w:r w:rsidRPr="00864645">
        <w:rPr>
          <w:rFonts w:ascii="Times New Roman" w:eastAsia="仿宋_GB2312" w:hAnsi="Times New Roman" w:cs="Times New Roman"/>
          <w:color w:val="000000" w:themeColor="text1"/>
          <w:kern w:val="0"/>
          <w:sz w:val="32"/>
          <w:szCs w:val="32"/>
        </w:rPr>
        <w:t>+</w:t>
      </w:r>
      <w:r w:rsidRPr="00864645">
        <w:rPr>
          <w:rFonts w:ascii="Times New Roman" w:eastAsia="仿宋_GB2312" w:hAnsi="Times New Roman" w:cs="Times New Roman" w:hint="eastAsia"/>
          <w:color w:val="000000" w:themeColor="text1"/>
          <w:kern w:val="0"/>
          <w:sz w:val="32"/>
          <w:szCs w:val="32"/>
        </w:rPr>
        <w:t>等新信息技术，以部门的信息化应用需求为导向，按照“集约高效、共享开放、安全可靠、按需服务”的原则，从架构安全、服务内容等方面进行的全面升级改造，打造适应新时代需求的跨层级、</w:t>
      </w:r>
      <w:r w:rsidRPr="00864645">
        <w:rPr>
          <w:rFonts w:ascii="Times New Roman" w:eastAsia="仿宋_GB2312" w:hAnsi="Times New Roman" w:cs="Times New Roman" w:hint="eastAsia"/>
          <w:color w:val="000000" w:themeColor="text1"/>
          <w:kern w:val="0"/>
          <w:sz w:val="32"/>
          <w:szCs w:val="32"/>
        </w:rPr>
        <w:lastRenderedPageBreak/>
        <w:t>跨系统、跨部门、跨行业的区政府政务云平台。在原有的政务云平台的基础架构上，合理分区分域，每个区域均部署独立的核心交换区和安全接入区，对政务云内各区域进行有效的安全防护，组建互联网业务区与政务云公共业务区之间的跨网数据交换区域，实现数据安全跨网交换；同时在原有基础上对资源池和安全资源进行弹性扩容，保障存储数据安全可靠，从云平台和</w:t>
      </w:r>
      <w:proofErr w:type="gramStart"/>
      <w:r w:rsidRPr="00864645">
        <w:rPr>
          <w:rFonts w:ascii="Times New Roman" w:eastAsia="仿宋_GB2312" w:hAnsi="Times New Roman" w:cs="Times New Roman" w:hint="eastAsia"/>
          <w:color w:val="000000" w:themeColor="text1"/>
          <w:kern w:val="0"/>
          <w:sz w:val="32"/>
          <w:szCs w:val="32"/>
        </w:rPr>
        <w:t>云使用</w:t>
      </w:r>
      <w:proofErr w:type="gramEnd"/>
      <w:r w:rsidRPr="00864645">
        <w:rPr>
          <w:rFonts w:ascii="Times New Roman" w:eastAsia="仿宋_GB2312" w:hAnsi="Times New Roman" w:cs="Times New Roman" w:hint="eastAsia"/>
          <w:color w:val="000000" w:themeColor="text1"/>
          <w:kern w:val="0"/>
          <w:sz w:val="32"/>
          <w:szCs w:val="32"/>
        </w:rPr>
        <w:t>单位两个维度进行安全资源整合和升级。</w:t>
      </w:r>
    </w:p>
    <w:p w:rsidR="00864645" w:rsidRPr="00864645" w:rsidRDefault="00864645" w:rsidP="00864645">
      <w:pPr>
        <w:widowControl/>
        <w:shd w:val="clear" w:color="auto" w:fill="FFFFFF"/>
        <w:spacing w:line="560" w:lineRule="exact"/>
        <w:ind w:firstLineChars="200" w:firstLine="643"/>
        <w:rPr>
          <w:rFonts w:ascii="Times New Roman" w:eastAsia="仿宋_GB2312" w:hAnsi="Times New Roman" w:cs="Times New Roman"/>
          <w:b/>
          <w:bCs/>
          <w:color w:val="000000" w:themeColor="text1"/>
          <w:kern w:val="0"/>
          <w:sz w:val="32"/>
          <w:szCs w:val="32"/>
        </w:rPr>
      </w:pPr>
      <w:r w:rsidRPr="00864645">
        <w:rPr>
          <w:rFonts w:ascii="Times New Roman" w:eastAsia="仿宋_GB2312" w:hAnsi="Times New Roman" w:cs="Times New Roman"/>
          <w:b/>
          <w:bCs/>
          <w:color w:val="000000" w:themeColor="text1"/>
          <w:kern w:val="0"/>
          <w:sz w:val="32"/>
          <w:szCs w:val="32"/>
        </w:rPr>
        <w:t>3</w:t>
      </w:r>
      <w:r w:rsidRPr="00864645">
        <w:rPr>
          <w:rFonts w:ascii="Times New Roman" w:eastAsia="仿宋_GB2312" w:hAnsi="Times New Roman" w:cs="Times New Roman" w:hint="eastAsia"/>
          <w:b/>
          <w:bCs/>
          <w:color w:val="000000" w:themeColor="text1"/>
          <w:kern w:val="0"/>
          <w:sz w:val="32"/>
          <w:szCs w:val="32"/>
        </w:rPr>
        <w:t>、部署新型基础设施</w:t>
      </w:r>
    </w:p>
    <w:p w:rsidR="00864645" w:rsidRPr="00864645" w:rsidRDefault="00864645" w:rsidP="00864645">
      <w:pPr>
        <w:widowControl/>
        <w:spacing w:line="560" w:lineRule="exact"/>
        <w:ind w:firstLineChars="200" w:firstLine="640"/>
        <w:rPr>
          <w:rFonts w:ascii="Times New Roman" w:eastAsia="仿宋_GB2312" w:hAnsi="Times New Roman" w:cs="Times New Roman"/>
          <w:color w:val="000000" w:themeColor="text1"/>
          <w:kern w:val="0"/>
          <w:sz w:val="32"/>
          <w:szCs w:val="32"/>
        </w:rPr>
      </w:pPr>
      <w:r w:rsidRPr="00864645">
        <w:rPr>
          <w:rFonts w:ascii="Times New Roman" w:eastAsia="仿宋_GB2312" w:hAnsi="Times New Roman" w:cs="Times New Roman" w:hint="eastAsia"/>
          <w:color w:val="000000" w:themeColor="text1"/>
          <w:kern w:val="0"/>
          <w:sz w:val="32"/>
          <w:szCs w:val="32"/>
        </w:rPr>
        <w:t>对接市级“</w:t>
      </w:r>
      <w:r w:rsidRPr="00864645">
        <w:rPr>
          <w:rFonts w:ascii="Times New Roman" w:eastAsia="仿宋_GB2312" w:hAnsi="Times New Roman" w:cs="Times New Roman" w:hint="eastAsia"/>
          <w:color w:val="000000" w:themeColor="text1"/>
          <w:kern w:val="0"/>
          <w:sz w:val="32"/>
          <w:szCs w:val="32"/>
        </w:rPr>
        <w:t>1</w:t>
      </w:r>
      <w:r w:rsidRPr="00864645">
        <w:rPr>
          <w:rFonts w:ascii="Times New Roman" w:eastAsia="仿宋_GB2312" w:hAnsi="Times New Roman" w:cs="Times New Roman"/>
          <w:color w:val="000000" w:themeColor="text1"/>
          <w:kern w:val="0"/>
          <w:sz w:val="32"/>
          <w:szCs w:val="32"/>
        </w:rPr>
        <w:t>+16+X</w:t>
      </w:r>
      <w:r w:rsidRPr="00864645">
        <w:rPr>
          <w:rFonts w:ascii="Times New Roman" w:eastAsia="仿宋_GB2312" w:hAnsi="Times New Roman" w:cs="Times New Roman" w:hint="eastAsia"/>
          <w:color w:val="000000" w:themeColor="text1"/>
          <w:kern w:val="0"/>
          <w:sz w:val="32"/>
          <w:szCs w:val="32"/>
        </w:rPr>
        <w:t>”</w:t>
      </w:r>
      <w:r w:rsidRPr="00864645">
        <w:rPr>
          <w:rFonts w:ascii="Times New Roman" w:eastAsia="仿宋_GB2312" w:hAnsi="Times New Roman" w:cs="Times New Roman" w:hint="eastAsia"/>
          <w:color w:val="000000" w:themeColor="text1"/>
          <w:kern w:val="0"/>
          <w:sz w:val="32"/>
          <w:szCs w:val="32"/>
        </w:rPr>
        <w:t>5G</w:t>
      </w:r>
      <w:r w:rsidRPr="00864645">
        <w:rPr>
          <w:rFonts w:ascii="Times New Roman" w:eastAsia="仿宋_GB2312" w:hAnsi="Times New Roman" w:cs="Times New Roman" w:hint="eastAsia"/>
          <w:color w:val="000000" w:themeColor="text1"/>
          <w:kern w:val="0"/>
          <w:sz w:val="32"/>
          <w:szCs w:val="32"/>
        </w:rPr>
        <w:t>基站布局规划体系，通过数据基础设施（终端型基础设施、硬件网络型基础设施、应用型基础设施）全方位嵌入传统基础设施。推动静安区基于</w:t>
      </w:r>
      <w:r w:rsidRPr="00864645">
        <w:rPr>
          <w:rFonts w:ascii="Times New Roman" w:eastAsia="仿宋_GB2312" w:hAnsi="Times New Roman" w:cs="Times New Roman"/>
          <w:color w:val="000000" w:themeColor="text1"/>
          <w:kern w:val="0"/>
          <w:sz w:val="32"/>
          <w:szCs w:val="32"/>
        </w:rPr>
        <w:t>5G</w:t>
      </w:r>
      <w:r w:rsidRPr="00864645">
        <w:rPr>
          <w:rFonts w:ascii="Times New Roman" w:eastAsia="仿宋_GB2312" w:hAnsi="Times New Roman" w:cs="Times New Roman" w:hint="eastAsia"/>
          <w:color w:val="000000" w:themeColor="text1"/>
          <w:kern w:val="0"/>
          <w:sz w:val="32"/>
          <w:szCs w:val="32"/>
        </w:rPr>
        <w:t>网络以及基础电信行业和新兴的电子竞技行业的融合共振，围绕“灵石中国电竞中心”完善比赛场馆周边</w:t>
      </w:r>
      <w:r w:rsidRPr="00864645">
        <w:rPr>
          <w:rFonts w:ascii="Times New Roman" w:eastAsia="仿宋_GB2312" w:hAnsi="Times New Roman" w:cs="Times New Roman"/>
          <w:color w:val="000000" w:themeColor="text1"/>
          <w:kern w:val="0"/>
          <w:sz w:val="32"/>
          <w:szCs w:val="32"/>
        </w:rPr>
        <w:t>5G</w:t>
      </w:r>
      <w:r w:rsidRPr="00864645">
        <w:rPr>
          <w:rFonts w:ascii="Times New Roman" w:eastAsia="仿宋_GB2312" w:hAnsi="Times New Roman" w:cs="Times New Roman" w:hint="eastAsia"/>
          <w:color w:val="000000" w:themeColor="text1"/>
          <w:kern w:val="0"/>
          <w:sz w:val="32"/>
          <w:szCs w:val="32"/>
        </w:rPr>
        <w:t>微基站的部署，完成</w:t>
      </w:r>
      <w:r w:rsidRPr="00864645">
        <w:rPr>
          <w:rFonts w:ascii="Times New Roman" w:eastAsia="仿宋_GB2312" w:hAnsi="Times New Roman" w:cs="Times New Roman"/>
          <w:color w:val="000000" w:themeColor="text1"/>
          <w:kern w:val="0"/>
          <w:sz w:val="32"/>
          <w:szCs w:val="32"/>
        </w:rPr>
        <w:t>5G</w:t>
      </w:r>
      <w:r w:rsidRPr="00864645">
        <w:rPr>
          <w:rFonts w:ascii="Times New Roman" w:eastAsia="仿宋_GB2312" w:hAnsi="Times New Roman" w:cs="Times New Roman" w:hint="eastAsia"/>
          <w:color w:val="000000" w:themeColor="text1"/>
          <w:kern w:val="0"/>
          <w:sz w:val="32"/>
          <w:szCs w:val="32"/>
        </w:rPr>
        <w:t>宏微立体</w:t>
      </w:r>
      <w:proofErr w:type="gramStart"/>
      <w:r w:rsidRPr="00864645">
        <w:rPr>
          <w:rFonts w:ascii="Times New Roman" w:eastAsia="仿宋_GB2312" w:hAnsi="Times New Roman" w:cs="Times New Roman" w:hint="eastAsia"/>
          <w:color w:val="000000" w:themeColor="text1"/>
          <w:kern w:val="0"/>
          <w:sz w:val="32"/>
          <w:szCs w:val="32"/>
        </w:rPr>
        <w:t>规模网</w:t>
      </w:r>
      <w:proofErr w:type="gramEnd"/>
      <w:r w:rsidRPr="00864645">
        <w:rPr>
          <w:rFonts w:ascii="Times New Roman" w:eastAsia="仿宋_GB2312" w:hAnsi="Times New Roman" w:cs="Times New Roman" w:hint="eastAsia"/>
          <w:color w:val="000000" w:themeColor="text1"/>
          <w:kern w:val="0"/>
          <w:sz w:val="32"/>
          <w:szCs w:val="32"/>
        </w:rPr>
        <w:t>的覆盖。</w:t>
      </w:r>
    </w:p>
    <w:p w:rsidR="00864645" w:rsidRPr="00864645" w:rsidRDefault="00864645" w:rsidP="00864645">
      <w:pPr>
        <w:widowControl/>
        <w:spacing w:line="560" w:lineRule="exact"/>
        <w:ind w:firstLineChars="200" w:firstLine="640"/>
        <w:rPr>
          <w:rFonts w:ascii="Times New Roman" w:eastAsia="仿宋_GB2312" w:hAnsi="Times New Roman" w:cs="Times New Roman"/>
          <w:color w:val="000000" w:themeColor="text1"/>
          <w:kern w:val="0"/>
          <w:sz w:val="32"/>
          <w:szCs w:val="32"/>
        </w:rPr>
      </w:pPr>
      <w:r w:rsidRPr="00864645">
        <w:rPr>
          <w:rFonts w:ascii="Times New Roman" w:eastAsia="仿宋_GB2312" w:hAnsi="Times New Roman" w:cs="Times New Roman" w:hint="eastAsia"/>
          <w:color w:val="000000" w:themeColor="text1"/>
          <w:kern w:val="0"/>
          <w:sz w:val="32"/>
          <w:szCs w:val="32"/>
        </w:rPr>
        <w:t>基于新型基础设施和感知网络的全面部署，实现</w:t>
      </w:r>
      <w:proofErr w:type="gramStart"/>
      <w:r w:rsidRPr="00864645">
        <w:rPr>
          <w:rFonts w:ascii="Times New Roman" w:eastAsia="仿宋_GB2312" w:hAnsi="Times New Roman" w:cs="Times New Roman" w:hint="eastAsia"/>
          <w:color w:val="000000" w:themeColor="text1"/>
          <w:kern w:val="0"/>
          <w:sz w:val="32"/>
          <w:szCs w:val="32"/>
        </w:rPr>
        <w:t>老旧住区空间</w:t>
      </w:r>
      <w:proofErr w:type="gramEnd"/>
      <w:r w:rsidRPr="00864645">
        <w:rPr>
          <w:rFonts w:ascii="Times New Roman" w:eastAsia="仿宋_GB2312" w:hAnsi="Times New Roman" w:cs="Times New Roman" w:hint="eastAsia"/>
          <w:color w:val="000000" w:themeColor="text1"/>
          <w:kern w:val="0"/>
          <w:sz w:val="32"/>
          <w:szCs w:val="32"/>
        </w:rPr>
        <w:t>的智能化、数据化和网络化，重点关注家庭和企业的设备快速</w:t>
      </w:r>
      <w:proofErr w:type="gramStart"/>
      <w:r w:rsidRPr="00864645">
        <w:rPr>
          <w:rFonts w:ascii="Times New Roman" w:eastAsia="仿宋_GB2312" w:hAnsi="Times New Roman" w:cs="Times New Roman" w:hint="eastAsia"/>
          <w:color w:val="000000" w:themeColor="text1"/>
          <w:kern w:val="0"/>
          <w:sz w:val="32"/>
          <w:szCs w:val="32"/>
        </w:rPr>
        <w:t>接入物</w:t>
      </w:r>
      <w:proofErr w:type="gramEnd"/>
      <w:r w:rsidRPr="00864645">
        <w:rPr>
          <w:rFonts w:ascii="Times New Roman" w:eastAsia="仿宋_GB2312" w:hAnsi="Times New Roman" w:cs="Times New Roman" w:hint="eastAsia"/>
          <w:color w:val="000000" w:themeColor="text1"/>
          <w:kern w:val="0"/>
          <w:sz w:val="32"/>
          <w:szCs w:val="32"/>
        </w:rPr>
        <w:t>联网和移动互联网，实现全程控制和监控分析，适时及时实施</w:t>
      </w:r>
      <w:proofErr w:type="gramStart"/>
      <w:r w:rsidRPr="00864645">
        <w:rPr>
          <w:rFonts w:ascii="Times New Roman" w:eastAsia="仿宋_GB2312" w:hAnsi="Times New Roman" w:cs="Times New Roman" w:hint="eastAsia"/>
          <w:color w:val="000000" w:themeColor="text1"/>
          <w:kern w:val="0"/>
          <w:sz w:val="32"/>
          <w:szCs w:val="32"/>
        </w:rPr>
        <w:t>老旧住</w:t>
      </w:r>
      <w:proofErr w:type="gramEnd"/>
      <w:r w:rsidRPr="00864645">
        <w:rPr>
          <w:rFonts w:ascii="Times New Roman" w:eastAsia="仿宋_GB2312" w:hAnsi="Times New Roman" w:cs="Times New Roman" w:hint="eastAsia"/>
          <w:color w:val="000000" w:themeColor="text1"/>
          <w:kern w:val="0"/>
          <w:sz w:val="32"/>
          <w:szCs w:val="32"/>
        </w:rPr>
        <w:t>区部件精准移植，降低安全风险。充分利用路灯杆、道路指示牌、交通信号灯等城市公共设施，实现新设施、新终端共建共享、融合建设。</w:t>
      </w:r>
    </w:p>
    <w:p w:rsidR="00864645" w:rsidRPr="00864645" w:rsidRDefault="00864645" w:rsidP="00864645">
      <w:pPr>
        <w:widowControl/>
        <w:shd w:val="clear" w:color="auto" w:fill="FFFFFF"/>
        <w:spacing w:line="560" w:lineRule="exact"/>
        <w:ind w:firstLineChars="147" w:firstLine="472"/>
        <w:outlineLvl w:val="1"/>
        <w:rPr>
          <w:rFonts w:ascii="Times New Roman" w:eastAsia="楷体_GB2312" w:hAnsi="Times New Roman" w:cs="Times New Roman"/>
          <w:b/>
          <w:bCs/>
          <w:color w:val="000000" w:themeColor="text1"/>
          <w:kern w:val="0"/>
          <w:sz w:val="32"/>
          <w:szCs w:val="32"/>
        </w:rPr>
      </w:pPr>
      <w:r w:rsidRPr="00864645">
        <w:rPr>
          <w:rFonts w:ascii="Times New Roman" w:eastAsia="楷体_GB2312" w:hAnsi="Times New Roman" w:cs="Times New Roman" w:hint="eastAsia"/>
          <w:b/>
          <w:bCs/>
          <w:color w:val="000000" w:themeColor="text1"/>
          <w:kern w:val="0"/>
          <w:sz w:val="32"/>
          <w:szCs w:val="32"/>
        </w:rPr>
        <w:t>（二）打造“一数一源、一源多用”的数据共享开放体系</w:t>
      </w:r>
    </w:p>
    <w:p w:rsidR="00864645" w:rsidRPr="00864645" w:rsidRDefault="00864645" w:rsidP="00864645">
      <w:pPr>
        <w:widowControl/>
        <w:shd w:val="clear" w:color="auto" w:fill="FFFFFF"/>
        <w:spacing w:line="560" w:lineRule="exact"/>
        <w:ind w:firstLineChars="147" w:firstLine="470"/>
        <w:outlineLvl w:val="1"/>
        <w:rPr>
          <w:rFonts w:ascii="Times New Roman" w:eastAsia="仿宋_GB2312" w:hAnsi="Times New Roman" w:cs="Times New Roman"/>
          <w:color w:val="000000" w:themeColor="text1"/>
          <w:kern w:val="0"/>
          <w:sz w:val="32"/>
          <w:szCs w:val="32"/>
        </w:rPr>
      </w:pPr>
      <w:r w:rsidRPr="00864645">
        <w:rPr>
          <w:rFonts w:ascii="Times New Roman" w:eastAsia="仿宋_GB2312" w:hAnsi="Times New Roman" w:cs="Times New Roman" w:hint="eastAsia"/>
          <w:color w:val="000000" w:themeColor="text1"/>
          <w:kern w:val="0"/>
          <w:sz w:val="32"/>
          <w:szCs w:val="32"/>
        </w:rPr>
        <w:lastRenderedPageBreak/>
        <w:t>做强区政务数据中心，确保“一数一源”，加大数据整合共享，系统性打破信息孤岛，完善</w:t>
      </w:r>
      <w:proofErr w:type="gramStart"/>
      <w:r w:rsidRPr="00864645">
        <w:rPr>
          <w:rFonts w:ascii="Times New Roman" w:eastAsia="仿宋_GB2312" w:hAnsi="Times New Roman" w:cs="Times New Roman" w:hint="eastAsia"/>
          <w:color w:val="000000" w:themeColor="text1"/>
          <w:kern w:val="0"/>
          <w:sz w:val="32"/>
          <w:szCs w:val="32"/>
        </w:rPr>
        <w:t>区数据</w:t>
      </w:r>
      <w:proofErr w:type="gramEnd"/>
      <w:r w:rsidRPr="00864645">
        <w:rPr>
          <w:rFonts w:ascii="Times New Roman" w:eastAsia="仿宋_GB2312" w:hAnsi="Times New Roman" w:cs="Times New Roman" w:hint="eastAsia"/>
          <w:color w:val="000000" w:themeColor="text1"/>
          <w:kern w:val="0"/>
          <w:sz w:val="32"/>
          <w:szCs w:val="32"/>
        </w:rPr>
        <w:t>资源管理平台，建立数据安全规则，依托电子政务</w:t>
      </w:r>
      <w:proofErr w:type="gramStart"/>
      <w:r w:rsidRPr="00864645">
        <w:rPr>
          <w:rFonts w:ascii="Times New Roman" w:eastAsia="仿宋_GB2312" w:hAnsi="Times New Roman" w:cs="Times New Roman" w:hint="eastAsia"/>
          <w:color w:val="000000" w:themeColor="text1"/>
          <w:kern w:val="0"/>
          <w:sz w:val="32"/>
          <w:szCs w:val="32"/>
        </w:rPr>
        <w:t>云实现</w:t>
      </w:r>
      <w:proofErr w:type="gramEnd"/>
      <w:r w:rsidRPr="00864645">
        <w:rPr>
          <w:rFonts w:ascii="Times New Roman" w:eastAsia="仿宋_GB2312" w:hAnsi="Times New Roman" w:cs="Times New Roman" w:hint="eastAsia"/>
          <w:color w:val="000000" w:themeColor="text1"/>
          <w:kern w:val="0"/>
          <w:sz w:val="32"/>
          <w:szCs w:val="32"/>
        </w:rPr>
        <w:t>本区公共数据集中统一管理，综合考虑信息资源关联性、系统功能扩展性、信息标准统一性，更加注重资源整合、信息共享、有序开放，做到“一源多用”。</w:t>
      </w:r>
    </w:p>
    <w:p w:rsidR="00864645" w:rsidRPr="00864645" w:rsidRDefault="00864645" w:rsidP="00864645">
      <w:pPr>
        <w:widowControl/>
        <w:shd w:val="clear" w:color="auto" w:fill="FFFFFF"/>
        <w:spacing w:line="560" w:lineRule="exact"/>
        <w:ind w:firstLineChars="200" w:firstLine="643"/>
        <w:rPr>
          <w:rFonts w:ascii="Times New Roman" w:eastAsia="仿宋_GB2312" w:hAnsi="Times New Roman" w:cs="Times New Roman"/>
          <w:b/>
          <w:bCs/>
          <w:color w:val="000000" w:themeColor="text1"/>
          <w:kern w:val="0"/>
          <w:sz w:val="32"/>
          <w:szCs w:val="32"/>
        </w:rPr>
      </w:pPr>
      <w:r w:rsidRPr="00864645">
        <w:rPr>
          <w:rFonts w:ascii="Times New Roman" w:eastAsia="仿宋_GB2312" w:hAnsi="Times New Roman" w:cs="Times New Roman"/>
          <w:b/>
          <w:bCs/>
          <w:color w:val="000000" w:themeColor="text1"/>
          <w:kern w:val="0"/>
          <w:sz w:val="32"/>
          <w:szCs w:val="32"/>
        </w:rPr>
        <w:t>1</w:t>
      </w:r>
      <w:r w:rsidRPr="00864645">
        <w:rPr>
          <w:rFonts w:ascii="Times New Roman" w:eastAsia="仿宋_GB2312" w:hAnsi="Times New Roman" w:cs="Times New Roman" w:hint="eastAsia"/>
          <w:b/>
          <w:bCs/>
          <w:color w:val="000000" w:themeColor="text1"/>
          <w:kern w:val="0"/>
          <w:sz w:val="32"/>
          <w:szCs w:val="32"/>
        </w:rPr>
        <w:t>、加快建设政务数据中心（</w:t>
      </w:r>
      <w:r w:rsidRPr="00864645">
        <w:rPr>
          <w:rFonts w:ascii="Times New Roman" w:eastAsia="仿宋_GB2312" w:hAnsi="Times New Roman" w:cs="Times New Roman"/>
          <w:b/>
          <w:bCs/>
          <w:color w:val="000000" w:themeColor="text1"/>
          <w:kern w:val="0"/>
          <w:sz w:val="32"/>
          <w:szCs w:val="32"/>
        </w:rPr>
        <w:t>IDC</w:t>
      </w:r>
      <w:r w:rsidRPr="00864645">
        <w:rPr>
          <w:rFonts w:ascii="Times New Roman" w:eastAsia="仿宋_GB2312" w:hAnsi="Times New Roman" w:cs="Times New Roman" w:hint="eastAsia"/>
          <w:b/>
          <w:bCs/>
          <w:color w:val="000000" w:themeColor="text1"/>
          <w:kern w:val="0"/>
          <w:sz w:val="32"/>
          <w:szCs w:val="32"/>
        </w:rPr>
        <w:t>）体系</w:t>
      </w:r>
    </w:p>
    <w:p w:rsidR="00864645" w:rsidRPr="00864645" w:rsidRDefault="00864645" w:rsidP="00864645">
      <w:pPr>
        <w:spacing w:line="560" w:lineRule="exact"/>
        <w:ind w:firstLineChars="200" w:firstLine="640"/>
        <w:rPr>
          <w:rFonts w:ascii="Times New Roman" w:eastAsia="仿宋_GB2312" w:hAnsi="Times New Roman" w:cs="Times New Roman"/>
          <w:color w:val="000000" w:themeColor="text1"/>
          <w:kern w:val="0"/>
          <w:sz w:val="32"/>
          <w:szCs w:val="32"/>
        </w:rPr>
      </w:pPr>
      <w:r w:rsidRPr="00864645">
        <w:rPr>
          <w:rFonts w:ascii="Times New Roman" w:eastAsia="仿宋_GB2312" w:hAnsi="Times New Roman" w:cs="Times New Roman" w:hint="eastAsia"/>
          <w:color w:val="000000" w:themeColor="text1"/>
          <w:kern w:val="0"/>
          <w:sz w:val="32"/>
          <w:szCs w:val="32"/>
        </w:rPr>
        <w:t>依托区政务数据中心，进行全区数据的目录编制和数据归集，完善数据资源管理平台，加快建设和完善相关基础数据库、主题数据库、专业数据库，确保“一数一源”，形成“集中</w:t>
      </w:r>
      <w:r w:rsidRPr="00864645">
        <w:rPr>
          <w:rFonts w:ascii="Times New Roman" w:eastAsia="仿宋_GB2312" w:hAnsi="Times New Roman" w:cs="Times New Roman"/>
          <w:color w:val="000000" w:themeColor="text1"/>
          <w:kern w:val="0"/>
          <w:sz w:val="32"/>
          <w:szCs w:val="32"/>
        </w:rPr>
        <w:t>+</w:t>
      </w:r>
      <w:r w:rsidRPr="00864645">
        <w:rPr>
          <w:rFonts w:ascii="Times New Roman" w:eastAsia="仿宋_GB2312" w:hAnsi="Times New Roman" w:cs="Times New Roman" w:hint="eastAsia"/>
          <w:color w:val="000000" w:themeColor="text1"/>
          <w:kern w:val="0"/>
          <w:sz w:val="32"/>
          <w:szCs w:val="32"/>
        </w:rPr>
        <w:t>分布”相结合的数据中心（</w:t>
      </w:r>
      <w:r w:rsidRPr="00864645">
        <w:rPr>
          <w:rFonts w:ascii="Times New Roman" w:eastAsia="仿宋_GB2312" w:hAnsi="Times New Roman" w:cs="Times New Roman"/>
          <w:color w:val="000000" w:themeColor="text1"/>
          <w:kern w:val="0"/>
          <w:sz w:val="32"/>
          <w:szCs w:val="32"/>
        </w:rPr>
        <w:t>IDC</w:t>
      </w:r>
      <w:r w:rsidRPr="00864645">
        <w:rPr>
          <w:rFonts w:ascii="Times New Roman" w:eastAsia="仿宋_GB2312" w:hAnsi="Times New Roman" w:cs="Times New Roman" w:hint="eastAsia"/>
          <w:color w:val="000000" w:themeColor="text1"/>
          <w:kern w:val="0"/>
          <w:sz w:val="32"/>
          <w:szCs w:val="32"/>
        </w:rPr>
        <w:t>）体系，探索业务数据、视频数据、</w:t>
      </w:r>
      <w:proofErr w:type="gramStart"/>
      <w:r w:rsidRPr="00864645">
        <w:rPr>
          <w:rFonts w:ascii="Times New Roman" w:eastAsia="仿宋_GB2312" w:hAnsi="Times New Roman" w:cs="Times New Roman" w:hint="eastAsia"/>
          <w:color w:val="000000" w:themeColor="text1"/>
          <w:kern w:val="0"/>
          <w:sz w:val="32"/>
          <w:szCs w:val="32"/>
        </w:rPr>
        <w:t>物联数据</w:t>
      </w:r>
      <w:proofErr w:type="gramEnd"/>
      <w:r w:rsidRPr="00864645">
        <w:rPr>
          <w:rFonts w:ascii="Times New Roman" w:eastAsia="仿宋_GB2312" w:hAnsi="Times New Roman" w:cs="Times New Roman" w:hint="eastAsia"/>
          <w:color w:val="000000" w:themeColor="text1"/>
          <w:kern w:val="0"/>
          <w:sz w:val="32"/>
          <w:szCs w:val="32"/>
        </w:rPr>
        <w:t>和地图数据的规划化管理机制。加大数据中心（</w:t>
      </w:r>
      <w:r w:rsidRPr="00864645">
        <w:rPr>
          <w:rFonts w:ascii="Times New Roman" w:eastAsia="仿宋_GB2312" w:hAnsi="Times New Roman" w:cs="Times New Roman"/>
          <w:color w:val="000000" w:themeColor="text1"/>
          <w:kern w:val="0"/>
          <w:sz w:val="32"/>
          <w:szCs w:val="32"/>
        </w:rPr>
        <w:t>IDC</w:t>
      </w:r>
      <w:r w:rsidRPr="00864645">
        <w:rPr>
          <w:rFonts w:ascii="Times New Roman" w:eastAsia="仿宋_GB2312" w:hAnsi="Times New Roman" w:cs="Times New Roman" w:hint="eastAsia"/>
          <w:color w:val="000000" w:themeColor="text1"/>
          <w:kern w:val="0"/>
          <w:sz w:val="32"/>
          <w:szCs w:val="32"/>
        </w:rPr>
        <w:t>）的利用率和服务规模处，汇集全区数据，争取数据规模总体在全市领先。</w:t>
      </w:r>
    </w:p>
    <w:p w:rsidR="00864645" w:rsidRPr="00864645" w:rsidRDefault="00864645" w:rsidP="00864645">
      <w:pPr>
        <w:widowControl/>
        <w:shd w:val="clear" w:color="auto" w:fill="FFFFFF"/>
        <w:spacing w:line="560" w:lineRule="exact"/>
        <w:ind w:firstLineChars="200" w:firstLine="643"/>
        <w:rPr>
          <w:rFonts w:ascii="Times New Roman" w:eastAsia="仿宋_GB2312" w:hAnsi="Times New Roman" w:cs="Times New Roman"/>
          <w:b/>
          <w:bCs/>
          <w:color w:val="000000" w:themeColor="text1"/>
          <w:kern w:val="0"/>
          <w:sz w:val="32"/>
          <w:szCs w:val="32"/>
        </w:rPr>
      </w:pPr>
      <w:r w:rsidRPr="00864645">
        <w:rPr>
          <w:rFonts w:ascii="Times New Roman" w:eastAsia="仿宋_GB2312" w:hAnsi="Times New Roman" w:cs="Times New Roman"/>
          <w:b/>
          <w:bCs/>
          <w:color w:val="000000" w:themeColor="text1"/>
          <w:kern w:val="0"/>
          <w:sz w:val="32"/>
          <w:szCs w:val="32"/>
        </w:rPr>
        <w:t>2</w:t>
      </w:r>
      <w:r w:rsidRPr="00864645">
        <w:rPr>
          <w:rFonts w:ascii="Times New Roman" w:eastAsia="仿宋_GB2312" w:hAnsi="Times New Roman" w:cs="Times New Roman" w:hint="eastAsia"/>
          <w:b/>
          <w:bCs/>
          <w:color w:val="000000" w:themeColor="text1"/>
          <w:kern w:val="0"/>
          <w:sz w:val="32"/>
          <w:szCs w:val="32"/>
        </w:rPr>
        <w:t>、深化数据资源管理平台建设</w:t>
      </w:r>
    </w:p>
    <w:p w:rsidR="00864645" w:rsidRPr="00864645" w:rsidRDefault="00864645" w:rsidP="00864645">
      <w:pPr>
        <w:widowControl/>
        <w:spacing w:line="560" w:lineRule="exact"/>
        <w:ind w:firstLineChars="200" w:firstLine="640"/>
        <w:rPr>
          <w:rFonts w:ascii="Times New Roman" w:eastAsia="仿宋_GB2312" w:hAnsi="Times New Roman" w:cs="Times New Roman"/>
          <w:color w:val="000000" w:themeColor="text1"/>
          <w:kern w:val="0"/>
          <w:sz w:val="32"/>
          <w:szCs w:val="32"/>
        </w:rPr>
      </w:pPr>
      <w:r w:rsidRPr="00864645">
        <w:rPr>
          <w:rFonts w:ascii="Times New Roman" w:eastAsia="仿宋_GB2312" w:hAnsi="Times New Roman" w:cs="Times New Roman" w:hint="eastAsia"/>
          <w:color w:val="000000" w:themeColor="text1"/>
          <w:kern w:val="0"/>
          <w:sz w:val="32"/>
          <w:szCs w:val="32"/>
        </w:rPr>
        <w:t>进一步完善数据资源管理平台建设，梳理政务数据资源，构建可统一管理和对外服务的政务资源目录体系，建立面向党政部门及公共事业单位的数据清单，同时</w:t>
      </w:r>
      <w:proofErr w:type="gramStart"/>
      <w:r w:rsidRPr="00864645">
        <w:rPr>
          <w:rFonts w:ascii="Times New Roman" w:eastAsia="仿宋_GB2312" w:hAnsi="Times New Roman" w:cs="Times New Roman" w:hint="eastAsia"/>
          <w:color w:val="000000" w:themeColor="text1"/>
          <w:kern w:val="0"/>
          <w:sz w:val="32"/>
          <w:szCs w:val="32"/>
        </w:rPr>
        <w:t>整合各级</w:t>
      </w:r>
      <w:proofErr w:type="gramEnd"/>
      <w:r w:rsidRPr="00864645">
        <w:rPr>
          <w:rFonts w:ascii="Times New Roman" w:eastAsia="仿宋_GB2312" w:hAnsi="Times New Roman" w:cs="Times New Roman" w:hint="eastAsia"/>
          <w:color w:val="000000" w:themeColor="text1"/>
          <w:kern w:val="0"/>
          <w:sz w:val="32"/>
          <w:szCs w:val="32"/>
        </w:rPr>
        <w:t>部门信息资源，建立全区信息资源共享体系，制定统一的数据标准和接口，支持各业务单元和业务部门的信息交换、共享和协同工作，最终建立一个面向静安区电子政务信息化的公共统一基础平台，实现数据“可见、可查、可管、可控、可用”，形成静安政务数据共享长</w:t>
      </w:r>
      <w:r w:rsidRPr="00864645">
        <w:rPr>
          <w:rFonts w:ascii="Times New Roman" w:eastAsia="仿宋_GB2312" w:hAnsi="Times New Roman" w:cs="Times New Roman" w:hint="eastAsia"/>
          <w:color w:val="000000" w:themeColor="text1"/>
          <w:kern w:val="0"/>
          <w:sz w:val="32"/>
          <w:szCs w:val="32"/>
        </w:rPr>
        <w:lastRenderedPageBreak/>
        <w:t>效机制。建立区城市运行数据与区政务数据之间高效联通和高度共享机制，加大对社会、商业公共数据的采集、共享力度。</w:t>
      </w:r>
    </w:p>
    <w:p w:rsidR="00864645" w:rsidRPr="00864645" w:rsidRDefault="00864645" w:rsidP="00864645">
      <w:pPr>
        <w:widowControl/>
        <w:shd w:val="clear" w:color="auto" w:fill="FFFFFF"/>
        <w:spacing w:line="560" w:lineRule="exact"/>
        <w:ind w:firstLineChars="200" w:firstLine="643"/>
        <w:rPr>
          <w:rFonts w:ascii="Times New Roman" w:eastAsia="仿宋_GB2312" w:hAnsi="Times New Roman" w:cs="Times New Roman"/>
          <w:b/>
          <w:bCs/>
          <w:color w:val="000000" w:themeColor="text1"/>
          <w:kern w:val="0"/>
          <w:sz w:val="32"/>
          <w:szCs w:val="32"/>
        </w:rPr>
      </w:pPr>
      <w:r w:rsidRPr="00864645">
        <w:rPr>
          <w:rFonts w:ascii="Times New Roman" w:eastAsia="仿宋_GB2312" w:hAnsi="Times New Roman" w:cs="Times New Roman"/>
          <w:b/>
          <w:bCs/>
          <w:color w:val="000000" w:themeColor="text1"/>
          <w:kern w:val="0"/>
          <w:sz w:val="32"/>
          <w:szCs w:val="32"/>
        </w:rPr>
        <w:t>3</w:t>
      </w:r>
      <w:r w:rsidRPr="00864645">
        <w:rPr>
          <w:rFonts w:ascii="Times New Roman" w:eastAsia="仿宋_GB2312" w:hAnsi="Times New Roman" w:cs="Times New Roman" w:hint="eastAsia"/>
          <w:b/>
          <w:bCs/>
          <w:color w:val="000000" w:themeColor="text1"/>
          <w:kern w:val="0"/>
          <w:sz w:val="32"/>
          <w:szCs w:val="32"/>
        </w:rPr>
        <w:t>、有序推进数据开放建设</w:t>
      </w:r>
    </w:p>
    <w:p w:rsidR="00864645" w:rsidRPr="00864645" w:rsidRDefault="00864645" w:rsidP="00864645">
      <w:pPr>
        <w:widowControl/>
        <w:spacing w:line="560" w:lineRule="exact"/>
        <w:ind w:firstLineChars="200" w:firstLine="640"/>
        <w:rPr>
          <w:rFonts w:ascii="Times New Roman" w:eastAsia="仿宋_GB2312" w:hAnsi="Times New Roman" w:cs="Times New Roman"/>
          <w:color w:val="000000" w:themeColor="text1"/>
          <w:kern w:val="0"/>
          <w:sz w:val="32"/>
          <w:szCs w:val="32"/>
        </w:rPr>
      </w:pPr>
      <w:r w:rsidRPr="00864645">
        <w:rPr>
          <w:rFonts w:ascii="Times New Roman" w:eastAsia="仿宋_GB2312" w:hAnsi="Times New Roman" w:cs="Times New Roman" w:hint="eastAsia"/>
          <w:color w:val="000000" w:themeColor="text1"/>
          <w:kern w:val="0"/>
          <w:sz w:val="32"/>
          <w:szCs w:val="32"/>
        </w:rPr>
        <w:t>依据《上海市公共数据开放暂行办法》，研究制定静安区公共数据开放暂行办法，遵循“</w:t>
      </w:r>
      <w:r w:rsidRPr="00864645">
        <w:rPr>
          <w:rFonts w:ascii="Times New Roman" w:eastAsia="仿宋_GB2312" w:hAnsi="Times New Roman" w:cs="Times New Roman"/>
          <w:color w:val="000000" w:themeColor="text1"/>
          <w:kern w:val="0"/>
          <w:sz w:val="32"/>
          <w:szCs w:val="32"/>
        </w:rPr>
        <w:t>需求导向、安全可控、分级分类、统一标准、便捷高效</w:t>
      </w:r>
      <w:r w:rsidRPr="00864645">
        <w:rPr>
          <w:rFonts w:ascii="Times New Roman" w:eastAsia="仿宋_GB2312" w:hAnsi="Times New Roman" w:cs="Times New Roman" w:hint="eastAsia"/>
          <w:color w:val="000000" w:themeColor="text1"/>
          <w:kern w:val="0"/>
          <w:sz w:val="32"/>
          <w:szCs w:val="32"/>
        </w:rPr>
        <w:t>”</w:t>
      </w:r>
      <w:r w:rsidRPr="00864645">
        <w:rPr>
          <w:rFonts w:ascii="Times New Roman" w:eastAsia="仿宋_GB2312" w:hAnsi="Times New Roman" w:cs="Times New Roman"/>
          <w:color w:val="000000" w:themeColor="text1"/>
          <w:kern w:val="0"/>
          <w:sz w:val="32"/>
          <w:szCs w:val="32"/>
        </w:rPr>
        <w:t>的原则，结合公共数据安全要求、个人信息保护要求和应用要求等因素，制定本区公共数据分级分类规则，制定统一的数据标准规范，依托上海市大数据中心资源平台，构建公共信息资源开放目录，推动政府公共信息向社会开放。细化数据要素分类，增加数据资源利用价值，促进数据确权、数据交易。采取措施保护商业秘密和个人隐私，防止公共数据被非法获取或者不当利用。通过举办上海开放数据创新应用大赛（</w:t>
      </w:r>
      <w:r w:rsidRPr="00864645">
        <w:rPr>
          <w:rFonts w:ascii="Times New Roman" w:eastAsia="仿宋_GB2312" w:hAnsi="Times New Roman" w:cs="Times New Roman"/>
          <w:color w:val="000000" w:themeColor="text1"/>
          <w:kern w:val="0"/>
          <w:sz w:val="32"/>
          <w:szCs w:val="32"/>
        </w:rPr>
        <w:t>SODA</w:t>
      </w:r>
      <w:r w:rsidRPr="00864645">
        <w:rPr>
          <w:rFonts w:ascii="Times New Roman" w:eastAsia="仿宋_GB2312" w:hAnsi="Times New Roman" w:cs="Times New Roman" w:hint="eastAsia"/>
          <w:color w:val="000000" w:themeColor="text1"/>
          <w:kern w:val="0"/>
          <w:sz w:val="32"/>
          <w:szCs w:val="32"/>
        </w:rPr>
        <w:t>），建立上海开放数据创新应用孵化器（</w:t>
      </w:r>
      <w:r w:rsidRPr="00864645">
        <w:rPr>
          <w:rFonts w:ascii="Times New Roman" w:eastAsia="仿宋_GB2312" w:hAnsi="Times New Roman" w:cs="Times New Roman"/>
          <w:color w:val="000000" w:themeColor="text1"/>
          <w:kern w:val="0"/>
          <w:sz w:val="32"/>
          <w:szCs w:val="32"/>
        </w:rPr>
        <w:t>SODA SPACE</w:t>
      </w:r>
      <w:r w:rsidRPr="00864645">
        <w:rPr>
          <w:rFonts w:ascii="Times New Roman" w:eastAsia="仿宋_GB2312" w:hAnsi="Times New Roman" w:cs="Times New Roman" w:hint="eastAsia"/>
          <w:color w:val="000000" w:themeColor="text1"/>
          <w:kern w:val="0"/>
          <w:sz w:val="32"/>
          <w:szCs w:val="32"/>
        </w:rPr>
        <w:t>）</w:t>
      </w:r>
      <w:r w:rsidRPr="00864645">
        <w:rPr>
          <w:rFonts w:ascii="Times New Roman" w:eastAsia="仿宋_GB2312" w:hAnsi="Times New Roman" w:cs="Times New Roman"/>
          <w:color w:val="000000" w:themeColor="text1"/>
          <w:kern w:val="0"/>
          <w:sz w:val="32"/>
          <w:szCs w:val="32"/>
        </w:rPr>
        <w:t>,</w:t>
      </w:r>
      <w:r w:rsidRPr="00864645">
        <w:rPr>
          <w:rFonts w:ascii="Times New Roman" w:eastAsia="仿宋_GB2312" w:hAnsi="Times New Roman" w:cs="Times New Roman" w:hint="eastAsia"/>
          <w:color w:val="000000" w:themeColor="text1"/>
          <w:kern w:val="0"/>
          <w:sz w:val="32"/>
          <w:szCs w:val="32"/>
        </w:rPr>
        <w:t>构建开放数据的创新应用生态。</w:t>
      </w:r>
    </w:p>
    <w:p w:rsidR="00864645" w:rsidRPr="00864645" w:rsidRDefault="00864645" w:rsidP="00864645">
      <w:pPr>
        <w:widowControl/>
        <w:spacing w:line="560" w:lineRule="exact"/>
        <w:ind w:firstLineChars="200" w:firstLine="643"/>
        <w:rPr>
          <w:rFonts w:ascii="Times New Roman" w:eastAsia="仿宋_GB2312" w:hAnsi="Times New Roman" w:cs="Times New Roman"/>
          <w:b/>
          <w:bCs/>
          <w:color w:val="000000" w:themeColor="text1"/>
          <w:kern w:val="0"/>
          <w:sz w:val="32"/>
          <w:szCs w:val="32"/>
        </w:rPr>
      </w:pPr>
      <w:r w:rsidRPr="00864645">
        <w:rPr>
          <w:rFonts w:ascii="Times New Roman" w:eastAsia="仿宋_GB2312" w:hAnsi="Times New Roman" w:cs="Times New Roman"/>
          <w:b/>
          <w:bCs/>
          <w:color w:val="000000" w:themeColor="text1"/>
          <w:kern w:val="0"/>
          <w:sz w:val="32"/>
          <w:szCs w:val="32"/>
        </w:rPr>
        <w:t>4</w:t>
      </w:r>
      <w:r w:rsidRPr="00864645">
        <w:rPr>
          <w:rFonts w:ascii="Times New Roman" w:eastAsia="仿宋_GB2312" w:hAnsi="Times New Roman" w:cs="Times New Roman" w:hint="eastAsia"/>
          <w:b/>
          <w:bCs/>
          <w:color w:val="000000" w:themeColor="text1"/>
          <w:kern w:val="0"/>
          <w:sz w:val="32"/>
          <w:szCs w:val="32"/>
        </w:rPr>
        <w:t>、推进企业级数据中心（</w:t>
      </w:r>
      <w:r w:rsidRPr="00864645">
        <w:rPr>
          <w:rFonts w:ascii="Times New Roman" w:eastAsia="仿宋_GB2312" w:hAnsi="Times New Roman" w:cs="Times New Roman"/>
          <w:b/>
          <w:bCs/>
          <w:color w:val="000000" w:themeColor="text1"/>
          <w:kern w:val="0"/>
          <w:sz w:val="32"/>
          <w:szCs w:val="32"/>
        </w:rPr>
        <w:t>EDC</w:t>
      </w:r>
      <w:r w:rsidRPr="00864645">
        <w:rPr>
          <w:rFonts w:ascii="Times New Roman" w:eastAsia="仿宋_GB2312" w:hAnsi="Times New Roman" w:cs="Times New Roman" w:hint="eastAsia"/>
          <w:b/>
          <w:bCs/>
          <w:color w:val="000000" w:themeColor="text1"/>
          <w:kern w:val="0"/>
          <w:sz w:val="32"/>
          <w:szCs w:val="32"/>
        </w:rPr>
        <w:t>）规划布局</w:t>
      </w:r>
    </w:p>
    <w:p w:rsidR="00864645" w:rsidRPr="00864645" w:rsidRDefault="00864645" w:rsidP="00864645">
      <w:pPr>
        <w:widowControl/>
        <w:spacing w:line="560" w:lineRule="exact"/>
        <w:ind w:firstLineChars="200" w:firstLine="640"/>
        <w:rPr>
          <w:rFonts w:ascii="Times New Roman" w:eastAsia="仿宋_GB2312" w:hAnsi="Times New Roman" w:cs="Times New Roman"/>
          <w:color w:val="000000" w:themeColor="text1"/>
          <w:kern w:val="0"/>
          <w:sz w:val="32"/>
          <w:szCs w:val="32"/>
        </w:rPr>
      </w:pPr>
      <w:r w:rsidRPr="00864645">
        <w:rPr>
          <w:rFonts w:ascii="Times New Roman" w:eastAsia="仿宋_GB2312" w:hAnsi="Times New Roman" w:cs="Times New Roman" w:hint="eastAsia"/>
          <w:color w:val="000000" w:themeColor="text1"/>
          <w:kern w:val="0"/>
          <w:sz w:val="32"/>
          <w:szCs w:val="32"/>
        </w:rPr>
        <w:t>结合我区市北、大宁、苏河湾、南京西路四大功能区特点，分别在高新技术、电竞、数字金融以及新零售、新业态等方面，规划布局企业级数据中心（</w:t>
      </w:r>
      <w:r w:rsidRPr="00864645">
        <w:rPr>
          <w:rFonts w:ascii="Times New Roman" w:eastAsia="仿宋_GB2312" w:hAnsi="Times New Roman" w:cs="Times New Roman"/>
          <w:color w:val="000000" w:themeColor="text1"/>
          <w:kern w:val="0"/>
          <w:sz w:val="32"/>
          <w:szCs w:val="32"/>
        </w:rPr>
        <w:t>EDC</w:t>
      </w:r>
      <w:r w:rsidRPr="00864645">
        <w:rPr>
          <w:rFonts w:ascii="Times New Roman" w:eastAsia="仿宋_GB2312" w:hAnsi="Times New Roman" w:cs="Times New Roman" w:hint="eastAsia"/>
          <w:color w:val="000000" w:themeColor="text1"/>
          <w:kern w:val="0"/>
          <w:sz w:val="32"/>
          <w:szCs w:val="32"/>
        </w:rPr>
        <w:t>），为企业提供核心计算、信息资源管理、信息资源服务等功能，支撑大型企业的</w:t>
      </w:r>
      <w:r w:rsidRPr="00864645">
        <w:rPr>
          <w:rFonts w:ascii="Times New Roman" w:eastAsia="仿宋_GB2312" w:hAnsi="Times New Roman" w:cs="Times New Roman"/>
          <w:color w:val="000000" w:themeColor="text1"/>
          <w:kern w:val="0"/>
          <w:sz w:val="32"/>
          <w:szCs w:val="32"/>
        </w:rPr>
        <w:t>IT</w:t>
      </w:r>
      <w:r w:rsidRPr="00864645">
        <w:rPr>
          <w:rFonts w:ascii="Times New Roman" w:eastAsia="仿宋_GB2312" w:hAnsi="Times New Roman" w:cs="Times New Roman" w:hint="eastAsia"/>
          <w:color w:val="000000" w:themeColor="text1"/>
          <w:kern w:val="0"/>
          <w:sz w:val="32"/>
          <w:szCs w:val="32"/>
        </w:rPr>
        <w:t>统一建设、统一维护、内部信息共享、信息安全增强等需求，促进</w:t>
      </w:r>
      <w:r w:rsidRPr="00864645">
        <w:rPr>
          <w:rFonts w:ascii="Times New Roman" w:eastAsia="仿宋_GB2312" w:hAnsi="Times New Roman" w:cs="Times New Roman"/>
          <w:color w:val="000000" w:themeColor="text1"/>
          <w:kern w:val="0"/>
          <w:sz w:val="32"/>
          <w:szCs w:val="32"/>
        </w:rPr>
        <w:t>EDC</w:t>
      </w:r>
      <w:r w:rsidRPr="00864645">
        <w:rPr>
          <w:rFonts w:ascii="Times New Roman" w:eastAsia="仿宋_GB2312" w:hAnsi="Times New Roman" w:cs="Times New Roman" w:hint="eastAsia"/>
          <w:color w:val="000000" w:themeColor="text1"/>
          <w:kern w:val="0"/>
          <w:sz w:val="32"/>
          <w:szCs w:val="32"/>
        </w:rPr>
        <w:t>与业务运营的融合未来。</w:t>
      </w:r>
    </w:p>
    <w:p w:rsidR="00864645" w:rsidRPr="00864645" w:rsidRDefault="00864645" w:rsidP="00864645">
      <w:pPr>
        <w:widowControl/>
        <w:shd w:val="clear" w:color="auto" w:fill="FFFFFF"/>
        <w:spacing w:line="560" w:lineRule="exact"/>
        <w:ind w:firstLineChars="147" w:firstLine="472"/>
        <w:outlineLvl w:val="1"/>
        <w:rPr>
          <w:rFonts w:ascii="Times New Roman" w:eastAsia="楷体_GB2312" w:hAnsi="Times New Roman" w:cs="Times New Roman"/>
          <w:b/>
          <w:bCs/>
          <w:color w:val="000000" w:themeColor="text1"/>
          <w:kern w:val="0"/>
          <w:sz w:val="32"/>
          <w:szCs w:val="32"/>
        </w:rPr>
      </w:pPr>
      <w:r w:rsidRPr="00864645">
        <w:rPr>
          <w:rFonts w:ascii="Times New Roman" w:eastAsia="楷体_GB2312" w:hAnsi="Times New Roman" w:cs="Times New Roman" w:hint="eastAsia"/>
          <w:b/>
          <w:bCs/>
          <w:color w:val="000000" w:themeColor="text1"/>
          <w:kern w:val="0"/>
          <w:sz w:val="32"/>
          <w:szCs w:val="32"/>
        </w:rPr>
        <w:t>（三）深化“</w:t>
      </w:r>
      <w:r w:rsidRPr="00864645">
        <w:rPr>
          <w:rFonts w:ascii="Times New Roman" w:eastAsia="楷体_GB2312" w:hAnsi="Times New Roman" w:cs="Times New Roman" w:hint="eastAsia"/>
          <w:b/>
          <w:bCs/>
          <w:color w:val="000000" w:themeColor="text1"/>
          <w:kern w:val="0"/>
          <w:sz w:val="32"/>
          <w:szCs w:val="32"/>
        </w:rPr>
        <w:t>1</w:t>
      </w:r>
      <w:r w:rsidRPr="00864645">
        <w:rPr>
          <w:rFonts w:ascii="Times New Roman" w:eastAsia="楷体_GB2312" w:hAnsi="Times New Roman" w:cs="Times New Roman" w:hint="eastAsia"/>
          <w:b/>
          <w:bCs/>
          <w:color w:val="000000" w:themeColor="text1"/>
          <w:kern w:val="0"/>
          <w:sz w:val="32"/>
          <w:szCs w:val="32"/>
        </w:rPr>
        <w:t>大脑</w:t>
      </w:r>
      <w:r w:rsidRPr="00864645">
        <w:rPr>
          <w:rFonts w:ascii="Times New Roman" w:eastAsia="楷体_GB2312" w:hAnsi="Times New Roman" w:cs="Times New Roman"/>
          <w:b/>
          <w:bCs/>
          <w:color w:val="000000" w:themeColor="text1"/>
          <w:kern w:val="0"/>
          <w:sz w:val="32"/>
          <w:szCs w:val="32"/>
        </w:rPr>
        <w:t>+N</w:t>
      </w:r>
      <w:r w:rsidRPr="00864645">
        <w:rPr>
          <w:rFonts w:ascii="Times New Roman" w:eastAsia="楷体_GB2312" w:hAnsi="Times New Roman" w:cs="Times New Roman" w:hint="eastAsia"/>
          <w:b/>
          <w:bCs/>
          <w:color w:val="000000" w:themeColor="text1"/>
          <w:kern w:val="0"/>
          <w:sz w:val="32"/>
          <w:szCs w:val="32"/>
        </w:rPr>
        <w:t>平台”的跨领域融合应用体系</w:t>
      </w:r>
    </w:p>
    <w:p w:rsidR="00864645" w:rsidRPr="00864645" w:rsidRDefault="00864645" w:rsidP="00864645">
      <w:pPr>
        <w:widowControl/>
        <w:spacing w:line="560" w:lineRule="exact"/>
        <w:ind w:firstLineChars="200" w:firstLine="640"/>
        <w:rPr>
          <w:rFonts w:ascii="Times New Roman" w:eastAsia="仿宋_GB2312" w:hAnsi="Times New Roman" w:cs="Times New Roman"/>
          <w:color w:val="000000" w:themeColor="text1"/>
          <w:kern w:val="0"/>
          <w:sz w:val="32"/>
          <w:szCs w:val="32"/>
        </w:rPr>
      </w:pPr>
      <w:r w:rsidRPr="00864645">
        <w:rPr>
          <w:rFonts w:ascii="Times New Roman" w:eastAsia="仿宋_GB2312" w:hAnsi="Times New Roman" w:cs="Times New Roman" w:hint="eastAsia"/>
          <w:color w:val="000000" w:themeColor="text1"/>
          <w:kern w:val="0"/>
          <w:sz w:val="32"/>
          <w:szCs w:val="32"/>
        </w:rPr>
        <w:lastRenderedPageBreak/>
        <w:t>通过数字化、网络化、智能化、精细化路径使政府服务、管理、政务、规划、决策等方面达到更精准、更完善，提升政府科学治理水平，群众办事更加便捷，营商环境进一步优化。以智慧应用在街道、园区、社区、校区等落地为抓手，促进智慧技术与生态技术集成应用、现实社会与虚拟社会融合一体，打造以功能复合智慧互联、生活社交亲善融通、配套设施集成共享、先进技术应用迭代、建设运营绿色低碳等特征的零碳、智慧、共享的公共服务智能体系，实现新场景落地惠民。</w:t>
      </w:r>
    </w:p>
    <w:p w:rsidR="00864645" w:rsidRPr="00864645" w:rsidRDefault="00864645" w:rsidP="00864645">
      <w:pPr>
        <w:widowControl/>
        <w:spacing w:line="560" w:lineRule="exact"/>
        <w:ind w:firstLineChars="200" w:firstLine="643"/>
        <w:rPr>
          <w:rFonts w:ascii="Times New Roman" w:eastAsia="仿宋_GB2312" w:hAnsi="Times New Roman" w:cs="Times New Roman"/>
          <w:b/>
          <w:bCs/>
          <w:color w:val="000000" w:themeColor="text1"/>
          <w:kern w:val="0"/>
          <w:sz w:val="32"/>
          <w:szCs w:val="32"/>
        </w:rPr>
      </w:pPr>
      <w:r w:rsidRPr="00864645">
        <w:rPr>
          <w:rFonts w:ascii="Times New Roman" w:eastAsia="仿宋_GB2312" w:hAnsi="Times New Roman" w:cs="Times New Roman"/>
          <w:b/>
          <w:bCs/>
          <w:color w:val="000000" w:themeColor="text1"/>
          <w:kern w:val="0"/>
          <w:sz w:val="32"/>
          <w:szCs w:val="32"/>
        </w:rPr>
        <w:t>1</w:t>
      </w:r>
      <w:r w:rsidRPr="00864645">
        <w:rPr>
          <w:rFonts w:ascii="Times New Roman" w:eastAsia="仿宋_GB2312" w:hAnsi="Times New Roman" w:cs="Times New Roman" w:hint="eastAsia"/>
          <w:b/>
          <w:bCs/>
          <w:color w:val="000000" w:themeColor="text1"/>
          <w:kern w:val="0"/>
          <w:sz w:val="32"/>
          <w:szCs w:val="32"/>
        </w:rPr>
        <w:t>、打造会整体思考的静安城市大脑</w:t>
      </w:r>
    </w:p>
    <w:p w:rsidR="00864645" w:rsidRPr="00864645" w:rsidRDefault="00864645" w:rsidP="00864645">
      <w:pPr>
        <w:widowControl/>
        <w:spacing w:line="560" w:lineRule="exact"/>
        <w:ind w:firstLineChars="200" w:firstLine="640"/>
        <w:rPr>
          <w:rFonts w:ascii="Times New Roman" w:eastAsia="仿宋_GB2312" w:hAnsi="Times New Roman" w:cs="Times New Roman"/>
          <w:color w:val="000000" w:themeColor="text1"/>
          <w:kern w:val="0"/>
          <w:sz w:val="32"/>
          <w:szCs w:val="32"/>
        </w:rPr>
      </w:pPr>
      <w:r w:rsidRPr="00864645">
        <w:rPr>
          <w:rFonts w:ascii="Times New Roman" w:eastAsia="仿宋_GB2312" w:hAnsi="Times New Roman" w:cs="Times New Roman" w:hint="eastAsia"/>
          <w:color w:val="000000" w:themeColor="text1"/>
          <w:kern w:val="0"/>
          <w:sz w:val="32"/>
          <w:szCs w:val="32"/>
        </w:rPr>
        <w:t>本着“接地气、讲实效、求创新”的设计原则，紧抓社会治理与社会决策</w:t>
      </w:r>
      <w:r w:rsidRPr="00864645">
        <w:rPr>
          <w:rFonts w:ascii="Times New Roman" w:eastAsia="仿宋_GB2312" w:hAnsi="Times New Roman" w:cs="Times New Roman"/>
          <w:color w:val="000000" w:themeColor="text1"/>
          <w:kern w:val="0"/>
          <w:sz w:val="32"/>
          <w:szCs w:val="32"/>
        </w:rPr>
        <w:t>1</w:t>
      </w:r>
      <w:r w:rsidRPr="00864645">
        <w:rPr>
          <w:rFonts w:ascii="Times New Roman" w:eastAsia="仿宋_GB2312" w:hAnsi="Times New Roman" w:cs="Times New Roman" w:hint="eastAsia"/>
          <w:color w:val="000000" w:themeColor="text1"/>
          <w:kern w:val="0"/>
          <w:sz w:val="32"/>
          <w:szCs w:val="32"/>
        </w:rPr>
        <w:t>个大脑，协同城市管理、社区治理、重点安全、民生服务等</w:t>
      </w:r>
      <w:r w:rsidRPr="00864645">
        <w:rPr>
          <w:rFonts w:ascii="Times New Roman" w:eastAsia="仿宋_GB2312" w:hAnsi="Times New Roman" w:cs="Times New Roman"/>
          <w:color w:val="000000" w:themeColor="text1"/>
          <w:kern w:val="0"/>
          <w:sz w:val="32"/>
          <w:szCs w:val="32"/>
        </w:rPr>
        <w:t>N</w:t>
      </w:r>
      <w:proofErr w:type="gramStart"/>
      <w:r w:rsidRPr="00864645">
        <w:rPr>
          <w:rFonts w:ascii="Times New Roman" w:eastAsia="仿宋_GB2312" w:hAnsi="Times New Roman" w:cs="Times New Roman" w:hint="eastAsia"/>
          <w:color w:val="000000" w:themeColor="text1"/>
          <w:kern w:val="0"/>
          <w:sz w:val="32"/>
          <w:szCs w:val="32"/>
        </w:rPr>
        <w:t>个</w:t>
      </w:r>
      <w:proofErr w:type="gramEnd"/>
      <w:r w:rsidRPr="00864645">
        <w:rPr>
          <w:rFonts w:ascii="Times New Roman" w:eastAsia="仿宋_GB2312" w:hAnsi="Times New Roman" w:cs="Times New Roman" w:hint="eastAsia"/>
          <w:color w:val="000000" w:themeColor="text1"/>
          <w:kern w:val="0"/>
          <w:sz w:val="32"/>
          <w:szCs w:val="32"/>
        </w:rPr>
        <w:t>应用的跨领域融合应用体系，实现通过“</w:t>
      </w:r>
      <w:r w:rsidRPr="00864645">
        <w:rPr>
          <w:rFonts w:ascii="Times New Roman" w:eastAsia="仿宋_GB2312" w:hAnsi="Times New Roman" w:cs="Times New Roman" w:hint="eastAsia"/>
          <w:color w:val="000000" w:themeColor="text1"/>
          <w:kern w:val="0"/>
          <w:sz w:val="32"/>
          <w:szCs w:val="32"/>
        </w:rPr>
        <w:t>1</w:t>
      </w:r>
      <w:r w:rsidRPr="00864645">
        <w:rPr>
          <w:rFonts w:ascii="Times New Roman" w:eastAsia="仿宋_GB2312" w:hAnsi="Times New Roman" w:cs="Times New Roman" w:hint="eastAsia"/>
          <w:color w:val="000000" w:themeColor="text1"/>
          <w:kern w:val="0"/>
          <w:sz w:val="32"/>
          <w:szCs w:val="32"/>
        </w:rPr>
        <w:t>个大脑”完成互联网、物联网、大数据、视频监控、热线电话等各类信息输入并将其转化为数字化信息，通过强大的智能数据处理能力进行分析并输出合理的方案的全过程，通过</w:t>
      </w:r>
      <w:r w:rsidRPr="00864645">
        <w:rPr>
          <w:rFonts w:ascii="Times New Roman" w:eastAsia="仿宋_GB2312" w:hAnsi="Times New Roman" w:cs="Times New Roman"/>
          <w:color w:val="000000" w:themeColor="text1"/>
          <w:kern w:val="0"/>
          <w:sz w:val="32"/>
          <w:szCs w:val="32"/>
        </w:rPr>
        <w:t>N</w:t>
      </w:r>
      <w:proofErr w:type="gramStart"/>
      <w:r w:rsidRPr="00864645">
        <w:rPr>
          <w:rFonts w:ascii="Times New Roman" w:eastAsia="仿宋_GB2312" w:hAnsi="Times New Roman" w:cs="Times New Roman" w:hint="eastAsia"/>
          <w:color w:val="000000" w:themeColor="text1"/>
          <w:kern w:val="0"/>
          <w:sz w:val="32"/>
          <w:szCs w:val="32"/>
        </w:rPr>
        <w:t>个</w:t>
      </w:r>
      <w:proofErr w:type="gramEnd"/>
      <w:r w:rsidRPr="00864645">
        <w:rPr>
          <w:rFonts w:ascii="Times New Roman" w:eastAsia="仿宋_GB2312" w:hAnsi="Times New Roman" w:cs="Times New Roman" w:hint="eastAsia"/>
          <w:color w:val="000000" w:themeColor="text1"/>
          <w:kern w:val="0"/>
          <w:sz w:val="32"/>
          <w:szCs w:val="32"/>
        </w:rPr>
        <w:t>应用场景协同真正实现摸清城市治理难点和痛点。积极采用新一代数字技术，全力打造会整体思考的静安城市大脑，可以在一个全联接、全场景、全智能的“数字静安”中台上，通过透视全局、定量分析、精准思考，既能总结经验，又能洞察现状，还能未雨绸缪，实现全息推演、立体决策。</w:t>
      </w:r>
    </w:p>
    <w:p w:rsidR="00864645" w:rsidRPr="00864645" w:rsidRDefault="00864645" w:rsidP="00864645">
      <w:pPr>
        <w:widowControl/>
        <w:shd w:val="clear" w:color="auto" w:fill="FFFFFF"/>
        <w:spacing w:line="560" w:lineRule="exact"/>
        <w:ind w:firstLineChars="200" w:firstLine="643"/>
        <w:rPr>
          <w:rFonts w:ascii="Times New Roman" w:eastAsia="仿宋_GB2312" w:hAnsi="Times New Roman" w:cs="Times New Roman"/>
          <w:b/>
          <w:bCs/>
          <w:color w:val="000000" w:themeColor="text1"/>
          <w:kern w:val="0"/>
          <w:sz w:val="32"/>
          <w:szCs w:val="32"/>
        </w:rPr>
      </w:pPr>
      <w:r w:rsidRPr="00864645">
        <w:rPr>
          <w:rFonts w:ascii="Times New Roman" w:eastAsia="仿宋_GB2312" w:hAnsi="Times New Roman" w:cs="Times New Roman"/>
          <w:b/>
          <w:bCs/>
          <w:color w:val="000000" w:themeColor="text1"/>
          <w:kern w:val="0"/>
          <w:sz w:val="32"/>
          <w:szCs w:val="32"/>
        </w:rPr>
        <w:t>2</w:t>
      </w:r>
      <w:r w:rsidRPr="00864645">
        <w:rPr>
          <w:rFonts w:ascii="Times New Roman" w:eastAsia="仿宋_GB2312" w:hAnsi="Times New Roman" w:cs="Times New Roman" w:hint="eastAsia"/>
          <w:b/>
          <w:bCs/>
          <w:color w:val="000000" w:themeColor="text1"/>
          <w:kern w:val="0"/>
          <w:sz w:val="32"/>
          <w:szCs w:val="32"/>
        </w:rPr>
        <w:t>、推动“一网通办”平台从“能办”向“好办”转变</w:t>
      </w:r>
    </w:p>
    <w:p w:rsidR="00864645" w:rsidRPr="00864645" w:rsidRDefault="00864645" w:rsidP="00864645">
      <w:pPr>
        <w:widowControl/>
        <w:spacing w:line="560" w:lineRule="exact"/>
        <w:ind w:firstLineChars="200" w:firstLine="640"/>
        <w:rPr>
          <w:rFonts w:ascii="Times New Roman" w:eastAsia="仿宋_GB2312" w:hAnsi="Times New Roman" w:cs="Times New Roman"/>
          <w:color w:val="000000" w:themeColor="text1"/>
          <w:kern w:val="0"/>
          <w:sz w:val="32"/>
          <w:szCs w:val="32"/>
        </w:rPr>
      </w:pPr>
      <w:r w:rsidRPr="00864645">
        <w:rPr>
          <w:rFonts w:ascii="Times New Roman" w:eastAsia="仿宋_GB2312" w:hAnsi="Times New Roman" w:cs="Times New Roman" w:hint="eastAsia"/>
          <w:color w:val="000000" w:themeColor="text1"/>
          <w:kern w:val="0"/>
          <w:sz w:val="32"/>
          <w:szCs w:val="32"/>
        </w:rPr>
        <w:lastRenderedPageBreak/>
        <w:t>“一网通办”在更高效、更便捷、更精准上下功夫，在做好全市“必选动作”基础上，基于区内特色场景、主题服务打造静安的“自选动作”，推进数据业务化、组织协同化，做到场景、材料最小颗粒化，实现真正“只办一次，一次办全”。</w:t>
      </w:r>
      <w:proofErr w:type="gramStart"/>
      <w:r w:rsidRPr="00864645">
        <w:rPr>
          <w:rFonts w:ascii="Times New Roman" w:eastAsia="仿宋_GB2312" w:hAnsi="Times New Roman" w:cs="Times New Roman" w:hint="eastAsia"/>
          <w:color w:val="000000" w:themeColor="text1"/>
          <w:kern w:val="0"/>
          <w:sz w:val="32"/>
          <w:szCs w:val="32"/>
        </w:rPr>
        <w:t>针对办</w:t>
      </w:r>
      <w:proofErr w:type="gramEnd"/>
      <w:r w:rsidRPr="00864645">
        <w:rPr>
          <w:rFonts w:ascii="Times New Roman" w:eastAsia="仿宋_GB2312" w:hAnsi="Times New Roman" w:cs="Times New Roman" w:hint="eastAsia"/>
          <w:color w:val="000000" w:themeColor="text1"/>
          <w:kern w:val="0"/>
          <w:sz w:val="32"/>
          <w:szCs w:val="32"/>
        </w:rPr>
        <w:t>件量多、涉及面广的政务服务事项，以及审批链条长、报批材料和审批流程复杂、办理难度大、容易造成多次往返的事项，持续关注“流程再造”，优化再造工作方案，将“提供材料窗口办理”优化调整为“平台自动结算发放”。加快电子证照、电子印章和电子档案的应用。大力推广自助服务终端集成服务，延伸“一网通办”服务时间和空间，增加自助服务机，扩大终端接入事项。做好“楼小二”自助服务终端</w:t>
      </w:r>
      <w:r w:rsidRPr="00864645">
        <w:rPr>
          <w:rFonts w:ascii="Times New Roman" w:eastAsia="仿宋_GB2312" w:hAnsi="Times New Roman" w:cs="Times New Roman"/>
          <w:color w:val="000000" w:themeColor="text1"/>
          <w:kern w:val="0"/>
          <w:sz w:val="32"/>
          <w:szCs w:val="32"/>
        </w:rPr>
        <w:t>2.0</w:t>
      </w:r>
      <w:proofErr w:type="gramStart"/>
      <w:r w:rsidRPr="00864645">
        <w:rPr>
          <w:rFonts w:ascii="Times New Roman" w:eastAsia="仿宋_GB2312" w:hAnsi="Times New Roman" w:cs="Times New Roman" w:hint="eastAsia"/>
          <w:color w:val="000000" w:themeColor="text1"/>
          <w:kern w:val="0"/>
          <w:sz w:val="32"/>
          <w:szCs w:val="32"/>
        </w:rPr>
        <w:t>的提量加速</w:t>
      </w:r>
      <w:proofErr w:type="gramEnd"/>
      <w:r w:rsidRPr="00864645">
        <w:rPr>
          <w:rFonts w:ascii="Times New Roman" w:eastAsia="仿宋_GB2312" w:hAnsi="Times New Roman" w:cs="Times New Roman" w:hint="eastAsia"/>
          <w:color w:val="000000" w:themeColor="text1"/>
          <w:kern w:val="0"/>
          <w:sz w:val="32"/>
          <w:szCs w:val="32"/>
        </w:rPr>
        <w:t>，全面提升线上线下服务能级。推动各部门政务服务移动端应用由“分散入口”向“统一入口”转变，打造全区统一的“随申办”政务服务移动端应用，为企业和群众提供高效便捷的移动政务服务。</w:t>
      </w:r>
    </w:p>
    <w:p w:rsidR="00864645" w:rsidRPr="00864645" w:rsidRDefault="00864645" w:rsidP="00864645">
      <w:pPr>
        <w:widowControl/>
        <w:shd w:val="clear" w:color="auto" w:fill="FFFFFF"/>
        <w:spacing w:line="560" w:lineRule="exact"/>
        <w:ind w:firstLineChars="200" w:firstLine="643"/>
        <w:rPr>
          <w:rFonts w:ascii="Times New Roman" w:eastAsia="仿宋_GB2312" w:hAnsi="Times New Roman" w:cs="Times New Roman"/>
          <w:b/>
          <w:bCs/>
          <w:color w:val="000000" w:themeColor="text1"/>
          <w:kern w:val="0"/>
          <w:sz w:val="32"/>
          <w:szCs w:val="32"/>
        </w:rPr>
      </w:pPr>
      <w:r w:rsidRPr="00864645">
        <w:rPr>
          <w:rFonts w:ascii="Times New Roman" w:eastAsia="仿宋_GB2312" w:hAnsi="Times New Roman" w:cs="Times New Roman"/>
          <w:b/>
          <w:bCs/>
          <w:color w:val="000000" w:themeColor="text1"/>
          <w:kern w:val="0"/>
          <w:sz w:val="32"/>
          <w:szCs w:val="32"/>
        </w:rPr>
        <w:t>3</w:t>
      </w:r>
      <w:r w:rsidRPr="00864645">
        <w:rPr>
          <w:rFonts w:ascii="Times New Roman" w:eastAsia="仿宋_GB2312" w:hAnsi="Times New Roman" w:cs="Times New Roman" w:hint="eastAsia"/>
          <w:b/>
          <w:bCs/>
          <w:color w:val="000000" w:themeColor="text1"/>
          <w:kern w:val="0"/>
          <w:sz w:val="32"/>
          <w:szCs w:val="32"/>
        </w:rPr>
        <w:t>、推动“一网统管”平台从“先行试点”向“全面建设”转变</w:t>
      </w:r>
    </w:p>
    <w:p w:rsidR="00864645" w:rsidRPr="00864645" w:rsidRDefault="00864645" w:rsidP="00864645">
      <w:pPr>
        <w:widowControl/>
        <w:spacing w:line="560" w:lineRule="exact"/>
        <w:ind w:firstLineChars="200" w:firstLine="640"/>
        <w:rPr>
          <w:rFonts w:ascii="Times New Roman" w:eastAsia="仿宋_GB2312" w:hAnsi="Times New Roman" w:cs="Times New Roman"/>
          <w:color w:val="000000" w:themeColor="text1"/>
          <w:kern w:val="0"/>
          <w:sz w:val="32"/>
          <w:szCs w:val="32"/>
        </w:rPr>
      </w:pPr>
      <w:r w:rsidRPr="00864645">
        <w:rPr>
          <w:rFonts w:ascii="Times New Roman" w:eastAsia="仿宋_GB2312" w:hAnsi="Times New Roman" w:cs="Times New Roman" w:hint="eastAsia"/>
          <w:color w:val="000000" w:themeColor="text1"/>
          <w:kern w:val="0"/>
          <w:sz w:val="32"/>
          <w:szCs w:val="32"/>
        </w:rPr>
        <w:t>我区作为全市唯一试点区承接区级城运平台开发建设试点任务，紧紧围绕“超大城市管理新路子”，以社会治理“一张网”建设为抓手，加强区级层面统筹协调，努力建设城市精细化管理示范区，以精细机制管理打造“公共客厅”，形成了“管用、爱用、受用”的“静安模式”。“十四五”期间，加快“一网统管”的信息化建设，按照“统起来、管起来、应用为王、管用为主”</w:t>
      </w:r>
      <w:r w:rsidRPr="00864645">
        <w:rPr>
          <w:rFonts w:ascii="Times New Roman" w:eastAsia="仿宋_GB2312" w:hAnsi="Times New Roman" w:cs="Times New Roman" w:hint="eastAsia"/>
          <w:color w:val="000000" w:themeColor="text1"/>
          <w:kern w:val="0"/>
          <w:sz w:val="32"/>
          <w:szCs w:val="32"/>
        </w:rPr>
        <w:lastRenderedPageBreak/>
        <w:t>的主基调，充分深化“一网双驱三全四化五要义”实现全区全面建设，在城市运行“一网统管”框架体系内，加快线下运作模式和运作体系完善，实现城市运行线上和线下“双驱动”，实现城运体系“全覆盖、全过程、全天候”，提高城市运行“社会化、法治化、智能化、标准化”水平，按照要素梳理、网格配置、精细实施、联勤联动、智联赋能五个步骤有序推进“一网统管”。</w:t>
      </w:r>
    </w:p>
    <w:p w:rsidR="00864645" w:rsidRPr="00864645" w:rsidRDefault="00864645" w:rsidP="00864645">
      <w:pPr>
        <w:widowControl/>
        <w:shd w:val="clear" w:color="auto" w:fill="FFFFFF"/>
        <w:spacing w:line="560" w:lineRule="exact"/>
        <w:ind w:firstLineChars="200" w:firstLine="643"/>
        <w:rPr>
          <w:rFonts w:ascii="Times New Roman" w:eastAsia="仿宋_GB2312" w:hAnsi="Times New Roman" w:cs="Times New Roman"/>
          <w:b/>
          <w:bCs/>
          <w:color w:val="000000" w:themeColor="text1"/>
          <w:kern w:val="0"/>
          <w:sz w:val="32"/>
          <w:szCs w:val="32"/>
        </w:rPr>
      </w:pPr>
      <w:r w:rsidRPr="00864645">
        <w:rPr>
          <w:rFonts w:ascii="Times New Roman" w:eastAsia="仿宋_GB2312" w:hAnsi="Times New Roman" w:cs="Times New Roman"/>
          <w:b/>
          <w:bCs/>
          <w:color w:val="000000" w:themeColor="text1"/>
          <w:kern w:val="0"/>
          <w:sz w:val="32"/>
          <w:szCs w:val="32"/>
        </w:rPr>
        <w:t>4</w:t>
      </w:r>
      <w:r w:rsidRPr="00864645">
        <w:rPr>
          <w:rFonts w:ascii="Times New Roman" w:eastAsia="仿宋_GB2312" w:hAnsi="Times New Roman" w:cs="Times New Roman" w:hint="eastAsia"/>
          <w:b/>
          <w:bCs/>
          <w:color w:val="000000" w:themeColor="text1"/>
          <w:kern w:val="0"/>
          <w:sz w:val="32"/>
          <w:szCs w:val="32"/>
        </w:rPr>
        <w:t>、建设区级经济社会发展综合数据平台</w:t>
      </w:r>
    </w:p>
    <w:p w:rsidR="00864645" w:rsidRPr="00864645" w:rsidRDefault="00864645" w:rsidP="00864645">
      <w:pPr>
        <w:widowControl/>
        <w:spacing w:line="560" w:lineRule="exact"/>
        <w:ind w:firstLineChars="200" w:firstLine="640"/>
        <w:rPr>
          <w:rFonts w:ascii="Times New Roman" w:eastAsia="仿宋_GB2312" w:hAnsi="Times New Roman" w:cs="Times New Roman"/>
          <w:color w:val="000000" w:themeColor="text1"/>
          <w:kern w:val="0"/>
          <w:sz w:val="32"/>
          <w:szCs w:val="32"/>
        </w:rPr>
      </w:pPr>
      <w:r w:rsidRPr="00864645">
        <w:rPr>
          <w:rFonts w:ascii="Times New Roman" w:eastAsia="仿宋_GB2312" w:hAnsi="Times New Roman" w:cs="Times New Roman" w:hint="eastAsia"/>
          <w:color w:val="000000" w:themeColor="text1"/>
          <w:kern w:val="0"/>
          <w:sz w:val="32"/>
          <w:szCs w:val="32"/>
        </w:rPr>
        <w:t>建设面向全区的综合数据应用平台，以部门协同应用为重点，推进相关领域数据监测，建立全区经济与社会发展综合数据体系，实现经济社会发展综合数据平台综合展示、宏观数据分析、产业以及经济数据监测分析等功能，为区委、区政府提供一站式、全方位的综合数据服务，为静安区经济社会管理提供全面高效的数据支撑。</w:t>
      </w:r>
    </w:p>
    <w:p w:rsidR="00864645" w:rsidRPr="00864645" w:rsidRDefault="00864645" w:rsidP="00864645">
      <w:pPr>
        <w:widowControl/>
        <w:spacing w:line="560" w:lineRule="exact"/>
        <w:ind w:firstLineChars="200" w:firstLine="643"/>
        <w:rPr>
          <w:rFonts w:ascii="Times New Roman" w:eastAsia="仿宋_GB2312" w:hAnsi="Times New Roman" w:cs="Times New Roman"/>
          <w:b/>
          <w:bCs/>
          <w:color w:val="000000" w:themeColor="text1"/>
          <w:kern w:val="0"/>
          <w:sz w:val="32"/>
          <w:szCs w:val="32"/>
        </w:rPr>
      </w:pPr>
      <w:r w:rsidRPr="00864645">
        <w:rPr>
          <w:rFonts w:ascii="Times New Roman" w:eastAsia="仿宋_GB2312" w:hAnsi="Times New Roman" w:cs="Times New Roman"/>
          <w:b/>
          <w:bCs/>
          <w:color w:val="000000" w:themeColor="text1"/>
          <w:kern w:val="0"/>
          <w:sz w:val="32"/>
          <w:szCs w:val="32"/>
        </w:rPr>
        <w:t>5</w:t>
      </w:r>
      <w:r w:rsidRPr="00864645">
        <w:rPr>
          <w:rFonts w:ascii="Times New Roman" w:eastAsia="仿宋_GB2312" w:hAnsi="Times New Roman" w:cs="Times New Roman" w:hint="eastAsia"/>
          <w:b/>
          <w:bCs/>
          <w:color w:val="000000" w:themeColor="text1"/>
          <w:kern w:val="0"/>
          <w:sz w:val="32"/>
          <w:szCs w:val="32"/>
        </w:rPr>
        <w:t>、打造智慧园区综合管理平台</w:t>
      </w:r>
    </w:p>
    <w:p w:rsidR="00864645" w:rsidRPr="00864645" w:rsidRDefault="00864645" w:rsidP="00864645">
      <w:pPr>
        <w:widowControl/>
        <w:spacing w:line="560" w:lineRule="exact"/>
        <w:ind w:firstLineChars="200" w:firstLine="640"/>
        <w:rPr>
          <w:rFonts w:ascii="Times New Roman" w:eastAsia="仿宋_GB2312" w:hAnsi="Times New Roman" w:cs="Times New Roman"/>
          <w:color w:val="000000" w:themeColor="text1"/>
          <w:kern w:val="0"/>
          <w:sz w:val="32"/>
          <w:szCs w:val="32"/>
        </w:rPr>
      </w:pPr>
      <w:r w:rsidRPr="00864645">
        <w:rPr>
          <w:rFonts w:ascii="Times New Roman" w:eastAsia="仿宋_GB2312" w:hAnsi="Times New Roman" w:cs="Times New Roman" w:hint="eastAsia"/>
          <w:color w:val="000000" w:themeColor="text1"/>
          <w:kern w:val="0"/>
          <w:sz w:val="32"/>
          <w:szCs w:val="32"/>
        </w:rPr>
        <w:t>以建设新型智慧园区为发展导向，全力支持市北高新园区塑造与静安建设“中心城区新标杆、上海发展新亮点”相匹配的“</w:t>
      </w:r>
      <w:proofErr w:type="gramStart"/>
      <w:r w:rsidRPr="00864645">
        <w:rPr>
          <w:rFonts w:ascii="Times New Roman" w:eastAsia="仿宋_GB2312" w:hAnsi="Times New Roman" w:cs="Times New Roman" w:hint="eastAsia"/>
          <w:color w:val="000000" w:themeColor="text1"/>
          <w:kern w:val="0"/>
          <w:sz w:val="32"/>
          <w:szCs w:val="32"/>
        </w:rPr>
        <w:t>一</w:t>
      </w:r>
      <w:proofErr w:type="gramEnd"/>
      <w:r w:rsidRPr="00864645">
        <w:rPr>
          <w:rFonts w:ascii="Times New Roman" w:eastAsia="仿宋_GB2312" w:hAnsi="Times New Roman" w:cs="Times New Roman" w:hint="eastAsia"/>
          <w:color w:val="000000" w:themeColor="text1"/>
          <w:kern w:val="0"/>
          <w:sz w:val="32"/>
          <w:szCs w:val="32"/>
        </w:rPr>
        <w:t>中心四基地”功能架构（即大数据高端要素集散中心、大数据</w:t>
      </w:r>
      <w:proofErr w:type="gramStart"/>
      <w:r w:rsidRPr="00864645">
        <w:rPr>
          <w:rFonts w:ascii="Times New Roman" w:eastAsia="仿宋_GB2312" w:hAnsi="Times New Roman" w:cs="Times New Roman" w:hint="eastAsia"/>
          <w:color w:val="000000" w:themeColor="text1"/>
          <w:kern w:val="0"/>
          <w:sz w:val="32"/>
          <w:szCs w:val="32"/>
        </w:rPr>
        <w:t>创新策源基地</w:t>
      </w:r>
      <w:proofErr w:type="gramEnd"/>
      <w:r w:rsidRPr="00864645">
        <w:rPr>
          <w:rFonts w:ascii="Times New Roman" w:eastAsia="仿宋_GB2312" w:hAnsi="Times New Roman" w:cs="Times New Roman" w:hint="eastAsia"/>
          <w:color w:val="000000" w:themeColor="text1"/>
          <w:kern w:val="0"/>
          <w:sz w:val="32"/>
          <w:szCs w:val="32"/>
        </w:rPr>
        <w:t>、大数据应用服务示范基地、大数据企业孵化基地、大数据人才培训基地），高效</w:t>
      </w:r>
      <w:proofErr w:type="gramStart"/>
      <w:r w:rsidRPr="00864645">
        <w:rPr>
          <w:rFonts w:ascii="Times New Roman" w:eastAsia="仿宋_GB2312" w:hAnsi="Times New Roman" w:cs="Times New Roman" w:hint="eastAsia"/>
          <w:color w:val="000000" w:themeColor="text1"/>
          <w:kern w:val="0"/>
          <w:sz w:val="32"/>
          <w:szCs w:val="32"/>
        </w:rPr>
        <w:t>集聚数智产业</w:t>
      </w:r>
      <w:proofErr w:type="gramEnd"/>
      <w:r w:rsidRPr="00864645">
        <w:rPr>
          <w:rFonts w:ascii="Times New Roman" w:eastAsia="仿宋_GB2312" w:hAnsi="Times New Roman" w:cs="Times New Roman" w:hint="eastAsia"/>
          <w:color w:val="000000" w:themeColor="text1"/>
          <w:kern w:val="0"/>
          <w:sz w:val="32"/>
          <w:szCs w:val="32"/>
        </w:rPr>
        <w:t>，全面优化产业生态，有效促进</w:t>
      </w:r>
      <w:proofErr w:type="gramStart"/>
      <w:r w:rsidRPr="00864645">
        <w:rPr>
          <w:rFonts w:ascii="Times New Roman" w:eastAsia="仿宋_GB2312" w:hAnsi="Times New Roman" w:cs="Times New Roman" w:hint="eastAsia"/>
          <w:color w:val="000000" w:themeColor="text1"/>
          <w:kern w:val="0"/>
          <w:sz w:val="32"/>
          <w:szCs w:val="32"/>
        </w:rPr>
        <w:t>产城融合</w:t>
      </w:r>
      <w:proofErr w:type="gramEnd"/>
      <w:r w:rsidRPr="00864645">
        <w:rPr>
          <w:rFonts w:ascii="Times New Roman" w:eastAsia="仿宋_GB2312" w:hAnsi="Times New Roman" w:cs="Times New Roman" w:hint="eastAsia"/>
          <w:color w:val="000000" w:themeColor="text1"/>
          <w:kern w:val="0"/>
          <w:sz w:val="32"/>
          <w:szCs w:val="32"/>
        </w:rPr>
        <w:t>，积极打响园区品牌。以数字技术为基础支撑，以大数据为重要资源，以应用场景为关键核心，打造大数据与物联网相结合的智慧园区综合管理平台，全面提升园区在招商引资、</w:t>
      </w:r>
      <w:r w:rsidRPr="00864645">
        <w:rPr>
          <w:rFonts w:ascii="Times New Roman" w:eastAsia="仿宋_GB2312" w:hAnsi="Times New Roman" w:cs="Times New Roman" w:hint="eastAsia"/>
          <w:color w:val="000000" w:themeColor="text1"/>
          <w:kern w:val="0"/>
          <w:sz w:val="32"/>
          <w:szCs w:val="32"/>
        </w:rPr>
        <w:lastRenderedPageBreak/>
        <w:t>企业孵化、金融服务、人才服务方面的服务管理能力，实现园区治理结构的数字化转型。</w:t>
      </w:r>
    </w:p>
    <w:p w:rsidR="00864645" w:rsidRPr="00864645" w:rsidRDefault="00864645" w:rsidP="00864645">
      <w:pPr>
        <w:widowControl/>
        <w:spacing w:line="560" w:lineRule="exact"/>
        <w:ind w:firstLineChars="200" w:firstLine="643"/>
        <w:rPr>
          <w:rFonts w:ascii="Times New Roman" w:eastAsia="仿宋_GB2312" w:hAnsi="Times New Roman" w:cs="Times New Roman"/>
          <w:b/>
          <w:bCs/>
          <w:color w:val="000000" w:themeColor="text1"/>
          <w:kern w:val="0"/>
          <w:sz w:val="32"/>
          <w:szCs w:val="32"/>
        </w:rPr>
      </w:pPr>
      <w:r w:rsidRPr="00864645">
        <w:rPr>
          <w:rFonts w:ascii="Times New Roman" w:eastAsia="仿宋_GB2312" w:hAnsi="Times New Roman" w:cs="Times New Roman"/>
          <w:b/>
          <w:bCs/>
          <w:color w:val="000000" w:themeColor="text1"/>
          <w:kern w:val="0"/>
          <w:sz w:val="32"/>
          <w:szCs w:val="32"/>
        </w:rPr>
        <w:t>6</w:t>
      </w:r>
      <w:r w:rsidRPr="00864645">
        <w:rPr>
          <w:rFonts w:ascii="Times New Roman" w:eastAsia="仿宋_GB2312" w:hAnsi="Times New Roman" w:cs="Times New Roman" w:hint="eastAsia"/>
          <w:b/>
          <w:bCs/>
          <w:color w:val="000000" w:themeColor="text1"/>
          <w:kern w:val="0"/>
          <w:sz w:val="32"/>
          <w:szCs w:val="32"/>
        </w:rPr>
        <w:t>、提升和优化研发与转化功能型平台</w:t>
      </w:r>
    </w:p>
    <w:p w:rsidR="00864645" w:rsidRPr="00864645" w:rsidRDefault="00864645" w:rsidP="00864645">
      <w:pPr>
        <w:widowControl/>
        <w:spacing w:line="560" w:lineRule="exact"/>
        <w:ind w:firstLineChars="200" w:firstLine="640"/>
        <w:rPr>
          <w:rFonts w:ascii="Times New Roman" w:eastAsia="仿宋_GB2312" w:hAnsi="Times New Roman" w:cs="Times New Roman"/>
          <w:color w:val="000000" w:themeColor="text1"/>
          <w:kern w:val="0"/>
          <w:sz w:val="32"/>
          <w:szCs w:val="32"/>
        </w:rPr>
      </w:pPr>
      <w:r w:rsidRPr="00864645">
        <w:rPr>
          <w:rFonts w:ascii="Times New Roman" w:eastAsia="仿宋_GB2312" w:hAnsi="Times New Roman" w:cs="Times New Roman" w:hint="eastAsia"/>
          <w:color w:val="000000" w:themeColor="text1"/>
          <w:kern w:val="0"/>
          <w:sz w:val="32"/>
          <w:szCs w:val="32"/>
        </w:rPr>
        <w:t>围绕大数据、云计算、人工智能、区块链等领域，提升和优化研发与转化功能型平台布局，搭建数据标准库、云计算中心、人工智能算法库、脑与类脑研究平台、检测评价服务平台等设施，通过关键共性技术和产业化应用研究，支持新兴产业技术创新发展。发挥上海数据交易中心、上海市大数据中心等一批具有影响力的大数据功能性平台优势，加强龙头带动效应，吸引一批大数据领域细分功能性平台加速聚集，释放平台赋能的乘数效应。</w:t>
      </w:r>
    </w:p>
    <w:p w:rsidR="00864645" w:rsidRPr="00864645" w:rsidRDefault="00864645" w:rsidP="00864645">
      <w:pPr>
        <w:widowControl/>
        <w:shd w:val="clear" w:color="auto" w:fill="FFFFFF"/>
        <w:spacing w:line="560" w:lineRule="exact"/>
        <w:ind w:leftChars="266" w:left="7948" w:hangingChars="2300" w:hanging="7389"/>
        <w:rPr>
          <w:rFonts w:ascii="Times New Roman" w:eastAsia="仿宋_GB2312" w:hAnsi="Times New Roman" w:cs="Times New Roman"/>
          <w:b/>
          <w:bCs/>
          <w:color w:val="000000" w:themeColor="text1"/>
          <w:kern w:val="0"/>
          <w:sz w:val="32"/>
          <w:szCs w:val="32"/>
        </w:rPr>
      </w:pPr>
      <w:r w:rsidRPr="00864645">
        <w:rPr>
          <w:rFonts w:ascii="Times New Roman" w:eastAsia="仿宋_GB2312" w:hAnsi="Times New Roman" w:cs="Times New Roman"/>
          <w:b/>
          <w:bCs/>
          <w:color w:val="000000" w:themeColor="text1"/>
          <w:kern w:val="0"/>
          <w:sz w:val="32"/>
          <w:szCs w:val="32"/>
        </w:rPr>
        <w:t>7</w:t>
      </w:r>
      <w:r w:rsidRPr="00864645">
        <w:rPr>
          <w:rFonts w:ascii="Times New Roman" w:eastAsia="仿宋_GB2312" w:hAnsi="Times New Roman" w:cs="Times New Roman" w:hint="eastAsia"/>
          <w:b/>
          <w:bCs/>
          <w:color w:val="000000" w:themeColor="text1"/>
          <w:kern w:val="0"/>
          <w:sz w:val="32"/>
          <w:szCs w:val="32"/>
        </w:rPr>
        <w:t>、提升智慧社区平台</w:t>
      </w:r>
    </w:p>
    <w:p w:rsidR="00864645" w:rsidRPr="00864645" w:rsidRDefault="00864645" w:rsidP="00864645">
      <w:pPr>
        <w:widowControl/>
        <w:spacing w:line="560" w:lineRule="exact"/>
        <w:ind w:firstLineChars="200" w:firstLine="640"/>
        <w:rPr>
          <w:rFonts w:ascii="Times New Roman" w:eastAsia="仿宋_GB2312" w:hAnsi="Times New Roman" w:cs="Times New Roman"/>
          <w:color w:val="000000" w:themeColor="text1"/>
          <w:kern w:val="0"/>
          <w:sz w:val="32"/>
          <w:szCs w:val="32"/>
        </w:rPr>
      </w:pPr>
      <w:r w:rsidRPr="00864645">
        <w:rPr>
          <w:rFonts w:ascii="Times New Roman" w:eastAsia="仿宋_GB2312" w:hAnsi="Times New Roman" w:cs="Times New Roman" w:hint="eastAsia"/>
          <w:color w:val="000000" w:themeColor="text1"/>
          <w:kern w:val="0"/>
          <w:sz w:val="32"/>
          <w:szCs w:val="32"/>
        </w:rPr>
        <w:t>加快推进“社区云”应用，</w:t>
      </w:r>
      <w:r w:rsidRPr="00864645">
        <w:rPr>
          <w:rFonts w:ascii="Times New Roman" w:eastAsia="仿宋_GB2312" w:hAnsi="Times New Roman" w:cs="Times New Roman" w:hint="eastAsia"/>
          <w:color w:val="000000" w:themeColor="text1"/>
          <w:kern w:val="0"/>
          <w:sz w:val="34"/>
          <w:szCs w:val="34"/>
        </w:rPr>
        <w:t>建立社区治理数据中心，整合部署在居民区层面的信息系统，打通街镇与职能部门的数据共享通道，规范基层信息数据采集和核查，优化</w:t>
      </w:r>
      <w:proofErr w:type="gramStart"/>
      <w:r w:rsidRPr="00864645">
        <w:rPr>
          <w:rFonts w:ascii="Times New Roman" w:eastAsia="仿宋_GB2312" w:hAnsi="Times New Roman" w:cs="Times New Roman" w:hint="eastAsia"/>
          <w:color w:val="000000" w:themeColor="text1"/>
          <w:kern w:val="0"/>
          <w:sz w:val="34"/>
          <w:szCs w:val="34"/>
        </w:rPr>
        <w:t>基层台</w:t>
      </w:r>
      <w:proofErr w:type="gramEnd"/>
      <w:r w:rsidRPr="00864645">
        <w:rPr>
          <w:rFonts w:ascii="Times New Roman" w:eastAsia="仿宋_GB2312" w:hAnsi="Times New Roman" w:cs="Times New Roman" w:hint="eastAsia"/>
          <w:color w:val="000000" w:themeColor="text1"/>
          <w:kern w:val="0"/>
          <w:sz w:val="34"/>
          <w:szCs w:val="34"/>
        </w:rPr>
        <w:t>账报表填报，实现基础数据为基层治理服务。</w:t>
      </w:r>
      <w:r w:rsidRPr="00864645">
        <w:rPr>
          <w:rFonts w:ascii="Times New Roman" w:eastAsia="仿宋_GB2312" w:hAnsi="Times New Roman" w:cs="Times New Roman" w:hint="eastAsia"/>
          <w:color w:val="000000" w:themeColor="text1"/>
          <w:kern w:val="0"/>
          <w:sz w:val="32"/>
          <w:szCs w:val="32"/>
        </w:rPr>
        <w:t>结合区内国际友人多、人口密度大的特点，建设面向居村干部的“</w:t>
      </w:r>
      <w:r w:rsidRPr="00864645">
        <w:rPr>
          <w:rFonts w:ascii="Times New Roman" w:eastAsia="仿宋_GB2312" w:hAnsi="Times New Roman" w:cs="Times New Roman"/>
          <w:color w:val="000000" w:themeColor="text1"/>
          <w:kern w:val="0"/>
          <w:sz w:val="32"/>
          <w:szCs w:val="32"/>
        </w:rPr>
        <w:t>社区治理</w:t>
      </w:r>
      <w:r w:rsidRPr="00864645">
        <w:rPr>
          <w:rFonts w:ascii="Times New Roman" w:eastAsia="仿宋_GB2312" w:hAnsi="Times New Roman" w:cs="Times New Roman" w:hint="eastAsia"/>
          <w:color w:val="000000" w:themeColor="text1"/>
          <w:kern w:val="0"/>
          <w:sz w:val="32"/>
          <w:szCs w:val="32"/>
        </w:rPr>
        <w:t>”</w:t>
      </w:r>
      <w:r w:rsidRPr="00864645">
        <w:rPr>
          <w:rFonts w:ascii="Times New Roman" w:eastAsia="仿宋_GB2312" w:hAnsi="Times New Roman" w:cs="Times New Roman"/>
          <w:color w:val="000000" w:themeColor="text1"/>
          <w:kern w:val="0"/>
          <w:sz w:val="32"/>
          <w:szCs w:val="32"/>
        </w:rPr>
        <w:t>平台和面向居民的</w:t>
      </w:r>
      <w:r w:rsidRPr="00864645">
        <w:rPr>
          <w:rFonts w:ascii="Times New Roman" w:eastAsia="仿宋_GB2312" w:hAnsi="Times New Roman" w:cs="Times New Roman" w:hint="eastAsia"/>
          <w:color w:val="000000" w:themeColor="text1"/>
          <w:kern w:val="0"/>
          <w:sz w:val="32"/>
          <w:szCs w:val="32"/>
        </w:rPr>
        <w:t>“</w:t>
      </w:r>
      <w:r w:rsidRPr="00864645">
        <w:rPr>
          <w:rFonts w:ascii="Times New Roman" w:eastAsia="仿宋_GB2312" w:hAnsi="Times New Roman" w:cs="Times New Roman"/>
          <w:color w:val="000000" w:themeColor="text1"/>
          <w:kern w:val="0"/>
          <w:sz w:val="32"/>
          <w:szCs w:val="32"/>
        </w:rPr>
        <w:t>居社互动平台</w:t>
      </w:r>
      <w:r w:rsidRPr="00864645">
        <w:rPr>
          <w:rFonts w:ascii="Times New Roman" w:eastAsia="仿宋_GB2312" w:hAnsi="Times New Roman" w:cs="Times New Roman" w:hint="eastAsia"/>
          <w:color w:val="000000" w:themeColor="text1"/>
          <w:kern w:val="0"/>
          <w:sz w:val="32"/>
          <w:szCs w:val="32"/>
        </w:rPr>
        <w:t>”，</w:t>
      </w:r>
      <w:r w:rsidRPr="00864645">
        <w:rPr>
          <w:rFonts w:ascii="Times New Roman" w:eastAsia="仿宋_GB2312" w:hAnsi="Times New Roman" w:cs="Times New Roman"/>
          <w:color w:val="000000" w:themeColor="text1"/>
          <w:kern w:val="0"/>
          <w:sz w:val="32"/>
          <w:szCs w:val="32"/>
        </w:rPr>
        <w:t>实现数据向上对接、向下接融、左右互通、统一管理，打通区级的家门口服务、多表合一等系统，实现数据的直达、贯穿、共享，减轻基层工作减负。全区街镇逐步通过该平台开展社区治理和为民服务工作，衍生实现居民的特定需求。</w:t>
      </w:r>
    </w:p>
    <w:p w:rsidR="00864645" w:rsidRPr="00864645" w:rsidRDefault="00864645" w:rsidP="00864645">
      <w:pPr>
        <w:widowControl/>
        <w:shd w:val="clear" w:color="auto" w:fill="FFFFFF"/>
        <w:spacing w:line="560" w:lineRule="exact"/>
        <w:ind w:leftChars="266" w:left="7948" w:hangingChars="2300" w:hanging="7389"/>
        <w:rPr>
          <w:rFonts w:ascii="Times New Roman" w:eastAsia="仿宋_GB2312" w:hAnsi="Times New Roman" w:cs="Times New Roman"/>
          <w:b/>
          <w:bCs/>
          <w:color w:val="000000" w:themeColor="text1"/>
          <w:kern w:val="0"/>
          <w:sz w:val="32"/>
          <w:szCs w:val="32"/>
        </w:rPr>
      </w:pPr>
      <w:r w:rsidRPr="00864645">
        <w:rPr>
          <w:rFonts w:ascii="Times New Roman" w:eastAsia="仿宋_GB2312" w:hAnsi="Times New Roman" w:cs="Times New Roman"/>
          <w:b/>
          <w:bCs/>
          <w:color w:val="000000" w:themeColor="text1"/>
          <w:kern w:val="0"/>
          <w:sz w:val="32"/>
          <w:szCs w:val="32"/>
        </w:rPr>
        <w:t>8</w:t>
      </w:r>
      <w:r w:rsidRPr="00864645">
        <w:rPr>
          <w:rFonts w:ascii="Times New Roman" w:eastAsia="仿宋_GB2312" w:hAnsi="Times New Roman" w:cs="Times New Roman" w:hint="eastAsia"/>
          <w:b/>
          <w:bCs/>
          <w:color w:val="000000" w:themeColor="text1"/>
          <w:kern w:val="0"/>
          <w:sz w:val="32"/>
          <w:szCs w:val="32"/>
        </w:rPr>
        <w:t>、持续建设智慧公安平台</w:t>
      </w:r>
    </w:p>
    <w:p w:rsidR="00864645" w:rsidRPr="00864645" w:rsidRDefault="00864645" w:rsidP="00864645">
      <w:pPr>
        <w:widowControl/>
        <w:spacing w:line="560" w:lineRule="exact"/>
        <w:ind w:firstLineChars="200" w:firstLine="640"/>
        <w:rPr>
          <w:rFonts w:ascii="Times New Roman" w:eastAsia="仿宋_GB2312" w:hAnsi="Times New Roman" w:cs="Times New Roman"/>
          <w:color w:val="000000" w:themeColor="text1"/>
          <w:kern w:val="0"/>
          <w:sz w:val="32"/>
          <w:szCs w:val="32"/>
        </w:rPr>
      </w:pPr>
      <w:r w:rsidRPr="00864645">
        <w:rPr>
          <w:rFonts w:ascii="Times New Roman" w:eastAsia="仿宋_GB2312" w:hAnsi="Times New Roman" w:cs="Times New Roman" w:hint="eastAsia"/>
          <w:color w:val="000000" w:themeColor="text1"/>
          <w:kern w:val="0"/>
          <w:sz w:val="32"/>
          <w:szCs w:val="32"/>
        </w:rPr>
        <w:lastRenderedPageBreak/>
        <w:t>通过</w:t>
      </w:r>
      <w:r w:rsidRPr="00864645">
        <w:rPr>
          <w:rFonts w:ascii="Times New Roman" w:eastAsia="仿宋_GB2312" w:hAnsi="Times New Roman" w:cs="Times New Roman"/>
          <w:color w:val="000000" w:themeColor="text1"/>
          <w:kern w:val="0"/>
          <w:sz w:val="32"/>
          <w:szCs w:val="32"/>
        </w:rPr>
        <w:t>5G+AI</w:t>
      </w:r>
      <w:r w:rsidRPr="00864645">
        <w:rPr>
          <w:rFonts w:ascii="Times New Roman" w:eastAsia="仿宋_GB2312" w:hAnsi="Times New Roman" w:cs="Times New Roman" w:hint="eastAsia"/>
          <w:color w:val="000000" w:themeColor="text1"/>
          <w:kern w:val="0"/>
          <w:sz w:val="32"/>
          <w:szCs w:val="32"/>
        </w:rPr>
        <w:t>技术全面升级“雪亮工程”，激活视频监控系统无线传输功能、无线监控功能、移动监控功能，实现视频实时回传，人脸识别监控可预判；重点打造智能警务终端、智能证据管理系统、</w:t>
      </w:r>
      <w:r w:rsidRPr="00864645">
        <w:rPr>
          <w:rFonts w:ascii="Times New Roman" w:eastAsia="仿宋_GB2312" w:hAnsi="Times New Roman" w:cs="Times New Roman"/>
          <w:color w:val="000000" w:themeColor="text1"/>
          <w:kern w:val="0"/>
          <w:sz w:val="32"/>
          <w:szCs w:val="32"/>
        </w:rPr>
        <w:t>PDA</w:t>
      </w:r>
      <w:r w:rsidRPr="00864645">
        <w:rPr>
          <w:rFonts w:ascii="Times New Roman" w:eastAsia="仿宋_GB2312" w:hAnsi="Times New Roman" w:cs="Times New Roman" w:hint="eastAsia"/>
          <w:color w:val="000000" w:themeColor="text1"/>
          <w:kern w:val="0"/>
          <w:sz w:val="32"/>
          <w:szCs w:val="32"/>
        </w:rPr>
        <w:t>移动采集系统，实现违法犯罪行为数据即可进一线、非警务类风险隐患及时响应，人口登记、群组、高空抛物等基层社会治理领域难题有效解决，赋能平安城市数字化，持续推进智能安防建设，构建“</w:t>
      </w:r>
      <w:r w:rsidRPr="00864645">
        <w:rPr>
          <w:rFonts w:ascii="Times New Roman" w:eastAsia="仿宋_GB2312" w:hAnsi="Times New Roman" w:cs="Times New Roman"/>
          <w:color w:val="000000" w:themeColor="text1"/>
          <w:kern w:val="0"/>
          <w:sz w:val="32"/>
          <w:szCs w:val="32"/>
        </w:rPr>
        <w:t>5G+</w:t>
      </w:r>
      <w:r w:rsidRPr="00864645">
        <w:rPr>
          <w:rFonts w:ascii="Times New Roman" w:eastAsia="仿宋_GB2312" w:hAnsi="Times New Roman" w:cs="Times New Roman"/>
          <w:color w:val="000000" w:themeColor="text1"/>
          <w:kern w:val="0"/>
          <w:sz w:val="32"/>
          <w:szCs w:val="32"/>
        </w:rPr>
        <w:t>智能执法终端</w:t>
      </w:r>
      <w:r w:rsidRPr="00864645">
        <w:rPr>
          <w:rFonts w:ascii="Times New Roman" w:eastAsia="仿宋_GB2312" w:hAnsi="Times New Roman" w:cs="Times New Roman"/>
          <w:color w:val="000000" w:themeColor="text1"/>
          <w:kern w:val="0"/>
          <w:sz w:val="32"/>
          <w:szCs w:val="32"/>
        </w:rPr>
        <w:t>+</w:t>
      </w:r>
      <w:r w:rsidRPr="00864645">
        <w:rPr>
          <w:rFonts w:ascii="Times New Roman" w:eastAsia="仿宋_GB2312" w:hAnsi="Times New Roman" w:cs="Times New Roman"/>
          <w:color w:val="000000" w:themeColor="text1"/>
          <w:kern w:val="0"/>
          <w:sz w:val="32"/>
          <w:szCs w:val="32"/>
        </w:rPr>
        <w:t>高清视频实时回传</w:t>
      </w:r>
      <w:r w:rsidRPr="00864645">
        <w:rPr>
          <w:rFonts w:ascii="Times New Roman" w:eastAsia="仿宋_GB2312" w:hAnsi="Times New Roman" w:cs="Times New Roman"/>
          <w:color w:val="000000" w:themeColor="text1"/>
          <w:kern w:val="0"/>
          <w:sz w:val="32"/>
          <w:szCs w:val="32"/>
        </w:rPr>
        <w:t>+AI</w:t>
      </w:r>
      <w:r w:rsidRPr="00864645">
        <w:rPr>
          <w:rFonts w:ascii="Times New Roman" w:eastAsia="仿宋_GB2312" w:hAnsi="Times New Roman" w:cs="Times New Roman"/>
          <w:color w:val="000000" w:themeColor="text1"/>
          <w:kern w:val="0"/>
          <w:sz w:val="32"/>
          <w:szCs w:val="32"/>
        </w:rPr>
        <w:t>智能识别</w:t>
      </w:r>
      <w:r w:rsidRPr="00864645">
        <w:rPr>
          <w:rFonts w:ascii="Times New Roman" w:eastAsia="仿宋_GB2312" w:hAnsi="Times New Roman" w:cs="Times New Roman" w:hint="eastAsia"/>
          <w:color w:val="000000" w:themeColor="text1"/>
          <w:kern w:val="0"/>
          <w:sz w:val="32"/>
          <w:szCs w:val="32"/>
        </w:rPr>
        <w:t>”体系，处境数字化档案系统成为全国样板。在全市建立首个高空全景监控系统，充分利用区内高层建筑多的特点，通过布置高空全景</w:t>
      </w:r>
      <w:r w:rsidRPr="00864645">
        <w:rPr>
          <w:rFonts w:ascii="Times New Roman" w:eastAsia="仿宋_GB2312" w:hAnsi="Times New Roman" w:cs="Times New Roman"/>
          <w:color w:val="000000" w:themeColor="text1"/>
          <w:kern w:val="0"/>
          <w:sz w:val="32"/>
          <w:szCs w:val="32"/>
        </w:rPr>
        <w:t>AR</w:t>
      </w:r>
      <w:r w:rsidRPr="00864645">
        <w:rPr>
          <w:rFonts w:ascii="Times New Roman" w:eastAsia="仿宋_GB2312" w:hAnsi="Times New Roman" w:cs="Times New Roman"/>
          <w:color w:val="000000" w:themeColor="text1"/>
          <w:kern w:val="0"/>
          <w:sz w:val="32"/>
          <w:szCs w:val="32"/>
        </w:rPr>
        <w:t>摄像机安装以及调试接入，完成高空全景展示模块软件开发部署；全面加强住宅小区智能安防建设，汇聚安防感知</w:t>
      </w:r>
      <w:r w:rsidRPr="00864645">
        <w:rPr>
          <w:rFonts w:ascii="Times New Roman" w:eastAsia="仿宋_GB2312" w:hAnsi="Times New Roman" w:cs="Times New Roman" w:hint="eastAsia"/>
          <w:color w:val="000000" w:themeColor="text1"/>
          <w:kern w:val="0"/>
          <w:sz w:val="32"/>
          <w:szCs w:val="32"/>
        </w:rPr>
        <w:t>“神经元”，打造立体化信息化智能化治安防控（</w:t>
      </w:r>
      <w:r w:rsidRPr="00864645">
        <w:rPr>
          <w:rFonts w:ascii="Times New Roman" w:eastAsia="仿宋_GB2312" w:hAnsi="Times New Roman" w:cs="Times New Roman"/>
          <w:color w:val="000000" w:themeColor="text1"/>
          <w:kern w:val="0"/>
          <w:sz w:val="32"/>
          <w:szCs w:val="32"/>
        </w:rPr>
        <w:t>5G+AI+</w:t>
      </w:r>
      <w:r w:rsidRPr="00864645">
        <w:rPr>
          <w:rFonts w:ascii="Times New Roman" w:eastAsia="仿宋_GB2312" w:hAnsi="Times New Roman" w:cs="Times New Roman" w:hint="eastAsia"/>
          <w:color w:val="000000" w:themeColor="text1"/>
          <w:kern w:val="0"/>
          <w:sz w:val="32"/>
          <w:szCs w:val="32"/>
        </w:rPr>
        <w:t>安防）体系。将大数据分析、云计算、物联网、人工智能等融入交通管理，完善智能交通信号灯管理系统，试点违法鸣号抓拍电子警察、智能行人过街预警系统，实时感知路况。</w:t>
      </w:r>
    </w:p>
    <w:p w:rsidR="00864645" w:rsidRPr="00864645" w:rsidRDefault="00864645" w:rsidP="00864645">
      <w:pPr>
        <w:widowControl/>
        <w:shd w:val="clear" w:color="auto" w:fill="FFFFFF"/>
        <w:spacing w:line="560" w:lineRule="exact"/>
        <w:ind w:leftChars="266" w:left="7948" w:hangingChars="2300" w:hanging="7389"/>
        <w:rPr>
          <w:rFonts w:ascii="Times New Roman" w:eastAsia="仿宋_GB2312" w:hAnsi="Times New Roman" w:cs="Times New Roman"/>
          <w:b/>
          <w:bCs/>
          <w:color w:val="000000" w:themeColor="text1"/>
          <w:kern w:val="0"/>
          <w:sz w:val="32"/>
          <w:szCs w:val="32"/>
        </w:rPr>
      </w:pPr>
      <w:r w:rsidRPr="00864645">
        <w:rPr>
          <w:rFonts w:ascii="Times New Roman" w:eastAsia="仿宋_GB2312" w:hAnsi="Times New Roman" w:cs="Times New Roman"/>
          <w:b/>
          <w:bCs/>
          <w:color w:val="000000" w:themeColor="text1"/>
          <w:kern w:val="0"/>
          <w:sz w:val="32"/>
          <w:szCs w:val="32"/>
        </w:rPr>
        <w:t>9</w:t>
      </w:r>
      <w:r w:rsidRPr="00864645">
        <w:rPr>
          <w:rFonts w:ascii="Times New Roman" w:eastAsia="仿宋_GB2312" w:hAnsi="Times New Roman" w:cs="Times New Roman" w:hint="eastAsia"/>
          <w:b/>
          <w:bCs/>
          <w:color w:val="000000" w:themeColor="text1"/>
          <w:kern w:val="0"/>
          <w:sz w:val="32"/>
          <w:szCs w:val="32"/>
        </w:rPr>
        <w:t>、打造智慧医疗健康平台</w:t>
      </w:r>
    </w:p>
    <w:p w:rsidR="00864645" w:rsidRPr="00864645" w:rsidRDefault="00864645" w:rsidP="00864645">
      <w:pPr>
        <w:widowControl/>
        <w:spacing w:line="560" w:lineRule="exact"/>
        <w:ind w:firstLineChars="200" w:firstLine="640"/>
        <w:rPr>
          <w:rFonts w:ascii="Times New Roman" w:eastAsia="仿宋_GB2312" w:hAnsi="Times New Roman" w:cs="Times New Roman"/>
          <w:color w:val="000000" w:themeColor="text1"/>
          <w:kern w:val="0"/>
          <w:sz w:val="32"/>
          <w:szCs w:val="32"/>
        </w:rPr>
      </w:pPr>
      <w:r w:rsidRPr="00864645">
        <w:rPr>
          <w:rFonts w:ascii="Times New Roman" w:eastAsia="仿宋_GB2312" w:hAnsi="Times New Roman" w:cs="Times New Roman" w:hint="eastAsia"/>
          <w:color w:val="000000" w:themeColor="text1"/>
          <w:kern w:val="0"/>
          <w:sz w:val="32"/>
          <w:szCs w:val="32"/>
        </w:rPr>
        <w:t>以“健康静安”系列惠民应用为载体，不断深化应用、优化体验，拓展功能，使“健康静安”成为静安区居民健康服务的第一选择。开展各类“互联网</w:t>
      </w:r>
      <w:r w:rsidRPr="00864645">
        <w:rPr>
          <w:rFonts w:ascii="Times New Roman" w:eastAsia="仿宋_GB2312" w:hAnsi="Times New Roman" w:cs="Times New Roman"/>
          <w:color w:val="000000" w:themeColor="text1"/>
          <w:kern w:val="0"/>
          <w:sz w:val="32"/>
          <w:szCs w:val="32"/>
        </w:rPr>
        <w:t>+”</w:t>
      </w:r>
      <w:r w:rsidRPr="00864645">
        <w:rPr>
          <w:rFonts w:ascii="Times New Roman" w:eastAsia="仿宋_GB2312" w:hAnsi="Times New Roman" w:cs="Times New Roman" w:hint="eastAsia"/>
          <w:color w:val="000000" w:themeColor="text1"/>
          <w:kern w:val="0"/>
          <w:sz w:val="32"/>
          <w:szCs w:val="32"/>
        </w:rPr>
        <w:t>的医疗服务，利用“健康静安”整合“互联网</w:t>
      </w:r>
      <w:r w:rsidRPr="00864645">
        <w:rPr>
          <w:rFonts w:ascii="Times New Roman" w:eastAsia="仿宋_GB2312" w:hAnsi="Times New Roman" w:cs="Times New Roman"/>
          <w:color w:val="000000" w:themeColor="text1"/>
          <w:kern w:val="0"/>
          <w:sz w:val="32"/>
          <w:szCs w:val="32"/>
        </w:rPr>
        <w:t>+</w:t>
      </w:r>
      <w:r w:rsidRPr="00864645">
        <w:rPr>
          <w:rFonts w:ascii="Times New Roman" w:eastAsia="仿宋_GB2312" w:hAnsi="Times New Roman" w:cs="Times New Roman" w:hint="eastAsia"/>
          <w:color w:val="000000" w:themeColor="text1"/>
          <w:kern w:val="0"/>
          <w:sz w:val="32"/>
          <w:szCs w:val="32"/>
        </w:rPr>
        <w:t>护理”、“互联网</w:t>
      </w:r>
      <w:r w:rsidRPr="00864645">
        <w:rPr>
          <w:rFonts w:ascii="Times New Roman" w:eastAsia="仿宋_GB2312" w:hAnsi="Times New Roman" w:cs="Times New Roman"/>
          <w:color w:val="000000" w:themeColor="text1"/>
          <w:kern w:val="0"/>
          <w:sz w:val="32"/>
          <w:szCs w:val="32"/>
        </w:rPr>
        <w:t>+</w:t>
      </w:r>
      <w:r w:rsidRPr="00864645">
        <w:rPr>
          <w:rFonts w:ascii="Times New Roman" w:eastAsia="仿宋_GB2312" w:hAnsi="Times New Roman" w:cs="Times New Roman" w:hint="eastAsia"/>
          <w:color w:val="000000" w:themeColor="text1"/>
          <w:kern w:val="0"/>
          <w:sz w:val="32"/>
          <w:szCs w:val="32"/>
        </w:rPr>
        <w:t>康复”、“互联网</w:t>
      </w:r>
      <w:r w:rsidRPr="00864645">
        <w:rPr>
          <w:rFonts w:ascii="Times New Roman" w:eastAsia="仿宋_GB2312" w:hAnsi="Times New Roman" w:cs="Times New Roman"/>
          <w:color w:val="000000" w:themeColor="text1"/>
          <w:kern w:val="0"/>
          <w:sz w:val="32"/>
          <w:szCs w:val="32"/>
        </w:rPr>
        <w:t>+</w:t>
      </w:r>
      <w:r w:rsidRPr="00864645">
        <w:rPr>
          <w:rFonts w:ascii="Times New Roman" w:eastAsia="仿宋_GB2312" w:hAnsi="Times New Roman" w:cs="Times New Roman" w:hint="eastAsia"/>
          <w:color w:val="000000" w:themeColor="text1"/>
          <w:kern w:val="0"/>
          <w:sz w:val="32"/>
          <w:szCs w:val="32"/>
        </w:rPr>
        <w:t>医院”等服务功能，全面提升医疗服务便捷度。开展基于大数据、物联网、移动互联网、人工智能等技术的健康管理、公共卫生服务，打通</w:t>
      </w:r>
      <w:r w:rsidRPr="00864645">
        <w:rPr>
          <w:rFonts w:ascii="Times New Roman" w:eastAsia="仿宋_GB2312" w:hAnsi="Times New Roman" w:cs="Times New Roman" w:hint="eastAsia"/>
          <w:color w:val="000000" w:themeColor="text1"/>
          <w:kern w:val="0"/>
          <w:sz w:val="32"/>
          <w:szCs w:val="32"/>
        </w:rPr>
        <w:lastRenderedPageBreak/>
        <w:t>服务居民的“最后一公里”，推动健康管理实现从点状监测向连续监测、从短流程管理向长流程管理转变。建设医疗机构、公共卫生机构和社区“融为一体”的深度协同共享平台，全面实现与社区家庭医生系统的业务协同和数据共享。基于大数据和云计算技术，汇聚和管理区内各类健康数据，探索面向社区卫生服务的大数据应用模式，基于知识库体系进行高危人群和重点管理疾病的患病人群的识别、定位和随访，依托“云”服务，建设健康管理信息系统，通过对业务数据和指标的系统集成，实现居民健康精细化管理，支撑管理创新、科学决策。</w:t>
      </w:r>
    </w:p>
    <w:p w:rsidR="00864645" w:rsidRPr="00864645" w:rsidRDefault="00864645" w:rsidP="00864645">
      <w:pPr>
        <w:widowControl/>
        <w:shd w:val="clear" w:color="auto" w:fill="FFFFFF"/>
        <w:spacing w:line="560" w:lineRule="exact"/>
        <w:ind w:leftChars="266" w:left="7948" w:hangingChars="2300" w:hanging="7389"/>
        <w:rPr>
          <w:rFonts w:ascii="Times New Roman" w:eastAsia="仿宋_GB2312" w:hAnsi="Times New Roman" w:cs="Times New Roman"/>
          <w:b/>
          <w:bCs/>
          <w:color w:val="000000" w:themeColor="text1"/>
          <w:kern w:val="0"/>
          <w:sz w:val="32"/>
          <w:szCs w:val="32"/>
        </w:rPr>
      </w:pPr>
      <w:r w:rsidRPr="00864645">
        <w:rPr>
          <w:rFonts w:ascii="Times New Roman" w:eastAsia="仿宋_GB2312" w:hAnsi="Times New Roman" w:cs="Times New Roman"/>
          <w:b/>
          <w:bCs/>
          <w:color w:val="000000" w:themeColor="text1"/>
          <w:kern w:val="0"/>
          <w:sz w:val="32"/>
          <w:szCs w:val="32"/>
        </w:rPr>
        <w:t>10</w:t>
      </w:r>
      <w:r w:rsidRPr="00864645">
        <w:rPr>
          <w:rFonts w:ascii="Times New Roman" w:eastAsia="仿宋_GB2312" w:hAnsi="Times New Roman" w:cs="Times New Roman" w:hint="eastAsia"/>
          <w:b/>
          <w:bCs/>
          <w:color w:val="000000" w:themeColor="text1"/>
          <w:kern w:val="0"/>
          <w:sz w:val="32"/>
          <w:szCs w:val="32"/>
        </w:rPr>
        <w:t>、打造区级智慧教育平台</w:t>
      </w:r>
    </w:p>
    <w:p w:rsidR="00864645" w:rsidRPr="00864645" w:rsidRDefault="00864645" w:rsidP="00864645">
      <w:pPr>
        <w:widowControl/>
        <w:spacing w:line="560" w:lineRule="exact"/>
        <w:ind w:firstLineChars="200" w:firstLine="640"/>
        <w:rPr>
          <w:rFonts w:ascii="Times New Roman" w:eastAsia="仿宋_GB2312" w:hAnsi="Times New Roman" w:cs="Times New Roman"/>
          <w:color w:val="000000" w:themeColor="text1"/>
          <w:kern w:val="0"/>
          <w:sz w:val="32"/>
          <w:szCs w:val="32"/>
        </w:rPr>
      </w:pPr>
      <w:r w:rsidRPr="00864645">
        <w:rPr>
          <w:rFonts w:ascii="Times New Roman" w:eastAsia="仿宋_GB2312" w:hAnsi="Times New Roman" w:cs="Times New Roman" w:hint="eastAsia"/>
          <w:color w:val="000000" w:themeColor="text1"/>
          <w:kern w:val="0"/>
          <w:sz w:val="32"/>
          <w:szCs w:val="32"/>
        </w:rPr>
        <w:t>持续推进信息技术与教育教学深度融合，实施“智慧教育、智慧学校、智慧课堂”建设行动计划，以信息化推动区域教育跨越式发展和变革。规范培育“互联网</w:t>
      </w:r>
      <w:r w:rsidRPr="00864645">
        <w:rPr>
          <w:rFonts w:ascii="Times New Roman" w:eastAsia="仿宋_GB2312" w:hAnsi="Times New Roman" w:cs="Times New Roman"/>
          <w:color w:val="000000" w:themeColor="text1"/>
          <w:kern w:val="0"/>
          <w:sz w:val="32"/>
          <w:szCs w:val="32"/>
        </w:rPr>
        <w:t>+</w:t>
      </w:r>
      <w:r w:rsidRPr="00864645">
        <w:rPr>
          <w:rFonts w:ascii="Times New Roman" w:eastAsia="仿宋_GB2312" w:hAnsi="Times New Roman" w:cs="Times New Roman" w:hint="eastAsia"/>
          <w:color w:val="000000" w:themeColor="text1"/>
          <w:kern w:val="0"/>
          <w:sz w:val="32"/>
          <w:szCs w:val="32"/>
        </w:rPr>
        <w:t>教育”服务，完成大数据支持下的静安教育数据中心、资源中心和认证中心建设，建设教育管理决策大数据平台、学生个性化智慧学习平台，到</w:t>
      </w:r>
      <w:r w:rsidRPr="00864645">
        <w:rPr>
          <w:rFonts w:ascii="Times New Roman" w:eastAsia="仿宋_GB2312" w:hAnsi="Times New Roman" w:cs="Times New Roman"/>
          <w:color w:val="000000" w:themeColor="text1"/>
          <w:kern w:val="0"/>
          <w:sz w:val="32"/>
          <w:szCs w:val="32"/>
        </w:rPr>
        <w:t>2025</w:t>
      </w:r>
      <w:r w:rsidRPr="00864645">
        <w:rPr>
          <w:rFonts w:ascii="Times New Roman" w:eastAsia="仿宋_GB2312" w:hAnsi="Times New Roman" w:cs="Times New Roman" w:hint="eastAsia"/>
          <w:color w:val="000000" w:themeColor="text1"/>
          <w:kern w:val="0"/>
          <w:sz w:val="32"/>
          <w:szCs w:val="32"/>
        </w:rPr>
        <w:t>年基本实现“一网二平台三中心四覆盖”的目标。依托信息化应用标杆校建设，探索“互联网</w:t>
      </w:r>
      <w:r w:rsidRPr="00864645">
        <w:rPr>
          <w:rFonts w:ascii="Times New Roman" w:eastAsia="仿宋_GB2312" w:hAnsi="Times New Roman" w:cs="Times New Roman"/>
          <w:color w:val="000000" w:themeColor="text1"/>
          <w:kern w:val="0"/>
          <w:sz w:val="32"/>
          <w:szCs w:val="32"/>
        </w:rPr>
        <w:t>+</w:t>
      </w:r>
      <w:r w:rsidRPr="00864645">
        <w:rPr>
          <w:rFonts w:ascii="Times New Roman" w:eastAsia="仿宋_GB2312" w:hAnsi="Times New Roman" w:cs="Times New Roman" w:hint="eastAsia"/>
          <w:color w:val="000000" w:themeColor="text1"/>
          <w:kern w:val="0"/>
          <w:sz w:val="32"/>
          <w:szCs w:val="32"/>
        </w:rPr>
        <w:t>教育”时代的未来学校建设新方案，建设更加开放、多元、智能和个性化的学校。鼓励学校探索基于信息技术的精细化管理、个性化教育和人才培养方式的变革，探索个别化诊断跟踪数据和技术的应用。建立“区域教育首席数据官”制度，升级扩容区域“</w:t>
      </w:r>
      <w:r w:rsidRPr="00864645">
        <w:rPr>
          <w:rFonts w:ascii="Times New Roman" w:eastAsia="仿宋_GB2312" w:hAnsi="Times New Roman" w:cs="Times New Roman" w:hint="eastAsia"/>
          <w:color w:val="000000" w:themeColor="text1"/>
          <w:kern w:val="0"/>
          <w:sz w:val="32"/>
          <w:szCs w:val="32"/>
        </w:rPr>
        <w:t>0-18</w:t>
      </w:r>
      <w:r w:rsidRPr="00864645">
        <w:rPr>
          <w:rFonts w:ascii="Times New Roman" w:eastAsia="仿宋_GB2312" w:hAnsi="Times New Roman" w:cs="Times New Roman" w:hint="eastAsia"/>
          <w:color w:val="000000" w:themeColor="text1"/>
          <w:kern w:val="0"/>
          <w:sz w:val="32"/>
          <w:szCs w:val="32"/>
        </w:rPr>
        <w:t>岁个体成长连续数据库”。实现信息化建设和网络安全管理同步协调。</w:t>
      </w:r>
    </w:p>
    <w:p w:rsidR="00864645" w:rsidRPr="00864645" w:rsidRDefault="00864645" w:rsidP="00864645">
      <w:pPr>
        <w:widowControl/>
        <w:spacing w:line="560" w:lineRule="exact"/>
        <w:ind w:firstLineChars="146" w:firstLine="469"/>
        <w:outlineLvl w:val="1"/>
        <w:rPr>
          <w:rFonts w:ascii="Times New Roman" w:eastAsia="楷体_GB2312" w:hAnsi="Times New Roman" w:cs="Times New Roman"/>
          <w:b/>
          <w:bCs/>
          <w:color w:val="000000" w:themeColor="text1"/>
          <w:kern w:val="0"/>
          <w:sz w:val="32"/>
          <w:szCs w:val="32"/>
        </w:rPr>
      </w:pPr>
      <w:r w:rsidRPr="00864645">
        <w:rPr>
          <w:rFonts w:ascii="Times New Roman" w:eastAsia="楷体_GB2312" w:hAnsi="Times New Roman" w:cs="Times New Roman" w:hint="eastAsia"/>
          <w:b/>
          <w:bCs/>
          <w:color w:val="000000" w:themeColor="text1"/>
          <w:kern w:val="0"/>
          <w:sz w:val="32"/>
          <w:szCs w:val="32"/>
        </w:rPr>
        <w:lastRenderedPageBreak/>
        <w:t>（四）不断完善“自主可靠、制度完善”的信息安全保障体系</w:t>
      </w:r>
    </w:p>
    <w:p w:rsidR="00864645" w:rsidRPr="00864645" w:rsidRDefault="00864645" w:rsidP="00864645">
      <w:pPr>
        <w:widowControl/>
        <w:spacing w:line="560" w:lineRule="exact"/>
        <w:ind w:firstLineChars="200" w:firstLine="640"/>
        <w:rPr>
          <w:rFonts w:ascii="Times New Roman" w:eastAsia="仿宋_GB2312" w:hAnsi="Times New Roman" w:cs="Times New Roman"/>
          <w:color w:val="000000" w:themeColor="text1"/>
          <w:kern w:val="0"/>
          <w:sz w:val="32"/>
          <w:szCs w:val="32"/>
        </w:rPr>
      </w:pPr>
      <w:r w:rsidRPr="00864645">
        <w:rPr>
          <w:rFonts w:ascii="Times New Roman" w:eastAsia="仿宋_GB2312" w:hAnsi="Times New Roman" w:cs="Times New Roman" w:hint="eastAsia"/>
          <w:color w:val="000000" w:themeColor="text1"/>
          <w:kern w:val="0"/>
          <w:sz w:val="32"/>
          <w:szCs w:val="32"/>
        </w:rPr>
        <w:t>与时俱</w:t>
      </w:r>
      <w:proofErr w:type="gramStart"/>
      <w:r w:rsidRPr="00864645">
        <w:rPr>
          <w:rFonts w:ascii="Times New Roman" w:eastAsia="仿宋_GB2312" w:hAnsi="Times New Roman" w:cs="Times New Roman" w:hint="eastAsia"/>
          <w:color w:val="000000" w:themeColor="text1"/>
          <w:kern w:val="0"/>
          <w:sz w:val="32"/>
          <w:szCs w:val="32"/>
        </w:rPr>
        <w:t>进不断</w:t>
      </w:r>
      <w:proofErr w:type="gramEnd"/>
      <w:r w:rsidRPr="00864645">
        <w:rPr>
          <w:rFonts w:ascii="Times New Roman" w:eastAsia="仿宋_GB2312" w:hAnsi="Times New Roman" w:cs="Times New Roman" w:hint="eastAsia"/>
          <w:color w:val="000000" w:themeColor="text1"/>
          <w:kern w:val="0"/>
          <w:sz w:val="32"/>
          <w:szCs w:val="32"/>
        </w:rPr>
        <w:t>完善已有信息安全保障体系，形成一整套信息安全有效管理的规定，完善信息安全管理与控制的流程，将各级人员参与、安全绩效考核、人员信息安全意识与技能培训等纳入信息安全管理保障体系，保证智慧城市安全运行。</w:t>
      </w:r>
    </w:p>
    <w:p w:rsidR="00864645" w:rsidRPr="00864645" w:rsidRDefault="00864645" w:rsidP="00864645">
      <w:pPr>
        <w:widowControl/>
        <w:spacing w:line="560" w:lineRule="exact"/>
        <w:ind w:firstLineChars="200" w:firstLine="643"/>
        <w:rPr>
          <w:rFonts w:ascii="Times New Roman" w:eastAsia="仿宋_GB2312" w:hAnsi="Times New Roman" w:cs="Times New Roman"/>
          <w:color w:val="000000" w:themeColor="text1"/>
          <w:kern w:val="0"/>
          <w:sz w:val="32"/>
          <w:szCs w:val="32"/>
        </w:rPr>
      </w:pPr>
      <w:r w:rsidRPr="00864645">
        <w:rPr>
          <w:rFonts w:ascii="Times New Roman" w:eastAsia="仿宋_GB2312" w:hAnsi="Times New Roman" w:cs="Times New Roman" w:hint="eastAsia"/>
          <w:b/>
          <w:bCs/>
          <w:color w:val="000000" w:themeColor="text1"/>
          <w:kern w:val="0"/>
          <w:sz w:val="32"/>
          <w:szCs w:val="32"/>
        </w:rPr>
        <w:t>不断强化政务</w:t>
      </w:r>
      <w:proofErr w:type="gramStart"/>
      <w:r w:rsidRPr="00864645">
        <w:rPr>
          <w:rFonts w:ascii="Times New Roman" w:eastAsia="仿宋_GB2312" w:hAnsi="Times New Roman" w:cs="Times New Roman" w:hint="eastAsia"/>
          <w:b/>
          <w:bCs/>
          <w:color w:val="000000" w:themeColor="text1"/>
          <w:kern w:val="0"/>
          <w:sz w:val="32"/>
          <w:szCs w:val="32"/>
        </w:rPr>
        <w:t>云安全</w:t>
      </w:r>
      <w:proofErr w:type="gramEnd"/>
      <w:r w:rsidRPr="00864645">
        <w:rPr>
          <w:rFonts w:ascii="Times New Roman" w:eastAsia="仿宋_GB2312" w:hAnsi="Times New Roman" w:cs="Times New Roman" w:hint="eastAsia"/>
          <w:b/>
          <w:bCs/>
          <w:color w:val="000000" w:themeColor="text1"/>
          <w:kern w:val="0"/>
          <w:sz w:val="32"/>
          <w:szCs w:val="32"/>
        </w:rPr>
        <w:t>工作。</w:t>
      </w:r>
      <w:r w:rsidRPr="00864645">
        <w:rPr>
          <w:rFonts w:ascii="Times New Roman" w:eastAsia="仿宋_GB2312" w:hAnsi="Times New Roman" w:cs="Times New Roman" w:hint="eastAsia"/>
          <w:color w:val="000000" w:themeColor="text1"/>
          <w:kern w:val="0"/>
          <w:sz w:val="32"/>
          <w:szCs w:val="32"/>
        </w:rPr>
        <w:t>定期做好</w:t>
      </w:r>
      <w:proofErr w:type="gramStart"/>
      <w:r w:rsidRPr="00864645">
        <w:rPr>
          <w:rFonts w:ascii="Times New Roman" w:eastAsia="仿宋_GB2312" w:hAnsi="Times New Roman" w:cs="Times New Roman" w:hint="eastAsia"/>
          <w:color w:val="000000" w:themeColor="text1"/>
          <w:kern w:val="0"/>
          <w:sz w:val="32"/>
          <w:szCs w:val="32"/>
        </w:rPr>
        <w:t>三级等保复测</w:t>
      </w:r>
      <w:proofErr w:type="gramEnd"/>
      <w:r w:rsidRPr="00864645">
        <w:rPr>
          <w:rFonts w:ascii="Times New Roman" w:eastAsia="仿宋_GB2312" w:hAnsi="Times New Roman" w:cs="Times New Roman" w:hint="eastAsia"/>
          <w:color w:val="000000" w:themeColor="text1"/>
          <w:kern w:val="0"/>
          <w:sz w:val="32"/>
          <w:szCs w:val="32"/>
        </w:rPr>
        <w:t>工作，例行开展云上系统</w:t>
      </w:r>
      <w:proofErr w:type="gramStart"/>
      <w:r w:rsidRPr="00864645">
        <w:rPr>
          <w:rFonts w:ascii="Times New Roman" w:eastAsia="仿宋_GB2312" w:hAnsi="Times New Roman" w:cs="Times New Roman" w:hint="eastAsia"/>
          <w:color w:val="000000" w:themeColor="text1"/>
          <w:kern w:val="0"/>
          <w:sz w:val="32"/>
          <w:szCs w:val="32"/>
        </w:rPr>
        <w:t>漏洞及弱密码</w:t>
      </w:r>
      <w:proofErr w:type="gramEnd"/>
      <w:r w:rsidRPr="00864645">
        <w:rPr>
          <w:rFonts w:ascii="Times New Roman" w:eastAsia="仿宋_GB2312" w:hAnsi="Times New Roman" w:cs="Times New Roman" w:hint="eastAsia"/>
          <w:color w:val="000000" w:themeColor="text1"/>
          <w:kern w:val="0"/>
          <w:sz w:val="32"/>
          <w:szCs w:val="32"/>
        </w:rPr>
        <w:t>扫描工作，参与市区两级电子政务云的网络攻防演练工作，有计划组织政务云应急演练工作。</w:t>
      </w:r>
    </w:p>
    <w:p w:rsidR="00864645" w:rsidRPr="00864645" w:rsidRDefault="00864645" w:rsidP="00864645">
      <w:pPr>
        <w:widowControl/>
        <w:spacing w:line="560" w:lineRule="exact"/>
        <w:ind w:firstLineChars="200" w:firstLine="643"/>
        <w:rPr>
          <w:rFonts w:ascii="Times New Roman" w:eastAsia="仿宋_GB2312" w:hAnsi="Times New Roman" w:cs="Times New Roman"/>
          <w:color w:val="000000" w:themeColor="text1"/>
          <w:kern w:val="0"/>
          <w:sz w:val="32"/>
          <w:szCs w:val="32"/>
        </w:rPr>
      </w:pPr>
      <w:r w:rsidRPr="00864645">
        <w:rPr>
          <w:rFonts w:ascii="Times New Roman" w:eastAsia="仿宋_GB2312" w:hAnsi="Times New Roman" w:cs="Times New Roman" w:hint="eastAsia"/>
          <w:b/>
          <w:bCs/>
          <w:color w:val="000000" w:themeColor="text1"/>
          <w:kern w:val="0"/>
          <w:sz w:val="32"/>
          <w:szCs w:val="32"/>
        </w:rPr>
        <w:t>加强政务网络和机房的信息安全工作。</w:t>
      </w:r>
      <w:r w:rsidRPr="00864645">
        <w:rPr>
          <w:rFonts w:ascii="Times New Roman" w:eastAsia="仿宋_GB2312" w:hAnsi="Times New Roman" w:cs="Times New Roman" w:hint="eastAsia"/>
          <w:color w:val="000000" w:themeColor="text1"/>
          <w:kern w:val="0"/>
          <w:sz w:val="32"/>
          <w:szCs w:val="32"/>
        </w:rPr>
        <w:t>根据重要业务网络保障的要求，加强机房日常值班和节假日应急值守，提高网络运行保障能力。制定并明确区中心机房网络故障事件优先级分类及报告、处置流程。联合开展应急演练。落实并明确各部门网络维护安全责任，建立“各司其职、分工协作”的</w:t>
      </w:r>
      <w:proofErr w:type="gramStart"/>
      <w:r w:rsidRPr="00864645">
        <w:rPr>
          <w:rFonts w:ascii="Times New Roman" w:eastAsia="仿宋_GB2312" w:hAnsi="Times New Roman" w:cs="Times New Roman" w:hint="eastAsia"/>
          <w:color w:val="000000" w:themeColor="text1"/>
          <w:kern w:val="0"/>
          <w:sz w:val="32"/>
          <w:szCs w:val="32"/>
        </w:rPr>
        <w:t>政务网</w:t>
      </w:r>
      <w:proofErr w:type="gramEnd"/>
      <w:r w:rsidRPr="00864645">
        <w:rPr>
          <w:rFonts w:ascii="Times New Roman" w:eastAsia="仿宋_GB2312" w:hAnsi="Times New Roman" w:cs="Times New Roman" w:hint="eastAsia"/>
          <w:color w:val="000000" w:themeColor="text1"/>
          <w:kern w:val="0"/>
          <w:sz w:val="32"/>
          <w:szCs w:val="32"/>
        </w:rPr>
        <w:t>运行维护机制。加强网络机房的日常值班监控和运行情况分析。</w:t>
      </w:r>
    </w:p>
    <w:p w:rsidR="00864645" w:rsidRPr="00864645" w:rsidRDefault="00864645" w:rsidP="00864645">
      <w:pPr>
        <w:widowControl/>
        <w:spacing w:line="560" w:lineRule="exact"/>
        <w:ind w:firstLineChars="200" w:firstLine="643"/>
        <w:rPr>
          <w:rFonts w:ascii="Times New Roman" w:eastAsia="仿宋_GB2312" w:hAnsi="Times New Roman" w:cs="Times New Roman"/>
          <w:color w:val="000000" w:themeColor="text1"/>
          <w:kern w:val="0"/>
          <w:sz w:val="32"/>
          <w:szCs w:val="32"/>
        </w:rPr>
      </w:pPr>
      <w:proofErr w:type="gramStart"/>
      <w:r w:rsidRPr="00864645">
        <w:rPr>
          <w:rFonts w:ascii="Times New Roman" w:eastAsia="仿宋_GB2312" w:hAnsi="Times New Roman" w:cs="Times New Roman"/>
          <w:b/>
          <w:bCs/>
          <w:color w:val="000000" w:themeColor="text1"/>
          <w:kern w:val="0"/>
          <w:sz w:val="32"/>
          <w:szCs w:val="32"/>
        </w:rPr>
        <w:t>建设灾备中心</w:t>
      </w:r>
      <w:proofErr w:type="gramEnd"/>
      <w:r w:rsidRPr="00864645">
        <w:rPr>
          <w:rFonts w:ascii="Times New Roman" w:eastAsia="仿宋_GB2312" w:hAnsi="Times New Roman" w:cs="Times New Roman" w:hint="eastAsia"/>
          <w:b/>
          <w:bCs/>
          <w:color w:val="000000" w:themeColor="text1"/>
          <w:kern w:val="0"/>
          <w:sz w:val="32"/>
          <w:szCs w:val="32"/>
        </w:rPr>
        <w:t>。</w:t>
      </w:r>
      <w:r w:rsidRPr="00864645">
        <w:rPr>
          <w:rFonts w:ascii="Times New Roman" w:eastAsia="仿宋_GB2312" w:hAnsi="Times New Roman" w:cs="Times New Roman"/>
          <w:color w:val="000000" w:themeColor="text1"/>
          <w:kern w:val="0"/>
          <w:sz w:val="32"/>
          <w:szCs w:val="32"/>
        </w:rPr>
        <w:t>建立业务连续性计划、应急响应和灾难恢复计划等，定期对相应计划进行有效性评测和完善，定期开展会员参与的应急演练，保证智慧城区运行的业务连续性。电子政务云平台和数据中心涵盖系统多、数据类型复杂、关键性程度不一，因此对于恢复目标也有不同的要求，针对不同恢复目标的业务采取不同的容灾备份保障。在计算机系统的软件、硬件发生故障和其他不可抗力因素导致灾难发生时，需保障保持政务系统的业务</w:t>
      </w:r>
      <w:r w:rsidRPr="00864645">
        <w:rPr>
          <w:rFonts w:ascii="Times New Roman" w:eastAsia="仿宋_GB2312" w:hAnsi="Times New Roman" w:cs="Times New Roman"/>
          <w:color w:val="000000" w:themeColor="text1"/>
          <w:kern w:val="0"/>
          <w:sz w:val="32"/>
          <w:szCs w:val="32"/>
        </w:rPr>
        <w:lastRenderedPageBreak/>
        <w:t>不间断地运行。建设数据中心内的本地备份，加异地的备份系统，满足备份和异地容灾功能，能够避免</w:t>
      </w:r>
      <w:proofErr w:type="gramStart"/>
      <w:r w:rsidRPr="00864645">
        <w:rPr>
          <w:rFonts w:ascii="Times New Roman" w:eastAsia="仿宋_GB2312" w:hAnsi="Times New Roman" w:cs="Times New Roman" w:hint="eastAsia"/>
          <w:color w:val="000000" w:themeColor="text1"/>
          <w:kern w:val="0"/>
          <w:sz w:val="32"/>
          <w:szCs w:val="32"/>
        </w:rPr>
        <w:t>主数据</w:t>
      </w:r>
      <w:proofErr w:type="gramEnd"/>
      <w:r w:rsidRPr="00864645">
        <w:rPr>
          <w:rFonts w:ascii="Times New Roman" w:eastAsia="仿宋_GB2312" w:hAnsi="Times New Roman" w:cs="Times New Roman" w:hint="eastAsia"/>
          <w:color w:val="000000" w:themeColor="text1"/>
          <w:kern w:val="0"/>
          <w:sz w:val="32"/>
          <w:szCs w:val="32"/>
        </w:rPr>
        <w:t>中心由于地震、火灾或其他灾害造成的数据丢失和业务停滞。</w:t>
      </w:r>
    </w:p>
    <w:p w:rsidR="00864645" w:rsidRPr="00864645" w:rsidRDefault="00864645" w:rsidP="00864645">
      <w:pPr>
        <w:widowControl/>
        <w:spacing w:line="560" w:lineRule="exact"/>
        <w:ind w:firstLineChars="200" w:firstLine="643"/>
        <w:rPr>
          <w:rFonts w:ascii="Times New Roman" w:eastAsia="仿宋_GB2312" w:hAnsi="Times New Roman" w:cs="Times New Roman"/>
          <w:color w:val="000000" w:themeColor="text1"/>
          <w:kern w:val="0"/>
          <w:sz w:val="32"/>
          <w:szCs w:val="32"/>
        </w:rPr>
      </w:pPr>
      <w:r w:rsidRPr="00864645">
        <w:rPr>
          <w:rFonts w:ascii="Times New Roman" w:eastAsia="仿宋_GB2312" w:hAnsi="Times New Roman" w:cs="Times New Roman" w:hint="eastAsia"/>
          <w:b/>
          <w:bCs/>
          <w:color w:val="000000" w:themeColor="text1"/>
          <w:kern w:val="0"/>
          <w:sz w:val="32"/>
          <w:szCs w:val="32"/>
        </w:rPr>
        <w:t>逐步实现软硬件国产化替代。</w:t>
      </w:r>
      <w:r w:rsidRPr="00864645">
        <w:rPr>
          <w:rFonts w:ascii="Times New Roman" w:eastAsia="仿宋_GB2312" w:hAnsi="Times New Roman" w:cs="Times New Roman" w:hint="eastAsia"/>
          <w:color w:val="000000" w:themeColor="text1"/>
          <w:kern w:val="0"/>
          <w:sz w:val="32"/>
          <w:szCs w:val="32"/>
        </w:rPr>
        <w:t>关键核心技术设备、信息产品和服务等的自主可控是保障网络信息安全的前提，围绕发展自主可控、安全可信的国产软硬件进行积极探索，遵循“先解决能用、再解决好用”的思路，逐步实现国产化替代，加大力度解决软硬件一体化深度适配和多重适配问题，构建完整的运行体系，在突破技术瓶颈同时大力推广应用并加强安全检测。</w:t>
      </w:r>
      <w:proofErr w:type="gramStart"/>
      <w:r w:rsidRPr="00864645">
        <w:rPr>
          <w:rFonts w:ascii="Times New Roman" w:eastAsia="仿宋_GB2312" w:hAnsi="Times New Roman" w:cs="Times New Roman" w:hint="eastAsia"/>
          <w:color w:val="000000" w:themeColor="text1"/>
          <w:kern w:val="0"/>
          <w:sz w:val="32"/>
          <w:szCs w:val="32"/>
        </w:rPr>
        <w:t>等保三级及等保三级</w:t>
      </w:r>
      <w:proofErr w:type="gramEnd"/>
      <w:r w:rsidRPr="00864645">
        <w:rPr>
          <w:rFonts w:ascii="Times New Roman" w:eastAsia="仿宋_GB2312" w:hAnsi="Times New Roman" w:cs="Times New Roman" w:hint="eastAsia"/>
          <w:color w:val="000000" w:themeColor="text1"/>
          <w:kern w:val="0"/>
          <w:sz w:val="32"/>
          <w:szCs w:val="32"/>
        </w:rPr>
        <w:t>以下非涉密信息化项目，原则上应全部依托电子政务云部署，区政务数据中心负责信息系统部署（迁移）上云管理，以及云资源分配、调整和管理。将根据承载的业务系统安全保护等级的不同，将计算资源池划分为等保三级区域、非等保三级区域、测试区域，并实现不同资源池之间的网络隔离。</w:t>
      </w:r>
    </w:p>
    <w:p w:rsidR="00864645" w:rsidRPr="00864645" w:rsidRDefault="00864645" w:rsidP="00864645">
      <w:pPr>
        <w:widowControl/>
        <w:spacing w:line="560" w:lineRule="exact"/>
        <w:ind w:firstLineChars="200" w:firstLine="643"/>
        <w:rPr>
          <w:rFonts w:ascii="Times New Roman" w:eastAsia="仿宋_GB2312" w:hAnsi="Times New Roman" w:cs="Times New Roman"/>
          <w:color w:val="000000" w:themeColor="text1"/>
          <w:kern w:val="0"/>
          <w:sz w:val="32"/>
          <w:szCs w:val="32"/>
        </w:rPr>
      </w:pPr>
      <w:proofErr w:type="gramStart"/>
      <w:r w:rsidRPr="00864645">
        <w:rPr>
          <w:rFonts w:ascii="Times New Roman" w:eastAsia="仿宋_GB2312" w:hAnsi="Times New Roman" w:cs="Times New Roman" w:hint="eastAsia"/>
          <w:b/>
          <w:bCs/>
          <w:color w:val="000000" w:themeColor="text1"/>
          <w:kern w:val="0"/>
          <w:sz w:val="32"/>
          <w:szCs w:val="32"/>
        </w:rPr>
        <w:t>织密网络</w:t>
      </w:r>
      <w:proofErr w:type="gramEnd"/>
      <w:r w:rsidRPr="00864645">
        <w:rPr>
          <w:rFonts w:ascii="Times New Roman" w:eastAsia="仿宋_GB2312" w:hAnsi="Times New Roman" w:cs="Times New Roman" w:hint="eastAsia"/>
          <w:b/>
          <w:bCs/>
          <w:color w:val="000000" w:themeColor="text1"/>
          <w:kern w:val="0"/>
          <w:sz w:val="32"/>
          <w:szCs w:val="32"/>
        </w:rPr>
        <w:t>安全防护网。</w:t>
      </w:r>
      <w:r w:rsidRPr="00864645">
        <w:rPr>
          <w:rFonts w:ascii="Times New Roman" w:eastAsia="仿宋_GB2312" w:hAnsi="Times New Roman" w:cs="Times New Roman" w:hint="eastAsia"/>
          <w:color w:val="000000" w:themeColor="text1"/>
          <w:kern w:val="0"/>
          <w:sz w:val="32"/>
          <w:szCs w:val="32"/>
        </w:rPr>
        <w:t>按照“谁主管谁负责、谁运行谁负责、谁使用谁负责”和属地管理的原则，加强网络安全保障体系建设，强化网络安全应急处置，切实抓好关键信息基础设施安全防护和网络安全态势感知，全面提升综合</w:t>
      </w:r>
      <w:proofErr w:type="gramStart"/>
      <w:r w:rsidRPr="00864645">
        <w:rPr>
          <w:rFonts w:ascii="Times New Roman" w:eastAsia="仿宋_GB2312" w:hAnsi="Times New Roman" w:cs="Times New Roman" w:hint="eastAsia"/>
          <w:color w:val="000000" w:themeColor="text1"/>
          <w:kern w:val="0"/>
          <w:sz w:val="32"/>
          <w:szCs w:val="32"/>
        </w:rPr>
        <w:t>研</w:t>
      </w:r>
      <w:proofErr w:type="gramEnd"/>
      <w:r w:rsidRPr="00864645">
        <w:rPr>
          <w:rFonts w:ascii="Times New Roman" w:eastAsia="仿宋_GB2312" w:hAnsi="Times New Roman" w:cs="Times New Roman" w:hint="eastAsia"/>
          <w:color w:val="000000" w:themeColor="text1"/>
          <w:kern w:val="0"/>
          <w:sz w:val="32"/>
          <w:szCs w:val="32"/>
        </w:rPr>
        <w:t>判、预警通报、应急指挥能力和响应协作水平。开展全区网络安全执法检查专项行动，加强网络安全事件监测预警，针对风险点和薄弱环节加强防范措施，在重要节点时期，严格落实</w:t>
      </w:r>
      <w:r w:rsidRPr="00864645">
        <w:rPr>
          <w:rFonts w:ascii="Times New Roman" w:eastAsia="仿宋_GB2312" w:hAnsi="Times New Roman" w:cs="Times New Roman"/>
          <w:color w:val="000000" w:themeColor="text1"/>
          <w:kern w:val="0"/>
          <w:sz w:val="32"/>
          <w:szCs w:val="32"/>
        </w:rPr>
        <w:t>24</w:t>
      </w:r>
      <w:r w:rsidRPr="00864645">
        <w:rPr>
          <w:rFonts w:ascii="Times New Roman" w:eastAsia="仿宋_GB2312" w:hAnsi="Times New Roman" w:cs="Times New Roman" w:hint="eastAsia"/>
          <w:color w:val="000000" w:themeColor="text1"/>
          <w:kern w:val="0"/>
          <w:sz w:val="32"/>
          <w:szCs w:val="32"/>
        </w:rPr>
        <w:t>小时应急值守和保障工作，杜绝重大网络安全事件发生。线上线下同步发力，做好网络安全宣传</w:t>
      </w:r>
      <w:r w:rsidRPr="00864645">
        <w:rPr>
          <w:rFonts w:ascii="Times New Roman" w:eastAsia="仿宋_GB2312" w:hAnsi="Times New Roman" w:cs="Times New Roman" w:hint="eastAsia"/>
          <w:color w:val="000000" w:themeColor="text1"/>
          <w:kern w:val="0"/>
          <w:sz w:val="32"/>
          <w:szCs w:val="32"/>
        </w:rPr>
        <w:lastRenderedPageBreak/>
        <w:t>教育活动，既要通过各类在线平台开展形式多样的宣传和教育活动，又要借助各种线下合作机会推进网络安全宣传进机关、进社区、进校园、进企业、进楼宇、进园区、</w:t>
      </w:r>
      <w:proofErr w:type="gramStart"/>
      <w:r w:rsidRPr="00864645">
        <w:rPr>
          <w:rFonts w:ascii="Times New Roman" w:eastAsia="仿宋_GB2312" w:hAnsi="Times New Roman" w:cs="Times New Roman" w:hint="eastAsia"/>
          <w:color w:val="000000" w:themeColor="text1"/>
          <w:kern w:val="0"/>
          <w:sz w:val="32"/>
          <w:szCs w:val="32"/>
        </w:rPr>
        <w:t>进商圈</w:t>
      </w:r>
      <w:proofErr w:type="gramEnd"/>
      <w:r w:rsidRPr="00864645">
        <w:rPr>
          <w:rFonts w:ascii="Times New Roman" w:eastAsia="仿宋_GB2312" w:hAnsi="Times New Roman" w:cs="Times New Roman" w:hint="eastAsia"/>
          <w:color w:val="000000" w:themeColor="text1"/>
          <w:kern w:val="0"/>
          <w:sz w:val="32"/>
          <w:szCs w:val="32"/>
        </w:rPr>
        <w:t>。</w:t>
      </w:r>
    </w:p>
    <w:p w:rsidR="00864645" w:rsidRPr="00864645" w:rsidRDefault="00864645" w:rsidP="00864645">
      <w:pPr>
        <w:widowControl/>
        <w:shd w:val="clear" w:color="auto" w:fill="FFFFFF"/>
        <w:spacing w:line="560" w:lineRule="exact"/>
        <w:ind w:firstLineChars="200" w:firstLine="640"/>
        <w:outlineLvl w:val="0"/>
        <w:rPr>
          <w:rFonts w:ascii="Times New Roman" w:eastAsia="黑体" w:hAnsi="Times New Roman" w:cs="Times New Roman"/>
          <w:bCs/>
          <w:color w:val="000000" w:themeColor="text1"/>
          <w:kern w:val="0"/>
          <w:sz w:val="32"/>
          <w:szCs w:val="32"/>
        </w:rPr>
      </w:pPr>
      <w:r w:rsidRPr="00864645">
        <w:rPr>
          <w:rFonts w:ascii="Times New Roman" w:eastAsia="黑体" w:hAnsi="Times New Roman" w:cs="Times New Roman" w:hint="eastAsia"/>
          <w:bCs/>
          <w:color w:val="000000" w:themeColor="text1"/>
          <w:kern w:val="0"/>
          <w:sz w:val="32"/>
          <w:szCs w:val="32"/>
        </w:rPr>
        <w:t>六、保障措施</w:t>
      </w:r>
    </w:p>
    <w:p w:rsidR="00864645" w:rsidRPr="00864645" w:rsidRDefault="00864645" w:rsidP="00864645">
      <w:pPr>
        <w:widowControl/>
        <w:shd w:val="clear" w:color="auto" w:fill="FFFFFF"/>
        <w:spacing w:line="560" w:lineRule="exact"/>
        <w:ind w:firstLineChars="147" w:firstLine="472"/>
        <w:outlineLvl w:val="1"/>
        <w:rPr>
          <w:rFonts w:ascii="Times New Roman" w:eastAsia="楷体_GB2312" w:hAnsi="Times New Roman" w:cs="Times New Roman"/>
          <w:b/>
          <w:bCs/>
          <w:color w:val="000000" w:themeColor="text1"/>
          <w:kern w:val="0"/>
          <w:sz w:val="32"/>
          <w:szCs w:val="32"/>
        </w:rPr>
      </w:pPr>
      <w:r w:rsidRPr="00864645">
        <w:rPr>
          <w:rFonts w:ascii="Times New Roman" w:eastAsia="楷体_GB2312" w:hAnsi="Times New Roman" w:cs="Times New Roman" w:hint="eastAsia"/>
          <w:b/>
          <w:bCs/>
          <w:color w:val="000000" w:themeColor="text1"/>
          <w:kern w:val="0"/>
          <w:sz w:val="32"/>
          <w:szCs w:val="32"/>
        </w:rPr>
        <w:t>（一）创新制度建设、突出重点工作</w:t>
      </w:r>
    </w:p>
    <w:p w:rsidR="00864645" w:rsidRPr="00864645" w:rsidRDefault="00864645" w:rsidP="00864645">
      <w:pPr>
        <w:widowControl/>
        <w:spacing w:line="560" w:lineRule="exact"/>
        <w:ind w:firstLineChars="200" w:firstLine="640"/>
        <w:rPr>
          <w:rFonts w:ascii="Times New Roman" w:eastAsia="仿宋_GB2312" w:hAnsi="Times New Roman" w:cs="Times New Roman"/>
          <w:color w:val="000000" w:themeColor="text1"/>
          <w:kern w:val="0"/>
          <w:sz w:val="32"/>
          <w:szCs w:val="32"/>
        </w:rPr>
      </w:pPr>
      <w:r w:rsidRPr="00864645">
        <w:rPr>
          <w:rFonts w:ascii="Times New Roman" w:eastAsia="仿宋_GB2312" w:hAnsi="Times New Roman" w:cs="Times New Roman" w:hint="eastAsia"/>
          <w:color w:val="000000" w:themeColor="text1"/>
          <w:kern w:val="0"/>
          <w:sz w:val="32"/>
          <w:szCs w:val="32"/>
        </w:rPr>
        <w:t>加强对智慧城区建设的集中统一领导，健全智慧城区全面协调发展的制度和工作机制，进一步强化智慧城市建设的系统性、整体性、协同性，统筹智慧城市领域重大建设项目的顶层设计、总体布局、整体推进、督促落实。推动部门间信息共享和公共数据开放实施办法的出台，制定“上云数据资源目录”“政务数据资源共享目录”等配套政策和技术标准，促进智慧城区发展水平切实提升，形成智慧城市建设机制新格局。研究制定保障政务网络安全、政务数据安全、政务规范应用、智慧应用绩效评价等管理制度，推行重点工程项目风险和效益评估机制，定期公布建设重点任务完成进展情况。建立激励约束机制，推动电子政务和公益性信息服务外包和利用社会力量开发利用信息资源、发展便民信息服务。</w:t>
      </w:r>
    </w:p>
    <w:p w:rsidR="00864645" w:rsidRPr="00864645" w:rsidRDefault="00864645" w:rsidP="00864645">
      <w:pPr>
        <w:widowControl/>
        <w:shd w:val="clear" w:color="auto" w:fill="FFFFFF"/>
        <w:spacing w:line="560" w:lineRule="exact"/>
        <w:ind w:firstLineChars="145" w:firstLine="466"/>
        <w:outlineLvl w:val="1"/>
        <w:rPr>
          <w:rFonts w:ascii="Times New Roman" w:eastAsia="楷体_GB2312" w:hAnsi="Times New Roman" w:cs="Times New Roman"/>
          <w:b/>
          <w:bCs/>
          <w:color w:val="000000" w:themeColor="text1"/>
          <w:kern w:val="0"/>
          <w:sz w:val="32"/>
          <w:szCs w:val="32"/>
        </w:rPr>
      </w:pPr>
      <w:r w:rsidRPr="00864645">
        <w:rPr>
          <w:rFonts w:ascii="Times New Roman" w:eastAsia="楷体_GB2312" w:hAnsi="Times New Roman" w:cs="Times New Roman" w:hint="eastAsia"/>
          <w:b/>
          <w:bCs/>
          <w:color w:val="000000" w:themeColor="text1"/>
          <w:kern w:val="0"/>
          <w:sz w:val="32"/>
          <w:szCs w:val="32"/>
        </w:rPr>
        <w:t>（二）培养支撑人才、深化交流合作</w:t>
      </w:r>
    </w:p>
    <w:p w:rsidR="00864645" w:rsidRPr="00864645" w:rsidRDefault="00864645" w:rsidP="00864645">
      <w:pPr>
        <w:widowControl/>
        <w:spacing w:line="560" w:lineRule="exact"/>
        <w:ind w:firstLineChars="200" w:firstLine="640"/>
        <w:rPr>
          <w:rFonts w:ascii="Times New Roman" w:eastAsia="仿宋_GB2312" w:hAnsi="Times New Roman" w:cs="Times New Roman"/>
          <w:color w:val="000000" w:themeColor="text1"/>
          <w:kern w:val="0"/>
          <w:sz w:val="32"/>
          <w:szCs w:val="32"/>
        </w:rPr>
      </w:pPr>
      <w:r w:rsidRPr="00864645">
        <w:rPr>
          <w:rFonts w:ascii="Times New Roman" w:eastAsia="仿宋_GB2312" w:hAnsi="Times New Roman" w:cs="Times New Roman" w:hint="eastAsia"/>
          <w:color w:val="000000" w:themeColor="text1"/>
          <w:kern w:val="0"/>
          <w:sz w:val="32"/>
          <w:szCs w:val="32"/>
        </w:rPr>
        <w:t>制定智慧城区建设所需要的复合型人才培养和培训计划，加强对各部门、各单位智慧系统建设工作队伍的教育和培训，为复合型人才创造良好的发展成长环境与机制。立足人才梯队建设，创新人才培养模式，为具备专业能力的人才开设专项高级培训，</w:t>
      </w:r>
      <w:r w:rsidRPr="00864645">
        <w:rPr>
          <w:rFonts w:ascii="Times New Roman" w:eastAsia="仿宋_GB2312" w:hAnsi="Times New Roman" w:cs="Times New Roman" w:hint="eastAsia"/>
          <w:color w:val="000000" w:themeColor="text1"/>
          <w:kern w:val="0"/>
          <w:sz w:val="32"/>
          <w:szCs w:val="32"/>
        </w:rPr>
        <w:lastRenderedPageBreak/>
        <w:t>加强常规化培训交流，建立新型城市智慧系统及应用平台培训机制，将信息化服务处理能力纳入公务员培训体系，提高其技术运用能力。引进和培养具有创新创业能力和国际竞争力的高素质人才。在财政上优先保证人才发展的资金投入，探索以政府投入为引导、用人单位投入为主体、社会投入为补充的多元化投入机制。重点培养领军人才、专业人才，运用各种资源优势，将人才留在静安、成长在静安。鼓励和支持人才间合作与交流，建立多层次、多元化的科技人文交流机制。积极与其他智慧城市建设标杆区、示范区交流合作，互通有无，相互借鉴，成为全国智慧城市建设第一梯队领头羊。</w:t>
      </w:r>
    </w:p>
    <w:p w:rsidR="00864645" w:rsidRPr="00864645" w:rsidRDefault="00864645" w:rsidP="00864645">
      <w:pPr>
        <w:widowControl/>
        <w:shd w:val="clear" w:color="auto" w:fill="FFFFFF"/>
        <w:spacing w:line="560" w:lineRule="exact"/>
        <w:ind w:firstLineChars="146" w:firstLine="469"/>
        <w:outlineLvl w:val="1"/>
        <w:rPr>
          <w:rFonts w:ascii="Times New Roman" w:eastAsia="楷体_GB2312" w:hAnsi="Times New Roman" w:cs="Times New Roman"/>
          <w:b/>
          <w:bCs/>
          <w:color w:val="000000" w:themeColor="text1"/>
          <w:kern w:val="0"/>
          <w:sz w:val="32"/>
          <w:szCs w:val="32"/>
        </w:rPr>
      </w:pPr>
      <w:r w:rsidRPr="00864645">
        <w:rPr>
          <w:rFonts w:ascii="Times New Roman" w:eastAsia="楷体_GB2312" w:hAnsi="Times New Roman" w:cs="Times New Roman" w:hint="eastAsia"/>
          <w:b/>
          <w:bCs/>
          <w:color w:val="000000" w:themeColor="text1"/>
          <w:kern w:val="0"/>
          <w:sz w:val="32"/>
          <w:szCs w:val="32"/>
        </w:rPr>
        <w:t>（三）落实资金支持、做好监督评估</w:t>
      </w:r>
    </w:p>
    <w:p w:rsidR="00864645" w:rsidRPr="00864645" w:rsidRDefault="00864645" w:rsidP="00864645">
      <w:pPr>
        <w:widowControl/>
        <w:spacing w:line="560" w:lineRule="exact"/>
        <w:ind w:firstLineChars="200" w:firstLine="640"/>
        <w:rPr>
          <w:rFonts w:ascii="Times New Roman" w:eastAsia="仿宋_GB2312" w:hAnsi="Times New Roman" w:cs="Times New Roman"/>
          <w:color w:val="000000" w:themeColor="text1"/>
          <w:kern w:val="0"/>
          <w:sz w:val="32"/>
          <w:szCs w:val="32"/>
        </w:rPr>
      </w:pPr>
      <w:r w:rsidRPr="00864645">
        <w:rPr>
          <w:rFonts w:ascii="Times New Roman" w:eastAsia="仿宋_GB2312" w:hAnsi="Times New Roman" w:cs="Times New Roman" w:hint="eastAsia"/>
          <w:color w:val="000000" w:themeColor="text1"/>
          <w:kern w:val="0"/>
          <w:sz w:val="32"/>
          <w:szCs w:val="32"/>
        </w:rPr>
        <w:t>探索政府出资，撬动社会资本形成规模化投资，建立可持续的财政资金保障机制，积极推动基础网络设施、</w:t>
      </w:r>
      <w:proofErr w:type="gramStart"/>
      <w:r w:rsidRPr="00864645">
        <w:rPr>
          <w:rFonts w:ascii="Times New Roman" w:eastAsia="仿宋_GB2312" w:hAnsi="Times New Roman" w:cs="Times New Roman" w:hint="eastAsia"/>
          <w:color w:val="000000" w:themeColor="text1"/>
          <w:kern w:val="0"/>
          <w:sz w:val="32"/>
          <w:szCs w:val="32"/>
        </w:rPr>
        <w:t>云计算</w:t>
      </w:r>
      <w:proofErr w:type="gramEnd"/>
      <w:r w:rsidRPr="00864645">
        <w:rPr>
          <w:rFonts w:ascii="Times New Roman" w:eastAsia="仿宋_GB2312" w:hAnsi="Times New Roman" w:cs="Times New Roman" w:hint="eastAsia"/>
          <w:color w:val="000000" w:themeColor="text1"/>
          <w:kern w:val="0"/>
          <w:sz w:val="32"/>
          <w:szCs w:val="32"/>
        </w:rPr>
        <w:t>和大数据平台建设。积极探索第三</w:t>
      </w:r>
      <w:proofErr w:type="gramStart"/>
      <w:r w:rsidRPr="00864645">
        <w:rPr>
          <w:rFonts w:ascii="Times New Roman" w:eastAsia="仿宋_GB2312" w:hAnsi="Times New Roman" w:cs="Times New Roman" w:hint="eastAsia"/>
          <w:color w:val="000000" w:themeColor="text1"/>
          <w:kern w:val="0"/>
          <w:sz w:val="32"/>
          <w:szCs w:val="32"/>
        </w:rPr>
        <w:t>方运行</w:t>
      </w:r>
      <w:proofErr w:type="gramEnd"/>
      <w:r w:rsidRPr="00864645">
        <w:rPr>
          <w:rFonts w:ascii="Times New Roman" w:eastAsia="仿宋_GB2312" w:hAnsi="Times New Roman" w:cs="Times New Roman" w:hint="eastAsia"/>
          <w:color w:val="000000" w:themeColor="text1"/>
          <w:kern w:val="0"/>
          <w:sz w:val="32"/>
          <w:szCs w:val="32"/>
        </w:rPr>
        <w:t>维护机制，通过政府购买社会服务，促进智慧城区建设。以公众满意度和人民获得感为落点，以行政绩效提升、行政成本下降为指标，构建“政务业务公众服务”双流程，“政府内部评价社会公众满意度评价”</w:t>
      </w:r>
      <w:proofErr w:type="gramStart"/>
      <w:r w:rsidRPr="00864645">
        <w:rPr>
          <w:rFonts w:ascii="Times New Roman" w:eastAsia="仿宋_GB2312" w:hAnsi="Times New Roman" w:cs="Times New Roman" w:hint="eastAsia"/>
          <w:color w:val="000000" w:themeColor="text1"/>
          <w:kern w:val="0"/>
          <w:sz w:val="32"/>
          <w:szCs w:val="32"/>
        </w:rPr>
        <w:t>双主体</w:t>
      </w:r>
      <w:proofErr w:type="gramEnd"/>
      <w:r w:rsidRPr="00864645">
        <w:rPr>
          <w:rFonts w:ascii="Times New Roman" w:eastAsia="仿宋_GB2312" w:hAnsi="Times New Roman" w:cs="Times New Roman" w:hint="eastAsia"/>
          <w:color w:val="000000" w:themeColor="text1"/>
          <w:kern w:val="0"/>
          <w:sz w:val="32"/>
          <w:szCs w:val="32"/>
        </w:rPr>
        <w:t>的绩效评估体系。逐步实现建立规划实施考核与激励机制，推行重点项目风险和效益评估机制，定期公布重点任务完成进展情况。将考核指标作为系统运维和后期建设投资的重要参考，避免重复建设和盲目投资。积极引入第三方评估，落实整改和总结经验，根据客</w:t>
      </w:r>
      <w:r w:rsidRPr="00864645">
        <w:rPr>
          <w:rFonts w:ascii="Times New Roman" w:eastAsia="仿宋_GB2312" w:hAnsi="Times New Roman" w:cs="Times New Roman" w:hint="eastAsia"/>
          <w:color w:val="000000" w:themeColor="text1"/>
          <w:kern w:val="0"/>
          <w:sz w:val="32"/>
          <w:szCs w:val="32"/>
        </w:rPr>
        <w:lastRenderedPageBreak/>
        <w:t>观发展环境重大变化，对规划目标及任务做出适当调整，指导下一年度计划的制订和实施。</w:t>
      </w:r>
    </w:p>
    <w:p w:rsidR="00864645" w:rsidRPr="00864645" w:rsidRDefault="00864645" w:rsidP="00864645">
      <w:pPr>
        <w:widowControl/>
        <w:shd w:val="clear" w:color="auto" w:fill="FFFFFF"/>
        <w:spacing w:line="560" w:lineRule="exact"/>
        <w:ind w:firstLineChars="146" w:firstLine="469"/>
        <w:outlineLvl w:val="1"/>
        <w:rPr>
          <w:rFonts w:ascii="Times New Roman" w:eastAsia="楷体_GB2312" w:hAnsi="Times New Roman" w:cs="Times New Roman"/>
          <w:b/>
          <w:bCs/>
          <w:color w:val="000000" w:themeColor="text1"/>
          <w:kern w:val="0"/>
          <w:sz w:val="32"/>
          <w:szCs w:val="32"/>
        </w:rPr>
      </w:pPr>
      <w:r w:rsidRPr="00864645">
        <w:rPr>
          <w:rFonts w:ascii="Times New Roman" w:eastAsia="楷体_GB2312" w:hAnsi="Times New Roman" w:cs="Times New Roman" w:hint="eastAsia"/>
          <w:b/>
          <w:bCs/>
          <w:color w:val="000000" w:themeColor="text1"/>
          <w:kern w:val="0"/>
          <w:sz w:val="32"/>
          <w:szCs w:val="32"/>
        </w:rPr>
        <w:t>（四）坚持开放合作，深化互利共赢</w:t>
      </w:r>
    </w:p>
    <w:p w:rsidR="00864645" w:rsidRPr="00864645" w:rsidRDefault="00864645" w:rsidP="00864645">
      <w:pPr>
        <w:widowControl/>
        <w:shd w:val="clear" w:color="auto" w:fill="FFFFFF"/>
        <w:spacing w:line="560" w:lineRule="exact"/>
        <w:ind w:firstLineChars="200" w:firstLine="640"/>
        <w:rPr>
          <w:rFonts w:ascii="Times New Roman" w:eastAsia="仿宋_GB2312" w:hAnsi="Times New Roman" w:cs="Times New Roman"/>
          <w:color w:val="000000" w:themeColor="text1"/>
          <w:kern w:val="0"/>
          <w:sz w:val="32"/>
          <w:szCs w:val="32"/>
        </w:rPr>
      </w:pPr>
      <w:r w:rsidRPr="00864645">
        <w:rPr>
          <w:rFonts w:ascii="Times New Roman" w:eastAsia="仿宋_GB2312" w:hAnsi="Times New Roman" w:cs="Times New Roman" w:hint="eastAsia"/>
          <w:color w:val="000000" w:themeColor="text1"/>
          <w:kern w:val="0"/>
          <w:sz w:val="32"/>
          <w:szCs w:val="32"/>
        </w:rPr>
        <w:t>积极探索国内国际智慧城市合作项目，寻找中外合作契机，在人工智能、智能制造与机器人、智慧医疗健康、智能软件、新一代城市信息基础设施、城市智能治理、智慧民生服务等领域开展成果深化和创新合作。探索引进国内外智慧城市建设先进技术和管理经验，打造便利化、国际化、专业化的低成本研发成果转移转化服务平台。更进一步开放智慧城市市场，积极引入符合条件的企业和社会资本参与建设，鼓励包括</w:t>
      </w:r>
      <w:r w:rsidRPr="00864645">
        <w:rPr>
          <w:rFonts w:ascii="Times New Roman" w:eastAsia="仿宋_GB2312" w:hAnsi="Times New Roman" w:cs="Times New Roman"/>
          <w:color w:val="000000" w:themeColor="text1"/>
          <w:kern w:val="0"/>
          <w:sz w:val="32"/>
          <w:szCs w:val="32"/>
        </w:rPr>
        <w:t>NGO</w:t>
      </w:r>
      <w:r w:rsidRPr="00864645">
        <w:rPr>
          <w:rFonts w:ascii="Times New Roman" w:eastAsia="仿宋_GB2312" w:hAnsi="Times New Roman" w:cs="Times New Roman" w:hint="eastAsia"/>
          <w:color w:val="000000" w:themeColor="text1"/>
          <w:kern w:val="0"/>
          <w:sz w:val="32"/>
          <w:szCs w:val="32"/>
        </w:rPr>
        <w:t>、公众、创业者在内共同参与，形成多元化主体共同建设智慧静安的格局。</w:t>
      </w:r>
    </w:p>
    <w:p w:rsidR="00864645" w:rsidRPr="00864645" w:rsidRDefault="00864645" w:rsidP="00864645">
      <w:pPr>
        <w:spacing w:line="560" w:lineRule="exact"/>
        <w:rPr>
          <w:rFonts w:ascii="Times New Roman" w:eastAsia="仿宋_GB2312" w:hAnsi="Times New Roman" w:cs="Times New Roman"/>
          <w:color w:val="000000" w:themeColor="text1"/>
          <w:sz w:val="32"/>
          <w:szCs w:val="32"/>
        </w:rPr>
      </w:pPr>
    </w:p>
    <w:p w:rsidR="00864645" w:rsidRPr="00864645" w:rsidRDefault="00864645" w:rsidP="00864645">
      <w:pPr>
        <w:spacing w:line="560" w:lineRule="exact"/>
        <w:rPr>
          <w:rFonts w:ascii="Times New Roman" w:eastAsia="仿宋_GB2312" w:hAnsi="Times New Roman" w:cs="Times New Roman"/>
          <w:color w:val="000000" w:themeColor="text1"/>
          <w:sz w:val="32"/>
          <w:szCs w:val="32"/>
        </w:rPr>
      </w:pPr>
    </w:p>
    <w:p w:rsidR="00864645" w:rsidRPr="00864645" w:rsidRDefault="00864645" w:rsidP="00864645">
      <w:pPr>
        <w:spacing w:line="560" w:lineRule="exact"/>
        <w:rPr>
          <w:rFonts w:ascii="Times New Roman" w:eastAsia="仿宋_GB2312" w:hAnsi="Times New Roman" w:cs="Times New Roman"/>
          <w:color w:val="000000" w:themeColor="text1"/>
          <w:sz w:val="32"/>
          <w:szCs w:val="32"/>
        </w:rPr>
      </w:pPr>
    </w:p>
    <w:p w:rsidR="00864645" w:rsidRPr="00864645" w:rsidRDefault="00864645" w:rsidP="00864645">
      <w:pPr>
        <w:spacing w:line="560" w:lineRule="exact"/>
        <w:rPr>
          <w:rFonts w:ascii="Times New Roman" w:eastAsia="仿宋_GB2312" w:hAnsi="Times New Roman" w:cs="Times New Roman"/>
          <w:color w:val="000000" w:themeColor="text1"/>
          <w:sz w:val="32"/>
          <w:szCs w:val="32"/>
        </w:rPr>
      </w:pPr>
    </w:p>
    <w:p w:rsidR="00864645" w:rsidRPr="00864645" w:rsidRDefault="00864645" w:rsidP="00864645">
      <w:pPr>
        <w:spacing w:line="560" w:lineRule="exact"/>
        <w:rPr>
          <w:rFonts w:ascii="Times New Roman" w:eastAsia="仿宋_GB2312" w:hAnsi="Times New Roman" w:cs="Times New Roman"/>
          <w:sz w:val="32"/>
          <w:szCs w:val="32"/>
        </w:rPr>
      </w:pPr>
    </w:p>
    <w:p w:rsidR="00864645" w:rsidRPr="00864645" w:rsidRDefault="00864645" w:rsidP="00864645">
      <w:pPr>
        <w:spacing w:line="560" w:lineRule="exact"/>
        <w:rPr>
          <w:rFonts w:ascii="Times New Roman" w:eastAsia="仿宋_GB2312" w:hAnsi="Times New Roman" w:cs="Times New Roman"/>
          <w:sz w:val="32"/>
          <w:szCs w:val="32"/>
        </w:rPr>
      </w:pPr>
    </w:p>
    <w:p w:rsidR="00864645" w:rsidRPr="00864645" w:rsidRDefault="00864645" w:rsidP="00864645">
      <w:pPr>
        <w:spacing w:line="560" w:lineRule="exact"/>
        <w:rPr>
          <w:rFonts w:ascii="Times New Roman" w:eastAsia="仿宋_GB2312" w:hAnsi="Times New Roman" w:cs="Times New Roman"/>
          <w:sz w:val="32"/>
          <w:szCs w:val="32"/>
        </w:rPr>
      </w:pPr>
    </w:p>
    <w:p w:rsidR="00864645" w:rsidRPr="00864645" w:rsidRDefault="00864645" w:rsidP="00864645">
      <w:pPr>
        <w:spacing w:line="560" w:lineRule="exact"/>
        <w:rPr>
          <w:rFonts w:ascii="Times New Roman" w:eastAsia="仿宋_GB2312" w:hAnsi="Times New Roman" w:cs="Times New Roman"/>
          <w:sz w:val="32"/>
          <w:szCs w:val="32"/>
        </w:rPr>
      </w:pPr>
    </w:p>
    <w:p w:rsidR="00864645" w:rsidRPr="00864645" w:rsidRDefault="00864645" w:rsidP="00864645">
      <w:pPr>
        <w:spacing w:line="560" w:lineRule="exact"/>
        <w:rPr>
          <w:rFonts w:ascii="Times New Roman" w:eastAsia="仿宋_GB2312" w:hAnsi="Times New Roman" w:cs="Times New Roman"/>
          <w:sz w:val="32"/>
          <w:szCs w:val="32"/>
        </w:rPr>
      </w:pPr>
    </w:p>
    <w:p w:rsidR="00864645" w:rsidRPr="00864645" w:rsidRDefault="00864645" w:rsidP="00864645">
      <w:pPr>
        <w:spacing w:line="560" w:lineRule="exact"/>
        <w:rPr>
          <w:rFonts w:ascii="Times New Roman" w:eastAsia="仿宋_GB2312" w:hAnsi="Times New Roman" w:cs="Times New Roman"/>
          <w:sz w:val="32"/>
          <w:szCs w:val="32"/>
        </w:rPr>
      </w:pPr>
    </w:p>
    <w:p w:rsidR="00864645" w:rsidRPr="00864645" w:rsidRDefault="00864645" w:rsidP="00864645">
      <w:pPr>
        <w:pBdr>
          <w:top w:val="single" w:sz="4" w:space="1" w:color="auto"/>
          <w:bottom w:val="single" w:sz="4" w:space="1" w:color="auto"/>
        </w:pBdr>
        <w:spacing w:line="560" w:lineRule="exact"/>
        <w:rPr>
          <w:rFonts w:ascii="Times New Roman" w:eastAsia="仿宋_GB2312" w:hAnsi="Times New Roman" w:cs="Times New Roman"/>
          <w:sz w:val="32"/>
          <w:szCs w:val="32"/>
        </w:rPr>
      </w:pPr>
      <w:r w:rsidRPr="00864645">
        <w:rPr>
          <w:rFonts w:ascii="Times New Roman" w:eastAsia="仿宋_GB2312" w:hAnsi="Times New Roman" w:cs="Times New Roman"/>
          <w:sz w:val="32"/>
          <w:szCs w:val="32"/>
        </w:rPr>
        <w:t>静安区科学技术委员会办公室</w:t>
      </w:r>
      <w:r w:rsidRPr="00864645">
        <w:rPr>
          <w:rFonts w:ascii="Times New Roman" w:eastAsia="仿宋_GB2312" w:hAnsi="Times New Roman" w:cs="Times New Roman"/>
          <w:sz w:val="32"/>
          <w:szCs w:val="32"/>
        </w:rPr>
        <w:t xml:space="preserve">    </w:t>
      </w:r>
      <w:r w:rsidRPr="00864645">
        <w:rPr>
          <w:rFonts w:ascii="Times New Roman" w:eastAsia="仿宋_GB2312" w:hAnsi="Times New Roman" w:cs="Times New Roman" w:hint="eastAsia"/>
          <w:sz w:val="32"/>
          <w:szCs w:val="32"/>
        </w:rPr>
        <w:t xml:space="preserve">     </w:t>
      </w:r>
      <w:r w:rsidRPr="00864645">
        <w:rPr>
          <w:rFonts w:ascii="Times New Roman" w:eastAsia="仿宋_GB2312" w:hAnsi="Times New Roman" w:cs="Times New Roman"/>
          <w:sz w:val="32"/>
          <w:szCs w:val="32"/>
        </w:rPr>
        <w:t>2021</w:t>
      </w:r>
      <w:r w:rsidRPr="00864645">
        <w:rPr>
          <w:rFonts w:ascii="Times New Roman" w:eastAsia="仿宋_GB2312" w:hAnsi="Times New Roman" w:cs="Times New Roman"/>
          <w:sz w:val="32"/>
          <w:szCs w:val="32"/>
        </w:rPr>
        <w:t>年</w:t>
      </w:r>
      <w:r w:rsidRPr="00864645">
        <w:rPr>
          <w:rFonts w:ascii="Times New Roman" w:eastAsia="仿宋_GB2312" w:hAnsi="Times New Roman" w:cs="Times New Roman" w:hint="eastAsia"/>
          <w:sz w:val="32"/>
          <w:szCs w:val="32"/>
        </w:rPr>
        <w:t>7</w:t>
      </w:r>
      <w:r w:rsidRPr="00864645">
        <w:rPr>
          <w:rFonts w:ascii="Times New Roman" w:eastAsia="仿宋_GB2312" w:hAnsi="Times New Roman" w:cs="Times New Roman"/>
          <w:sz w:val="32"/>
          <w:szCs w:val="32"/>
        </w:rPr>
        <w:t>月</w:t>
      </w:r>
      <w:r w:rsidRPr="00864645">
        <w:rPr>
          <w:rFonts w:ascii="Times New Roman" w:eastAsia="仿宋_GB2312" w:hAnsi="Times New Roman" w:cs="Times New Roman" w:hint="eastAsia"/>
          <w:sz w:val="32"/>
          <w:szCs w:val="32"/>
        </w:rPr>
        <w:t>30</w:t>
      </w:r>
      <w:r w:rsidRPr="00864645">
        <w:rPr>
          <w:rFonts w:ascii="Times New Roman" w:eastAsia="仿宋_GB2312" w:hAnsi="Times New Roman" w:cs="Times New Roman"/>
          <w:sz w:val="32"/>
          <w:szCs w:val="32"/>
        </w:rPr>
        <w:t>日印发</w:t>
      </w:r>
    </w:p>
    <w:p w:rsidR="006E7723" w:rsidRPr="00864645" w:rsidRDefault="006E7723"/>
    <w:sectPr w:rsidR="006E7723" w:rsidRPr="00864645" w:rsidSect="003B12F0">
      <w:footerReference w:type="default" r:id="rId8"/>
      <w:pgSz w:w="11906" w:h="16838"/>
      <w:pgMar w:top="2041" w:right="1474" w:bottom="1985" w:left="1588" w:header="851" w:footer="992" w:gutter="0"/>
      <w:pgNumType w:start="1"/>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078" w:rsidRDefault="00337078" w:rsidP="00864645">
      <w:r>
        <w:separator/>
      </w:r>
    </w:p>
  </w:endnote>
  <w:endnote w:type="continuationSeparator" w:id="0">
    <w:p w:rsidR="00337078" w:rsidRDefault="00337078" w:rsidP="00864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645" w:rsidRDefault="0086464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3E1" w:rsidRDefault="00864645">
    <w:pPr>
      <w:pStyle w:val="a4"/>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78435" cy="20447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113E1" w:rsidRDefault="009D02CB">
                          <w:pPr>
                            <w:pStyle w:val="a4"/>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242FCE">
                            <w:rPr>
                              <w:rFonts w:ascii="Times New Roman" w:hAnsi="Times New Roman" w:cs="Times New Roman"/>
                              <w:noProof/>
                              <w:sz w:val="28"/>
                              <w:szCs w:val="28"/>
                            </w:rPr>
                            <w:t>13</w:t>
                          </w:r>
                          <w:r>
                            <w:rPr>
                              <w:rFonts w:ascii="Times New Roman" w:hAnsi="Times New Roman" w:cs="Times New Roman"/>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14.05pt;height:16.1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" filled="f" stroked="f" strokeweight=".5pt">
              <v:textbox style="mso-fit-shape-to-text:t" inset="0,0,0,0">
                <w:txbxContent>
                  <w:p w:rsidR="006113E1" w:rsidRDefault="009D02CB">
                    <w:pPr>
                      <w:pStyle w:val="a4"/>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242FCE">
                      <w:rPr>
                        <w:rFonts w:ascii="Times New Roman" w:hAnsi="Times New Roman" w:cs="Times New Roman"/>
                        <w:noProof/>
                        <w:sz w:val="28"/>
                        <w:szCs w:val="28"/>
                      </w:rPr>
                      <w:t>13</w:t>
                    </w:r>
                    <w:r>
                      <w:rPr>
                        <w:rFonts w:ascii="Times New Roman" w:hAnsi="Times New Roman" w:cs="Times New Roman"/>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078" w:rsidRDefault="00337078" w:rsidP="00864645">
      <w:r>
        <w:separator/>
      </w:r>
    </w:p>
  </w:footnote>
  <w:footnote w:type="continuationSeparator" w:id="0">
    <w:p w:rsidR="00337078" w:rsidRDefault="00337078" w:rsidP="008646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4BD"/>
    <w:rsid w:val="00242FCE"/>
    <w:rsid w:val="00337078"/>
    <w:rsid w:val="00571732"/>
    <w:rsid w:val="006E7723"/>
    <w:rsid w:val="00864645"/>
    <w:rsid w:val="008947BC"/>
    <w:rsid w:val="009D02CB"/>
    <w:rsid w:val="00C63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646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64645"/>
    <w:rPr>
      <w:sz w:val="18"/>
      <w:szCs w:val="18"/>
    </w:rPr>
  </w:style>
  <w:style w:type="paragraph" w:styleId="a4">
    <w:name w:val="footer"/>
    <w:basedOn w:val="a"/>
    <w:link w:val="Char0"/>
    <w:uiPriority w:val="99"/>
    <w:unhideWhenUsed/>
    <w:rsid w:val="00864645"/>
    <w:pPr>
      <w:tabs>
        <w:tab w:val="center" w:pos="4153"/>
        <w:tab w:val="right" w:pos="8306"/>
      </w:tabs>
      <w:snapToGrid w:val="0"/>
      <w:jc w:val="left"/>
    </w:pPr>
    <w:rPr>
      <w:sz w:val="18"/>
      <w:szCs w:val="18"/>
    </w:rPr>
  </w:style>
  <w:style w:type="character" w:customStyle="1" w:styleId="Char0">
    <w:name w:val="页脚 Char"/>
    <w:basedOn w:val="a0"/>
    <w:link w:val="a4"/>
    <w:uiPriority w:val="99"/>
    <w:rsid w:val="00864645"/>
    <w:rPr>
      <w:sz w:val="18"/>
      <w:szCs w:val="18"/>
    </w:rPr>
  </w:style>
  <w:style w:type="paragraph" w:styleId="a5">
    <w:name w:val="Balloon Text"/>
    <w:basedOn w:val="a"/>
    <w:link w:val="Char1"/>
    <w:uiPriority w:val="99"/>
    <w:semiHidden/>
    <w:unhideWhenUsed/>
    <w:rsid w:val="00242FCE"/>
    <w:rPr>
      <w:sz w:val="18"/>
      <w:szCs w:val="18"/>
    </w:rPr>
  </w:style>
  <w:style w:type="character" w:customStyle="1" w:styleId="Char1">
    <w:name w:val="批注框文本 Char"/>
    <w:basedOn w:val="a0"/>
    <w:link w:val="a5"/>
    <w:uiPriority w:val="99"/>
    <w:semiHidden/>
    <w:rsid w:val="00242FC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646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64645"/>
    <w:rPr>
      <w:sz w:val="18"/>
      <w:szCs w:val="18"/>
    </w:rPr>
  </w:style>
  <w:style w:type="paragraph" w:styleId="a4">
    <w:name w:val="footer"/>
    <w:basedOn w:val="a"/>
    <w:link w:val="Char0"/>
    <w:uiPriority w:val="99"/>
    <w:unhideWhenUsed/>
    <w:rsid w:val="00864645"/>
    <w:pPr>
      <w:tabs>
        <w:tab w:val="center" w:pos="4153"/>
        <w:tab w:val="right" w:pos="8306"/>
      </w:tabs>
      <w:snapToGrid w:val="0"/>
      <w:jc w:val="left"/>
    </w:pPr>
    <w:rPr>
      <w:sz w:val="18"/>
      <w:szCs w:val="18"/>
    </w:rPr>
  </w:style>
  <w:style w:type="character" w:customStyle="1" w:styleId="Char0">
    <w:name w:val="页脚 Char"/>
    <w:basedOn w:val="a0"/>
    <w:link w:val="a4"/>
    <w:uiPriority w:val="99"/>
    <w:rsid w:val="00864645"/>
    <w:rPr>
      <w:sz w:val="18"/>
      <w:szCs w:val="18"/>
    </w:rPr>
  </w:style>
  <w:style w:type="paragraph" w:styleId="a5">
    <w:name w:val="Balloon Text"/>
    <w:basedOn w:val="a"/>
    <w:link w:val="Char1"/>
    <w:uiPriority w:val="99"/>
    <w:semiHidden/>
    <w:unhideWhenUsed/>
    <w:rsid w:val="00242FCE"/>
    <w:rPr>
      <w:sz w:val="18"/>
      <w:szCs w:val="18"/>
    </w:rPr>
  </w:style>
  <w:style w:type="character" w:customStyle="1" w:styleId="Char1">
    <w:name w:val="批注框文本 Char"/>
    <w:basedOn w:val="a0"/>
    <w:link w:val="a5"/>
    <w:uiPriority w:val="99"/>
    <w:semiHidden/>
    <w:rsid w:val="00242FC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34</Pages>
  <Words>2824</Words>
  <Characters>16103</Characters>
  <Application>Microsoft Office Word</Application>
  <DocSecurity>0</DocSecurity>
  <Lines>134</Lines>
  <Paragraphs>37</Paragraphs>
  <ScaleCrop>false</ScaleCrop>
  <Company/>
  <LinksUpToDate>false</LinksUpToDate>
  <CharactersWithSpaces>18890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3</cp:revision>
  <cp:lastPrinted>2021-08-16T02:35:00Z</cp:lastPrinted>
  <dcterms:created xsi:type="dcterms:W3CDTF">2021-07-30T02:47:00Z</dcterms:created>
  <dcterms:modified xsi:type="dcterms:W3CDTF">2021-08-16T02:45:00Z</dcterms:modified>
</cp:coreProperties>
</file>