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4</w:t>
            </w:r>
            <w:r>
              <w:rPr>
                <w:rFonts w:hint="eastAsia" w:ascii="黑体" w:hAnsi="黑体" w:eastAsia="黑体" w:cs="宋体"/>
                <w:kern w:val="0"/>
                <w:sz w:val="24"/>
                <w:szCs w:val="24"/>
              </w:rPr>
              <w:t>年</w:t>
            </w:r>
            <w:r>
              <w:rPr>
                <w:rFonts w:hint="eastAsia" w:ascii="黑体" w:hAnsi="黑体" w:eastAsia="黑体" w:cs="宋体"/>
                <w:kern w:val="0"/>
                <w:sz w:val="24"/>
                <w:szCs w:val="24"/>
                <w:lang w:val="en-US" w:eastAsia="zh-CN"/>
              </w:rPr>
              <w:t>上半年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bookmarkStart w:id="0" w:name="_GoBack" w:colFirst="2" w:colLast="1"/>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i w:val="0"/>
                <w:color w:val="000000"/>
                <w:kern w:val="0"/>
                <w:sz w:val="28"/>
                <w:szCs w:val="28"/>
                <w:u w:val="none"/>
                <w:lang w:val="en-US" w:eastAsia="zh-CN" w:bidi="ar"/>
              </w:rPr>
              <w:t xml:space="preserve">22345.59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i w:val="0"/>
                <w:color w:val="000000"/>
                <w:kern w:val="0"/>
                <w:sz w:val="28"/>
                <w:szCs w:val="28"/>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38.63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5132.40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17174.56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color w:val="000000"/>
                <w:kern w:val="0"/>
                <w:sz w:val="28"/>
                <w:szCs w:val="28"/>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4804.86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373.41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2262.82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1040.45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179.08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2514.04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4247.49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1677.06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1620.06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color w:val="000000"/>
                <w:kern w:val="0"/>
                <w:sz w:val="28"/>
                <w:szCs w:val="28"/>
                <w:u w:val="none"/>
                <w:lang w:val="en-US" w:eastAsia="zh-CN" w:bidi="ar"/>
              </w:rPr>
              <w:t xml:space="preserve">6.5 </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国标仿宋"/>
    <w:panose1 w:val="00000000000000000000"/>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E8FFB"/>
    <w:rsid w:val="67EEEF70"/>
    <w:rsid w:val="BF7E8FFB"/>
    <w:rsid w:val="FBE59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2024-04-17T18:48:00Z</dcterms:created>
  <dc:creator>hsc</dc:creator>
  <cp:lastModifiedBy>hsc</cp:lastModifiedBy>
  <dcterms:modified xsi:type="dcterms:W3CDTF">2024-07-19T09:22:19Z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