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b w:val="0"/>
          <w:bCs/>
          <w:color w:val="000000"/>
          <w:sz w:val="44"/>
          <w:szCs w:val="44"/>
          <w:highlight w:val="none"/>
        </w:rPr>
      </w:pPr>
      <w:bookmarkStart w:id="0" w:name="_Toc21519"/>
    </w:p>
    <w:p>
      <w:pPr>
        <w:pStyle w:val="2"/>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b w:val="0"/>
          <w:bCs/>
          <w:color w:val="000000"/>
          <w:sz w:val="44"/>
          <w:szCs w:val="44"/>
          <w:highlight w:val="none"/>
        </w:rPr>
      </w:pPr>
    </w:p>
    <w:p>
      <w:pPr>
        <w:pStyle w:val="2"/>
        <w:keepNext w:val="0"/>
        <w:keepLines w:val="0"/>
        <w:pageBreakBefore w:val="0"/>
        <w:kinsoku/>
        <w:wordWrap/>
        <w:overflowPunct/>
        <w:topLinePunct w:val="0"/>
        <w:autoSpaceDE/>
        <w:autoSpaceDN/>
        <w:bidi w:val="0"/>
        <w:adjustRightInd/>
        <w:snapToGrid/>
        <w:textAlignment w:val="auto"/>
        <w:rPr>
          <w:rFonts w:eastAsia="楷体"/>
          <w:color w:val="000000"/>
          <w:sz w:val="32"/>
          <w:szCs w:val="32"/>
          <w:highlight w:val="none"/>
        </w:rPr>
      </w:pPr>
      <w:bookmarkStart w:id="1" w:name="_GoBack"/>
      <w:r>
        <w:rPr>
          <w:rFonts w:hint="eastAsia" w:ascii="宋体" w:hAnsi="宋体" w:eastAsia="宋体" w:cs="宋体"/>
          <w:b w:val="0"/>
          <w:bCs/>
          <w:color w:val="000000"/>
          <w:sz w:val="44"/>
          <w:szCs w:val="44"/>
          <w:highlight w:val="none"/>
        </w:rPr>
        <w:t>上海市市场监督管理投诉举报处理程序规定</w:t>
      </w:r>
      <w:bookmarkEnd w:id="0"/>
    </w:p>
    <w:bookmarkEnd w:id="1"/>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jc w:val="left"/>
        <w:textAlignment w:val="auto"/>
        <w:rPr>
          <w:rFonts w:hint="eastAsia" w:ascii="楷体" w:hAnsi="楷体" w:eastAsia="楷体" w:cs="楷体"/>
          <w:color w:val="000000"/>
          <w:sz w:val="32"/>
          <w:szCs w:val="32"/>
          <w:highlight w:val="none"/>
          <w:shd w:val="clear" w:color="auto" w:fill="FFFFFF"/>
        </w:rPr>
      </w:pPr>
      <w:r>
        <w:rPr>
          <w:rFonts w:hint="eastAsia" w:ascii="楷体" w:hAnsi="楷体" w:eastAsia="楷体" w:cs="楷体"/>
          <w:color w:val="000000"/>
          <w:sz w:val="32"/>
          <w:szCs w:val="32"/>
          <w:highlight w:val="none"/>
          <w:shd w:val="clear" w:color="auto" w:fill="FFFFFF"/>
        </w:rPr>
        <w:t>（2017年12月21日上海市人民政府令第61号公布</w:t>
      </w:r>
      <w:r>
        <w:rPr>
          <w:rFonts w:hint="eastAsia" w:ascii="楷体" w:hAnsi="楷体" w:eastAsia="楷体" w:cs="楷体"/>
          <w:color w:val="000000"/>
          <w:sz w:val="32"/>
          <w:szCs w:val="32"/>
          <w:highlight w:val="none"/>
          <w:shd w:val="clear" w:color="auto" w:fill="FFFFFF"/>
          <w:lang w:val="en-US" w:eastAsia="zh-CN"/>
        </w:rPr>
        <w:t xml:space="preserve">  </w:t>
      </w:r>
      <w:r>
        <w:rPr>
          <w:rFonts w:hint="eastAsia" w:ascii="楷体" w:hAnsi="楷体" w:eastAsia="楷体" w:cs="楷体"/>
          <w:color w:val="000000"/>
          <w:sz w:val="32"/>
          <w:szCs w:val="32"/>
          <w:highlight w:val="none"/>
          <w:shd w:val="clear" w:color="auto" w:fill="FFFFFF"/>
        </w:rPr>
        <w:t>自2018年3月15日起施行）</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楷体" w:hAnsi="楷体" w:eastAsia="楷体" w:cs="楷体"/>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jc w:val="center"/>
        <w:textAlignment w:val="auto"/>
        <w:rPr>
          <w:rFonts w:ascii="黑体" w:hAnsi="黑体" w:eastAsia="黑体" w:cs="黑体"/>
          <w:color w:val="000000"/>
          <w:sz w:val="32"/>
          <w:szCs w:val="32"/>
          <w:highlight w:val="none"/>
          <w:shd w:val="clear" w:color="auto" w:fill="FFFFFF"/>
        </w:rPr>
      </w:pPr>
      <w:r>
        <w:rPr>
          <w:rFonts w:hint="eastAsia" w:ascii="黑体" w:hAnsi="黑体" w:eastAsia="黑体" w:cs="黑体"/>
          <w:color w:val="000000"/>
          <w:sz w:val="32"/>
          <w:szCs w:val="32"/>
          <w:highlight w:val="none"/>
          <w:shd w:val="clear" w:color="auto" w:fill="FFFFFF"/>
        </w:rPr>
        <w:t>第一章　总</w:t>
      </w:r>
      <w:r>
        <w:rPr>
          <w:rFonts w:hint="eastAsia" w:ascii="黑体" w:hAnsi="黑体" w:eastAsia="黑体" w:cs="黑体"/>
          <w:color w:val="000000"/>
          <w:sz w:val="32"/>
          <w:szCs w:val="32"/>
          <w:highlight w:val="none"/>
          <w:shd w:val="clear" w:color="auto" w:fill="FFFFFF"/>
          <w:lang w:val="en-US" w:eastAsia="zh-CN"/>
        </w:rPr>
        <w:t xml:space="preserve">  </w:t>
      </w:r>
      <w:r>
        <w:rPr>
          <w:rFonts w:hint="eastAsia" w:ascii="黑体" w:hAnsi="黑体" w:eastAsia="黑体" w:cs="黑体"/>
          <w:color w:val="000000"/>
          <w:sz w:val="32"/>
          <w:szCs w:val="32"/>
          <w:highlight w:val="none"/>
          <w:shd w:val="clear" w:color="auto" w:fill="FFFFFF"/>
        </w:rPr>
        <w:t>则</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黑体" w:cs="仿宋"/>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黑体" w:cs="仿宋"/>
          <w:color w:val="000000"/>
          <w:sz w:val="32"/>
          <w:szCs w:val="32"/>
          <w:highlight w:val="none"/>
          <w:shd w:val="clear" w:color="auto" w:fill="FFFFFF"/>
        </w:rPr>
        <w:t>第一条</w:t>
      </w:r>
      <w:r>
        <w:rPr>
          <w:rFonts w:hint="eastAsia" w:ascii="仿宋" w:hAnsi="仿宋" w:eastAsia="仿宋_GB2312" w:cs="仿宋"/>
          <w:color w:val="000000"/>
          <w:sz w:val="32"/>
          <w:szCs w:val="32"/>
          <w:highlight w:val="none"/>
          <w:shd w:val="clear" w:color="auto" w:fill="FFFFFF"/>
        </w:rPr>
        <w:t>（目的和依据）</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为了统一市场监督管理投诉举报处理程序，规范市场监督管理部门依法行使职权，根据《中华人民共和国消费者权益保护法》《中华人民共和国产品质量法》《中华人民共和国食品安全法》《中华人民共和国价格法》等法律，结合本市实际，制定本规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黑体" w:cs="仿宋"/>
          <w:color w:val="000000"/>
          <w:sz w:val="32"/>
          <w:szCs w:val="32"/>
          <w:highlight w:val="none"/>
          <w:shd w:val="clear" w:color="auto" w:fill="FFFFFF"/>
        </w:rPr>
        <w:t>第二条</w:t>
      </w:r>
      <w:r>
        <w:rPr>
          <w:rFonts w:hint="eastAsia" w:ascii="仿宋" w:hAnsi="仿宋" w:eastAsia="仿宋_GB2312" w:cs="仿宋"/>
          <w:color w:val="000000"/>
          <w:sz w:val="32"/>
          <w:szCs w:val="32"/>
          <w:highlight w:val="none"/>
          <w:shd w:val="clear" w:color="auto" w:fill="FFFFFF"/>
        </w:rPr>
        <w:t>（适用范围）</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本市范围内区市场监督管理部门（以下简称“区市场监管部门”）处理投诉和举报，适用本规定。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黑体" w:cs="仿宋"/>
          <w:color w:val="000000"/>
          <w:sz w:val="32"/>
          <w:szCs w:val="32"/>
          <w:highlight w:val="none"/>
          <w:shd w:val="clear" w:color="auto" w:fill="FFFFFF"/>
        </w:rPr>
        <w:t>第三条</w:t>
      </w:r>
      <w:r>
        <w:rPr>
          <w:rFonts w:hint="eastAsia" w:ascii="仿宋" w:hAnsi="仿宋" w:eastAsia="仿宋_GB2312" w:cs="仿宋"/>
          <w:color w:val="000000"/>
          <w:sz w:val="32"/>
          <w:szCs w:val="32"/>
          <w:highlight w:val="none"/>
          <w:shd w:val="clear" w:color="auto" w:fill="FFFFFF"/>
        </w:rPr>
        <w:t>（投诉举报的范围）</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本规定所称投诉是指，在区市场监管部门职责范围内，消费者为生活消费需要购买、使用商品或者接受服务，与经营者发生消费者权益争议后进行的投诉。</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本规定所称举报是指，在区市场监管部门职责范围内，自然人、法人和非法人组织（以下统称“举报人”）对涉嫌违法行为进行的举报。</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黑体" w:cs="仿宋"/>
          <w:color w:val="000000"/>
          <w:sz w:val="32"/>
          <w:szCs w:val="32"/>
          <w:highlight w:val="none"/>
          <w:shd w:val="clear" w:color="auto" w:fill="FFFFFF"/>
        </w:rPr>
        <w:t>第四条</w:t>
      </w:r>
      <w:r>
        <w:rPr>
          <w:rFonts w:hint="eastAsia" w:ascii="仿宋" w:hAnsi="仿宋" w:eastAsia="仿宋_GB2312" w:cs="仿宋"/>
          <w:color w:val="000000"/>
          <w:sz w:val="32"/>
          <w:szCs w:val="32"/>
          <w:highlight w:val="none"/>
          <w:shd w:val="clear" w:color="auto" w:fill="FFFFFF"/>
        </w:rPr>
        <w:t>（监督指导）</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市工商行政管理部门、市质量技术监督部门、市食品药品监督管理部门、市价格主管部门（以下统称“市级主管部门”）应当加强对区市场监管部门投诉举报处理工作的业务指导和监督，建立复杂疑难投诉举报的会商协调机制，并对重大投诉举报事项进行督办。</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黑体" w:cs="仿宋"/>
          <w:color w:val="000000"/>
          <w:sz w:val="32"/>
          <w:szCs w:val="32"/>
          <w:highlight w:val="none"/>
          <w:shd w:val="clear" w:color="auto" w:fill="FFFFFF"/>
        </w:rPr>
        <w:t>第五条</w:t>
      </w:r>
      <w:r>
        <w:rPr>
          <w:rFonts w:hint="eastAsia" w:ascii="仿宋" w:hAnsi="仿宋" w:eastAsia="仿宋_GB2312" w:cs="仿宋"/>
          <w:color w:val="000000"/>
          <w:sz w:val="32"/>
          <w:szCs w:val="32"/>
          <w:highlight w:val="none"/>
          <w:shd w:val="clear" w:color="auto" w:fill="FFFFFF"/>
        </w:rPr>
        <w:t>（具体工作部门）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区市场监管部门应当建立和完善投诉举报工作管理机制，明确投诉举报工作的具体工作部门，负责投诉举报的相关工作。</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黑体" w:cs="仿宋"/>
          <w:color w:val="000000"/>
          <w:sz w:val="32"/>
          <w:szCs w:val="32"/>
          <w:highlight w:val="none"/>
          <w:shd w:val="clear" w:color="auto" w:fill="FFFFFF"/>
        </w:rPr>
        <w:t>第六条</w:t>
      </w:r>
      <w:r>
        <w:rPr>
          <w:rFonts w:hint="eastAsia" w:ascii="仿宋" w:hAnsi="仿宋" w:eastAsia="仿宋_GB2312" w:cs="仿宋"/>
          <w:color w:val="000000"/>
          <w:sz w:val="32"/>
          <w:szCs w:val="32"/>
          <w:highlight w:val="none"/>
          <w:shd w:val="clear" w:color="auto" w:fill="FFFFFF"/>
        </w:rPr>
        <w:t>（信息系统）</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本市建立市场监督管理投诉举报信息管理系统，实现统一编码，统一处理，统一告知，并为投诉举报信息的监测、分析和预警提供支持。</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黑体" w:cs="仿宋"/>
          <w:color w:val="000000"/>
          <w:sz w:val="32"/>
          <w:szCs w:val="32"/>
          <w:highlight w:val="none"/>
          <w:shd w:val="clear" w:color="auto" w:fill="FFFFFF"/>
        </w:rPr>
        <w:t>第七条</w:t>
      </w:r>
      <w:r>
        <w:rPr>
          <w:rFonts w:hint="eastAsia" w:ascii="仿宋" w:hAnsi="仿宋" w:eastAsia="仿宋_GB2312" w:cs="仿宋"/>
          <w:color w:val="000000"/>
          <w:sz w:val="32"/>
          <w:szCs w:val="32"/>
          <w:highlight w:val="none"/>
          <w:shd w:val="clear" w:color="auto" w:fill="FFFFFF"/>
        </w:rPr>
        <w:t>（信用治理）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鼓励市场监督管理部门与信用服务机构开展合作，引入信用治理手段，对投诉举报过程中的失信行为，依法实施联动惩戒。</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jc w:val="center"/>
        <w:textAlignment w:val="auto"/>
        <w:rPr>
          <w:rFonts w:ascii="黑体" w:hAnsi="黑体" w:eastAsia="黑体" w:cs="黑体"/>
          <w:color w:val="000000"/>
          <w:sz w:val="32"/>
          <w:szCs w:val="32"/>
          <w:highlight w:val="none"/>
          <w:shd w:val="clear" w:color="auto" w:fill="FFFFFF"/>
        </w:rPr>
      </w:pPr>
      <w:r>
        <w:rPr>
          <w:rFonts w:hint="eastAsia" w:ascii="黑体" w:hAnsi="黑体" w:eastAsia="黑体" w:cs="黑体"/>
          <w:color w:val="000000"/>
          <w:sz w:val="32"/>
          <w:szCs w:val="32"/>
          <w:highlight w:val="none"/>
          <w:shd w:val="clear" w:color="auto" w:fill="FFFFFF"/>
        </w:rPr>
        <w:t>第二章　消费者投诉的处理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黑体" w:cs="仿宋"/>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黑体" w:cs="仿宋"/>
          <w:color w:val="000000"/>
          <w:sz w:val="32"/>
          <w:szCs w:val="32"/>
          <w:highlight w:val="none"/>
          <w:shd w:val="clear" w:color="auto" w:fill="FFFFFF"/>
        </w:rPr>
        <w:t>第八条</w:t>
      </w:r>
      <w:r>
        <w:rPr>
          <w:rFonts w:hint="eastAsia" w:ascii="仿宋" w:hAnsi="仿宋" w:eastAsia="仿宋_GB2312" w:cs="仿宋"/>
          <w:color w:val="000000"/>
          <w:sz w:val="32"/>
          <w:szCs w:val="32"/>
          <w:highlight w:val="none"/>
          <w:shd w:val="clear" w:color="auto" w:fill="FFFFFF"/>
        </w:rPr>
        <w:t>（管辖原则）</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投诉由经营行为发生地或者经营者住所地的区市场监管部门管辖。</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因网络交易产生的投诉，由经营者住所地或者第三方交易平台住所地的区市场监管部门管辖。</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黑体" w:cs="仿宋"/>
          <w:color w:val="000000"/>
          <w:sz w:val="32"/>
          <w:szCs w:val="32"/>
          <w:highlight w:val="none"/>
          <w:shd w:val="clear" w:color="auto" w:fill="FFFFFF"/>
        </w:rPr>
        <w:t>第九条</w:t>
      </w:r>
      <w:r>
        <w:rPr>
          <w:rFonts w:hint="eastAsia" w:ascii="仿宋" w:hAnsi="仿宋" w:eastAsia="仿宋_GB2312" w:cs="仿宋"/>
          <w:color w:val="000000"/>
          <w:sz w:val="32"/>
          <w:szCs w:val="32"/>
          <w:highlight w:val="none"/>
          <w:shd w:val="clear" w:color="auto" w:fill="FFFFFF"/>
        </w:rPr>
        <w:t>（管辖转移）</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市级主管部门必要时可以直接处理区市场监管部门管辖的投诉。</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区市场监管部门管辖的投诉，由于特殊原因难以处理的，可以报请市级主管部门处理。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黑体" w:cs="仿宋"/>
          <w:color w:val="000000"/>
          <w:sz w:val="32"/>
          <w:szCs w:val="32"/>
          <w:highlight w:val="none"/>
          <w:shd w:val="clear" w:color="auto" w:fill="FFFFFF"/>
        </w:rPr>
        <w:t>第十条</w:t>
      </w:r>
      <w:r>
        <w:rPr>
          <w:rFonts w:hint="eastAsia" w:ascii="仿宋" w:hAnsi="仿宋" w:eastAsia="仿宋_GB2312" w:cs="仿宋"/>
          <w:color w:val="000000"/>
          <w:sz w:val="32"/>
          <w:szCs w:val="32"/>
          <w:highlight w:val="none"/>
          <w:shd w:val="clear" w:color="auto" w:fill="FFFFFF"/>
        </w:rPr>
        <w:t>（指定管辖）</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区市场监管部门之间发生管辖权争议，协商不成的，应当报请市级主管部门指定管辖。市级主管部门应当自收到报送材料之日起5个工作日内，确定管辖部门。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市级主管部门指定管辖的投诉，区市场监管部门应当自收到指定管辖决定之日起3个工作日内，办理移交手续。</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黑体" w:cs="仿宋"/>
          <w:color w:val="000000"/>
          <w:sz w:val="32"/>
          <w:szCs w:val="32"/>
          <w:highlight w:val="none"/>
          <w:shd w:val="clear" w:color="auto" w:fill="FFFFFF"/>
        </w:rPr>
        <w:t>第十一条</w:t>
      </w:r>
      <w:r>
        <w:rPr>
          <w:rFonts w:hint="eastAsia" w:ascii="仿宋" w:hAnsi="仿宋" w:eastAsia="仿宋_GB2312" w:cs="仿宋"/>
          <w:color w:val="000000"/>
          <w:sz w:val="32"/>
          <w:szCs w:val="32"/>
          <w:highlight w:val="none"/>
          <w:shd w:val="clear" w:color="auto" w:fill="FFFFFF"/>
        </w:rPr>
        <w:t>（投诉内容）</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消费者投诉时，应当提供以下内容：</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（一）消费者的真实姓名、联系方式等信息；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（二）被投诉经营者的名称和地址等信息；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（三）明确的投诉要求、理由和存在争议等相关事实根据。</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消费者委托代理人进行投诉的，应当提交授权委托书原件以及委托人、受托人的身份证明。授权委托书应当载明委托事项和权限，并由消费者本人签名。</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黑体" w:cs="仿宋"/>
          <w:color w:val="000000"/>
          <w:sz w:val="32"/>
          <w:szCs w:val="32"/>
          <w:highlight w:val="none"/>
          <w:shd w:val="clear" w:color="auto" w:fill="FFFFFF"/>
        </w:rPr>
        <w:t>第十二条</w:t>
      </w:r>
      <w:r>
        <w:rPr>
          <w:rFonts w:hint="eastAsia" w:ascii="仿宋" w:hAnsi="仿宋" w:eastAsia="仿宋_GB2312" w:cs="仿宋"/>
          <w:color w:val="000000"/>
          <w:sz w:val="32"/>
          <w:szCs w:val="32"/>
          <w:highlight w:val="none"/>
          <w:shd w:val="clear" w:color="auto" w:fill="FFFFFF"/>
        </w:rPr>
        <w:t>（投诉期限）</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消费者应当自消费者权益争议发生之日起1年内提出投诉。</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黑体" w:cs="仿宋"/>
          <w:color w:val="000000"/>
          <w:sz w:val="32"/>
          <w:szCs w:val="32"/>
          <w:highlight w:val="none"/>
          <w:shd w:val="clear" w:color="auto" w:fill="FFFFFF"/>
        </w:rPr>
        <w:t>第十三条</w:t>
      </w:r>
      <w:r>
        <w:rPr>
          <w:rFonts w:hint="eastAsia" w:ascii="仿宋" w:hAnsi="仿宋" w:eastAsia="仿宋_GB2312" w:cs="仿宋"/>
          <w:color w:val="000000"/>
          <w:sz w:val="32"/>
          <w:szCs w:val="32"/>
          <w:highlight w:val="none"/>
          <w:shd w:val="clear" w:color="auto" w:fill="FFFFFF"/>
        </w:rPr>
        <w:t>（共同投诉）</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消费者为两人以上，针对同一经营者，投诉内容属于同一种类，区市场监管部门认为可以合并受理并经消费者和经营者同意的，为共同投诉。</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消费者人数众多的共同投诉，可以由消费者书面授权代表人进行投诉。代表人的投诉行为对其所代表的消费者发生效力，但代表人变更、放弃投诉，进行和解，应当经被代表的消费者同意。</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黑体" w:cs="仿宋"/>
          <w:color w:val="000000"/>
          <w:sz w:val="32"/>
          <w:szCs w:val="32"/>
          <w:highlight w:val="none"/>
          <w:shd w:val="clear" w:color="auto" w:fill="FFFFFF"/>
        </w:rPr>
        <w:t>第十四条</w:t>
      </w:r>
      <w:r>
        <w:rPr>
          <w:rFonts w:hint="eastAsia" w:ascii="仿宋" w:hAnsi="仿宋" w:eastAsia="仿宋_GB2312" w:cs="仿宋"/>
          <w:color w:val="000000"/>
          <w:sz w:val="32"/>
          <w:szCs w:val="32"/>
          <w:highlight w:val="none"/>
          <w:shd w:val="clear" w:color="auto" w:fill="FFFFFF"/>
        </w:rPr>
        <w:t>（不予受理的情形）</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投诉有下列情形之一的，不予受理：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（一）不符合本规定第十一条要求的；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（二）不属于市场监督管理部门职责或者不属于本部门管辖的；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（三）超过投诉期限的；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（四）法院、仲裁机构已经处理完毕或者正在处理，消费者权益保护委员会、人民调解委员会、市场监督管理部门或者其他行政管理部门已经调解完毕或者正在处理的；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（五）对存在争议的商品或者服务需要进行质量检测、鉴定但无法实施检测、鉴定的；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（六）被投诉经营者已不再负有法律责任的；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（七）法律、法规规定的其他不予受理的情形。</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黑体" w:cs="仿宋"/>
          <w:color w:val="000000"/>
          <w:sz w:val="32"/>
          <w:szCs w:val="32"/>
          <w:highlight w:val="none"/>
          <w:shd w:val="clear" w:color="auto" w:fill="FFFFFF"/>
        </w:rPr>
        <w:t>第十五条</w:t>
      </w:r>
      <w:r>
        <w:rPr>
          <w:rFonts w:hint="eastAsia" w:ascii="仿宋" w:hAnsi="仿宋" w:eastAsia="仿宋_GB2312" w:cs="仿宋"/>
          <w:color w:val="000000"/>
          <w:sz w:val="32"/>
          <w:szCs w:val="32"/>
          <w:highlight w:val="none"/>
          <w:shd w:val="clear" w:color="auto" w:fill="FFFFFF"/>
        </w:rPr>
        <w:t>（受理以及告知）</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区市场监管部门应当自收到投诉之日起7个工作日内，作出是否受理的决定，并告知消费者。不予受理的，应当告知不予受理的理由，并告知维护消费者权益的其他途径。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消费者未与经营者沟通、在争议产生之前直接提出投诉要求的，区市场监管部门不予受理，同时告知消费者可以与经营者先行沟通。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确定管辖所需时间，不计算在第一款规定的期限内。</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黑体" w:cs="仿宋"/>
          <w:color w:val="000000"/>
          <w:sz w:val="32"/>
          <w:szCs w:val="32"/>
          <w:highlight w:val="none"/>
          <w:shd w:val="clear" w:color="auto" w:fill="FFFFFF"/>
        </w:rPr>
        <w:t>第十六条</w:t>
      </w:r>
      <w:r>
        <w:rPr>
          <w:rFonts w:hint="eastAsia" w:ascii="仿宋" w:hAnsi="仿宋" w:eastAsia="仿宋_GB2312" w:cs="仿宋"/>
          <w:color w:val="000000"/>
          <w:sz w:val="32"/>
          <w:szCs w:val="32"/>
          <w:highlight w:val="none"/>
          <w:shd w:val="clear" w:color="auto" w:fill="FFFFFF"/>
        </w:rPr>
        <w:t>（终止处理）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区市场监管部门在受理投诉后、组织调解前，发现投诉不符合本规定第十一条第二款规定的，或者存在本规定第十四条第（三）（四）（五）（六）项情形的，可以终止处理。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黑体" w:cs="仿宋"/>
          <w:color w:val="000000"/>
          <w:sz w:val="32"/>
          <w:szCs w:val="32"/>
          <w:highlight w:val="none"/>
          <w:shd w:val="clear" w:color="auto" w:fill="FFFFFF"/>
        </w:rPr>
        <w:t>第十七条</w:t>
      </w:r>
      <w:r>
        <w:rPr>
          <w:rFonts w:hint="eastAsia" w:ascii="仿宋" w:hAnsi="仿宋" w:eastAsia="仿宋_GB2312" w:cs="仿宋"/>
          <w:color w:val="000000"/>
          <w:sz w:val="32"/>
          <w:szCs w:val="32"/>
          <w:highlight w:val="none"/>
          <w:shd w:val="clear" w:color="auto" w:fill="FFFFFF"/>
        </w:rPr>
        <w:t>（调解人员的回避）</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区市场监管部门的调解人员是消费者或者经营者的近亲属或者与其存在其他利害关系，可能影响投诉公正处理的，应当回避。</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消费者或者经营者对调解人员提出回避申请的，区市场监管部门应当及时中止调解，并由区市场监管部门主要负责人或者分管负责人作出是否回避的决定。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黑体" w:cs="仿宋"/>
          <w:color w:val="000000"/>
          <w:sz w:val="32"/>
          <w:szCs w:val="32"/>
          <w:highlight w:val="none"/>
          <w:shd w:val="clear" w:color="auto" w:fill="FFFFFF"/>
        </w:rPr>
        <w:t>第十八条</w:t>
      </w:r>
      <w:r>
        <w:rPr>
          <w:rFonts w:hint="eastAsia" w:ascii="仿宋" w:hAnsi="仿宋" w:eastAsia="仿宋_GB2312" w:cs="仿宋"/>
          <w:color w:val="000000"/>
          <w:sz w:val="32"/>
          <w:szCs w:val="32"/>
          <w:highlight w:val="none"/>
          <w:shd w:val="clear" w:color="auto" w:fill="FFFFFF"/>
        </w:rPr>
        <w:t>（调解形式）</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消费者和经营者同意调解的，区市场监管部门应当组织调解。区市场监管部门可以决定采取现场调解或者非现场调解的形式进行调解。</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采取现场调解形式的，区市场监管部门应当提前告知调解的时间、地点、调解人员，消费者和经营者应当按照被告知的时间、地点到场参加调解。</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区市场监管部门调解时，消费者应当提供身份证明，消费者和经营者应当依法提供证据。</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经消费者和经营者同意，区市场监管部门可以邀请有关社会组织以及专业人员参与调解。</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鼓励和支持人民调解员、律师等社会力量参与调解。</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黑体" w:cs="仿宋"/>
          <w:color w:val="000000"/>
          <w:sz w:val="32"/>
          <w:szCs w:val="32"/>
          <w:highlight w:val="none"/>
          <w:shd w:val="clear" w:color="auto" w:fill="FFFFFF"/>
        </w:rPr>
        <w:t>第十九条</w:t>
      </w:r>
      <w:r>
        <w:rPr>
          <w:rFonts w:hint="eastAsia" w:ascii="仿宋" w:hAnsi="仿宋" w:eastAsia="仿宋_GB2312" w:cs="仿宋"/>
          <w:color w:val="000000"/>
          <w:sz w:val="32"/>
          <w:szCs w:val="32"/>
          <w:highlight w:val="none"/>
          <w:shd w:val="clear" w:color="auto" w:fill="FFFFFF"/>
        </w:rPr>
        <w:t>（检测、鉴定）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因商品或者服务质量争议需要进行检测、鉴定的，消费者与经营者可以约定检测、鉴定的机构或者单位；未约定的，由受理该消费投诉的区市场监管部门委托或者指定具有资质的检验机构或者鉴定组织单位进行检测、鉴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检测、鉴定的费用由经营者先行垫付，消费者提供等额担保，最终由责任方承担；不能明确责任的，由消费者与经营者分担。法律、法规另有规定的，从其规定。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黑体" w:cs="仿宋"/>
          <w:color w:val="000000"/>
          <w:sz w:val="32"/>
          <w:szCs w:val="32"/>
          <w:highlight w:val="none"/>
          <w:shd w:val="clear" w:color="auto" w:fill="FFFFFF"/>
        </w:rPr>
        <w:t>第二十条</w:t>
      </w:r>
      <w:r>
        <w:rPr>
          <w:rFonts w:hint="eastAsia" w:ascii="仿宋" w:hAnsi="仿宋" w:eastAsia="仿宋_GB2312" w:cs="仿宋"/>
          <w:color w:val="000000"/>
          <w:sz w:val="32"/>
          <w:szCs w:val="32"/>
          <w:highlight w:val="none"/>
          <w:shd w:val="clear" w:color="auto" w:fill="FFFFFF"/>
        </w:rPr>
        <w:t>（调解协议）</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区市场监管部门在消费者和经营者平等协商基础上，引导双方自愿达成调解协议。</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达成调解协议的，区市场监管部门应当制作调解书。</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调解书的内容可以采取现场确认的方式，也可以采取远程确认的方式。</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黑体" w:cs="仿宋"/>
          <w:color w:val="000000"/>
          <w:sz w:val="32"/>
          <w:szCs w:val="32"/>
          <w:highlight w:val="none"/>
          <w:shd w:val="clear" w:color="auto" w:fill="FFFFFF"/>
        </w:rPr>
        <w:t>第二十一条</w:t>
      </w:r>
      <w:r>
        <w:rPr>
          <w:rFonts w:hint="eastAsia" w:ascii="仿宋" w:hAnsi="仿宋" w:eastAsia="仿宋_GB2312" w:cs="仿宋"/>
          <w:color w:val="000000"/>
          <w:sz w:val="32"/>
          <w:szCs w:val="32"/>
          <w:highlight w:val="none"/>
          <w:shd w:val="clear" w:color="auto" w:fill="FFFFFF"/>
        </w:rPr>
        <w:t>（终止调解）</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在调解时限内，有下列情形之一的，区市场监管部门应当终止调解并告知消费者：</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（一）消费者撤回投诉的；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（二）消费者与经营者自行和解的；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（三）消费者或者经营者拒绝调解的；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（四）无法联系到经营者的；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（五）组织现场调解，消费者或者经营者未到场参加调解的；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（六）经调解，消费者与经营者不能达成调解协议的；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（七）消费者在调解过程中就同一争议申请仲裁、提起诉讼的；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（八）其他应当终止的情形。</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黑体" w:cs="仿宋"/>
          <w:color w:val="000000"/>
          <w:sz w:val="32"/>
          <w:szCs w:val="32"/>
          <w:highlight w:val="none"/>
          <w:shd w:val="clear" w:color="auto" w:fill="FFFFFF"/>
        </w:rPr>
        <w:t>第二十二条</w:t>
      </w:r>
      <w:r>
        <w:rPr>
          <w:rFonts w:hint="eastAsia" w:ascii="仿宋" w:hAnsi="仿宋" w:eastAsia="仿宋_GB2312" w:cs="仿宋"/>
          <w:color w:val="000000"/>
          <w:sz w:val="32"/>
          <w:szCs w:val="32"/>
          <w:highlight w:val="none"/>
          <w:shd w:val="clear" w:color="auto" w:fill="FFFFFF"/>
        </w:rPr>
        <w:t>（调解时限）</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区市场监管部门应当自受理投诉之日起60日内终结调解。</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需要进行检测、鉴定的，检测、鉴定所需的时间不计算在前款规定的期限内。</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黑体" w:cs="仿宋"/>
          <w:color w:val="000000"/>
          <w:sz w:val="32"/>
          <w:szCs w:val="32"/>
          <w:highlight w:val="none"/>
          <w:shd w:val="clear" w:color="auto" w:fill="FFFFFF"/>
        </w:rPr>
        <w:t>第二十三条</w:t>
      </w:r>
      <w:r>
        <w:rPr>
          <w:rFonts w:hint="eastAsia" w:ascii="仿宋" w:hAnsi="仿宋" w:eastAsia="仿宋_GB2312" w:cs="仿宋"/>
          <w:color w:val="000000"/>
          <w:sz w:val="32"/>
          <w:szCs w:val="32"/>
          <w:highlight w:val="none"/>
          <w:shd w:val="clear" w:color="auto" w:fill="FFFFFF"/>
        </w:rPr>
        <w:t>（司法确认）</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消费者和经营者认为有必要的，可以共同向出具调解书的区市场监管部门所在地基层人民法院或者人民法庭申请进行司法确认。</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jc w:val="center"/>
        <w:textAlignment w:val="auto"/>
        <w:rPr>
          <w:rFonts w:ascii="黑体" w:hAnsi="黑体" w:eastAsia="黑体" w:cs="黑体"/>
          <w:color w:val="000000"/>
          <w:sz w:val="32"/>
          <w:szCs w:val="32"/>
          <w:highlight w:val="none"/>
          <w:shd w:val="clear" w:color="auto" w:fill="FFFFFF"/>
        </w:rPr>
      </w:pPr>
      <w:r>
        <w:rPr>
          <w:rFonts w:hint="eastAsia" w:ascii="黑体" w:hAnsi="黑体" w:eastAsia="黑体" w:cs="黑体"/>
          <w:color w:val="000000"/>
          <w:sz w:val="32"/>
          <w:szCs w:val="32"/>
          <w:highlight w:val="none"/>
          <w:shd w:val="clear" w:color="auto" w:fill="FFFFFF"/>
        </w:rPr>
        <w:t>第三章　举报的处理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黑体" w:cs="仿宋"/>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黑体" w:cs="仿宋"/>
          <w:color w:val="000000"/>
          <w:sz w:val="32"/>
          <w:szCs w:val="32"/>
          <w:highlight w:val="none"/>
          <w:shd w:val="clear" w:color="auto" w:fill="FFFFFF"/>
        </w:rPr>
        <w:t>第二十四条</w:t>
      </w:r>
      <w:r>
        <w:rPr>
          <w:rFonts w:hint="eastAsia" w:ascii="仿宋" w:hAnsi="仿宋" w:eastAsia="仿宋_GB2312" w:cs="仿宋"/>
          <w:color w:val="000000"/>
          <w:sz w:val="32"/>
          <w:szCs w:val="32"/>
          <w:highlight w:val="none"/>
          <w:shd w:val="clear" w:color="auto" w:fill="FFFFFF"/>
        </w:rPr>
        <w:t>（管辖原则）</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举报由涉嫌违法行为发生地的区市场监管部门管辖。</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国家对网络广告、网络食品安全违法行为等举报的管辖另有规定的，从其规定。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举报人提出的诉求中既有投诉内容又有举报内容的，由对举报有管辖权的区市场监管部门统一管辖。</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黑体" w:cs="仿宋"/>
          <w:color w:val="000000"/>
          <w:sz w:val="32"/>
          <w:szCs w:val="32"/>
          <w:highlight w:val="none"/>
          <w:shd w:val="clear" w:color="auto" w:fill="FFFFFF"/>
        </w:rPr>
        <w:t>第二十五条</w:t>
      </w:r>
      <w:r>
        <w:rPr>
          <w:rFonts w:hint="eastAsia" w:ascii="仿宋" w:hAnsi="仿宋" w:eastAsia="仿宋_GB2312" w:cs="仿宋"/>
          <w:color w:val="000000"/>
          <w:sz w:val="32"/>
          <w:szCs w:val="32"/>
          <w:highlight w:val="none"/>
          <w:shd w:val="clear" w:color="auto" w:fill="FFFFFF"/>
        </w:rPr>
        <w:t>（举报移交）</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区市场监管部门收到举报后，发现属于市场监督管理部门职责但不属于本部门管辖的，应当自收到之日起7个工作日内，移交至有管辖权的区市场监管部门，并告知举报人。</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收到移交的区市场监管部门认为移交不当的，应当报请市级主管部门指定管辖，不得再自行移交或者退回。</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法律、法规另有规定的，从其规定。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黑体" w:cs="仿宋"/>
          <w:color w:val="000000"/>
          <w:sz w:val="32"/>
          <w:szCs w:val="32"/>
          <w:highlight w:val="none"/>
          <w:shd w:val="clear" w:color="auto" w:fill="FFFFFF"/>
        </w:rPr>
        <w:t>第二十六条</w:t>
      </w:r>
      <w:r>
        <w:rPr>
          <w:rFonts w:hint="eastAsia" w:ascii="仿宋" w:hAnsi="仿宋" w:eastAsia="仿宋_GB2312" w:cs="仿宋"/>
          <w:color w:val="000000"/>
          <w:sz w:val="32"/>
          <w:szCs w:val="32"/>
          <w:highlight w:val="none"/>
          <w:shd w:val="clear" w:color="auto" w:fill="FFFFFF"/>
        </w:rPr>
        <w:t>（指定管辖和管辖转移）</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区市场监管部门之间发生管辖权争议，协商不成的，应当报请市级主管部门指定管辖。市级主管部门应当自收到报送材料之日起5个工作日内，确定管辖部门。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市级主管部门指定管辖的举报，区市场监管部门应当自收到指定管辖决定之日起3个工作日内，办理移交手续。</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市级主管部门必要时可以直接处理区市场监管部门管辖的举报。</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黑体" w:cs="仿宋"/>
          <w:color w:val="000000"/>
          <w:sz w:val="32"/>
          <w:szCs w:val="32"/>
          <w:highlight w:val="none"/>
          <w:shd w:val="clear" w:color="auto" w:fill="FFFFFF"/>
        </w:rPr>
        <w:t>第二十七条</w:t>
      </w:r>
      <w:r>
        <w:rPr>
          <w:rFonts w:hint="eastAsia" w:ascii="仿宋" w:hAnsi="仿宋" w:eastAsia="仿宋_GB2312" w:cs="仿宋"/>
          <w:color w:val="000000"/>
          <w:sz w:val="32"/>
          <w:szCs w:val="32"/>
          <w:highlight w:val="none"/>
          <w:shd w:val="clear" w:color="auto" w:fill="FFFFFF"/>
        </w:rPr>
        <w:t>（举报的要求）</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举报内容应当符合下列要求：</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（一）属于市场监督管理部门职责；</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（二）有具体的被举报对象和地址；</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（三）有涉嫌违法行为的具体事实；</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（四）涉嫌违法行为不属于已经处理的，但举报人有新线索材料的除外。</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黑体" w:cs="仿宋"/>
          <w:color w:val="000000"/>
          <w:sz w:val="32"/>
          <w:szCs w:val="32"/>
          <w:highlight w:val="none"/>
          <w:shd w:val="clear" w:color="auto" w:fill="FFFFFF"/>
        </w:rPr>
        <w:t>第二十八条</w:t>
      </w:r>
      <w:r>
        <w:rPr>
          <w:rFonts w:hint="eastAsia" w:ascii="仿宋" w:hAnsi="仿宋" w:eastAsia="仿宋_GB2312" w:cs="仿宋"/>
          <w:color w:val="000000"/>
          <w:sz w:val="32"/>
          <w:szCs w:val="32"/>
          <w:highlight w:val="none"/>
          <w:shd w:val="clear" w:color="auto" w:fill="FFFFFF"/>
        </w:rPr>
        <w:t>（举报的立案）</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区市场监管部门应当自收到举报之日起10日内，组织核查并决定是否立案，有特殊情况的，可以延长至15日。</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检验、检测、检定、鉴定、其他行政机关协查等所需的时间，不计入前款规定的期限。</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黑体" w:cs="仿宋"/>
          <w:color w:val="000000"/>
          <w:sz w:val="32"/>
          <w:szCs w:val="32"/>
          <w:highlight w:val="none"/>
          <w:shd w:val="clear" w:color="auto" w:fill="FFFFFF"/>
        </w:rPr>
        <w:t>第二十九条</w:t>
      </w:r>
      <w:r>
        <w:rPr>
          <w:rFonts w:hint="eastAsia" w:ascii="仿宋" w:hAnsi="仿宋" w:eastAsia="仿宋_GB2312" w:cs="仿宋"/>
          <w:color w:val="000000"/>
          <w:sz w:val="32"/>
          <w:szCs w:val="32"/>
          <w:highlight w:val="none"/>
          <w:shd w:val="clear" w:color="auto" w:fill="FFFFFF"/>
        </w:rPr>
        <w:t>（举报处理的告知）</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对举报不予立案的，区市场监管部门应当自作出决定之日起7个工作日内，告知举报人并说明理由。</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对被举报的违法行为作出行政处罚、不予行政处罚、销案、移送等处理决定的，区市场监管部门应当自作出决定之日起15个工作日内，告知举报人。</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因举报人提供的姓名或者名称、联系方式等不明确而无法联系的，不予告知。</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法律、法规另有规定的，从其规定。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黑体" w:cs="仿宋"/>
          <w:color w:val="000000"/>
          <w:sz w:val="32"/>
          <w:szCs w:val="32"/>
          <w:highlight w:val="none"/>
          <w:shd w:val="clear" w:color="auto" w:fill="FFFFFF"/>
        </w:rPr>
        <w:t>第三十条</w:t>
      </w:r>
      <w:r>
        <w:rPr>
          <w:rFonts w:hint="eastAsia" w:ascii="仿宋" w:hAnsi="仿宋" w:eastAsia="仿宋_GB2312" w:cs="仿宋"/>
          <w:color w:val="000000"/>
          <w:sz w:val="32"/>
          <w:szCs w:val="32"/>
          <w:highlight w:val="none"/>
          <w:shd w:val="clear" w:color="auto" w:fill="FFFFFF"/>
        </w:rPr>
        <w:t>（举报人信息的保密）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区市场监管部门应当对举报人的信息予以保密，不得向第三方泄露举报人的姓名或者名称、联系方式等身份信息。举报人同时又提出投诉的，区市场监管部门不得泄露其举报信息。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jc w:val="center"/>
        <w:textAlignment w:val="auto"/>
        <w:rPr>
          <w:rFonts w:ascii="黑体" w:hAnsi="黑体" w:eastAsia="黑体" w:cs="黑体"/>
          <w:color w:val="000000"/>
          <w:sz w:val="32"/>
          <w:szCs w:val="32"/>
          <w:highlight w:val="none"/>
          <w:shd w:val="clear" w:color="auto" w:fill="FFFFFF"/>
        </w:rPr>
      </w:pPr>
      <w:r>
        <w:rPr>
          <w:rFonts w:hint="eastAsia" w:ascii="黑体" w:hAnsi="黑体" w:eastAsia="黑体" w:cs="黑体"/>
          <w:color w:val="000000"/>
          <w:sz w:val="32"/>
          <w:szCs w:val="32"/>
          <w:highlight w:val="none"/>
          <w:shd w:val="clear" w:color="auto" w:fill="FFFFFF"/>
        </w:rPr>
        <w:t>第四章　其他规定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黑体" w:cs="仿宋"/>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黑体" w:cs="仿宋"/>
          <w:color w:val="000000"/>
          <w:sz w:val="32"/>
          <w:szCs w:val="32"/>
          <w:highlight w:val="none"/>
          <w:shd w:val="clear" w:color="auto" w:fill="FFFFFF"/>
        </w:rPr>
        <w:t>第三十一条</w:t>
      </w:r>
      <w:r>
        <w:rPr>
          <w:rFonts w:hint="eastAsia" w:ascii="仿宋" w:hAnsi="仿宋" w:eastAsia="仿宋_GB2312" w:cs="仿宋"/>
          <w:color w:val="000000"/>
          <w:sz w:val="32"/>
          <w:szCs w:val="32"/>
          <w:highlight w:val="none"/>
          <w:shd w:val="clear" w:color="auto" w:fill="FFFFFF"/>
        </w:rPr>
        <w:t>（告知的方式）</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区市场监管部门可以通过市场监督管理投诉举报信息管理系统，以主动推送的方式告知，也可以通过书面、电话、短信等方式告知。</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黑体" w:cs="仿宋"/>
          <w:color w:val="000000"/>
          <w:sz w:val="32"/>
          <w:szCs w:val="32"/>
          <w:highlight w:val="none"/>
          <w:shd w:val="clear" w:color="auto" w:fill="FFFFFF"/>
        </w:rPr>
        <w:t>第三十二条</w:t>
      </w:r>
      <w:r>
        <w:rPr>
          <w:rFonts w:hint="eastAsia" w:ascii="仿宋" w:hAnsi="仿宋" w:eastAsia="仿宋_GB2312" w:cs="仿宋"/>
          <w:color w:val="000000"/>
          <w:sz w:val="32"/>
          <w:szCs w:val="32"/>
          <w:highlight w:val="none"/>
          <w:shd w:val="clear" w:color="auto" w:fill="FFFFFF"/>
        </w:rPr>
        <w:t>（行政约谈）</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经营者存在下列情形之一的，区市场监管部门可以对其开展行政约谈：</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（一）被投诉举报数量较多的；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（二）被投诉举报且产生较大社会影响的；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（三）被群体性投诉的；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（四）对投诉举报敷衍塞责、消极应付，不配合调查的；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（五）其他需要约谈的情形。</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黑体" w:cs="仿宋"/>
          <w:color w:val="000000"/>
          <w:sz w:val="32"/>
          <w:szCs w:val="32"/>
          <w:highlight w:val="none"/>
          <w:shd w:val="clear" w:color="auto" w:fill="FFFFFF"/>
        </w:rPr>
        <w:t>第三十三条</w:t>
      </w:r>
      <w:r>
        <w:rPr>
          <w:rFonts w:hint="eastAsia" w:ascii="仿宋" w:hAnsi="仿宋" w:eastAsia="仿宋_GB2312" w:cs="仿宋"/>
          <w:color w:val="000000"/>
          <w:sz w:val="32"/>
          <w:szCs w:val="32"/>
          <w:highlight w:val="none"/>
          <w:shd w:val="clear" w:color="auto" w:fill="FFFFFF"/>
        </w:rPr>
        <w:t>（档案保存）</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hint="eastAsia"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区市场监管部门应当依照《中华人民共和国档案法》等法律、法规规定，对有保存价值的文字、音像等资料立卷归档，留档备查。</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hint="eastAsia" w:ascii="仿宋" w:hAnsi="仿宋" w:eastAsia="仿宋_GB2312" w:cs="仿宋"/>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jc w:val="center"/>
        <w:textAlignment w:val="auto"/>
        <w:rPr>
          <w:rFonts w:hint="eastAsia" w:ascii="仿宋" w:hAnsi="仿宋" w:eastAsia="黑体" w:cs="仿宋"/>
          <w:color w:val="000000"/>
          <w:sz w:val="32"/>
          <w:szCs w:val="32"/>
          <w:highlight w:val="none"/>
          <w:shd w:val="clear" w:color="auto" w:fill="FFFFFF"/>
        </w:rPr>
      </w:pPr>
      <w:r>
        <w:rPr>
          <w:rFonts w:hint="eastAsia" w:ascii="仿宋" w:hAnsi="仿宋" w:eastAsia="黑体" w:cs="仿宋"/>
          <w:color w:val="000000"/>
          <w:sz w:val="32"/>
          <w:szCs w:val="32"/>
          <w:highlight w:val="none"/>
          <w:shd w:val="clear" w:color="auto" w:fill="FFFFFF"/>
        </w:rPr>
        <w:t>第五章　附</w:t>
      </w:r>
      <w:r>
        <w:rPr>
          <w:rFonts w:hint="eastAsia" w:ascii="仿宋" w:hAnsi="仿宋" w:eastAsia="黑体" w:cs="仿宋"/>
          <w:color w:val="000000"/>
          <w:sz w:val="32"/>
          <w:szCs w:val="32"/>
          <w:highlight w:val="none"/>
          <w:shd w:val="clear" w:color="auto" w:fill="FFFFFF"/>
          <w:lang w:val="en-US" w:eastAsia="zh-CN"/>
        </w:rPr>
        <w:t xml:space="preserve">  </w:t>
      </w:r>
      <w:r>
        <w:rPr>
          <w:rFonts w:hint="eastAsia" w:ascii="仿宋" w:hAnsi="仿宋" w:eastAsia="黑体" w:cs="仿宋"/>
          <w:color w:val="000000"/>
          <w:sz w:val="32"/>
          <w:szCs w:val="32"/>
          <w:highlight w:val="none"/>
          <w:shd w:val="clear" w:color="auto" w:fill="FFFFFF"/>
        </w:rPr>
        <w:t>则</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hint="eastAsia" w:ascii="仿宋" w:hAnsi="仿宋" w:eastAsia="黑体" w:cs="仿宋"/>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黑体" w:cs="仿宋"/>
          <w:color w:val="000000"/>
          <w:sz w:val="32"/>
          <w:szCs w:val="32"/>
          <w:highlight w:val="none"/>
          <w:shd w:val="clear" w:color="auto" w:fill="FFFFFF"/>
        </w:rPr>
        <w:t>第三十四条</w:t>
      </w:r>
      <w:r>
        <w:rPr>
          <w:rFonts w:hint="eastAsia" w:ascii="仿宋" w:hAnsi="仿宋" w:eastAsia="仿宋_GB2312" w:cs="仿宋"/>
          <w:color w:val="000000"/>
          <w:sz w:val="32"/>
          <w:szCs w:val="32"/>
          <w:highlight w:val="none"/>
          <w:shd w:val="clear" w:color="auto" w:fill="FFFFFF"/>
        </w:rPr>
        <w:t>（法律规定的衔接）</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消费者依据《中华人民共和国产品质量法》提出申诉的，按照本规定的投诉程序进行处理。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自然人、法人和非法人组织依法要求对涉嫌违法行为进行查处的投诉，按照本规定的举报程序进行处理。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黑体" w:cs="仿宋"/>
          <w:color w:val="000000"/>
          <w:sz w:val="32"/>
          <w:szCs w:val="32"/>
          <w:highlight w:val="none"/>
          <w:shd w:val="clear" w:color="auto" w:fill="FFFFFF"/>
        </w:rPr>
        <w:t>第三十五条</w:t>
      </w:r>
      <w:r>
        <w:rPr>
          <w:rFonts w:hint="eastAsia" w:ascii="仿宋" w:hAnsi="仿宋" w:eastAsia="仿宋_GB2312" w:cs="仿宋"/>
          <w:color w:val="000000"/>
          <w:sz w:val="32"/>
          <w:szCs w:val="32"/>
          <w:highlight w:val="none"/>
          <w:shd w:val="clear" w:color="auto" w:fill="FFFFFF"/>
        </w:rPr>
        <w:t>（适用的特别规定）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浦东新区知识产权局处理涉及商标的举报和消费者投诉，适用本规定。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黑体" w:cs="仿宋"/>
          <w:color w:val="000000"/>
          <w:sz w:val="32"/>
          <w:szCs w:val="32"/>
          <w:highlight w:val="none"/>
          <w:shd w:val="clear" w:color="auto" w:fill="FFFFFF"/>
        </w:rPr>
        <w:t>第三十六条</w:t>
      </w:r>
      <w:r>
        <w:rPr>
          <w:rFonts w:hint="eastAsia" w:ascii="仿宋" w:hAnsi="仿宋" w:eastAsia="仿宋_GB2312" w:cs="仿宋"/>
          <w:color w:val="000000"/>
          <w:sz w:val="32"/>
          <w:szCs w:val="32"/>
          <w:highlight w:val="none"/>
          <w:shd w:val="clear" w:color="auto" w:fill="FFFFFF"/>
        </w:rPr>
        <w:t>（参照适用）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区市场监管部门的其他市级主管部门参照本规定中对市级主管部门的有关规定执行。</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农民购买、使用直接用于农业生产的生产资料的投诉，参照本规定执行。</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黑体" w:cs="仿宋"/>
          <w:color w:val="000000"/>
          <w:sz w:val="32"/>
          <w:szCs w:val="32"/>
          <w:highlight w:val="none"/>
          <w:shd w:val="clear" w:color="auto" w:fill="FFFFFF"/>
        </w:rPr>
        <w:t>第三十七条</w:t>
      </w:r>
      <w:r>
        <w:rPr>
          <w:rFonts w:hint="eastAsia" w:ascii="仿宋" w:hAnsi="仿宋" w:eastAsia="仿宋_GB2312" w:cs="仿宋"/>
          <w:color w:val="000000"/>
          <w:sz w:val="32"/>
          <w:szCs w:val="32"/>
          <w:highlight w:val="none"/>
          <w:shd w:val="clear" w:color="auto" w:fill="FFFFFF"/>
        </w:rPr>
        <w:t>（统一文书）</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区市场监管部门处理投诉举报使用统一的文书，相关文书样式由市级主管部门联合制定。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黑体" w:cs="仿宋"/>
          <w:color w:val="000000"/>
          <w:sz w:val="32"/>
          <w:szCs w:val="32"/>
          <w:highlight w:val="none"/>
          <w:shd w:val="clear" w:color="auto" w:fill="FFFFFF"/>
        </w:rPr>
        <w:t>第三十八条</w:t>
      </w:r>
      <w:r>
        <w:rPr>
          <w:rFonts w:hint="eastAsia" w:ascii="仿宋" w:hAnsi="仿宋" w:eastAsia="仿宋_GB2312" w:cs="仿宋"/>
          <w:color w:val="000000"/>
          <w:sz w:val="32"/>
          <w:szCs w:val="32"/>
          <w:highlight w:val="none"/>
          <w:shd w:val="clear" w:color="auto" w:fill="FFFFFF"/>
        </w:rPr>
        <w:t>（施行日期）</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仿宋"/>
          <w:color w:val="000000"/>
          <w:sz w:val="32"/>
          <w:szCs w:val="32"/>
          <w:highlight w:val="none"/>
          <w:shd w:val="clear" w:color="auto" w:fill="FFFFFF"/>
        </w:rPr>
      </w:pPr>
      <w:r>
        <w:rPr>
          <w:rFonts w:hint="eastAsia" w:ascii="仿宋" w:hAnsi="仿宋" w:eastAsia="仿宋_GB2312" w:cs="仿宋"/>
          <w:color w:val="000000"/>
          <w:sz w:val="32"/>
          <w:szCs w:val="32"/>
          <w:highlight w:val="none"/>
          <w:shd w:val="clear" w:color="auto" w:fill="FFFFFF"/>
        </w:rPr>
        <w:t>本规定自2018年3月15日起施行。</w:t>
      </w:r>
    </w:p>
    <w:p>
      <w:pPr>
        <w:keepNext w:val="0"/>
        <w:keepLines w:val="0"/>
        <w:pageBreakBefore w:val="0"/>
        <w:kinsoku/>
        <w:wordWrap/>
        <w:overflowPunct/>
        <w:topLinePunct w:val="0"/>
        <w:autoSpaceDE/>
        <w:autoSpaceDN/>
        <w:bidi w:val="0"/>
        <w:adjustRightInd/>
        <w:snapToGrid/>
        <w:textAlignment w:val="auto"/>
        <w:rPr>
          <w:rFonts w:eastAsia="仿宋_GB2312"/>
          <w:color w:val="000000"/>
          <w:sz w:val="32"/>
          <w:szCs w:val="32"/>
          <w:highlight w:val="none"/>
        </w:rPr>
      </w:pPr>
    </w:p>
    <w:p>
      <w:pPr>
        <w:keepNext w:val="0"/>
        <w:keepLines w:val="0"/>
        <w:pageBreakBefore w:val="0"/>
        <w:kinsoku/>
        <w:wordWrap/>
        <w:overflowPunct/>
        <w:topLinePunct w:val="0"/>
        <w:autoSpaceDE/>
        <w:autoSpaceDN/>
        <w:bidi w:val="0"/>
        <w:adjustRightInd/>
        <w:snapToGrid/>
        <w:textAlignment w:val="auto"/>
        <w:rPr>
          <w:rFonts w:eastAsia="仿宋_GB2312"/>
          <w:sz w:val="32"/>
          <w:szCs w:val="32"/>
        </w:rPr>
      </w:pPr>
    </w:p>
    <w:p>
      <w:pPr>
        <w:keepNext w:val="0"/>
        <w:keepLines w:val="0"/>
        <w:pageBreakBefore w:val="0"/>
        <w:kinsoku/>
        <w:wordWrap/>
        <w:overflowPunct/>
        <w:topLinePunct w:val="0"/>
        <w:autoSpaceDE/>
        <w:autoSpaceDN/>
        <w:bidi w:val="0"/>
        <w:adjustRightInd/>
        <w:snapToGrid/>
        <w:textAlignment w:val="auto"/>
        <w:rPr>
          <w:rFonts w:eastAsia="仿宋_GB2312"/>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
    <w:altName w:val="Arial"/>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仿宋_GB2312"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889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仿宋_GB2312" w:cs="宋体"/>
        <w:b/>
        <w:bCs/>
        <w:color w:val="005192"/>
        <w:sz w:val="32"/>
        <w:szCs w:val="32"/>
      </w:rPr>
    </w:pPr>
    <w:r>
      <w:rPr>
        <w:rFonts w:hint="eastAsia" w:ascii="宋体" w:hAnsi="宋体" w:eastAsia="仿宋_GB2312" w:cs="宋体"/>
        <w:b/>
        <w:bCs/>
        <w:color w:val="005192"/>
        <w:sz w:val="32"/>
      </w:rPr>
      <w:drawing>
        <wp:inline distT="0" distB="0" distL="114300" distR="114300">
          <wp:extent cx="308610" cy="308610"/>
          <wp:effectExtent l="0" t="0" r="5715" b="5715"/>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仿宋_GB2312"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05A5C"/>
    <w:rsid w:val="00501B2B"/>
    <w:rsid w:val="022B50B9"/>
    <w:rsid w:val="07272687"/>
    <w:rsid w:val="0BB55F74"/>
    <w:rsid w:val="0CC83CDB"/>
    <w:rsid w:val="0CEF0ECE"/>
    <w:rsid w:val="0DCF4493"/>
    <w:rsid w:val="0E931F17"/>
    <w:rsid w:val="0FE766B9"/>
    <w:rsid w:val="10562B4E"/>
    <w:rsid w:val="11C42D90"/>
    <w:rsid w:val="151C7F48"/>
    <w:rsid w:val="15FB4C34"/>
    <w:rsid w:val="169B4993"/>
    <w:rsid w:val="16BE15FA"/>
    <w:rsid w:val="1B2050F6"/>
    <w:rsid w:val="1B4A79DA"/>
    <w:rsid w:val="1D934FAD"/>
    <w:rsid w:val="1E56514E"/>
    <w:rsid w:val="21EC6CD2"/>
    <w:rsid w:val="24237E53"/>
    <w:rsid w:val="273F6839"/>
    <w:rsid w:val="2E4B3FCD"/>
    <w:rsid w:val="31146CC2"/>
    <w:rsid w:val="33043011"/>
    <w:rsid w:val="35155921"/>
    <w:rsid w:val="36E23147"/>
    <w:rsid w:val="38D16C69"/>
    <w:rsid w:val="39FF2A65"/>
    <w:rsid w:val="3C3F07DD"/>
    <w:rsid w:val="4041566E"/>
    <w:rsid w:val="41384DF8"/>
    <w:rsid w:val="41B65FD8"/>
    <w:rsid w:val="41FD2286"/>
    <w:rsid w:val="434C0E0E"/>
    <w:rsid w:val="444D2BB9"/>
    <w:rsid w:val="459F42D2"/>
    <w:rsid w:val="4E3C7E6F"/>
    <w:rsid w:val="4F9C7454"/>
    <w:rsid w:val="4FC27D22"/>
    <w:rsid w:val="50426933"/>
    <w:rsid w:val="50460E72"/>
    <w:rsid w:val="51394A0A"/>
    <w:rsid w:val="52022655"/>
    <w:rsid w:val="53F9408C"/>
    <w:rsid w:val="54F05A5C"/>
    <w:rsid w:val="56753E3F"/>
    <w:rsid w:val="583530AE"/>
    <w:rsid w:val="58B8480D"/>
    <w:rsid w:val="592125C9"/>
    <w:rsid w:val="62CB283C"/>
    <w:rsid w:val="6318548C"/>
    <w:rsid w:val="642161BD"/>
    <w:rsid w:val="64990446"/>
    <w:rsid w:val="64AB50DC"/>
    <w:rsid w:val="655938FF"/>
    <w:rsid w:val="65EF24F0"/>
    <w:rsid w:val="68F83993"/>
    <w:rsid w:val="6B7D5FD3"/>
    <w:rsid w:val="6C380166"/>
    <w:rsid w:val="6F173E90"/>
    <w:rsid w:val="6FC11BAB"/>
    <w:rsid w:val="6FF02D10"/>
    <w:rsid w:val="72CC0604"/>
    <w:rsid w:val="76044CAD"/>
    <w:rsid w:val="7B6D185C"/>
    <w:rsid w:val="7DBA3FA6"/>
    <w:rsid w:val="7DD1780B"/>
    <w:rsid w:val="7DE4107B"/>
    <w:rsid w:val="7E4B3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link w:val="13"/>
    <w:semiHidden/>
    <w:unhideWhenUsed/>
    <w:qFormat/>
    <w:uiPriority w:val="0"/>
    <w:pPr>
      <w:keepNext w:val="0"/>
      <w:keepLines w:val="0"/>
      <w:widowControl w:val="0"/>
      <w:suppressLineNumbers w:val="0"/>
      <w:adjustRightInd w:val="0"/>
      <w:snapToGrid w:val="0"/>
      <w:spacing w:before="0" w:beforeAutospacing="0" w:after="0" w:afterAutospacing="0"/>
      <w:ind w:left="0" w:right="0"/>
      <w:jc w:val="center"/>
      <w:outlineLvl w:val="3"/>
    </w:pPr>
    <w:rPr>
      <w:rFonts w:hint="eastAsia" w:ascii="黑体" w:hAnsi="宋体" w:eastAsia="宋体" w:cs="仿宋_GB2312"/>
      <w:b/>
      <w:color w:val="000000"/>
      <w:kern w:val="2"/>
      <w:sz w:val="24"/>
      <w:szCs w:val="22"/>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Plain Text"/>
    <w:basedOn w:val="1"/>
    <w:unhideWhenUsed/>
    <w:qFormat/>
    <w:uiPriority w:val="0"/>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basedOn w:val="8"/>
    <w:qFormat/>
    <w:uiPriority w:val="0"/>
    <w:rPr>
      <w:b/>
    </w:rPr>
  </w:style>
  <w:style w:type="paragraph" w:styleId="10">
    <w:name w:val="List Paragraph"/>
    <w:basedOn w:val="1"/>
    <w:qFormat/>
    <w:uiPriority w:val="34"/>
    <w:pPr>
      <w:ind w:firstLine="420" w:firstLineChars="200"/>
    </w:pPr>
  </w:style>
  <w:style w:type="character" w:customStyle="1" w:styleId="11">
    <w:name w:val="样式1 Char"/>
    <w:link w:val="12"/>
    <w:qFormat/>
    <w:locked/>
    <w:uiPriority w:val="0"/>
    <w:rPr>
      <w:rFonts w:ascii="黑体" w:hAnsi="黑体" w:eastAsia="黑体" w:cs="Times New Roman"/>
      <w:color w:val="auto"/>
      <w:kern w:val="2"/>
      <w:sz w:val="21"/>
      <w:szCs w:val="22"/>
    </w:rPr>
  </w:style>
  <w:style w:type="paragraph" w:customStyle="1" w:styleId="12">
    <w:name w:val="样式1"/>
    <w:basedOn w:val="6"/>
    <w:next w:val="1"/>
    <w:link w:val="11"/>
    <w:qFormat/>
    <w:uiPriority w:val="0"/>
    <w:rPr>
      <w:rFonts w:ascii="黑体" w:hAnsi="黑体" w:eastAsia="黑体" w:cs="Times New Roman"/>
      <w:color w:val="auto"/>
      <w:kern w:val="2"/>
      <w:sz w:val="21"/>
      <w:szCs w:val="22"/>
    </w:rPr>
  </w:style>
  <w:style w:type="character" w:customStyle="1" w:styleId="13">
    <w:name w:val="标题 4 Char"/>
    <w:basedOn w:val="8"/>
    <w:link w:val="2"/>
    <w:qFormat/>
    <w:uiPriority w:val="0"/>
    <w:rPr>
      <w:rFonts w:hint="eastAsia" w:ascii="黑体" w:hAnsi="宋体" w:eastAsia="宋体" w:cs="仿宋_GB2312"/>
      <w:b/>
      <w:color w:val="000000"/>
      <w:kern w:val="2"/>
      <w:sz w:val="24"/>
      <w:szCs w:val="22"/>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4702</Words>
  <Characters>4730</Characters>
  <Lines>0</Lines>
  <Paragraphs>0</Paragraphs>
  <TotalTime>2</TotalTime>
  <ScaleCrop>false</ScaleCrop>
  <LinksUpToDate>false</LinksUpToDate>
  <CharactersWithSpaces>4956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2021-12-29T06:14:00Z</dcterms:created>
  <dc:creator>choiaa</dc:creator>
  <cp:lastModifiedBy>choiaa</cp:lastModifiedBy>
  <dcterms:modified xsi:type="dcterms:W3CDTF">2021-12-30T03:32:25Z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995454CF210C47078C3D651198E95771</vt:lpwstr>
  </property>
</Properties>
</file>