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项目建设报告编制提纲</w:t>
      </w:r>
    </w:p>
    <w:bookmarkEnd w:id="0"/>
    <w:p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一、项目建设的背景和必要性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项目建设背景及建设的必要性、国内外现状和发展趋势、市场分析等。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二、项目主要指标达成情况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sz w:val="30"/>
          <w:szCs w:val="30"/>
          <w:shd w:val="clear" w:color="auto" w:fill="FFFFFF"/>
        </w:rPr>
        <w:t>围绕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本申报指南资金支持方向第一条中明确的五个支持方向，</w:t>
      </w:r>
      <w:r>
        <w:rPr>
          <w:rFonts w:hint="eastAsia" w:ascii="仿宋_GB2312" w:hAnsi="微软雅黑" w:eastAsia="仿宋_GB2312" w:cs="仿宋_GB2312"/>
          <w:sz w:val="30"/>
          <w:szCs w:val="30"/>
          <w:shd w:val="clear" w:color="auto" w:fill="FFFFFF"/>
        </w:rPr>
        <w:t>阐述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项目在建设周期内达成指标有关情况（包括项目主要实现功能指标、财务指标及社会效益指标等）。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三、项目建设内容</w:t>
      </w:r>
    </w:p>
    <w:p>
      <w:pPr>
        <w:adjustRightInd w:val="0"/>
        <w:spacing w:line="56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  <w:shd w:val="clear" w:color="auto" w:fill="FFFFFF"/>
        </w:rPr>
        <w:t>围绕</w:t>
      </w:r>
      <w:r>
        <w:rPr>
          <w:rFonts w:hint="eastAsia" w:eastAsia="仿宋_GB2312"/>
          <w:bCs/>
          <w:sz w:val="30"/>
          <w:szCs w:val="30"/>
        </w:rPr>
        <w:t>本申报指南专项资金项目支持方向第一条中明确的五个支持方向，</w:t>
      </w:r>
      <w:r>
        <w:rPr>
          <w:rFonts w:hint="eastAsia" w:hAnsi="微软雅黑" w:eastAsia="仿宋_GB2312"/>
          <w:sz w:val="30"/>
          <w:szCs w:val="30"/>
          <w:shd w:val="clear" w:color="auto" w:fill="FFFFFF"/>
        </w:rPr>
        <w:t>阐述</w:t>
      </w:r>
      <w:r>
        <w:rPr>
          <w:rFonts w:hint="eastAsia" w:eastAsia="仿宋_GB2312"/>
          <w:sz w:val="30"/>
          <w:szCs w:val="30"/>
        </w:rPr>
        <w:t>项目主要建设内容、建设成效、项目创新点</w:t>
      </w:r>
      <w:r>
        <w:rPr>
          <w:rFonts w:hint="eastAsia" w:hAnsi="微软雅黑" w:eastAsia="仿宋_GB2312"/>
          <w:sz w:val="30"/>
          <w:szCs w:val="30"/>
          <w:shd w:val="clear" w:color="auto" w:fill="FFFFFF"/>
        </w:rPr>
        <w:t>等（应有数据和案例支撑</w:t>
      </w:r>
      <w:r>
        <w:rPr>
          <w:rFonts w:hint="eastAsia" w:eastAsia="仿宋_GB2312"/>
          <w:sz w:val="30"/>
          <w:szCs w:val="30"/>
        </w:rPr>
        <w:t>）。</w:t>
      </w:r>
    </w:p>
    <w:p>
      <w:pPr>
        <w:pStyle w:val="4"/>
        <w:spacing w:line="1420" w:lineRule="exact"/>
        <w:ind w:firstLine="0"/>
        <w:rPr>
          <w:rFonts w:hint="eastAsia" w:eastAsia="仿宋_GB2312"/>
          <w:lang w:eastAsia="zh-CN"/>
        </w:rPr>
      </w:pPr>
    </w:p>
    <w:p>
      <w:pPr>
        <w:pStyle w:val="4"/>
        <w:spacing w:line="1420" w:lineRule="exact"/>
        <w:ind w:firstLine="0"/>
        <w:rPr>
          <w:rFonts w:hint="eastAsia" w:eastAsia="仿宋_GB2312"/>
          <w:lang w:eastAsia="zh-CN"/>
        </w:rPr>
      </w:pPr>
    </w:p>
    <w:p>
      <w:pPr>
        <w:pStyle w:val="4"/>
        <w:spacing w:line="800" w:lineRule="exact"/>
        <w:ind w:firstLine="0"/>
        <w:rPr>
          <w:rFonts w:hint="eastAsia" w:eastAsia="仿宋_GB2312"/>
          <w:lang w:eastAsia="zh-CN"/>
        </w:rPr>
      </w:pPr>
    </w:p>
    <w:p>
      <w:pPr>
        <w:ind w:right="560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18" w:right="1797" w:bottom="851" w:left="1797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- 17 -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FFD6A6E"/>
    <w:rsid w:val="5F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2024-06-18T06:27:00Z</dcterms:created>
  <dc:creator>Anne</dc:creator>
  <cp:lastModifiedBy>Anne</cp:lastModifiedBy>
  <dcterms:modified xsi:type="dcterms:W3CDTF">2024-06-18T06:27:26Z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E40A2599048E43B083B02D42C52AA7BE_11</vt:lpwstr>
  </property>
</Properties>
</file>