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D570F">
      <w:pPr>
        <w:suppressAutoHyphens/>
        <w:rPr>
          <w:rFonts w:ascii="仿宋_GB2312" w:hAnsi="微软雅黑" w:eastAsia="仿宋_GB2312"/>
          <w:bCs/>
          <w:sz w:val="32"/>
          <w:szCs w:val="32"/>
        </w:rPr>
      </w:pPr>
      <w:r>
        <w:rPr>
          <w:rFonts w:ascii="黑体" w:hAnsi="方正小标宋简体" w:eastAsia="黑体" w:cs="方正小标宋简体"/>
          <w:bCs/>
          <w:sz w:val="32"/>
          <w:szCs w:val="32"/>
        </w:rPr>
        <w:t>附件1</w:t>
      </w:r>
    </w:p>
    <w:p w14:paraId="1B4D5605">
      <w:pPr>
        <w:suppressAutoHyphens/>
        <w:spacing w:line="600" w:lineRule="exact"/>
        <w:ind w:firstLine="800" w:firstLineChars="200"/>
        <w:rPr>
          <w:rFonts w:eastAsia="方正小标宋简体"/>
          <w:bCs/>
          <w:sz w:val="40"/>
          <w:szCs w:val="40"/>
        </w:rPr>
      </w:pPr>
    </w:p>
    <w:p w14:paraId="530930D3">
      <w:pPr>
        <w:suppressAutoHyphens/>
        <w:snapToGrid w:val="0"/>
        <w:spacing w:line="600" w:lineRule="exact"/>
        <w:jc w:val="center"/>
        <w:rPr>
          <w:rFonts w:hint="eastAsia" w:eastAsia="方正小标宋简体"/>
          <w:bCs/>
          <w:sz w:val="36"/>
          <w:szCs w:val="36"/>
        </w:rPr>
      </w:pPr>
      <w:r>
        <w:rPr>
          <w:rFonts w:hint="eastAsia" w:eastAsia="方正小标宋简体"/>
          <w:bCs/>
          <w:sz w:val="36"/>
          <w:szCs w:val="36"/>
        </w:rPr>
        <w:t>上海市消费新业态新模式新场景试点专项资金</w:t>
      </w:r>
    </w:p>
    <w:p w14:paraId="3C801DC6">
      <w:pPr>
        <w:suppressAutoHyphens/>
        <w:snapToGrid w:val="0"/>
        <w:spacing w:line="600" w:lineRule="exact"/>
        <w:jc w:val="center"/>
        <w:rPr>
          <w:rFonts w:eastAsia="方正小标宋简体"/>
          <w:bCs/>
          <w:sz w:val="40"/>
          <w:szCs w:val="40"/>
        </w:rPr>
      </w:pPr>
      <w:r>
        <w:rPr>
          <w:rFonts w:hint="eastAsia" w:eastAsia="方正小标宋简体"/>
          <w:bCs/>
          <w:sz w:val="36"/>
          <w:szCs w:val="36"/>
        </w:rPr>
        <w:t>申报指南（健全首发经济服务体系方向）</w:t>
      </w:r>
    </w:p>
    <w:p w14:paraId="14DE09AA">
      <w:pPr>
        <w:suppressAutoHyphens/>
        <w:rPr>
          <w:rFonts w:eastAsia="黑体" w:cs="仿宋_GB2312"/>
          <w:spacing w:val="-4"/>
          <w:sz w:val="32"/>
          <w:szCs w:val="32"/>
        </w:rPr>
      </w:pPr>
    </w:p>
    <w:p w14:paraId="25A8A426">
      <w:pPr>
        <w:suppressAutoHyphens/>
        <w:overflowPunct w:val="0"/>
        <w:spacing w:line="560" w:lineRule="exact"/>
        <w:ind w:firstLine="600" w:firstLineChars="200"/>
        <w:rPr>
          <w:rFonts w:eastAsia="仿宋_GB2312" w:cs="仿宋_GB2312"/>
          <w:sz w:val="30"/>
          <w:szCs w:val="30"/>
        </w:rPr>
      </w:pPr>
      <w:r>
        <w:rPr>
          <w:rFonts w:eastAsia="黑体" w:cs="黑体"/>
          <w:sz w:val="30"/>
          <w:szCs w:val="30"/>
        </w:rPr>
        <w:t>一、支持方向</w:t>
      </w:r>
    </w:p>
    <w:p w14:paraId="7447BF90">
      <w:pPr>
        <w:suppressAutoHyphens/>
        <w:overflowPunct w:val="0"/>
        <w:spacing w:line="560" w:lineRule="exact"/>
        <w:ind w:firstLine="602" w:firstLineChars="200"/>
        <w:rPr>
          <w:rFonts w:ascii="楷体_GB2312" w:hAnsi="楷体_GB2312" w:eastAsia="楷体_GB2312" w:cs="楷体_GB2312"/>
          <w:b/>
          <w:bCs/>
          <w:sz w:val="30"/>
          <w:szCs w:val="30"/>
        </w:rPr>
      </w:pPr>
      <w:r>
        <w:rPr>
          <w:rFonts w:hint="eastAsia" w:ascii="楷体_GB2312" w:hAnsi="楷体_GB2312" w:eastAsia="楷体_GB2312" w:cs="楷体_GB2312"/>
          <w:b/>
          <w:bCs/>
          <w:sz w:val="30"/>
          <w:szCs w:val="30"/>
        </w:rPr>
        <w:t>（一）支持打造首发经济集聚生态</w:t>
      </w:r>
    </w:p>
    <w:p w14:paraId="6FAD13F9">
      <w:pPr>
        <w:suppressAutoHyphens/>
        <w:overflowPunct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支持商场、商街、商圈、文创园区、文体场馆、公园景区等，承接高水平首发首秀首展活动，打造首发中心。支持重点商圈、特色街区</w:t>
      </w:r>
      <w:r>
        <w:rPr>
          <w:rFonts w:ascii="仿宋_GB2312" w:hAnsi="仿宋_GB2312" w:eastAsia="仿宋_GB2312" w:cs="仿宋_GB2312"/>
          <w:sz w:val="30"/>
          <w:szCs w:val="30"/>
        </w:rPr>
        <w:t>、产业园区等</w:t>
      </w:r>
      <w:r>
        <w:rPr>
          <w:rFonts w:hint="eastAsia" w:ascii="仿宋_GB2312" w:hAnsi="仿宋_GB2312" w:eastAsia="仿宋_GB2312" w:cs="仿宋_GB2312"/>
          <w:sz w:val="30"/>
          <w:szCs w:val="30"/>
        </w:rPr>
        <w:t>，集聚</w:t>
      </w:r>
      <w:r>
        <w:rPr>
          <w:rFonts w:ascii="仿宋_GB2312" w:hAnsi="仿宋_GB2312" w:eastAsia="仿宋_GB2312" w:cs="仿宋_GB2312"/>
          <w:sz w:val="30"/>
          <w:szCs w:val="30"/>
        </w:rPr>
        <w:t>具有引领性的国内外品牌</w:t>
      </w:r>
      <w:r>
        <w:rPr>
          <w:rFonts w:hint="eastAsia" w:ascii="仿宋_GB2312" w:hAnsi="仿宋_GB2312" w:eastAsia="仿宋_GB2312" w:cs="仿宋_GB2312"/>
          <w:sz w:val="30"/>
          <w:szCs w:val="30"/>
        </w:rPr>
        <w:t>首店、旗舰店、创新概念店入驻，打造品牌云集、业态多元</w:t>
      </w:r>
      <w:r>
        <w:rPr>
          <w:rFonts w:ascii="仿宋_GB2312" w:hAnsi="仿宋_GB2312" w:eastAsia="仿宋_GB2312" w:cs="仿宋_GB2312"/>
          <w:sz w:val="30"/>
          <w:szCs w:val="30"/>
        </w:rPr>
        <w:t>、生态健全</w:t>
      </w:r>
      <w:r>
        <w:rPr>
          <w:rFonts w:hint="eastAsia" w:ascii="仿宋_GB2312" w:hAnsi="仿宋_GB2312" w:eastAsia="仿宋_GB2312" w:cs="仿宋_GB2312"/>
          <w:sz w:val="30"/>
          <w:szCs w:val="30"/>
        </w:rPr>
        <w:t>的首发经济集聚区。</w:t>
      </w:r>
    </w:p>
    <w:p w14:paraId="64566780">
      <w:pPr>
        <w:suppressAutoHyphens/>
        <w:overflowPunct w:val="0"/>
        <w:spacing w:line="560" w:lineRule="exact"/>
        <w:ind w:firstLine="602" w:firstLineChars="200"/>
        <w:rPr>
          <w:rFonts w:ascii="仿宋_GB2312" w:hAnsi="仿宋_GB2312" w:eastAsia="仿宋_GB2312" w:cs="仿宋_GB2312"/>
          <w:sz w:val="30"/>
          <w:szCs w:val="30"/>
        </w:rPr>
      </w:pPr>
      <w:r>
        <w:rPr>
          <w:rFonts w:ascii="仿宋_GB2312" w:hAnsi="仿宋_GB2312" w:eastAsia="仿宋_GB2312" w:cs="仿宋_GB2312"/>
          <w:b/>
          <w:bCs/>
          <w:sz w:val="30"/>
          <w:szCs w:val="30"/>
        </w:rPr>
        <w:t>支持方式：</w:t>
      </w:r>
      <w:r>
        <w:rPr>
          <w:rFonts w:hint="eastAsia" w:ascii="仿宋_GB2312" w:hAnsi="仿宋_GB2312" w:eastAsia="仿宋_GB2312" w:cs="仿宋_GB2312"/>
          <w:sz w:val="30"/>
          <w:szCs w:val="30"/>
        </w:rPr>
        <w:t>奖励类</w:t>
      </w:r>
    </w:p>
    <w:p w14:paraId="61086AD8">
      <w:pPr>
        <w:suppressAutoHyphens/>
        <w:overflowPunct w:val="0"/>
        <w:spacing w:line="560" w:lineRule="exact"/>
        <w:ind w:firstLine="602" w:firstLineChars="200"/>
        <w:rPr>
          <w:rFonts w:ascii="仿宋_GB2312" w:hAnsi="仿宋_GB2312" w:eastAsia="仿宋_GB2312" w:cs="仿宋_GB2312"/>
          <w:b/>
          <w:bCs/>
          <w:sz w:val="30"/>
          <w:szCs w:val="30"/>
        </w:rPr>
      </w:pPr>
      <w:r>
        <w:rPr>
          <w:rFonts w:ascii="仿宋_GB2312" w:hAnsi="仿宋_GB2312" w:eastAsia="仿宋_GB2312" w:cs="仿宋_GB2312"/>
          <w:b/>
          <w:bCs/>
          <w:sz w:val="30"/>
          <w:szCs w:val="30"/>
        </w:rPr>
        <w:t>支持标准：</w:t>
      </w:r>
    </w:p>
    <w:p w14:paraId="23BD9812">
      <w:pPr>
        <w:suppressAutoHyphens/>
        <w:overflowPunct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1.首发中心，对吸引</w:t>
      </w:r>
      <w:r>
        <w:rPr>
          <w:rFonts w:ascii="仿宋_GB2312" w:hAnsi="仿宋_GB2312" w:eastAsia="仿宋_GB2312" w:cs="仿宋_GB2312"/>
          <w:sz w:val="30"/>
          <w:szCs w:val="30"/>
        </w:rPr>
        <w:t>具有引领性的</w:t>
      </w:r>
      <w:r>
        <w:rPr>
          <w:rFonts w:hint="eastAsia" w:ascii="仿宋_GB2312" w:hAnsi="仿宋_GB2312" w:eastAsia="仿宋_GB2312" w:cs="仿宋_GB2312"/>
          <w:sz w:val="30"/>
          <w:szCs w:val="30"/>
        </w:rPr>
        <w:t>国内外品牌举办全球首发、亚洲首发、中国（内地）首发等活动10场（含）以上，首发空间超过500平方米的首发中心</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予以</w:t>
      </w:r>
      <w:r>
        <w:rPr>
          <w:rFonts w:ascii="仿宋_GB2312" w:hAnsi="仿宋_GB2312" w:eastAsia="仿宋_GB2312" w:cs="仿宋_GB2312"/>
          <w:sz w:val="30"/>
          <w:szCs w:val="30"/>
        </w:rPr>
        <w:t>最高不超过100万元</w:t>
      </w:r>
      <w:r>
        <w:rPr>
          <w:rFonts w:hint="eastAsia" w:ascii="仿宋_GB2312" w:hAnsi="仿宋_GB2312" w:eastAsia="仿宋_GB2312" w:cs="仿宋_GB2312"/>
          <w:sz w:val="30"/>
          <w:szCs w:val="30"/>
        </w:rPr>
        <w:t>的奖励。</w:t>
      </w:r>
    </w:p>
    <w:p w14:paraId="217FFFC8">
      <w:pPr>
        <w:suppressAutoHyphens/>
        <w:overflowPunct w:val="0"/>
        <w:spacing w:line="560" w:lineRule="exact"/>
        <w:ind w:firstLine="600" w:firstLineChars="200"/>
        <w:rPr>
          <w:rFonts w:eastAsia="仿宋_GB2312" w:cs="仿宋_GB2312"/>
          <w:sz w:val="30"/>
          <w:szCs w:val="30"/>
        </w:rPr>
      </w:pPr>
      <w:r>
        <w:rPr>
          <w:rFonts w:hint="eastAsia" w:ascii="仿宋_GB2312" w:hAnsi="仿宋_GB2312" w:eastAsia="仿宋_GB2312" w:cs="仿宋_GB2312"/>
          <w:sz w:val="30"/>
          <w:szCs w:val="30"/>
        </w:rPr>
        <w:t>2.首发经济集聚区，在</w:t>
      </w:r>
      <w:r>
        <w:rPr>
          <w:rFonts w:ascii="仿宋_GB2312" w:hAnsi="仿宋_GB2312" w:eastAsia="仿宋_GB2312" w:cs="仿宋_GB2312"/>
          <w:sz w:val="30"/>
          <w:szCs w:val="30"/>
        </w:rPr>
        <w:t>试点</w:t>
      </w:r>
      <w:r>
        <w:rPr>
          <w:rFonts w:hint="eastAsia" w:ascii="仿宋_GB2312" w:hAnsi="仿宋_GB2312" w:eastAsia="仿宋_GB2312" w:cs="仿宋_GB2312"/>
          <w:sz w:val="30"/>
          <w:szCs w:val="30"/>
        </w:rPr>
        <w:t>期内新增引进</w:t>
      </w:r>
      <w:r>
        <w:rPr>
          <w:rFonts w:ascii="仿宋_GB2312" w:hAnsi="仿宋_GB2312" w:eastAsia="仿宋_GB2312" w:cs="仿宋_GB2312"/>
          <w:sz w:val="30"/>
          <w:szCs w:val="30"/>
        </w:rPr>
        <w:t>具有引领性的</w:t>
      </w:r>
      <w:r>
        <w:rPr>
          <w:rFonts w:hint="eastAsia" w:ascii="仿宋_GB2312" w:hAnsi="仿宋_GB2312" w:eastAsia="仿宋_GB2312" w:cs="仿宋_GB2312"/>
          <w:sz w:val="30"/>
          <w:szCs w:val="30"/>
        </w:rPr>
        <w:t>国内外品牌开设全球首店（旗舰店、创新概念店）、亚洲首店（旗舰店、创新概念店）、中国（内地）首店（旗舰店、创新概念店）等8个（含）以上的首发经济集聚区，予以</w:t>
      </w:r>
      <w:r>
        <w:rPr>
          <w:rFonts w:ascii="仿宋_GB2312" w:hAnsi="仿宋_GB2312" w:eastAsia="仿宋_GB2312" w:cs="仿宋_GB2312"/>
          <w:sz w:val="30"/>
          <w:szCs w:val="30"/>
        </w:rPr>
        <w:t>最高不超过100万元</w:t>
      </w:r>
      <w:r>
        <w:rPr>
          <w:rFonts w:hint="eastAsia" w:ascii="仿宋_GB2312" w:hAnsi="仿宋_GB2312" w:eastAsia="仿宋_GB2312" w:cs="仿宋_GB2312"/>
          <w:sz w:val="30"/>
          <w:szCs w:val="30"/>
        </w:rPr>
        <w:t>的奖励。</w:t>
      </w:r>
    </w:p>
    <w:p w14:paraId="4F9EBB39">
      <w:pPr>
        <w:suppressAutoHyphens/>
        <w:overflowPunct w:val="0"/>
        <w:spacing w:line="560" w:lineRule="exact"/>
        <w:ind w:firstLine="602" w:firstLineChars="200"/>
        <w:rPr>
          <w:rFonts w:ascii="楷体_GB2312" w:hAnsi="楷体_GB2312" w:eastAsia="楷体_GB2312" w:cs="楷体_GB2312"/>
          <w:b/>
          <w:bCs/>
          <w:sz w:val="30"/>
          <w:szCs w:val="30"/>
        </w:rPr>
      </w:pPr>
      <w:r>
        <w:rPr>
          <w:rFonts w:hint="eastAsia" w:ascii="楷体_GB2312" w:hAnsi="楷体_GB2312" w:eastAsia="楷体_GB2312" w:cs="楷体_GB2312"/>
          <w:b/>
          <w:bCs/>
          <w:sz w:val="30"/>
          <w:szCs w:val="30"/>
        </w:rPr>
        <w:t>（二）支持开设高能级首店</w:t>
      </w:r>
    </w:p>
    <w:p w14:paraId="559F1684">
      <w:pPr>
        <w:suppressAutoHyphens/>
        <w:overflowPunct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支持具有引领性的国内外品牌在上海新开设全球首店（旗舰店）、亚洲首店（旗舰店）。</w:t>
      </w:r>
    </w:p>
    <w:p w14:paraId="21AFD1A0">
      <w:pPr>
        <w:suppressAutoHyphens/>
        <w:overflowPunct w:val="0"/>
        <w:spacing w:line="560" w:lineRule="exact"/>
        <w:ind w:firstLine="602" w:firstLineChars="200"/>
        <w:rPr>
          <w:rFonts w:ascii="仿宋_GB2312" w:hAnsi="仿宋_GB2312" w:eastAsia="仿宋_GB2312" w:cs="仿宋_GB2312"/>
          <w:sz w:val="30"/>
          <w:szCs w:val="30"/>
        </w:rPr>
      </w:pPr>
      <w:r>
        <w:rPr>
          <w:rFonts w:ascii="仿宋_GB2312" w:hAnsi="仿宋_GB2312" w:eastAsia="仿宋_GB2312" w:cs="仿宋_GB2312"/>
          <w:b/>
          <w:bCs/>
          <w:sz w:val="30"/>
          <w:szCs w:val="30"/>
        </w:rPr>
        <w:t>支持方式：</w:t>
      </w:r>
      <w:r>
        <w:rPr>
          <w:rFonts w:ascii="仿宋_GB2312" w:hAnsi="仿宋_GB2312" w:eastAsia="仿宋_GB2312" w:cs="仿宋_GB2312"/>
          <w:sz w:val="30"/>
          <w:szCs w:val="30"/>
        </w:rPr>
        <w:t>补助类</w:t>
      </w:r>
    </w:p>
    <w:p w14:paraId="2FAE3ACD">
      <w:pPr>
        <w:suppressAutoHyphens/>
        <w:overflowPunct w:val="0"/>
        <w:spacing w:line="560" w:lineRule="exact"/>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bCs/>
          <w:sz w:val="30"/>
          <w:szCs w:val="30"/>
        </w:rPr>
        <w:t>支持标准：</w:t>
      </w:r>
      <w:r>
        <w:rPr>
          <w:rFonts w:ascii="仿宋_GB2312" w:hAnsi="仿宋_GB2312" w:eastAsia="仿宋_GB2312" w:cs="仿宋_GB2312"/>
          <w:sz w:val="30"/>
          <w:szCs w:val="30"/>
        </w:rPr>
        <w:t>在试点期内，</w:t>
      </w:r>
      <w:r>
        <w:rPr>
          <w:rFonts w:hint="eastAsia" w:ascii="仿宋_GB2312" w:hAnsi="仿宋_GB2312" w:eastAsia="仿宋_GB2312" w:cs="仿宋_GB2312"/>
          <w:sz w:val="30"/>
          <w:szCs w:val="30"/>
        </w:rPr>
        <w:t>开业</w:t>
      </w:r>
      <w:r>
        <w:rPr>
          <w:rFonts w:ascii="仿宋_GB2312" w:hAnsi="仿宋_GB2312" w:eastAsia="仿宋_GB2312" w:cs="仿宋_GB2312"/>
          <w:sz w:val="30"/>
          <w:szCs w:val="30"/>
        </w:rPr>
        <w:t>后6个月内销售收入高于</w:t>
      </w:r>
      <w:r>
        <w:rPr>
          <w:rFonts w:hint="eastAsia" w:ascii="仿宋_GB2312" w:hAnsi="仿宋_GB2312" w:eastAsia="仿宋_GB2312" w:cs="仿宋_GB2312"/>
          <w:sz w:val="30"/>
          <w:szCs w:val="30"/>
        </w:rPr>
        <w:t>500</w:t>
      </w:r>
      <w:r>
        <w:rPr>
          <w:rFonts w:ascii="仿宋_GB2312" w:hAnsi="仿宋_GB2312" w:eastAsia="仿宋_GB2312" w:cs="仿宋_GB2312"/>
          <w:sz w:val="30"/>
          <w:szCs w:val="30"/>
        </w:rPr>
        <w:t>万元</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对场景搭建、展陈设备、软装布置等</w:t>
      </w:r>
      <w:r>
        <w:rPr>
          <w:rFonts w:hint="eastAsia" w:ascii="仿宋_GB2312" w:hAnsi="仿宋_GB2312" w:eastAsia="仿宋_GB2312" w:cs="仿宋_GB2312"/>
          <w:sz w:val="30"/>
          <w:szCs w:val="30"/>
        </w:rPr>
        <w:t>费用</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予以不超过</w:t>
      </w:r>
      <w:r>
        <w:rPr>
          <w:rFonts w:ascii="仿宋_GB2312" w:hAnsi="仿宋_GB2312" w:eastAsia="仿宋_GB2312" w:cs="仿宋_GB2312"/>
          <w:sz w:val="30"/>
          <w:szCs w:val="30"/>
        </w:rPr>
        <w:t>项目审定投资的</w:t>
      </w:r>
      <w:r>
        <w:rPr>
          <w:rFonts w:hint="eastAsia" w:ascii="仿宋_GB2312" w:hAnsi="仿宋_GB2312" w:eastAsia="仿宋_GB2312" w:cs="仿宋_GB2312"/>
          <w:sz w:val="30"/>
          <w:szCs w:val="30"/>
        </w:rPr>
        <w:t>3</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最高不超过100万元的补助</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3月-5月期间开业的且符合上述要求的首店（旗舰店），予以不超过</w:t>
      </w:r>
      <w:r>
        <w:rPr>
          <w:rFonts w:ascii="仿宋_GB2312" w:hAnsi="仿宋_GB2312" w:eastAsia="仿宋_GB2312" w:cs="仿宋_GB2312"/>
          <w:sz w:val="30"/>
          <w:szCs w:val="30"/>
        </w:rPr>
        <w:t>项目审定投资的</w:t>
      </w:r>
      <w:r>
        <w:rPr>
          <w:rFonts w:hint="eastAsia" w:ascii="仿宋_GB2312" w:hAnsi="仿宋_GB2312" w:eastAsia="仿宋_GB2312" w:cs="仿宋_GB2312"/>
          <w:sz w:val="30"/>
          <w:szCs w:val="30"/>
        </w:rPr>
        <w:t>3</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最高不超过120万元的补助</w:t>
      </w:r>
      <w:r>
        <w:rPr>
          <w:rFonts w:ascii="仿宋_GB2312" w:hAnsi="仿宋_GB2312" w:eastAsia="仿宋_GB2312" w:cs="仿宋_GB2312"/>
          <w:sz w:val="30"/>
          <w:szCs w:val="30"/>
        </w:rPr>
        <w:t>。</w:t>
      </w:r>
    </w:p>
    <w:p w14:paraId="6FD0C135">
      <w:pPr>
        <w:suppressAutoHyphens/>
        <w:overflowPunct w:val="0"/>
        <w:spacing w:line="560" w:lineRule="exact"/>
        <w:ind w:firstLine="602" w:firstLineChars="200"/>
        <w:rPr>
          <w:rFonts w:ascii="楷体_GB2312" w:hAnsi="楷体_GB2312" w:eastAsia="楷体_GB2312" w:cs="楷体_GB2312"/>
          <w:b/>
          <w:bCs/>
          <w:sz w:val="30"/>
          <w:szCs w:val="30"/>
        </w:rPr>
      </w:pPr>
      <w:r>
        <w:rPr>
          <w:rFonts w:hint="eastAsia" w:ascii="楷体_GB2312" w:hAnsi="楷体_GB2312" w:eastAsia="楷体_GB2312" w:cs="楷体_GB2312"/>
          <w:b/>
          <w:bCs/>
          <w:sz w:val="30"/>
          <w:szCs w:val="30"/>
        </w:rPr>
        <w:t>（三）支持举办首发首秀首展活动</w:t>
      </w:r>
    </w:p>
    <w:p w14:paraId="41F8516A">
      <w:pPr>
        <w:suppressAutoHyphens/>
        <w:overflowPunct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支持具有引领性的国内外品牌，在上海举办具有影响力的首发、首秀、首展等新品发布活动。</w:t>
      </w:r>
    </w:p>
    <w:p w14:paraId="7C3502D0">
      <w:pPr>
        <w:suppressAutoHyphens/>
        <w:overflowPunct w:val="0"/>
        <w:spacing w:line="560" w:lineRule="exact"/>
        <w:ind w:firstLine="602" w:firstLineChars="200"/>
        <w:rPr>
          <w:rFonts w:ascii="仿宋_GB2312" w:hAnsi="仿宋_GB2312" w:eastAsia="仿宋_GB2312" w:cs="仿宋_GB2312"/>
          <w:sz w:val="30"/>
          <w:szCs w:val="30"/>
        </w:rPr>
      </w:pPr>
      <w:r>
        <w:rPr>
          <w:rFonts w:ascii="仿宋_GB2312" w:hAnsi="仿宋_GB2312" w:eastAsia="仿宋_GB2312" w:cs="仿宋_GB2312"/>
          <w:b/>
          <w:bCs/>
          <w:sz w:val="30"/>
          <w:szCs w:val="30"/>
        </w:rPr>
        <w:t>支持方式：</w:t>
      </w:r>
      <w:r>
        <w:rPr>
          <w:rFonts w:hint="eastAsia" w:ascii="仿宋_GB2312" w:hAnsi="仿宋_GB2312" w:eastAsia="仿宋_GB2312" w:cs="仿宋_GB2312"/>
          <w:sz w:val="30"/>
          <w:szCs w:val="30"/>
        </w:rPr>
        <w:t>补助</w:t>
      </w:r>
      <w:r>
        <w:rPr>
          <w:rFonts w:ascii="仿宋_GB2312" w:hAnsi="仿宋_GB2312" w:eastAsia="仿宋_GB2312" w:cs="仿宋_GB2312"/>
          <w:sz w:val="30"/>
          <w:szCs w:val="30"/>
        </w:rPr>
        <w:t>类</w:t>
      </w:r>
    </w:p>
    <w:p w14:paraId="0986988F">
      <w:pPr>
        <w:suppressAutoHyphens/>
        <w:overflowPunct w:val="0"/>
        <w:spacing w:line="560" w:lineRule="exact"/>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bCs/>
          <w:sz w:val="30"/>
          <w:szCs w:val="30"/>
        </w:rPr>
        <w:t>支持标准：</w:t>
      </w:r>
      <w:r>
        <w:rPr>
          <w:rFonts w:hint="eastAsia" w:ascii="仿宋_GB2312" w:hAnsi="仿宋_GB2312" w:eastAsia="仿宋_GB2312" w:cs="仿宋_GB2312"/>
          <w:sz w:val="30"/>
          <w:szCs w:val="30"/>
        </w:rPr>
        <w:t>对新品销售情况良好、活动规模较大、行业评价较高、公众美誉度较高的活动，对场地租赁、美陈策展、展场搭建、</w:t>
      </w:r>
      <w:r>
        <w:rPr>
          <w:rFonts w:ascii="仿宋_GB2312" w:hAnsi="仿宋_GB2312" w:eastAsia="仿宋_GB2312" w:cs="仿宋_GB2312"/>
          <w:sz w:val="30"/>
          <w:szCs w:val="30"/>
        </w:rPr>
        <w:t>展陈设备</w:t>
      </w:r>
      <w:r>
        <w:rPr>
          <w:rFonts w:hint="eastAsia" w:ascii="仿宋_GB2312" w:hAnsi="仿宋_GB2312" w:eastAsia="仿宋_GB2312" w:cs="仿宋_GB2312"/>
          <w:sz w:val="30"/>
          <w:szCs w:val="30"/>
        </w:rPr>
        <w:t>等费用，予以不超过</w:t>
      </w:r>
      <w:r>
        <w:rPr>
          <w:rFonts w:ascii="仿宋_GB2312" w:hAnsi="仿宋_GB2312" w:eastAsia="仿宋_GB2312" w:cs="仿宋_GB2312"/>
          <w:sz w:val="30"/>
          <w:szCs w:val="30"/>
        </w:rPr>
        <w:t>项目审定投资的</w:t>
      </w:r>
      <w:r>
        <w:rPr>
          <w:rFonts w:hint="eastAsia" w:ascii="仿宋_GB2312" w:hAnsi="仿宋_GB2312" w:eastAsia="仿宋_GB2312" w:cs="仿宋_GB2312"/>
          <w:sz w:val="30"/>
          <w:szCs w:val="30"/>
        </w:rPr>
        <w:t>3</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最高不超过100万元的补助</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3月-5月期间举办的且符合上述要求的活动，予以不超过</w:t>
      </w:r>
      <w:r>
        <w:rPr>
          <w:rFonts w:ascii="仿宋_GB2312" w:hAnsi="仿宋_GB2312" w:eastAsia="仿宋_GB2312" w:cs="仿宋_GB2312"/>
          <w:sz w:val="30"/>
          <w:szCs w:val="30"/>
        </w:rPr>
        <w:t>项目审定投资的</w:t>
      </w:r>
      <w:r>
        <w:rPr>
          <w:rFonts w:hint="eastAsia" w:ascii="仿宋_GB2312" w:hAnsi="仿宋_GB2312" w:eastAsia="仿宋_GB2312" w:cs="仿宋_GB2312"/>
          <w:sz w:val="30"/>
          <w:szCs w:val="30"/>
        </w:rPr>
        <w:t>3</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最高不超过120万元的补助</w:t>
      </w:r>
      <w:r>
        <w:rPr>
          <w:rFonts w:ascii="仿宋_GB2312" w:hAnsi="仿宋_GB2312" w:eastAsia="仿宋_GB2312" w:cs="仿宋_GB2312"/>
          <w:sz w:val="30"/>
          <w:szCs w:val="30"/>
        </w:rPr>
        <w:t>。</w:t>
      </w:r>
    </w:p>
    <w:p w14:paraId="550BFCA5">
      <w:pPr>
        <w:suppressAutoHyphens/>
        <w:overflowPunct w:val="0"/>
        <w:spacing w:line="560" w:lineRule="exact"/>
        <w:ind w:firstLine="600" w:firstLineChars="200"/>
        <w:rPr>
          <w:rFonts w:eastAsia="黑体" w:cs="黑体"/>
          <w:sz w:val="30"/>
          <w:szCs w:val="30"/>
        </w:rPr>
      </w:pPr>
      <w:r>
        <w:rPr>
          <w:rFonts w:eastAsia="黑体" w:cs="黑体"/>
          <w:sz w:val="30"/>
          <w:szCs w:val="30"/>
        </w:rPr>
        <w:t>二、</w:t>
      </w:r>
      <w:r>
        <w:rPr>
          <w:rFonts w:hint="eastAsia" w:ascii="黑体" w:hAnsi="黑体" w:eastAsia="黑体" w:cs="黑体"/>
          <w:kern w:val="0"/>
          <w:sz w:val="30"/>
          <w:szCs w:val="30"/>
          <w:lang w:bidi="ar"/>
        </w:rPr>
        <w:t>支持方式和申报条件</w:t>
      </w:r>
    </w:p>
    <w:p w14:paraId="3F6CCD50">
      <w:pPr>
        <w:suppressAutoHyphens/>
        <w:overflowPunct w:val="0"/>
        <w:spacing w:line="560" w:lineRule="exact"/>
        <w:ind w:firstLine="602" w:firstLineChars="200"/>
        <w:rPr>
          <w:rFonts w:ascii="楷体_GB2312" w:hAnsi="楷体_GB2312" w:eastAsia="楷体_GB2312" w:cs="楷体_GB2312"/>
          <w:b/>
          <w:bCs/>
          <w:sz w:val="30"/>
          <w:szCs w:val="30"/>
        </w:rPr>
      </w:pPr>
      <w:r>
        <w:rPr>
          <w:rFonts w:hint="eastAsia" w:ascii="楷体_GB2312" w:hAnsi="楷体_GB2312" w:eastAsia="楷体_GB2312" w:cs="楷体_GB2312"/>
          <w:b/>
          <w:bCs/>
          <w:sz w:val="30"/>
          <w:szCs w:val="30"/>
        </w:rPr>
        <w:t>（一）支持方式</w:t>
      </w:r>
    </w:p>
    <w:p w14:paraId="3495F5C4">
      <w:pPr>
        <w:suppressAutoHyphens/>
        <w:overflowPunct w:val="0"/>
        <w:spacing w:line="560" w:lineRule="exact"/>
        <w:ind w:firstLine="600" w:firstLineChars="200"/>
        <w:rPr>
          <w:rFonts w:hint="eastAsia" w:eastAsia="仿宋_GB2312" w:cs="仿宋_GB2312"/>
          <w:sz w:val="30"/>
          <w:szCs w:val="30"/>
        </w:rPr>
      </w:pPr>
      <w:r>
        <w:rPr>
          <w:rFonts w:hint="eastAsia" w:ascii="仿宋_GB2312" w:hAnsi="仿宋_GB2312" w:eastAsia="仿宋_GB2312" w:cs="仿宋_GB2312"/>
          <w:sz w:val="30"/>
          <w:szCs w:val="30"/>
        </w:rPr>
        <w:t>项目完成投资并投入运营后，奖励类项目根据项目成效予以一次性奖励。补助类项目按照经审定的实际投资金额和支持标准予以一次性资金支持。</w:t>
      </w:r>
    </w:p>
    <w:p w14:paraId="79D73545">
      <w:pPr>
        <w:suppressAutoHyphens/>
        <w:overflowPunct w:val="0"/>
        <w:spacing w:line="560" w:lineRule="exact"/>
        <w:ind w:firstLine="602" w:firstLineChars="200"/>
        <w:rPr>
          <w:rFonts w:ascii="楷体_GB2312" w:hAnsi="楷体_GB2312" w:eastAsia="楷体_GB2312" w:cs="楷体_GB2312"/>
          <w:b/>
          <w:bCs/>
          <w:snapToGrid w:val="0"/>
          <w:sz w:val="30"/>
          <w:szCs w:val="30"/>
        </w:rPr>
      </w:pPr>
      <w:r>
        <w:rPr>
          <w:rFonts w:hint="eastAsia" w:ascii="楷体_GB2312" w:hAnsi="楷体_GB2312" w:eastAsia="楷体_GB2312" w:cs="楷体_GB2312"/>
          <w:b/>
          <w:bCs/>
          <w:snapToGrid w:val="0"/>
          <w:kern w:val="0"/>
          <w:sz w:val="30"/>
          <w:szCs w:val="30"/>
        </w:rPr>
        <w:t>（二）申报条件</w:t>
      </w:r>
    </w:p>
    <w:p w14:paraId="61F7B021">
      <w:pPr>
        <w:suppressAutoHyphens/>
        <w:overflowPunct w:val="0"/>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1.具有引领性的国内外品牌是指具有跨国经销网络、国际影响力的品牌，并曾入选国际、国内品牌价值评价榜单或获得行业权威机构认可评价，如Brand Finance《全球品牌价值500强榜单》、Interbrand《全球最佳品牌排行榜》、凯度BrandZ《最具价值全球品牌100强》《最具价值中国品牌100强》、德勤《全球奢侈品力量排行榜》《Women's Wear Daily》《Vogue》《i-D》《Numero》等权威媒体评价、具有影响力的网络销售评价榜单等。</w:t>
      </w:r>
    </w:p>
    <w:p w14:paraId="74F64EC5">
      <w:pPr>
        <w:suppressAutoHyphens/>
        <w:overflowPunct w:val="0"/>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2.同一品牌在一个自然年度内仅限申报一个支持方向</w:t>
      </w:r>
      <w:r>
        <w:rPr>
          <w:rFonts w:hint="eastAsia" w:ascii="仿宋_GB2312" w:hAnsi="仿宋_GB2312" w:eastAsia="仿宋_GB2312" w:cs="仿宋_GB2312"/>
          <w:sz w:val="30"/>
          <w:szCs w:val="30"/>
        </w:rPr>
        <w:t>。</w:t>
      </w:r>
    </w:p>
    <w:p w14:paraId="4A036476">
      <w:pPr>
        <w:suppressAutoHyphens/>
        <w:overflowPunct w:val="0"/>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3</w:t>
      </w:r>
      <w:r>
        <w:rPr>
          <w:rFonts w:hint="eastAsia" w:ascii="仿宋_GB2312" w:hAnsi="仿宋_GB2312" w:eastAsia="仿宋_GB2312" w:cs="仿宋_GB2312"/>
          <w:sz w:val="30"/>
          <w:szCs w:val="30"/>
        </w:rPr>
        <w:t>.同一个主体在一个自然年度内合计获得健全首发经济服务体系方向的支持资金不超过300万元。</w:t>
      </w:r>
    </w:p>
    <w:p w14:paraId="6F29E0CF">
      <w:pPr>
        <w:suppressAutoHyphens/>
        <w:overflowPunct w:val="0"/>
        <w:spacing w:line="560" w:lineRule="exact"/>
        <w:ind w:firstLine="600" w:firstLineChars="200"/>
        <w:rPr>
          <w:rFonts w:ascii="黑体" w:hAnsi="黑体" w:eastAsia="黑体" w:cs="黑体"/>
          <w:sz w:val="30"/>
          <w:szCs w:val="30"/>
          <w:lang w:bidi="ar"/>
        </w:rPr>
      </w:pPr>
      <w:r>
        <w:rPr>
          <w:rFonts w:hint="eastAsia" w:eastAsia="黑体" w:cs="黑体"/>
          <w:sz w:val="30"/>
          <w:szCs w:val="30"/>
        </w:rPr>
        <w:t>三</w:t>
      </w:r>
      <w:r>
        <w:rPr>
          <w:rFonts w:eastAsia="黑体" w:cs="黑体"/>
          <w:sz w:val="30"/>
          <w:szCs w:val="30"/>
        </w:rPr>
        <w:t>、</w:t>
      </w:r>
      <w:r>
        <w:rPr>
          <w:rFonts w:hint="eastAsia" w:ascii="黑体" w:hAnsi="黑体" w:eastAsia="黑体" w:cs="黑体"/>
          <w:kern w:val="0"/>
          <w:sz w:val="30"/>
          <w:szCs w:val="30"/>
          <w:lang w:bidi="ar"/>
        </w:rPr>
        <w:t>申报材料</w:t>
      </w:r>
    </w:p>
    <w:p w14:paraId="7407258C">
      <w:pPr>
        <w:suppressAutoHyphens/>
        <w:overflowPunct w:val="0"/>
        <w:spacing w:line="560" w:lineRule="exact"/>
        <w:ind w:firstLine="602" w:firstLineChars="200"/>
        <w:rPr>
          <w:rFonts w:hint="eastAsia" w:ascii="楷体_GB2312" w:hAnsi="楷体" w:eastAsia="楷体_GB2312" w:cs="楷体"/>
          <w:b/>
          <w:bCs/>
          <w:sz w:val="30"/>
          <w:szCs w:val="30"/>
        </w:rPr>
      </w:pPr>
      <w:r>
        <w:rPr>
          <w:rFonts w:hint="eastAsia" w:ascii="楷体_GB2312" w:hAnsi="楷体" w:eastAsia="楷体_GB2312" w:cs="楷体"/>
          <w:b/>
          <w:bCs/>
          <w:sz w:val="30"/>
          <w:szCs w:val="30"/>
        </w:rPr>
        <w:t>（一）项目申请阶段</w:t>
      </w:r>
    </w:p>
    <w:p w14:paraId="0DEE2933">
      <w:pPr>
        <w:suppressAutoHyphens/>
        <w:overflowPunct w:val="0"/>
        <w:spacing w:line="560" w:lineRule="exact"/>
        <w:ind w:firstLine="600" w:firstLineChars="200"/>
        <w:rPr>
          <w:rFonts w:ascii="仿宋_GB2312" w:eastAsia="仿宋_GB2312"/>
          <w:sz w:val="30"/>
          <w:szCs w:val="30"/>
        </w:rPr>
      </w:pPr>
      <w:r>
        <w:rPr>
          <w:rFonts w:hint="eastAsia" w:ascii="仿宋_GB2312" w:eastAsia="仿宋_GB2312"/>
          <w:sz w:val="30"/>
          <w:szCs w:val="30"/>
        </w:rPr>
        <w:t>1.《上海市消费新业态新模式新场景试点项目申报书（健全首发经济服务体系方向）》，需单位法定代表人签字</w:t>
      </w:r>
      <w:r>
        <w:rPr>
          <w:rFonts w:ascii="仿宋_GB2312" w:eastAsia="仿宋_GB2312"/>
          <w:sz w:val="30"/>
          <w:szCs w:val="30"/>
        </w:rPr>
        <w:t>（或签章）</w:t>
      </w:r>
      <w:r>
        <w:rPr>
          <w:rFonts w:hint="eastAsia" w:ascii="仿宋_GB2312" w:eastAsia="仿宋_GB2312"/>
          <w:sz w:val="30"/>
          <w:szCs w:val="30"/>
        </w:rPr>
        <w:t>，并加盖单位公章（附件1-1）。</w:t>
      </w:r>
    </w:p>
    <w:p w14:paraId="3E3913C7">
      <w:pPr>
        <w:suppressAutoHyphens/>
        <w:overflowPunct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2.申报单位统一社会信用代码证书（复印件），并加盖单位公章。</w:t>
      </w:r>
    </w:p>
    <w:p w14:paraId="79B55076">
      <w:pPr>
        <w:suppressAutoHyphens/>
        <w:overflowPunct w:val="0"/>
        <w:snapToGrid w:val="0"/>
        <w:spacing w:line="560" w:lineRule="exact"/>
        <w:ind w:firstLine="600" w:firstLineChars="200"/>
        <w:rPr>
          <w:rFonts w:ascii="仿宋_GB2312" w:eastAsia="仿宋_GB2312"/>
          <w:sz w:val="30"/>
          <w:szCs w:val="30"/>
        </w:rPr>
      </w:pPr>
      <w:r>
        <w:rPr>
          <w:rFonts w:ascii="仿宋_GB2312" w:eastAsia="仿宋_GB2312"/>
          <w:sz w:val="30"/>
          <w:szCs w:val="30"/>
        </w:rPr>
        <w:t>3.申报单位2025年度财务审计报告（复印件），并加盖单位公章</w:t>
      </w:r>
      <w:r>
        <w:rPr>
          <w:rFonts w:hint="eastAsia" w:ascii="仿宋_GB2312" w:eastAsia="仿宋_GB2312"/>
          <w:sz w:val="30"/>
          <w:szCs w:val="30"/>
        </w:rPr>
        <w:t>。</w:t>
      </w:r>
    </w:p>
    <w:p w14:paraId="5E6817A9">
      <w:pPr>
        <w:suppressAutoHyphens/>
        <w:overflowPunct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w:t>
      </w:r>
      <w:r>
        <w:rPr>
          <w:rFonts w:ascii="仿宋_GB2312" w:hAnsi="仿宋_GB2312" w:eastAsia="仿宋_GB2312" w:cs="仿宋_GB2312"/>
          <w:sz w:val="30"/>
          <w:szCs w:val="30"/>
        </w:rPr>
        <w:t>企业信用报告（信用中国网站下载）。</w:t>
      </w:r>
    </w:p>
    <w:p w14:paraId="0FB53529">
      <w:pPr>
        <w:suppressAutoHyphens/>
        <w:overflowPunct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5.项目计划书、实施方案、验收总结报告以及其他能够证明项目创新性和量化成果的其他材料，并附证明材料，加盖单位公章。</w:t>
      </w:r>
    </w:p>
    <w:p w14:paraId="43792ABD">
      <w:pPr>
        <w:suppressAutoHyphens/>
        <w:overflowPunct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6.申请“打造首发经济集聚生态”和“开设高能级首店”项目的，需提供</w:t>
      </w:r>
      <w:r>
        <w:rPr>
          <w:rFonts w:ascii="仿宋_GB2312" w:eastAsia="仿宋_GB2312"/>
          <w:sz w:val="30"/>
          <w:szCs w:val="30"/>
        </w:rPr>
        <w:t>场地证明，如</w:t>
      </w:r>
      <w:r>
        <w:rPr>
          <w:rFonts w:hint="eastAsia" w:ascii="仿宋_GB2312" w:eastAsia="仿宋_GB2312"/>
          <w:sz w:val="30"/>
          <w:szCs w:val="30"/>
        </w:rPr>
        <w:t>经营地址或活动举办场地的</w:t>
      </w:r>
      <w:r>
        <w:rPr>
          <w:rFonts w:ascii="仿宋_GB2312" w:eastAsia="仿宋_GB2312"/>
          <w:sz w:val="30"/>
          <w:szCs w:val="30"/>
        </w:rPr>
        <w:t>自有房产证、租赁合同</w:t>
      </w:r>
      <w:r>
        <w:rPr>
          <w:rFonts w:hint="eastAsia" w:ascii="仿宋_GB2312" w:eastAsia="仿宋_GB2312"/>
          <w:sz w:val="30"/>
          <w:szCs w:val="30"/>
        </w:rPr>
        <w:t>（租赁期至少1年）</w:t>
      </w:r>
      <w:r>
        <w:rPr>
          <w:rFonts w:ascii="仿宋_GB2312" w:eastAsia="仿宋_GB2312"/>
          <w:sz w:val="30"/>
          <w:szCs w:val="30"/>
        </w:rPr>
        <w:t>及出租方房产证、委托运营协议等</w:t>
      </w:r>
      <w:r>
        <w:rPr>
          <w:rFonts w:hint="eastAsia" w:ascii="仿宋_GB2312" w:eastAsia="仿宋_GB2312"/>
          <w:sz w:val="30"/>
          <w:szCs w:val="30"/>
        </w:rPr>
        <w:t>复印件，并加盖单位公章</w:t>
      </w:r>
      <w:r>
        <w:rPr>
          <w:rFonts w:ascii="仿宋_GB2312" w:eastAsia="仿宋_GB2312"/>
          <w:sz w:val="30"/>
          <w:szCs w:val="30"/>
        </w:rPr>
        <w:t>。</w:t>
      </w:r>
    </w:p>
    <w:p w14:paraId="087E9A70">
      <w:pPr>
        <w:suppressAutoHyphens/>
        <w:overflowPunct w:val="0"/>
        <w:snapToGrid w:val="0"/>
        <w:spacing w:line="560" w:lineRule="exact"/>
        <w:ind w:firstLine="600" w:firstLineChars="200"/>
        <w:rPr>
          <w:rFonts w:ascii="Calibri" w:hAnsi="Calibri"/>
          <w:sz w:val="30"/>
          <w:szCs w:val="30"/>
        </w:rPr>
      </w:pPr>
      <w:r>
        <w:rPr>
          <w:rFonts w:hint="eastAsia" w:ascii="仿宋_GB2312" w:eastAsia="仿宋_GB2312"/>
          <w:sz w:val="30"/>
          <w:szCs w:val="30"/>
        </w:rPr>
        <w:t>7.</w:t>
      </w:r>
      <w:r>
        <w:rPr>
          <w:rFonts w:ascii="仿宋_GB2312" w:eastAsia="仿宋_GB2312"/>
          <w:sz w:val="30"/>
          <w:szCs w:val="30"/>
        </w:rPr>
        <w:t>品牌引领性证明。</w:t>
      </w:r>
    </w:p>
    <w:p w14:paraId="6334CEDD">
      <w:pPr>
        <w:suppressAutoHyphens/>
        <w:overflowPunct w:val="0"/>
        <w:spacing w:line="560" w:lineRule="exact"/>
        <w:ind w:firstLine="602" w:firstLineChars="200"/>
        <w:rPr>
          <w:rFonts w:hint="eastAsia" w:ascii="楷体_GB2312" w:hAnsi="楷体" w:eastAsia="楷体_GB2312" w:cs="楷体"/>
          <w:b/>
          <w:bCs/>
          <w:sz w:val="30"/>
          <w:szCs w:val="30"/>
        </w:rPr>
      </w:pPr>
      <w:r>
        <w:rPr>
          <w:rFonts w:hint="eastAsia" w:ascii="楷体_GB2312" w:hAnsi="楷体" w:eastAsia="楷体_GB2312" w:cs="楷体"/>
          <w:b/>
          <w:bCs/>
          <w:sz w:val="30"/>
          <w:szCs w:val="30"/>
        </w:rPr>
        <w:t>（二）资金申请阶段</w:t>
      </w:r>
    </w:p>
    <w:p w14:paraId="71264434">
      <w:pPr>
        <w:suppressAutoHyphens/>
        <w:overflowPunct w:val="0"/>
        <w:spacing w:line="560" w:lineRule="exact"/>
        <w:ind w:firstLine="600"/>
        <w:rPr>
          <w:rFonts w:ascii="仿宋_GB2312" w:eastAsia="仿宋_GB2312"/>
          <w:sz w:val="30"/>
          <w:szCs w:val="30"/>
        </w:rPr>
      </w:pPr>
      <w:r>
        <w:rPr>
          <w:rFonts w:hint="eastAsia" w:ascii="仿宋_GB2312" w:eastAsia="仿宋_GB2312"/>
          <w:sz w:val="30"/>
          <w:szCs w:val="30"/>
        </w:rPr>
        <w:t>1.项目资金明细表（附件1-2）。</w:t>
      </w:r>
    </w:p>
    <w:p w14:paraId="0375ED81">
      <w:pPr>
        <w:suppressAutoHyphens/>
        <w:overflowPunct w:val="0"/>
        <w:spacing w:line="560" w:lineRule="exact"/>
        <w:ind w:firstLine="600"/>
        <w:rPr>
          <w:rFonts w:hint="eastAsia" w:ascii="仿宋_GB2312" w:eastAsia="仿宋_GB2312"/>
          <w:sz w:val="30"/>
          <w:szCs w:val="30"/>
        </w:rPr>
      </w:pPr>
      <w:r>
        <w:rPr>
          <w:rFonts w:hint="eastAsia" w:ascii="仿宋_GB2312" w:eastAsia="仿宋_GB2312"/>
          <w:sz w:val="30"/>
          <w:szCs w:val="30"/>
        </w:rPr>
        <w:t>2.资金支出佐证材料，如发票、合同、付款和记账凭证等。</w:t>
      </w:r>
    </w:p>
    <w:p w14:paraId="03F8D2F6">
      <w:pPr>
        <w:suppressAutoHyphens/>
        <w:overflowPunct w:val="0"/>
        <w:spacing w:line="560" w:lineRule="exact"/>
        <w:ind w:firstLine="600"/>
        <w:rPr>
          <w:rFonts w:hint="eastAsia" w:ascii="仿宋_GB2312" w:eastAsia="仿宋_GB2312"/>
          <w:sz w:val="30"/>
          <w:szCs w:val="30"/>
        </w:rPr>
      </w:pPr>
      <w:r>
        <w:rPr>
          <w:rFonts w:hint="eastAsia" w:ascii="仿宋_GB2312" w:eastAsia="仿宋_GB2312"/>
          <w:sz w:val="30"/>
          <w:szCs w:val="30"/>
        </w:rPr>
        <w:t>3.经第三方审计机构出具的</w:t>
      </w:r>
      <w:r>
        <w:rPr>
          <w:rFonts w:ascii="仿宋_GB2312" w:eastAsia="仿宋_GB2312"/>
          <w:sz w:val="30"/>
          <w:szCs w:val="30"/>
        </w:rPr>
        <w:t>项目专项审计报告</w:t>
      </w:r>
      <w:r>
        <w:rPr>
          <w:rFonts w:hint="eastAsia" w:ascii="仿宋_GB2312" w:eastAsia="仿宋_GB2312"/>
          <w:sz w:val="30"/>
          <w:szCs w:val="30"/>
        </w:rPr>
        <w:t>和财务报表，包括投资额和项目绩效情况。</w:t>
      </w:r>
    </w:p>
    <w:p w14:paraId="0846F5B1">
      <w:pPr>
        <w:spacing w:line="600" w:lineRule="exact"/>
        <w:jc w:val="center"/>
        <w:rPr>
          <w:rFonts w:hint="eastAsia" w:ascii="方正小标宋简体" w:hAnsi="Arial" w:eastAsia="方正小标宋简体" w:cs="Arial"/>
          <w:sz w:val="36"/>
          <w:szCs w:val="36"/>
        </w:rPr>
      </w:pPr>
    </w:p>
    <w:p w14:paraId="5BC3F0C4">
      <w:pPr>
        <w:spacing w:line="600" w:lineRule="exact"/>
        <w:jc w:val="center"/>
        <w:rPr>
          <w:rFonts w:hint="eastAsia" w:ascii="方正小标宋简体" w:hAnsi="Arial" w:eastAsia="方正小标宋简体" w:cs="Arial"/>
          <w:sz w:val="36"/>
          <w:szCs w:val="36"/>
        </w:rPr>
      </w:pPr>
    </w:p>
    <w:p w14:paraId="617588E5">
      <w:pPr>
        <w:spacing w:line="600" w:lineRule="exact"/>
        <w:jc w:val="center"/>
        <w:rPr>
          <w:rFonts w:hint="eastAsia" w:ascii="方正小标宋简体" w:hAnsi="Arial" w:eastAsia="方正小标宋简体" w:cs="Arial"/>
          <w:sz w:val="36"/>
          <w:szCs w:val="36"/>
        </w:rPr>
      </w:pPr>
    </w:p>
    <w:p w14:paraId="652227A9">
      <w:pPr>
        <w:spacing w:line="600" w:lineRule="exact"/>
        <w:jc w:val="center"/>
        <w:rPr>
          <w:rFonts w:hint="eastAsia" w:ascii="方正小标宋简体" w:hAnsi="Arial" w:eastAsia="方正小标宋简体" w:cs="Arial"/>
          <w:sz w:val="36"/>
          <w:szCs w:val="36"/>
        </w:rPr>
      </w:pPr>
    </w:p>
    <w:p w14:paraId="65A7AF03">
      <w:pPr>
        <w:spacing w:line="600" w:lineRule="exact"/>
        <w:jc w:val="center"/>
        <w:rPr>
          <w:rFonts w:hint="eastAsia" w:ascii="方正小标宋简体" w:hAnsi="Arial" w:eastAsia="方正小标宋简体" w:cs="Arial"/>
          <w:sz w:val="36"/>
          <w:szCs w:val="36"/>
        </w:rPr>
      </w:pPr>
    </w:p>
    <w:p w14:paraId="722E54D4">
      <w:pPr>
        <w:spacing w:line="600" w:lineRule="exact"/>
        <w:jc w:val="center"/>
        <w:rPr>
          <w:rFonts w:hint="eastAsia" w:ascii="方正小标宋简体" w:hAnsi="Arial" w:eastAsia="方正小标宋简体" w:cs="Arial"/>
          <w:sz w:val="36"/>
          <w:szCs w:val="36"/>
        </w:rPr>
      </w:pPr>
    </w:p>
    <w:p w14:paraId="7A9A3E4F">
      <w:pPr>
        <w:spacing w:line="600" w:lineRule="exact"/>
        <w:jc w:val="center"/>
        <w:rPr>
          <w:rFonts w:hint="eastAsia" w:ascii="方正小标宋简体" w:hAnsi="Arial" w:eastAsia="方正小标宋简体" w:cs="Arial"/>
          <w:sz w:val="36"/>
          <w:szCs w:val="36"/>
        </w:rPr>
      </w:pPr>
    </w:p>
    <w:p w14:paraId="25074572">
      <w:pPr>
        <w:spacing w:line="600" w:lineRule="exact"/>
        <w:jc w:val="center"/>
        <w:rPr>
          <w:rFonts w:hint="eastAsia" w:ascii="方正小标宋简体" w:hAnsi="Arial" w:eastAsia="方正小标宋简体" w:cs="Arial"/>
          <w:sz w:val="36"/>
          <w:szCs w:val="36"/>
        </w:rPr>
      </w:pPr>
    </w:p>
    <w:p w14:paraId="2BBEA192">
      <w:pPr>
        <w:spacing w:line="600" w:lineRule="exact"/>
        <w:jc w:val="center"/>
        <w:rPr>
          <w:rFonts w:hint="eastAsia" w:ascii="方正小标宋简体" w:hAnsi="Arial" w:eastAsia="方正小标宋简体" w:cs="Arial"/>
          <w:sz w:val="36"/>
          <w:szCs w:val="36"/>
        </w:rPr>
      </w:pPr>
    </w:p>
    <w:p w14:paraId="3AA96D00">
      <w:pPr>
        <w:spacing w:line="600" w:lineRule="exact"/>
        <w:jc w:val="center"/>
        <w:rPr>
          <w:rFonts w:hint="eastAsia" w:ascii="方正小标宋简体" w:hAnsi="Arial" w:eastAsia="方正小标宋简体" w:cs="Arial"/>
          <w:sz w:val="36"/>
          <w:szCs w:val="36"/>
        </w:rPr>
      </w:pPr>
    </w:p>
    <w:p w14:paraId="02464F64">
      <w:pPr>
        <w:spacing w:line="600" w:lineRule="exact"/>
        <w:jc w:val="center"/>
        <w:rPr>
          <w:rFonts w:hint="eastAsia" w:ascii="方正小标宋简体" w:hAnsi="Arial" w:eastAsia="方正小标宋简体" w:cs="Arial"/>
          <w:sz w:val="36"/>
          <w:szCs w:val="36"/>
        </w:rPr>
      </w:pPr>
    </w:p>
    <w:p w14:paraId="1E59F2DA">
      <w:pPr>
        <w:spacing w:line="600" w:lineRule="exact"/>
        <w:jc w:val="center"/>
        <w:rPr>
          <w:rFonts w:hint="eastAsia" w:ascii="方正小标宋简体" w:hAnsi="Arial" w:eastAsia="方正小标宋简体" w:cs="Arial"/>
          <w:sz w:val="36"/>
          <w:szCs w:val="36"/>
        </w:rPr>
      </w:pPr>
    </w:p>
    <w:p w14:paraId="714B4833">
      <w:pPr>
        <w:spacing w:line="600" w:lineRule="exact"/>
        <w:jc w:val="center"/>
        <w:rPr>
          <w:rFonts w:hint="eastAsia" w:ascii="方正小标宋简体" w:hAnsi="Arial" w:eastAsia="方正小标宋简体" w:cs="Arial"/>
          <w:sz w:val="36"/>
          <w:szCs w:val="36"/>
        </w:rPr>
      </w:pPr>
    </w:p>
    <w:p w14:paraId="7DF05083">
      <w:pPr>
        <w:spacing w:line="600" w:lineRule="exact"/>
        <w:jc w:val="center"/>
        <w:rPr>
          <w:rFonts w:hint="eastAsia" w:ascii="方正小标宋简体" w:hAnsi="Arial" w:eastAsia="方正小标宋简体" w:cs="Arial"/>
          <w:sz w:val="36"/>
          <w:szCs w:val="36"/>
        </w:rPr>
      </w:pPr>
    </w:p>
    <w:p w14:paraId="1484EDC9">
      <w:pPr>
        <w:suppressAutoHyphens/>
        <w:spacing w:line="560" w:lineRule="exact"/>
        <w:outlineLvl w:val="0"/>
        <w:rPr>
          <w:rFonts w:ascii="黑体" w:hAnsi="方正小标宋简体" w:eastAsia="黑体" w:cs="方正小标宋简体"/>
          <w:bCs/>
          <w:sz w:val="32"/>
          <w:szCs w:val="32"/>
        </w:rPr>
      </w:pPr>
      <w:r>
        <w:rPr>
          <w:rFonts w:hint="eastAsia" w:ascii="黑体" w:hAnsi="方正小标宋简体" w:eastAsia="黑体" w:cs="方正小标宋简体"/>
          <w:bCs/>
          <w:sz w:val="32"/>
          <w:szCs w:val="32"/>
        </w:rPr>
        <w:t>附件1-1</w:t>
      </w:r>
    </w:p>
    <w:p w14:paraId="3E33ADE9">
      <w:pPr>
        <w:suppressAutoHyphens/>
        <w:spacing w:line="560" w:lineRule="exact"/>
        <w:jc w:val="center"/>
        <w:rPr>
          <w:rFonts w:ascii="方正小标宋简体" w:hAnsi="方正小标宋简体" w:eastAsia="方正小标宋简体" w:cs="方正小标宋简体"/>
          <w:bCs/>
          <w:sz w:val="36"/>
          <w:szCs w:val="36"/>
        </w:rPr>
      </w:pPr>
    </w:p>
    <w:p w14:paraId="732AB7B1">
      <w:pPr>
        <w:suppressAutoHyphens/>
        <w:spacing w:line="560" w:lineRule="exact"/>
        <w:jc w:val="center"/>
        <w:rPr>
          <w:rFonts w:ascii="方正小标宋简体" w:hAnsi="方正小标宋简体" w:eastAsia="方正小标宋简体" w:cs="方正小标宋简体"/>
          <w:bCs/>
          <w:sz w:val="36"/>
          <w:szCs w:val="36"/>
        </w:rPr>
      </w:pPr>
    </w:p>
    <w:p w14:paraId="5F206723">
      <w:pPr>
        <w:suppressAutoHyphens/>
        <w:spacing w:line="56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上海市消费新业态新模式新场景试点项目申报书</w:t>
      </w:r>
    </w:p>
    <w:p w14:paraId="17CC0310">
      <w:pPr>
        <w:suppressAutoHyphens/>
        <w:spacing w:line="56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（健全首发经济服务体系方向）</w:t>
      </w:r>
    </w:p>
    <w:p w14:paraId="2AA7D538">
      <w:pPr>
        <w:suppressAutoHyphens/>
        <w:ind w:firstLine="720" w:firstLineChars="200"/>
        <w:rPr>
          <w:rFonts w:ascii="方正小标宋简体" w:hAnsi="方正小标宋简体" w:eastAsia="方正小标宋简体" w:cs="方正小标宋简体"/>
          <w:bCs/>
          <w:sz w:val="36"/>
          <w:szCs w:val="36"/>
        </w:rPr>
      </w:pPr>
    </w:p>
    <w:p w14:paraId="0F09EAE3">
      <w:pPr>
        <w:suppressAutoHyphens/>
        <w:ind w:firstLine="720" w:firstLineChars="200"/>
        <w:rPr>
          <w:rFonts w:ascii="方正小标宋简体" w:hAnsi="方正小标宋简体" w:eastAsia="方正小标宋简体" w:cs="方正小标宋简体"/>
          <w:bCs/>
          <w:sz w:val="36"/>
          <w:szCs w:val="36"/>
        </w:rPr>
      </w:pPr>
    </w:p>
    <w:tbl>
      <w:tblPr>
        <w:tblStyle w:val="4"/>
        <w:tblpPr w:leftFromText="180" w:rightFromText="180" w:vertAnchor="text" w:horzAnchor="page" w:tblpX="1625" w:tblpY="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33"/>
        <w:gridCol w:w="1911"/>
        <w:gridCol w:w="1524"/>
        <w:gridCol w:w="1824"/>
        <w:gridCol w:w="915"/>
        <w:gridCol w:w="912"/>
      </w:tblGrid>
      <w:tr w14:paraId="1AAC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center"/>
          </w:tcPr>
          <w:p w14:paraId="0256C596">
            <w:pPr>
              <w:suppressAutoHyphens/>
              <w:jc w:val="center"/>
              <w:rPr>
                <w:rFonts w:ascii="黑体" w:hAnsi="黑体" w:eastAsia="黑体" w:cs="黑体"/>
                <w:bCs/>
                <w:szCs w:val="24"/>
              </w:rPr>
            </w:pPr>
            <w:r>
              <w:rPr>
                <w:rFonts w:hint="eastAsia" w:ascii="黑体" w:hAnsi="黑体" w:eastAsia="黑体" w:cs="黑体"/>
                <w:bCs/>
                <w:sz w:val="24"/>
                <w:szCs w:val="24"/>
              </w:rPr>
              <w:t>项 目 名 称：</w:t>
            </w:r>
          </w:p>
        </w:tc>
        <w:tc>
          <w:tcPr>
            <w:tcW w:w="6174" w:type="dxa"/>
            <w:gridSpan w:val="4"/>
            <w:tcBorders>
              <w:top w:val="nil"/>
              <w:left w:val="nil"/>
              <w:right w:val="nil"/>
            </w:tcBorders>
            <w:noWrap/>
            <w:vAlign w:val="center"/>
          </w:tcPr>
          <w:p w14:paraId="5AA4EEED">
            <w:pPr>
              <w:suppressAutoHyphens/>
              <w:jc w:val="center"/>
              <w:rPr>
                <w:rFonts w:ascii="黑体" w:hAnsi="黑体" w:eastAsia="黑体" w:cs="黑体"/>
                <w:bCs/>
                <w:szCs w:val="24"/>
              </w:rPr>
            </w:pPr>
            <w:bookmarkStart w:id="0" w:name="iptSubjectName"/>
            <w:bookmarkEnd w:id="0"/>
            <w:bookmarkStart w:id="1" w:name="SubjectName"/>
            <w:bookmarkEnd w:id="1"/>
          </w:p>
        </w:tc>
        <w:tc>
          <w:tcPr>
            <w:tcW w:w="912" w:type="dxa"/>
            <w:tcBorders>
              <w:top w:val="nil"/>
              <w:left w:val="nil"/>
              <w:right w:val="nil"/>
            </w:tcBorders>
            <w:noWrap/>
            <w:vAlign w:val="center"/>
          </w:tcPr>
          <w:p w14:paraId="539FE8A9">
            <w:pPr>
              <w:suppressAutoHyphens/>
              <w:jc w:val="center"/>
              <w:rPr>
                <w:rFonts w:ascii="黑体" w:hAnsi="黑体" w:eastAsia="黑体" w:cs="黑体"/>
                <w:bCs/>
                <w:szCs w:val="24"/>
              </w:rPr>
            </w:pPr>
          </w:p>
        </w:tc>
      </w:tr>
      <w:tr w14:paraId="5773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center"/>
          </w:tcPr>
          <w:p w14:paraId="5402F3E0">
            <w:pPr>
              <w:suppressAutoHyphens/>
              <w:jc w:val="center"/>
              <w:rPr>
                <w:rFonts w:ascii="黑体" w:hAnsi="黑体" w:eastAsia="黑体" w:cs="黑体"/>
                <w:bCs/>
                <w:szCs w:val="24"/>
              </w:rPr>
            </w:pPr>
            <w:r>
              <w:rPr>
                <w:rFonts w:hint="eastAsia" w:ascii="黑体" w:hAnsi="黑体" w:eastAsia="黑体" w:cs="黑体"/>
                <w:bCs/>
                <w:sz w:val="24"/>
                <w:szCs w:val="24"/>
              </w:rPr>
              <w:t>申 请 单 位：</w:t>
            </w:r>
          </w:p>
        </w:tc>
        <w:tc>
          <w:tcPr>
            <w:tcW w:w="5259" w:type="dxa"/>
            <w:gridSpan w:val="3"/>
            <w:tcBorders>
              <w:left w:val="nil"/>
              <w:right w:val="nil"/>
            </w:tcBorders>
            <w:noWrap/>
            <w:vAlign w:val="center"/>
          </w:tcPr>
          <w:p w14:paraId="4DC7606D">
            <w:pPr>
              <w:suppressAutoHyphens/>
              <w:jc w:val="center"/>
              <w:rPr>
                <w:rFonts w:ascii="黑体" w:hAnsi="黑体" w:eastAsia="黑体" w:cs="黑体"/>
                <w:bCs/>
                <w:szCs w:val="24"/>
              </w:rPr>
            </w:pPr>
            <w:bookmarkStart w:id="2" w:name="CompanyName"/>
            <w:bookmarkEnd w:id="2"/>
          </w:p>
        </w:tc>
        <w:tc>
          <w:tcPr>
            <w:tcW w:w="915" w:type="dxa"/>
            <w:tcBorders>
              <w:left w:val="nil"/>
              <w:right w:val="nil"/>
            </w:tcBorders>
            <w:noWrap/>
            <w:vAlign w:val="center"/>
          </w:tcPr>
          <w:p w14:paraId="0FDF37FF">
            <w:pPr>
              <w:suppressAutoHyphens/>
              <w:jc w:val="center"/>
              <w:rPr>
                <w:rFonts w:ascii="黑体" w:hAnsi="黑体" w:eastAsia="黑体" w:cs="黑体"/>
                <w:bCs/>
                <w:szCs w:val="24"/>
              </w:rPr>
            </w:pPr>
            <w:r>
              <w:rPr>
                <w:rFonts w:hint="eastAsia" w:ascii="黑体" w:hAnsi="黑体" w:eastAsia="黑体" w:cs="黑体"/>
                <w:bCs/>
                <w:sz w:val="24"/>
                <w:szCs w:val="24"/>
              </w:rPr>
              <w:t>（盖章）</w:t>
            </w:r>
          </w:p>
        </w:tc>
        <w:tc>
          <w:tcPr>
            <w:tcW w:w="912" w:type="dxa"/>
            <w:tcBorders>
              <w:left w:val="nil"/>
              <w:right w:val="nil"/>
            </w:tcBorders>
            <w:noWrap/>
            <w:vAlign w:val="center"/>
          </w:tcPr>
          <w:p w14:paraId="55523505">
            <w:pPr>
              <w:suppressAutoHyphens/>
              <w:jc w:val="center"/>
              <w:rPr>
                <w:rFonts w:ascii="黑体" w:hAnsi="黑体" w:eastAsia="黑体" w:cs="黑体"/>
                <w:bCs/>
                <w:szCs w:val="24"/>
              </w:rPr>
            </w:pPr>
          </w:p>
        </w:tc>
      </w:tr>
      <w:tr w14:paraId="48F5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center"/>
          </w:tcPr>
          <w:p w14:paraId="39E2F330">
            <w:pPr>
              <w:suppressAutoHyphens/>
              <w:jc w:val="center"/>
              <w:rPr>
                <w:rFonts w:ascii="黑体" w:hAnsi="黑体" w:eastAsia="黑体" w:cs="黑体"/>
                <w:bCs/>
                <w:szCs w:val="24"/>
              </w:rPr>
            </w:pPr>
            <w:r>
              <w:rPr>
                <w:rFonts w:hint="eastAsia" w:ascii="黑体" w:hAnsi="黑体" w:eastAsia="黑体" w:cs="黑体"/>
                <w:bCs/>
                <w:sz w:val="24"/>
                <w:szCs w:val="24"/>
              </w:rPr>
              <w:t>注 册 地 址：</w:t>
            </w:r>
          </w:p>
        </w:tc>
        <w:tc>
          <w:tcPr>
            <w:tcW w:w="6174" w:type="dxa"/>
            <w:gridSpan w:val="4"/>
            <w:tcBorders>
              <w:left w:val="nil"/>
              <w:right w:val="nil"/>
            </w:tcBorders>
            <w:noWrap/>
            <w:vAlign w:val="center"/>
          </w:tcPr>
          <w:p w14:paraId="6C35867C">
            <w:pPr>
              <w:suppressAutoHyphens/>
              <w:jc w:val="center"/>
              <w:rPr>
                <w:rFonts w:ascii="黑体" w:hAnsi="黑体" w:eastAsia="黑体" w:cs="黑体"/>
                <w:bCs/>
                <w:szCs w:val="24"/>
              </w:rPr>
            </w:pPr>
          </w:p>
        </w:tc>
        <w:tc>
          <w:tcPr>
            <w:tcW w:w="912" w:type="dxa"/>
            <w:tcBorders>
              <w:left w:val="nil"/>
              <w:right w:val="nil"/>
            </w:tcBorders>
            <w:noWrap/>
            <w:vAlign w:val="center"/>
          </w:tcPr>
          <w:p w14:paraId="281F9DEE">
            <w:pPr>
              <w:suppressAutoHyphens/>
              <w:jc w:val="center"/>
              <w:rPr>
                <w:rFonts w:ascii="黑体" w:hAnsi="黑体" w:eastAsia="黑体" w:cs="黑体"/>
                <w:bCs/>
                <w:szCs w:val="24"/>
              </w:rPr>
            </w:pPr>
          </w:p>
        </w:tc>
      </w:tr>
      <w:tr w14:paraId="116A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center"/>
          </w:tcPr>
          <w:p w14:paraId="04398458">
            <w:pPr>
              <w:suppressAutoHyphens/>
              <w:jc w:val="center"/>
              <w:rPr>
                <w:rFonts w:ascii="黑体" w:hAnsi="黑体" w:eastAsia="黑体" w:cs="黑体"/>
                <w:bCs/>
                <w:szCs w:val="24"/>
              </w:rPr>
            </w:pPr>
            <w:r>
              <w:rPr>
                <w:rFonts w:hint="eastAsia" w:ascii="黑体" w:hAnsi="黑体" w:eastAsia="黑体" w:cs="黑体"/>
                <w:bCs/>
                <w:sz w:val="24"/>
                <w:szCs w:val="24"/>
              </w:rPr>
              <w:t>办 公 地 址：</w:t>
            </w:r>
          </w:p>
        </w:tc>
        <w:tc>
          <w:tcPr>
            <w:tcW w:w="6174" w:type="dxa"/>
            <w:gridSpan w:val="4"/>
            <w:tcBorders>
              <w:left w:val="nil"/>
              <w:right w:val="nil"/>
            </w:tcBorders>
            <w:noWrap/>
            <w:vAlign w:val="center"/>
          </w:tcPr>
          <w:p w14:paraId="0F99706A">
            <w:pPr>
              <w:suppressAutoHyphens/>
              <w:jc w:val="center"/>
              <w:rPr>
                <w:rFonts w:ascii="黑体" w:hAnsi="黑体" w:eastAsia="黑体" w:cs="黑体"/>
                <w:bCs/>
                <w:szCs w:val="24"/>
              </w:rPr>
            </w:pPr>
            <w:bookmarkStart w:id="3" w:name="iptCompanyAddress"/>
            <w:bookmarkEnd w:id="3"/>
            <w:bookmarkStart w:id="4" w:name="CompanyAddress"/>
            <w:bookmarkEnd w:id="4"/>
          </w:p>
        </w:tc>
        <w:tc>
          <w:tcPr>
            <w:tcW w:w="912" w:type="dxa"/>
            <w:tcBorders>
              <w:left w:val="nil"/>
              <w:right w:val="nil"/>
            </w:tcBorders>
            <w:noWrap/>
            <w:vAlign w:val="center"/>
          </w:tcPr>
          <w:p w14:paraId="0911D48B">
            <w:pPr>
              <w:suppressAutoHyphens/>
              <w:jc w:val="center"/>
              <w:rPr>
                <w:rFonts w:ascii="黑体" w:hAnsi="黑体" w:eastAsia="黑体" w:cs="黑体"/>
                <w:bCs/>
                <w:szCs w:val="24"/>
              </w:rPr>
            </w:pPr>
          </w:p>
        </w:tc>
      </w:tr>
      <w:tr w14:paraId="468E9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center"/>
          </w:tcPr>
          <w:p w14:paraId="0C3FC82C">
            <w:pPr>
              <w:suppressAutoHyphens/>
              <w:jc w:val="center"/>
              <w:rPr>
                <w:rFonts w:ascii="黑体" w:hAnsi="黑体" w:eastAsia="黑体" w:cs="黑体"/>
                <w:bCs/>
                <w:szCs w:val="24"/>
              </w:rPr>
            </w:pPr>
            <w:r>
              <w:rPr>
                <w:rFonts w:hint="eastAsia" w:ascii="黑体" w:hAnsi="黑体" w:eastAsia="黑体" w:cs="黑体"/>
                <w:bCs/>
                <w:sz w:val="24"/>
                <w:szCs w:val="24"/>
              </w:rPr>
              <w:t>项目负责人：</w:t>
            </w:r>
          </w:p>
        </w:tc>
        <w:tc>
          <w:tcPr>
            <w:tcW w:w="1911" w:type="dxa"/>
            <w:tcBorders>
              <w:left w:val="nil"/>
              <w:right w:val="nil"/>
            </w:tcBorders>
            <w:noWrap/>
            <w:vAlign w:val="center"/>
          </w:tcPr>
          <w:p w14:paraId="5DBDC41E">
            <w:pPr>
              <w:suppressAutoHyphens/>
              <w:jc w:val="center"/>
              <w:rPr>
                <w:rFonts w:ascii="黑体" w:hAnsi="黑体" w:eastAsia="黑体" w:cs="黑体"/>
                <w:bCs/>
                <w:szCs w:val="24"/>
              </w:rPr>
            </w:pPr>
            <w:bookmarkStart w:id="5" w:name="iptSubjectPrincipal"/>
            <w:bookmarkEnd w:id="5"/>
            <w:bookmarkStart w:id="6" w:name="SubjectPrincipal"/>
            <w:bookmarkEnd w:id="6"/>
          </w:p>
        </w:tc>
        <w:tc>
          <w:tcPr>
            <w:tcW w:w="1524" w:type="dxa"/>
            <w:tcBorders>
              <w:top w:val="nil"/>
              <w:left w:val="nil"/>
              <w:bottom w:val="nil"/>
              <w:right w:val="nil"/>
            </w:tcBorders>
            <w:noWrap/>
            <w:vAlign w:val="center"/>
          </w:tcPr>
          <w:p w14:paraId="13F7B5D5">
            <w:pPr>
              <w:suppressAutoHyphens/>
              <w:jc w:val="center"/>
              <w:rPr>
                <w:rFonts w:ascii="黑体" w:hAnsi="黑体" w:eastAsia="黑体" w:cs="黑体"/>
                <w:bCs/>
                <w:szCs w:val="24"/>
              </w:rPr>
            </w:pPr>
            <w:r>
              <w:rPr>
                <w:rFonts w:hint="eastAsia" w:ascii="黑体" w:hAnsi="黑体" w:eastAsia="黑体" w:cs="黑体"/>
                <w:bCs/>
                <w:sz w:val="24"/>
                <w:szCs w:val="24"/>
              </w:rPr>
              <w:t>联系电话：</w:t>
            </w:r>
          </w:p>
        </w:tc>
        <w:tc>
          <w:tcPr>
            <w:tcW w:w="2739" w:type="dxa"/>
            <w:gridSpan w:val="2"/>
            <w:tcBorders>
              <w:left w:val="nil"/>
              <w:right w:val="nil"/>
            </w:tcBorders>
            <w:noWrap/>
            <w:vAlign w:val="center"/>
          </w:tcPr>
          <w:p w14:paraId="2A105E01">
            <w:pPr>
              <w:suppressAutoHyphens/>
              <w:jc w:val="center"/>
              <w:rPr>
                <w:rFonts w:ascii="黑体" w:hAnsi="黑体" w:eastAsia="黑体" w:cs="黑体"/>
                <w:bCs/>
                <w:szCs w:val="24"/>
              </w:rPr>
            </w:pPr>
            <w:bookmarkStart w:id="7" w:name="principalMobilePhone"/>
            <w:bookmarkEnd w:id="7"/>
            <w:bookmarkStart w:id="8" w:name="SubjectPrincipalPhone"/>
            <w:bookmarkEnd w:id="8"/>
            <w:bookmarkStart w:id="9" w:name="iptSubjectPrincipalPhone"/>
            <w:bookmarkEnd w:id="9"/>
            <w:r>
              <w:rPr>
                <w:rFonts w:hint="eastAsia" w:ascii="黑体" w:hAnsi="黑体" w:eastAsia="黑体" w:cs="黑体"/>
                <w:bCs/>
                <w:sz w:val="24"/>
                <w:szCs w:val="24"/>
              </w:rPr>
              <w:t>（办公电话+手机）</w:t>
            </w:r>
          </w:p>
        </w:tc>
        <w:tc>
          <w:tcPr>
            <w:tcW w:w="912" w:type="dxa"/>
            <w:tcBorders>
              <w:left w:val="nil"/>
              <w:right w:val="nil"/>
            </w:tcBorders>
            <w:noWrap/>
            <w:vAlign w:val="center"/>
          </w:tcPr>
          <w:p w14:paraId="5D3D1897">
            <w:pPr>
              <w:suppressAutoHyphens/>
              <w:jc w:val="center"/>
              <w:rPr>
                <w:rFonts w:ascii="黑体" w:hAnsi="黑体" w:eastAsia="黑体" w:cs="黑体"/>
                <w:bCs/>
                <w:szCs w:val="24"/>
              </w:rPr>
            </w:pPr>
          </w:p>
        </w:tc>
      </w:tr>
      <w:tr w14:paraId="4608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center"/>
          </w:tcPr>
          <w:p w14:paraId="146C73C3">
            <w:pPr>
              <w:suppressAutoHyphens/>
              <w:jc w:val="center"/>
              <w:rPr>
                <w:rFonts w:ascii="黑体" w:hAnsi="黑体" w:eastAsia="黑体" w:cs="黑体"/>
                <w:bCs/>
                <w:szCs w:val="24"/>
              </w:rPr>
            </w:pPr>
            <w:r>
              <w:rPr>
                <w:rFonts w:hint="eastAsia" w:ascii="黑体" w:hAnsi="黑体" w:eastAsia="黑体" w:cs="黑体"/>
                <w:bCs/>
                <w:sz w:val="24"/>
                <w:szCs w:val="24"/>
              </w:rPr>
              <w:t>项目联系人：</w:t>
            </w:r>
          </w:p>
        </w:tc>
        <w:tc>
          <w:tcPr>
            <w:tcW w:w="1911" w:type="dxa"/>
            <w:tcBorders>
              <w:left w:val="nil"/>
              <w:right w:val="nil"/>
            </w:tcBorders>
            <w:noWrap/>
            <w:vAlign w:val="center"/>
          </w:tcPr>
          <w:p w14:paraId="5C71CB90">
            <w:pPr>
              <w:suppressAutoHyphens/>
              <w:jc w:val="center"/>
              <w:rPr>
                <w:rFonts w:ascii="黑体" w:hAnsi="黑体" w:eastAsia="黑体" w:cs="黑体"/>
                <w:bCs/>
                <w:szCs w:val="24"/>
              </w:rPr>
            </w:pPr>
            <w:bookmarkStart w:id="10" w:name="sbr"/>
            <w:bookmarkEnd w:id="10"/>
            <w:bookmarkStart w:id="11" w:name="txtSbr"/>
            <w:bookmarkEnd w:id="11"/>
          </w:p>
        </w:tc>
        <w:tc>
          <w:tcPr>
            <w:tcW w:w="1524" w:type="dxa"/>
            <w:tcBorders>
              <w:top w:val="nil"/>
              <w:left w:val="nil"/>
              <w:bottom w:val="nil"/>
              <w:right w:val="nil"/>
            </w:tcBorders>
            <w:noWrap/>
            <w:vAlign w:val="center"/>
          </w:tcPr>
          <w:p w14:paraId="24B5363A">
            <w:pPr>
              <w:suppressAutoHyphens/>
              <w:jc w:val="center"/>
              <w:rPr>
                <w:rFonts w:ascii="黑体" w:hAnsi="黑体" w:eastAsia="黑体" w:cs="黑体"/>
                <w:bCs/>
                <w:szCs w:val="24"/>
              </w:rPr>
            </w:pPr>
            <w:r>
              <w:rPr>
                <w:rFonts w:hint="eastAsia" w:ascii="黑体" w:hAnsi="黑体" w:eastAsia="黑体" w:cs="黑体"/>
                <w:bCs/>
                <w:sz w:val="24"/>
                <w:szCs w:val="24"/>
              </w:rPr>
              <w:t>联系电话：</w:t>
            </w:r>
          </w:p>
        </w:tc>
        <w:tc>
          <w:tcPr>
            <w:tcW w:w="2739" w:type="dxa"/>
            <w:gridSpan w:val="2"/>
            <w:tcBorders>
              <w:left w:val="nil"/>
              <w:right w:val="nil"/>
            </w:tcBorders>
            <w:noWrap/>
            <w:vAlign w:val="center"/>
          </w:tcPr>
          <w:p w14:paraId="5E8A524D">
            <w:pPr>
              <w:suppressAutoHyphens/>
              <w:jc w:val="center"/>
              <w:rPr>
                <w:rFonts w:ascii="黑体" w:hAnsi="黑体" w:eastAsia="黑体" w:cs="黑体"/>
                <w:bCs/>
                <w:szCs w:val="24"/>
              </w:rPr>
            </w:pPr>
            <w:bookmarkStart w:id="12" w:name="iptSubjectLinkManPhone"/>
            <w:bookmarkEnd w:id="12"/>
            <w:bookmarkStart w:id="13" w:name="SubjectLinkManPhone"/>
            <w:bookmarkEnd w:id="13"/>
            <w:bookmarkStart w:id="14" w:name="lxdh"/>
            <w:bookmarkEnd w:id="14"/>
            <w:r>
              <w:rPr>
                <w:rFonts w:hint="eastAsia" w:ascii="黑体" w:hAnsi="黑体" w:eastAsia="黑体" w:cs="黑体"/>
                <w:bCs/>
                <w:sz w:val="24"/>
                <w:szCs w:val="24"/>
              </w:rPr>
              <w:t>（办公电话+手机）</w:t>
            </w:r>
          </w:p>
        </w:tc>
        <w:tc>
          <w:tcPr>
            <w:tcW w:w="912" w:type="dxa"/>
            <w:tcBorders>
              <w:left w:val="nil"/>
              <w:right w:val="nil"/>
            </w:tcBorders>
            <w:noWrap/>
            <w:vAlign w:val="center"/>
          </w:tcPr>
          <w:p w14:paraId="461B5BC4">
            <w:pPr>
              <w:suppressAutoHyphens/>
              <w:jc w:val="center"/>
              <w:rPr>
                <w:rFonts w:ascii="黑体" w:hAnsi="黑体" w:eastAsia="黑体" w:cs="黑体"/>
                <w:bCs/>
                <w:szCs w:val="24"/>
              </w:rPr>
            </w:pPr>
          </w:p>
        </w:tc>
      </w:tr>
      <w:tr w14:paraId="2039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4" w:hRule="atLeast"/>
        </w:trPr>
        <w:tc>
          <w:tcPr>
            <w:tcW w:w="1633" w:type="dxa"/>
            <w:tcBorders>
              <w:top w:val="nil"/>
              <w:left w:val="nil"/>
              <w:bottom w:val="nil"/>
              <w:right w:val="nil"/>
            </w:tcBorders>
            <w:noWrap/>
            <w:vAlign w:val="center"/>
          </w:tcPr>
          <w:p w14:paraId="54B3D0C9">
            <w:pPr>
              <w:suppressAutoHyphens/>
              <w:wordWrap w:val="0"/>
              <w:jc w:val="center"/>
              <w:rPr>
                <w:rFonts w:ascii="黑体" w:hAnsi="黑体" w:eastAsia="黑体" w:cs="黑体"/>
                <w:bCs/>
                <w:szCs w:val="24"/>
              </w:rPr>
            </w:pPr>
            <w:r>
              <w:rPr>
                <w:rFonts w:hint="eastAsia" w:ascii="黑体" w:hAnsi="黑体" w:eastAsia="黑体" w:cs="黑体"/>
                <w:bCs/>
                <w:sz w:val="24"/>
                <w:szCs w:val="24"/>
              </w:rPr>
              <w:t>电 子 邮 箱：</w:t>
            </w:r>
          </w:p>
        </w:tc>
        <w:tc>
          <w:tcPr>
            <w:tcW w:w="1911" w:type="dxa"/>
            <w:tcBorders>
              <w:left w:val="nil"/>
              <w:right w:val="nil"/>
            </w:tcBorders>
            <w:noWrap/>
            <w:vAlign w:val="center"/>
          </w:tcPr>
          <w:p w14:paraId="6E71EB3B">
            <w:pPr>
              <w:suppressAutoHyphens/>
              <w:jc w:val="center"/>
              <w:rPr>
                <w:rFonts w:ascii="黑体" w:hAnsi="黑体" w:eastAsia="黑体" w:cs="黑体"/>
                <w:bCs/>
                <w:szCs w:val="24"/>
              </w:rPr>
            </w:pPr>
            <w:bookmarkStart w:id="15" w:name="Email"/>
            <w:bookmarkEnd w:id="15"/>
            <w:bookmarkStart w:id="16" w:name="iptEmail"/>
            <w:bookmarkEnd w:id="16"/>
          </w:p>
        </w:tc>
        <w:tc>
          <w:tcPr>
            <w:tcW w:w="1524" w:type="dxa"/>
            <w:tcBorders>
              <w:top w:val="nil"/>
              <w:left w:val="nil"/>
              <w:bottom w:val="nil"/>
              <w:right w:val="nil"/>
            </w:tcBorders>
            <w:noWrap/>
            <w:vAlign w:val="center"/>
          </w:tcPr>
          <w:p w14:paraId="1DB664DF">
            <w:pPr>
              <w:suppressAutoHyphens/>
              <w:jc w:val="center"/>
              <w:rPr>
                <w:rFonts w:ascii="黑体" w:hAnsi="黑体" w:eastAsia="黑体" w:cs="黑体"/>
                <w:bCs/>
                <w:szCs w:val="24"/>
              </w:rPr>
            </w:pPr>
            <w:r>
              <w:rPr>
                <w:rFonts w:hint="eastAsia" w:ascii="黑体" w:hAnsi="黑体" w:eastAsia="黑体" w:cs="黑体"/>
                <w:bCs/>
                <w:sz w:val="24"/>
                <w:szCs w:val="24"/>
              </w:rPr>
              <w:t>传    真：</w:t>
            </w:r>
          </w:p>
        </w:tc>
        <w:tc>
          <w:tcPr>
            <w:tcW w:w="2739" w:type="dxa"/>
            <w:gridSpan w:val="2"/>
            <w:tcBorders>
              <w:left w:val="nil"/>
              <w:right w:val="nil"/>
            </w:tcBorders>
            <w:noWrap/>
            <w:vAlign w:val="center"/>
          </w:tcPr>
          <w:p w14:paraId="2FCA99CA">
            <w:pPr>
              <w:suppressAutoHyphens/>
              <w:jc w:val="center"/>
              <w:rPr>
                <w:rFonts w:ascii="黑体" w:hAnsi="黑体" w:eastAsia="黑体" w:cs="黑体"/>
                <w:bCs/>
                <w:szCs w:val="24"/>
              </w:rPr>
            </w:pPr>
            <w:bookmarkStart w:id="17" w:name="Fax"/>
            <w:bookmarkEnd w:id="17"/>
            <w:bookmarkStart w:id="18" w:name="iptFax"/>
            <w:bookmarkEnd w:id="18"/>
          </w:p>
        </w:tc>
        <w:tc>
          <w:tcPr>
            <w:tcW w:w="912" w:type="dxa"/>
            <w:tcBorders>
              <w:left w:val="nil"/>
              <w:right w:val="nil"/>
            </w:tcBorders>
            <w:noWrap/>
            <w:vAlign w:val="center"/>
          </w:tcPr>
          <w:p w14:paraId="28DA6027">
            <w:pPr>
              <w:suppressAutoHyphens/>
              <w:jc w:val="center"/>
              <w:rPr>
                <w:rFonts w:ascii="黑体" w:hAnsi="黑体" w:eastAsia="黑体" w:cs="黑体"/>
                <w:bCs/>
                <w:szCs w:val="24"/>
              </w:rPr>
            </w:pPr>
          </w:p>
        </w:tc>
      </w:tr>
      <w:tr w14:paraId="0644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center"/>
          </w:tcPr>
          <w:p w14:paraId="4370F72D">
            <w:pPr>
              <w:suppressAutoHyphens/>
              <w:wordWrap w:val="0"/>
              <w:jc w:val="center"/>
              <w:rPr>
                <w:rFonts w:ascii="黑体" w:hAnsi="黑体" w:eastAsia="黑体" w:cs="黑体"/>
                <w:bCs/>
                <w:szCs w:val="24"/>
              </w:rPr>
            </w:pPr>
            <w:r>
              <w:rPr>
                <w:rFonts w:hint="eastAsia" w:ascii="黑体" w:hAnsi="黑体" w:eastAsia="黑体" w:cs="黑体"/>
                <w:bCs/>
                <w:sz w:val="24"/>
                <w:szCs w:val="24"/>
              </w:rPr>
              <w:t>单 位 网 址：</w:t>
            </w:r>
          </w:p>
        </w:tc>
        <w:tc>
          <w:tcPr>
            <w:tcW w:w="1911" w:type="dxa"/>
            <w:tcBorders>
              <w:left w:val="nil"/>
              <w:right w:val="nil"/>
            </w:tcBorders>
            <w:noWrap/>
            <w:vAlign w:val="center"/>
          </w:tcPr>
          <w:p w14:paraId="29E777D5">
            <w:pPr>
              <w:suppressAutoHyphens/>
              <w:jc w:val="center"/>
              <w:rPr>
                <w:rFonts w:ascii="黑体" w:hAnsi="黑体" w:eastAsia="黑体" w:cs="黑体"/>
                <w:bCs/>
                <w:szCs w:val="24"/>
              </w:rPr>
            </w:pPr>
            <w:bookmarkStart w:id="19" w:name="WebSite"/>
            <w:bookmarkEnd w:id="19"/>
            <w:bookmarkStart w:id="20" w:name="iptWebSite"/>
            <w:bookmarkEnd w:id="20"/>
          </w:p>
        </w:tc>
        <w:tc>
          <w:tcPr>
            <w:tcW w:w="1524" w:type="dxa"/>
            <w:tcBorders>
              <w:top w:val="nil"/>
              <w:left w:val="nil"/>
              <w:bottom w:val="nil"/>
              <w:right w:val="nil"/>
            </w:tcBorders>
            <w:noWrap/>
            <w:vAlign w:val="center"/>
          </w:tcPr>
          <w:p w14:paraId="1D6B6500">
            <w:pPr>
              <w:suppressAutoHyphens/>
              <w:jc w:val="center"/>
              <w:rPr>
                <w:rFonts w:ascii="黑体" w:hAnsi="黑体" w:eastAsia="黑体" w:cs="黑体"/>
                <w:bCs/>
                <w:szCs w:val="24"/>
              </w:rPr>
            </w:pPr>
            <w:r>
              <w:rPr>
                <w:rFonts w:hint="eastAsia" w:ascii="黑体" w:hAnsi="黑体" w:eastAsia="黑体" w:cs="黑体"/>
                <w:bCs/>
                <w:sz w:val="24"/>
                <w:szCs w:val="24"/>
              </w:rPr>
              <w:t>申请日期：</w:t>
            </w:r>
          </w:p>
        </w:tc>
        <w:tc>
          <w:tcPr>
            <w:tcW w:w="2739" w:type="dxa"/>
            <w:gridSpan w:val="2"/>
            <w:tcBorders>
              <w:left w:val="nil"/>
              <w:right w:val="nil"/>
            </w:tcBorders>
            <w:noWrap/>
            <w:vAlign w:val="center"/>
          </w:tcPr>
          <w:p w14:paraId="75862A76">
            <w:pPr>
              <w:suppressAutoHyphens/>
              <w:ind w:firstLine="210" w:firstLineChars="100"/>
              <w:jc w:val="center"/>
              <w:rPr>
                <w:rFonts w:ascii="黑体" w:hAnsi="黑体" w:eastAsia="黑体" w:cs="黑体"/>
                <w:bCs/>
                <w:szCs w:val="24"/>
              </w:rPr>
            </w:pPr>
            <w:bookmarkStart w:id="21" w:name="sbsj"/>
            <w:bookmarkEnd w:id="21"/>
          </w:p>
        </w:tc>
        <w:tc>
          <w:tcPr>
            <w:tcW w:w="912" w:type="dxa"/>
            <w:tcBorders>
              <w:left w:val="nil"/>
              <w:right w:val="nil"/>
            </w:tcBorders>
            <w:noWrap/>
            <w:vAlign w:val="center"/>
          </w:tcPr>
          <w:p w14:paraId="6EC1A7A9">
            <w:pPr>
              <w:suppressAutoHyphens/>
              <w:ind w:firstLine="210" w:firstLineChars="100"/>
              <w:jc w:val="center"/>
              <w:rPr>
                <w:rFonts w:ascii="黑体" w:hAnsi="黑体" w:eastAsia="黑体" w:cs="黑体"/>
                <w:bCs/>
                <w:szCs w:val="24"/>
              </w:rPr>
            </w:pPr>
          </w:p>
        </w:tc>
      </w:tr>
    </w:tbl>
    <w:p w14:paraId="63CC514D">
      <w:pPr>
        <w:suppressAutoHyphens/>
        <w:rPr>
          <w:rFonts w:ascii="黑体" w:hAnsi="宋体" w:eastAsia="黑体"/>
          <w:b/>
          <w:szCs w:val="24"/>
        </w:rPr>
      </w:pPr>
    </w:p>
    <w:p w14:paraId="199F9E4F">
      <w:pPr>
        <w:suppressAutoHyphens/>
        <w:ind w:firstLine="420" w:firstLineChars="200"/>
        <w:rPr>
          <w:rFonts w:ascii="黑体" w:hAnsi="黑体" w:eastAsia="黑体" w:cs="黑体"/>
          <w:bCs/>
          <w:szCs w:val="24"/>
        </w:rPr>
      </w:pPr>
    </w:p>
    <w:p w14:paraId="209F9B4C">
      <w:pPr>
        <w:suppressAutoHyphens/>
        <w:rPr>
          <w:rFonts w:ascii="黑体" w:hAnsi="黑体" w:eastAsia="黑体" w:cs="黑体"/>
          <w:bCs/>
          <w:szCs w:val="24"/>
        </w:rPr>
      </w:pPr>
    </w:p>
    <w:p w14:paraId="7BE2678F">
      <w:pPr>
        <w:suppressAutoHyphens/>
        <w:spacing w:line="560" w:lineRule="exact"/>
        <w:jc w:val="center"/>
        <w:rPr>
          <w:rFonts w:hint="eastAsia" w:ascii="楷体_GB2312" w:hAnsi="楷体" w:eastAsia="楷体_GB2312" w:cs="楷体"/>
          <w:bCs/>
          <w:sz w:val="30"/>
          <w:szCs w:val="30"/>
        </w:rPr>
      </w:pPr>
      <w:r>
        <w:rPr>
          <w:rFonts w:hint="eastAsia" w:ascii="楷体_GB2312" w:hAnsi="楷体" w:eastAsia="楷体_GB2312" w:cs="楷体"/>
          <w:bCs/>
          <w:sz w:val="30"/>
          <w:szCs w:val="30"/>
        </w:rPr>
        <w:t>上海市商务委员会制</w:t>
      </w:r>
    </w:p>
    <w:p w14:paraId="4C0BFCEA">
      <w:pPr>
        <w:spacing w:line="600" w:lineRule="exact"/>
        <w:jc w:val="center"/>
        <w:rPr>
          <w:rFonts w:hint="eastAsia" w:ascii="楷体_GB2312" w:hAnsi="Arial" w:eastAsia="楷体_GB2312" w:cs="Arial"/>
          <w:sz w:val="36"/>
          <w:szCs w:val="36"/>
        </w:rPr>
      </w:pPr>
      <w:r>
        <w:rPr>
          <w:rFonts w:hint="eastAsia" w:ascii="楷体_GB2312" w:hAnsi="楷体" w:eastAsia="楷体_GB2312" w:cs="楷体"/>
          <w:bCs/>
          <w:sz w:val="30"/>
          <w:szCs w:val="30"/>
        </w:rPr>
        <w:t>二</w:t>
      </w:r>
      <w:r>
        <w:rPr>
          <w:rFonts w:hint="eastAsia" w:ascii="楷体_GB2312" w:hAnsi="楷体" w:eastAsia="楷体" w:cs="楷体"/>
          <w:bCs/>
          <w:sz w:val="30"/>
          <w:szCs w:val="30"/>
        </w:rPr>
        <w:t>〇</w:t>
      </w:r>
      <w:r>
        <w:rPr>
          <w:rFonts w:hint="eastAsia" w:ascii="楷体_GB2312" w:hAnsi="楷体" w:eastAsia="楷体_GB2312" w:cs="楷体"/>
          <w:bCs/>
          <w:sz w:val="30"/>
          <w:szCs w:val="30"/>
        </w:rPr>
        <w:t>二六年</w:t>
      </w:r>
    </w:p>
    <w:p w14:paraId="458B8DE4">
      <w:pPr>
        <w:suppressAutoHyphens/>
        <w:spacing w:after="160" w:line="278" w:lineRule="auto"/>
        <w:jc w:val="center"/>
        <w:rPr>
          <w:rFonts w:hint="eastAsia" w:ascii="方正小标宋简体" w:hAnsi="方正小标宋简体" w:eastAsia="方正小标宋简体" w:cs="方正小标宋简体"/>
          <w:bCs/>
          <w:sz w:val="36"/>
          <w:szCs w:val="36"/>
        </w:rPr>
      </w:pPr>
    </w:p>
    <w:p w14:paraId="745ACBA1">
      <w:pPr>
        <w:suppressAutoHyphens/>
        <w:spacing w:after="160" w:line="278" w:lineRule="auto"/>
        <w:jc w:val="center"/>
        <w:rPr>
          <w:rFonts w:hint="eastAsia" w:ascii="方正小标宋简体" w:hAnsi="方正小标宋简体" w:eastAsia="方正小标宋简体" w:cs="方正小标宋简体"/>
          <w:bCs/>
          <w:sz w:val="36"/>
          <w:szCs w:val="36"/>
        </w:rPr>
      </w:pPr>
    </w:p>
    <w:p w14:paraId="2F60F942">
      <w:pPr>
        <w:suppressAutoHyphens/>
        <w:spacing w:after="160" w:line="278" w:lineRule="auto"/>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Cs/>
          <w:sz w:val="36"/>
          <w:szCs w:val="36"/>
        </w:rPr>
        <w:t>申请承诺书</w:t>
      </w:r>
    </w:p>
    <w:p w14:paraId="065B8CB2">
      <w:pPr>
        <w:suppressAutoHyphens/>
        <w:adjustRightInd w:val="0"/>
        <w:snapToGrid w:val="0"/>
        <w:spacing w:after="60" w:line="330" w:lineRule="exact"/>
        <w:ind w:firstLine="480" w:firstLineChars="200"/>
        <w:rPr>
          <w:rFonts w:ascii="方正小标宋简体" w:hAnsi="方正小标宋简体" w:eastAsia="方正小标宋简体" w:cs="方正小标宋简体"/>
          <w:b/>
          <w:bCs/>
          <w:sz w:val="44"/>
          <w:szCs w:val="44"/>
        </w:rPr>
      </w:pPr>
      <w:r>
        <w:rPr>
          <w:rFonts w:hint="eastAsia" w:ascii="仿宋_GB2312" w:hAnsi="宋体" w:eastAsia="仿宋_GB2312"/>
          <w:sz w:val="24"/>
          <w:szCs w:val="24"/>
        </w:rPr>
        <w:t>本单位（人）承诺遵守本项目</w:t>
      </w:r>
      <w:r>
        <w:rPr>
          <w:rFonts w:hint="eastAsia" w:ascii="仿宋_GB2312" w:hAnsi="宋体" w:eastAsia="仿宋_GB2312"/>
          <w:kern w:val="0"/>
          <w:sz w:val="24"/>
          <w:szCs w:val="24"/>
        </w:rPr>
        <w:t>申报指南以及填表说明等相关文件规定，自愿作出以下承诺：</w:t>
      </w:r>
    </w:p>
    <w:p w14:paraId="41E167F4">
      <w:pPr>
        <w:suppressAutoHyphens/>
        <w:adjustRightInd w:val="0"/>
        <w:snapToGrid w:val="0"/>
        <w:spacing w:after="60" w:line="330" w:lineRule="exact"/>
        <w:ind w:firstLine="480" w:firstLineChars="200"/>
        <w:rPr>
          <w:rFonts w:ascii="方正小标宋简体" w:hAnsi="方正小标宋简体" w:eastAsia="方正小标宋简体" w:cs="方正小标宋简体"/>
          <w:b/>
          <w:bCs/>
          <w:sz w:val="44"/>
          <w:szCs w:val="44"/>
        </w:rPr>
      </w:pPr>
      <w:r>
        <w:rPr>
          <w:rFonts w:hint="eastAsia" w:ascii="仿宋_GB2312" w:hAnsi="宋体" w:eastAsia="仿宋_GB2312"/>
          <w:kern w:val="0"/>
          <w:sz w:val="24"/>
          <w:szCs w:val="24"/>
        </w:rPr>
        <w:t>一、本单位（人）</w:t>
      </w:r>
      <w:r>
        <w:rPr>
          <w:rFonts w:hint="eastAsia" w:ascii="仿宋_GB2312" w:hAnsi="宋体" w:eastAsia="仿宋_GB2312"/>
          <w:sz w:val="24"/>
          <w:szCs w:val="24"/>
        </w:rPr>
        <w:t>承诺</w:t>
      </w:r>
      <w:r>
        <w:rPr>
          <w:rFonts w:hint="eastAsia" w:ascii="仿宋_GB2312" w:hAnsi="宋体" w:eastAsia="仿宋_GB2312"/>
          <w:kern w:val="0"/>
          <w:sz w:val="24"/>
          <w:szCs w:val="24"/>
        </w:rPr>
        <w:t>对本项目申请材料的真实性、合法性、准确性和完整性负责，并与上报市统计部门数据口径一致，配合市商务部门、财政部门和审计部门等有关部门完成相关监督检查、审计验收、绩效评价、调研统计等工作。</w:t>
      </w:r>
    </w:p>
    <w:p w14:paraId="0EEAAC20">
      <w:pPr>
        <w:suppressAutoHyphens/>
        <w:adjustRightInd w:val="0"/>
        <w:snapToGrid w:val="0"/>
        <w:spacing w:after="60" w:line="330" w:lineRule="exact"/>
        <w:ind w:firstLine="480" w:firstLineChars="200"/>
        <w:rPr>
          <w:rFonts w:ascii="方正小标宋简体" w:hAnsi="方正小标宋简体" w:eastAsia="方正小标宋简体" w:cs="方正小标宋简体"/>
          <w:b/>
          <w:bCs/>
          <w:sz w:val="44"/>
          <w:szCs w:val="44"/>
        </w:rPr>
      </w:pPr>
      <w:r>
        <w:rPr>
          <w:rFonts w:hint="eastAsia" w:ascii="仿宋_GB2312" w:hAnsi="宋体" w:eastAsia="仿宋_GB2312"/>
          <w:kern w:val="0"/>
          <w:sz w:val="24"/>
          <w:szCs w:val="24"/>
        </w:rPr>
        <w:t>二、本单位（人）承诺项目计划或实施方案切实可行，项目预期效益或者绩效目标明确清晰、合理、可考核。</w:t>
      </w:r>
    </w:p>
    <w:p w14:paraId="5D464431">
      <w:pPr>
        <w:suppressAutoHyphens/>
        <w:adjustRightInd w:val="0"/>
        <w:snapToGrid w:val="0"/>
        <w:spacing w:after="60" w:line="330" w:lineRule="exact"/>
        <w:ind w:firstLine="480" w:firstLineChars="200"/>
        <w:rPr>
          <w:rFonts w:ascii="仿宋_GB2312" w:hAnsi="宋体" w:eastAsia="仿宋_GB2312"/>
          <w:szCs w:val="24"/>
        </w:rPr>
      </w:pPr>
      <w:r>
        <w:rPr>
          <w:rFonts w:hint="eastAsia" w:ascii="仿宋_GB2312" w:hAnsi="宋体" w:eastAsia="仿宋_GB2312"/>
          <w:kern w:val="0"/>
          <w:sz w:val="24"/>
          <w:szCs w:val="24"/>
        </w:rPr>
        <w:t>三、本单位（人）承诺如实提供本单位的信用状况，所申报项目无下列情形之一：</w:t>
      </w:r>
    </w:p>
    <w:p w14:paraId="23DCDAD8">
      <w:pPr>
        <w:suppressAutoHyphens/>
        <w:adjustRightInd w:val="0"/>
        <w:snapToGrid w:val="0"/>
        <w:spacing w:after="60" w:line="330" w:lineRule="exact"/>
        <w:ind w:firstLine="480" w:firstLineChars="200"/>
        <w:rPr>
          <w:rFonts w:ascii="仿宋_GB2312" w:hAnsi="宋体" w:eastAsia="仿宋_GB2312"/>
          <w:szCs w:val="24"/>
        </w:rPr>
      </w:pPr>
      <w:r>
        <w:rPr>
          <w:rFonts w:hint="eastAsia" w:ascii="仿宋_GB2312" w:hAnsi="宋体" w:eastAsia="仿宋_GB2312"/>
          <w:kern w:val="0"/>
          <w:sz w:val="24"/>
          <w:szCs w:val="24"/>
        </w:rPr>
        <w:t>（一）存在重复资助情形，因政策允许可申报多项专项资金的，将在申报材料中标注并注明，提供佐证材料；</w:t>
      </w:r>
    </w:p>
    <w:p w14:paraId="559EB367">
      <w:pPr>
        <w:suppressAutoHyphens/>
        <w:adjustRightInd w:val="0"/>
        <w:snapToGrid w:val="0"/>
        <w:spacing w:after="60" w:line="330" w:lineRule="exact"/>
        <w:ind w:firstLine="480" w:firstLineChars="200"/>
        <w:rPr>
          <w:rFonts w:ascii="仿宋_GB2312" w:hAnsi="宋体" w:eastAsia="仿宋_GB2312"/>
          <w:szCs w:val="24"/>
        </w:rPr>
      </w:pPr>
      <w:r>
        <w:rPr>
          <w:rFonts w:hint="eastAsia" w:ascii="仿宋_GB2312" w:hAnsi="宋体" w:eastAsia="仿宋_GB2312"/>
          <w:kern w:val="0"/>
          <w:sz w:val="24"/>
          <w:szCs w:val="24"/>
        </w:rPr>
        <w:t>（二）相关监管部门作出的重大违法违规行为；</w:t>
      </w:r>
    </w:p>
    <w:p w14:paraId="11ED1BF9">
      <w:pPr>
        <w:suppressAutoHyphens/>
        <w:adjustRightInd w:val="0"/>
        <w:snapToGrid w:val="0"/>
        <w:spacing w:after="60" w:line="330" w:lineRule="exact"/>
        <w:ind w:firstLine="480" w:firstLineChars="200"/>
        <w:rPr>
          <w:rFonts w:ascii="仿宋_GB2312" w:hAnsi="宋体" w:eastAsia="仿宋_GB2312" w:cs="宋体"/>
          <w:szCs w:val="24"/>
          <w:shd w:val="clear" w:color="auto" w:fill="FFFFFF"/>
        </w:rPr>
      </w:pPr>
      <w:r>
        <w:rPr>
          <w:rFonts w:hint="eastAsia" w:ascii="仿宋_GB2312" w:hAnsi="宋体" w:eastAsia="仿宋_GB2312"/>
          <w:kern w:val="0"/>
          <w:sz w:val="24"/>
          <w:szCs w:val="24"/>
        </w:rPr>
        <w:t>（三）被国家、省、市相关部门列入失信联合惩戒名单，</w:t>
      </w:r>
      <w:r>
        <w:rPr>
          <w:rFonts w:hint="eastAsia" w:ascii="仿宋_GB2312" w:hAnsi="宋体" w:eastAsia="仿宋_GB2312" w:cs="宋体"/>
          <w:sz w:val="24"/>
          <w:szCs w:val="24"/>
          <w:shd w:val="clear" w:color="auto" w:fill="FFFFFF"/>
        </w:rPr>
        <w:t>且在惩戒期内；</w:t>
      </w:r>
    </w:p>
    <w:p w14:paraId="287B8F38">
      <w:pPr>
        <w:suppressAutoHyphens/>
        <w:adjustRightInd w:val="0"/>
        <w:snapToGrid w:val="0"/>
        <w:spacing w:after="60" w:line="330" w:lineRule="exact"/>
        <w:ind w:firstLine="480" w:firstLineChars="200"/>
        <w:rPr>
          <w:rFonts w:ascii="仿宋_GB2312" w:hAnsi="宋体" w:eastAsia="仿宋_GB2312" w:cs="宋体"/>
          <w:szCs w:val="24"/>
        </w:rPr>
      </w:pPr>
      <w:r>
        <w:rPr>
          <w:rFonts w:hint="eastAsia" w:ascii="仿宋_GB2312" w:hAnsi="宋体" w:eastAsia="仿宋_GB2312" w:cs="宋体"/>
          <w:sz w:val="24"/>
          <w:szCs w:val="24"/>
          <w:shd w:val="clear" w:color="auto" w:fill="FFFFFF"/>
        </w:rPr>
        <w:t>（四）</w:t>
      </w:r>
      <w:r>
        <w:rPr>
          <w:rFonts w:hint="eastAsia" w:ascii="仿宋_GB2312" w:hAnsi="宋体" w:eastAsia="仿宋_GB2312" w:cs="宋体"/>
          <w:sz w:val="24"/>
          <w:szCs w:val="24"/>
        </w:rPr>
        <w:t>拖欠应缴还的财政性资金；</w:t>
      </w:r>
    </w:p>
    <w:p w14:paraId="56F22822">
      <w:pPr>
        <w:suppressAutoHyphens/>
        <w:adjustRightInd w:val="0"/>
        <w:snapToGrid w:val="0"/>
        <w:spacing w:after="60" w:line="330" w:lineRule="exact"/>
        <w:ind w:firstLine="480" w:firstLineChars="200"/>
        <w:rPr>
          <w:rFonts w:ascii="仿宋_GB2312" w:hAnsi="宋体" w:eastAsia="仿宋_GB2312" w:cs="宋体"/>
          <w:szCs w:val="24"/>
          <w:shd w:val="clear" w:color="auto" w:fill="FFFFFF"/>
        </w:rPr>
      </w:pPr>
      <w:r>
        <w:rPr>
          <w:rFonts w:hint="eastAsia" w:ascii="仿宋_GB2312" w:hAnsi="宋体" w:eastAsia="仿宋_GB2312" w:cs="宋体"/>
          <w:sz w:val="24"/>
          <w:szCs w:val="24"/>
        </w:rPr>
        <w:t>（五）其他申报细则中提到的情形。</w:t>
      </w:r>
    </w:p>
    <w:p w14:paraId="3B40D341">
      <w:pPr>
        <w:suppressAutoHyphens/>
        <w:adjustRightInd w:val="0"/>
        <w:snapToGrid w:val="0"/>
        <w:spacing w:after="60" w:line="330" w:lineRule="exact"/>
        <w:ind w:firstLine="480" w:firstLineChars="200"/>
        <w:rPr>
          <w:rFonts w:ascii="仿宋_GB2312" w:hAnsi="宋体" w:eastAsia="仿宋_GB2312" w:cs="宋体"/>
          <w:szCs w:val="24"/>
          <w:shd w:val="clear" w:color="auto" w:fill="FFFFFF"/>
        </w:rPr>
      </w:pPr>
      <w:r>
        <w:rPr>
          <w:rFonts w:hint="eastAsia" w:ascii="仿宋_GB2312" w:hAnsi="宋体" w:eastAsia="仿宋_GB2312"/>
          <w:kern w:val="0"/>
          <w:sz w:val="24"/>
          <w:szCs w:val="24"/>
        </w:rPr>
        <w:t>四、本单位（人）</w:t>
      </w:r>
      <w:r>
        <w:rPr>
          <w:rFonts w:hint="eastAsia" w:ascii="仿宋_GB2312" w:hAnsi="宋体" w:eastAsia="仿宋_GB2312"/>
          <w:sz w:val="24"/>
          <w:szCs w:val="24"/>
        </w:rPr>
        <w:t>承诺</w:t>
      </w:r>
      <w:r>
        <w:rPr>
          <w:rFonts w:hint="eastAsia" w:ascii="仿宋_GB2312" w:hAnsi="宋体" w:eastAsia="仿宋_GB2312"/>
          <w:kern w:val="0"/>
          <w:sz w:val="24"/>
          <w:szCs w:val="24"/>
        </w:rPr>
        <w:t>严格遵守税务、环保、劳动、安全生产、知识产权等法律、法规、规章及规范性文件，严格履行主体责任。如因未履行上述承诺导致发生违法违规行为，本单位（人）承担相应责任。</w:t>
      </w:r>
    </w:p>
    <w:p w14:paraId="336541DC">
      <w:pPr>
        <w:suppressAutoHyphens/>
        <w:adjustRightInd w:val="0"/>
        <w:snapToGrid w:val="0"/>
        <w:spacing w:after="60" w:line="330" w:lineRule="exact"/>
        <w:ind w:firstLine="480" w:firstLineChars="200"/>
        <w:rPr>
          <w:rFonts w:ascii="仿宋_GB2312" w:hAnsi="宋体" w:eastAsia="仿宋_GB2312" w:cs="宋体"/>
          <w:szCs w:val="24"/>
          <w:shd w:val="clear" w:color="auto" w:fill="FFFFFF"/>
        </w:rPr>
      </w:pPr>
      <w:r>
        <w:rPr>
          <w:rFonts w:hint="eastAsia" w:ascii="仿宋_GB2312" w:hAnsi="宋体" w:eastAsia="仿宋_GB2312"/>
          <w:kern w:val="0"/>
          <w:sz w:val="24"/>
          <w:szCs w:val="24"/>
        </w:rPr>
        <w:t>五、本单位（人）不存在涉及重大诉讼、仲裁或严重行政违法被处罚情况，如因诉讼、仲裁或行政处罚执行导致财政资助资金被扣划、冻结的，本单位有义务申请撤销项目将财政资助资金全额退还市财政。</w:t>
      </w:r>
    </w:p>
    <w:p w14:paraId="07FBAA56">
      <w:pPr>
        <w:suppressAutoHyphens/>
        <w:adjustRightInd w:val="0"/>
        <w:snapToGrid w:val="0"/>
        <w:spacing w:after="60" w:line="330" w:lineRule="exact"/>
        <w:ind w:firstLine="480" w:firstLineChars="200"/>
        <w:rPr>
          <w:rFonts w:ascii="仿宋_GB2312" w:hAnsi="宋体" w:eastAsia="仿宋_GB2312" w:cs="宋体"/>
          <w:szCs w:val="24"/>
          <w:shd w:val="clear" w:color="auto" w:fill="FFFFFF"/>
        </w:rPr>
      </w:pPr>
      <w:r>
        <w:rPr>
          <w:rFonts w:hint="eastAsia" w:ascii="仿宋_GB2312" w:hAnsi="宋体" w:eastAsia="仿宋_GB2312"/>
          <w:kern w:val="0"/>
          <w:sz w:val="24"/>
          <w:szCs w:val="24"/>
        </w:rPr>
        <w:t>六、本单位（人）同意将本项目材料向依法依规审核工作人员和评审专家公开，对依法依规审核或者评审过程中公开的信息，由审核工作人员和评审专家承担保密义务，上海市商务委员会免予承担责任。</w:t>
      </w:r>
    </w:p>
    <w:p w14:paraId="72EDFA51">
      <w:pPr>
        <w:suppressAutoHyphens/>
        <w:adjustRightInd w:val="0"/>
        <w:snapToGrid w:val="0"/>
        <w:spacing w:after="60" w:line="330" w:lineRule="exact"/>
        <w:ind w:firstLine="480" w:firstLineChars="200"/>
        <w:rPr>
          <w:rFonts w:ascii="仿宋_GB2312" w:hAnsi="宋体" w:eastAsia="仿宋_GB2312" w:cs="宋体"/>
          <w:szCs w:val="24"/>
          <w:shd w:val="clear" w:color="auto" w:fill="FFFFFF"/>
        </w:rPr>
      </w:pPr>
      <w:r>
        <w:rPr>
          <w:rFonts w:hint="eastAsia" w:ascii="仿宋_GB2312" w:hAnsi="宋体" w:eastAsia="仿宋_GB2312"/>
          <w:kern w:val="0"/>
          <w:sz w:val="24"/>
          <w:szCs w:val="24"/>
        </w:rPr>
        <w:t>七、本项目材料仅为申请本项目制作并已自行备份，不再要求上海市商务委员会予以退还。</w:t>
      </w:r>
    </w:p>
    <w:p w14:paraId="4E2D9E49">
      <w:pPr>
        <w:suppressAutoHyphens/>
        <w:adjustRightInd w:val="0"/>
        <w:snapToGrid w:val="0"/>
        <w:spacing w:after="60" w:line="330" w:lineRule="exact"/>
        <w:ind w:firstLine="480" w:firstLineChars="200"/>
        <w:rPr>
          <w:rFonts w:ascii="仿宋_GB2312" w:hAnsi="宋体" w:eastAsia="仿宋_GB2312" w:cs="宋体"/>
          <w:szCs w:val="24"/>
          <w:shd w:val="clear" w:color="auto" w:fill="FFFFFF"/>
        </w:rPr>
      </w:pPr>
      <w:r>
        <w:rPr>
          <w:rFonts w:hint="eastAsia" w:ascii="仿宋_GB2312" w:hAnsi="宋体" w:eastAsia="仿宋_GB2312"/>
          <w:kern w:val="0"/>
          <w:sz w:val="24"/>
          <w:szCs w:val="24"/>
        </w:rPr>
        <w:t>八、本单位（人）承诺自主申报本项目，电子版与纸质版材料保持一致。</w:t>
      </w:r>
    </w:p>
    <w:p w14:paraId="55812D5C">
      <w:pPr>
        <w:suppressAutoHyphens/>
        <w:adjustRightInd w:val="0"/>
        <w:snapToGrid w:val="0"/>
        <w:spacing w:after="60" w:line="330" w:lineRule="exact"/>
        <w:ind w:firstLine="480" w:firstLineChars="200"/>
        <w:rPr>
          <w:rFonts w:ascii="仿宋_GB2312" w:hAnsi="仿宋" w:eastAsia="仿宋_GB2312" w:cs="宋体"/>
          <w:szCs w:val="24"/>
        </w:rPr>
      </w:pPr>
      <w:r>
        <w:rPr>
          <w:rFonts w:hint="eastAsia" w:ascii="仿宋_GB2312" w:hAnsi="宋体" w:eastAsia="仿宋_GB2312"/>
          <w:kern w:val="0"/>
          <w:sz w:val="24"/>
          <w:szCs w:val="24"/>
        </w:rPr>
        <w:t>上述承诺，如有虚假，本单位（人）依法依规承担相应的法律责任。</w:t>
      </w:r>
    </w:p>
    <w:tbl>
      <w:tblPr>
        <w:tblStyle w:val="4"/>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5"/>
        <w:gridCol w:w="708"/>
        <w:gridCol w:w="342"/>
        <w:gridCol w:w="500"/>
        <w:gridCol w:w="313"/>
        <w:gridCol w:w="536"/>
        <w:gridCol w:w="290"/>
      </w:tblGrid>
      <w:tr w14:paraId="0CA2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ign w:val="top"/>
          </w:tcPr>
          <w:p w14:paraId="1C295CA5">
            <w:pPr>
              <w:suppressAutoHyphens/>
              <w:spacing w:line="330" w:lineRule="exact"/>
              <w:jc w:val="right"/>
              <w:rPr>
                <w:rFonts w:ascii="仿宋_GB2312" w:hAnsi="宋体" w:eastAsia="仿宋_GB2312"/>
                <w:szCs w:val="24"/>
              </w:rPr>
            </w:pPr>
            <w:r>
              <w:rPr>
                <w:rFonts w:hint="eastAsia" w:ascii="仿宋_GB2312" w:hAnsi="宋体" w:eastAsia="仿宋_GB2312"/>
                <w:kern w:val="0"/>
                <w:sz w:val="24"/>
                <w:szCs w:val="24"/>
              </w:rPr>
              <w:t xml:space="preserve"> 法定代表人签字或签章：</w:t>
            </w:r>
          </w:p>
        </w:tc>
        <w:tc>
          <w:tcPr>
            <w:tcW w:w="2689" w:type="dxa"/>
            <w:gridSpan w:val="6"/>
            <w:tcBorders>
              <w:top w:val="nil"/>
              <w:left w:val="nil"/>
              <w:bottom w:val="single" w:color="auto" w:sz="4" w:space="0"/>
              <w:right w:val="nil"/>
            </w:tcBorders>
            <w:noWrap/>
            <w:vAlign w:val="top"/>
          </w:tcPr>
          <w:p w14:paraId="0C1E12DB">
            <w:pPr>
              <w:suppressAutoHyphens/>
              <w:spacing w:line="330" w:lineRule="exact"/>
              <w:rPr>
                <w:rFonts w:ascii="仿宋_GB2312" w:hAnsi="宋体" w:eastAsia="仿宋_GB2312"/>
                <w:szCs w:val="24"/>
              </w:rPr>
            </w:pPr>
          </w:p>
        </w:tc>
      </w:tr>
      <w:tr w14:paraId="4872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ign w:val="top"/>
          </w:tcPr>
          <w:p w14:paraId="667EDAF8">
            <w:pPr>
              <w:suppressAutoHyphens/>
              <w:spacing w:line="330" w:lineRule="exact"/>
              <w:jc w:val="right"/>
              <w:rPr>
                <w:rFonts w:ascii="仿宋_GB2312" w:hAnsi="宋体" w:eastAsia="仿宋_GB2312"/>
                <w:szCs w:val="24"/>
              </w:rPr>
            </w:pPr>
            <w:r>
              <w:rPr>
                <w:rFonts w:hint="eastAsia" w:ascii="仿宋_GB2312" w:hAnsi="宋体" w:eastAsia="仿宋_GB2312"/>
                <w:kern w:val="0"/>
                <w:sz w:val="24"/>
                <w:szCs w:val="24"/>
              </w:rPr>
              <w:t>单位盖章：</w:t>
            </w:r>
          </w:p>
        </w:tc>
        <w:tc>
          <w:tcPr>
            <w:tcW w:w="2689" w:type="dxa"/>
            <w:gridSpan w:val="6"/>
            <w:tcBorders>
              <w:top w:val="nil"/>
              <w:left w:val="nil"/>
              <w:bottom w:val="single" w:color="auto" w:sz="4" w:space="0"/>
              <w:right w:val="nil"/>
            </w:tcBorders>
            <w:noWrap/>
            <w:vAlign w:val="top"/>
          </w:tcPr>
          <w:p w14:paraId="0BBE7B9B">
            <w:pPr>
              <w:suppressAutoHyphens/>
              <w:spacing w:line="330" w:lineRule="exact"/>
              <w:rPr>
                <w:rFonts w:ascii="仿宋_GB2312" w:hAnsi="宋体" w:eastAsia="仿宋_GB2312"/>
                <w:szCs w:val="24"/>
              </w:rPr>
            </w:pPr>
          </w:p>
        </w:tc>
      </w:tr>
      <w:tr w14:paraId="4DFC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ign w:val="top"/>
          </w:tcPr>
          <w:p w14:paraId="5E028736">
            <w:pPr>
              <w:suppressAutoHyphens/>
              <w:spacing w:line="330" w:lineRule="exact"/>
              <w:jc w:val="right"/>
              <w:rPr>
                <w:rFonts w:ascii="仿宋_GB2312" w:hAnsi="宋体" w:eastAsia="仿宋_GB2312"/>
                <w:szCs w:val="24"/>
              </w:rPr>
            </w:pPr>
            <w:r>
              <w:rPr>
                <w:rFonts w:hint="eastAsia" w:ascii="仿宋_GB2312" w:hAnsi="宋体" w:eastAsia="仿宋_GB2312"/>
                <w:kern w:val="0"/>
                <w:sz w:val="24"/>
                <w:szCs w:val="24"/>
              </w:rPr>
              <w:t>签字日期：</w:t>
            </w:r>
          </w:p>
        </w:tc>
        <w:tc>
          <w:tcPr>
            <w:tcW w:w="708" w:type="dxa"/>
            <w:tcBorders>
              <w:top w:val="single" w:color="auto" w:sz="4" w:space="0"/>
              <w:left w:val="nil"/>
              <w:bottom w:val="single" w:color="auto" w:sz="4" w:space="0"/>
              <w:right w:val="nil"/>
            </w:tcBorders>
            <w:noWrap/>
            <w:vAlign w:val="top"/>
          </w:tcPr>
          <w:p w14:paraId="35B7F2A8">
            <w:pPr>
              <w:suppressAutoHyphens/>
              <w:spacing w:line="330" w:lineRule="exact"/>
              <w:rPr>
                <w:rFonts w:ascii="仿宋_GB2312" w:hAnsi="宋体" w:eastAsia="仿宋_GB2312"/>
                <w:szCs w:val="24"/>
              </w:rPr>
            </w:pPr>
          </w:p>
        </w:tc>
        <w:tc>
          <w:tcPr>
            <w:tcW w:w="342" w:type="dxa"/>
            <w:tcBorders>
              <w:top w:val="nil"/>
              <w:left w:val="nil"/>
              <w:bottom w:val="nil"/>
              <w:right w:val="nil"/>
            </w:tcBorders>
            <w:noWrap/>
            <w:vAlign w:val="top"/>
          </w:tcPr>
          <w:p w14:paraId="0497AE6C">
            <w:pPr>
              <w:suppressAutoHyphens/>
              <w:spacing w:line="330" w:lineRule="exact"/>
              <w:rPr>
                <w:rFonts w:ascii="仿宋_GB2312" w:hAnsi="宋体" w:eastAsia="仿宋_GB2312"/>
                <w:szCs w:val="24"/>
              </w:rPr>
            </w:pPr>
            <w:r>
              <w:rPr>
                <w:rFonts w:hint="eastAsia" w:ascii="仿宋_GB2312" w:hAnsi="宋体" w:eastAsia="仿宋_GB2312"/>
                <w:kern w:val="0"/>
                <w:sz w:val="24"/>
                <w:szCs w:val="24"/>
              </w:rPr>
              <w:t>年</w:t>
            </w:r>
          </w:p>
        </w:tc>
        <w:tc>
          <w:tcPr>
            <w:tcW w:w="500" w:type="dxa"/>
            <w:tcBorders>
              <w:top w:val="single" w:color="auto" w:sz="4" w:space="0"/>
              <w:left w:val="nil"/>
              <w:bottom w:val="single" w:color="auto" w:sz="4" w:space="0"/>
              <w:right w:val="nil"/>
            </w:tcBorders>
            <w:noWrap/>
            <w:vAlign w:val="top"/>
          </w:tcPr>
          <w:p w14:paraId="59DAF74F">
            <w:pPr>
              <w:suppressAutoHyphens/>
              <w:spacing w:line="330" w:lineRule="exact"/>
              <w:rPr>
                <w:rFonts w:ascii="仿宋_GB2312" w:hAnsi="宋体" w:eastAsia="仿宋_GB2312"/>
                <w:szCs w:val="24"/>
              </w:rPr>
            </w:pPr>
          </w:p>
        </w:tc>
        <w:tc>
          <w:tcPr>
            <w:tcW w:w="313" w:type="dxa"/>
            <w:tcBorders>
              <w:top w:val="nil"/>
              <w:left w:val="nil"/>
              <w:bottom w:val="nil"/>
              <w:right w:val="nil"/>
            </w:tcBorders>
            <w:noWrap/>
            <w:vAlign w:val="top"/>
          </w:tcPr>
          <w:p w14:paraId="17184C0A">
            <w:pPr>
              <w:suppressAutoHyphens/>
              <w:spacing w:line="330" w:lineRule="exact"/>
              <w:rPr>
                <w:rFonts w:ascii="仿宋_GB2312" w:hAnsi="宋体" w:eastAsia="仿宋_GB2312"/>
                <w:szCs w:val="24"/>
              </w:rPr>
            </w:pPr>
            <w:r>
              <w:rPr>
                <w:rFonts w:hint="eastAsia" w:ascii="仿宋_GB2312" w:hAnsi="宋体" w:eastAsia="仿宋_GB2312"/>
                <w:kern w:val="0"/>
                <w:sz w:val="24"/>
                <w:szCs w:val="24"/>
              </w:rPr>
              <w:t>月</w:t>
            </w:r>
          </w:p>
        </w:tc>
        <w:tc>
          <w:tcPr>
            <w:tcW w:w="536" w:type="dxa"/>
            <w:tcBorders>
              <w:top w:val="single" w:color="auto" w:sz="4" w:space="0"/>
              <w:left w:val="nil"/>
              <w:bottom w:val="single" w:color="auto" w:sz="4" w:space="0"/>
              <w:right w:val="nil"/>
            </w:tcBorders>
            <w:noWrap/>
            <w:vAlign w:val="top"/>
          </w:tcPr>
          <w:p w14:paraId="74F023ED">
            <w:pPr>
              <w:suppressAutoHyphens/>
              <w:spacing w:line="330" w:lineRule="exact"/>
              <w:rPr>
                <w:rFonts w:ascii="仿宋_GB2312" w:hAnsi="宋体" w:eastAsia="仿宋_GB2312"/>
                <w:szCs w:val="24"/>
              </w:rPr>
            </w:pPr>
          </w:p>
        </w:tc>
        <w:tc>
          <w:tcPr>
            <w:tcW w:w="290" w:type="dxa"/>
            <w:tcBorders>
              <w:top w:val="single" w:color="auto" w:sz="4" w:space="0"/>
              <w:left w:val="nil"/>
              <w:bottom w:val="nil"/>
              <w:right w:val="nil"/>
            </w:tcBorders>
            <w:noWrap/>
            <w:vAlign w:val="top"/>
          </w:tcPr>
          <w:p w14:paraId="570FDBFA">
            <w:pPr>
              <w:suppressAutoHyphens/>
              <w:spacing w:line="330" w:lineRule="exact"/>
              <w:rPr>
                <w:rFonts w:ascii="仿宋_GB2312" w:hAnsi="宋体" w:eastAsia="仿宋_GB2312"/>
                <w:szCs w:val="24"/>
              </w:rPr>
            </w:pPr>
            <w:r>
              <w:rPr>
                <w:rFonts w:hint="eastAsia" w:ascii="仿宋_GB2312" w:hAnsi="宋体" w:eastAsia="仿宋_GB2312"/>
                <w:kern w:val="0"/>
                <w:sz w:val="24"/>
                <w:szCs w:val="24"/>
              </w:rPr>
              <w:t>日</w:t>
            </w:r>
          </w:p>
        </w:tc>
      </w:tr>
    </w:tbl>
    <w:p w14:paraId="4F4DE022">
      <w:pPr>
        <w:spacing w:line="330" w:lineRule="exact"/>
        <w:jc w:val="left"/>
        <w:rPr>
          <w:rFonts w:hint="eastAsia" w:ascii="方正小标宋简体" w:hAnsi="Arial" w:eastAsia="方正小标宋简体" w:cs="Arial"/>
          <w:spacing w:val="-4"/>
          <w:sz w:val="36"/>
          <w:szCs w:val="36"/>
        </w:rPr>
      </w:pPr>
      <w:r>
        <w:rPr>
          <w:rFonts w:hint="eastAsia" w:ascii="仿宋_GB2312" w:hAnsi="宋体" w:eastAsia="仿宋_GB2312" w:cs="Calibri"/>
          <w:spacing w:val="-4"/>
          <w:kern w:val="0"/>
          <w:sz w:val="24"/>
          <w:szCs w:val="21"/>
        </w:rPr>
        <w:t>（单位需加盖公章；授权代表签字的还需提交法定代表人授权委托书，附在承诺书后面）</w:t>
      </w:r>
      <w:bookmarkStart w:id="28" w:name="_GoBack"/>
      <w:bookmarkEnd w:id="28"/>
    </w:p>
    <w:p w14:paraId="338780E7">
      <w:pPr>
        <w:suppressAutoHyphens/>
        <w:spacing w:line="480" w:lineRule="auto"/>
        <w:rPr>
          <w:rFonts w:hint="eastAsia" w:ascii="黑体" w:eastAsia="黑体"/>
          <w:sz w:val="24"/>
          <w:szCs w:val="24"/>
        </w:rPr>
      </w:pPr>
    </w:p>
    <w:p w14:paraId="6D712282">
      <w:pPr>
        <w:suppressAutoHyphens/>
        <w:spacing w:line="480" w:lineRule="auto"/>
        <w:rPr>
          <w:rFonts w:hint="eastAsia" w:ascii="黑体" w:eastAsia="黑体"/>
          <w:sz w:val="24"/>
          <w:szCs w:val="24"/>
        </w:rPr>
      </w:pPr>
    </w:p>
    <w:p w14:paraId="5DED127F">
      <w:pPr>
        <w:suppressAutoHyphens/>
        <w:spacing w:line="480" w:lineRule="auto"/>
        <w:rPr>
          <w:rFonts w:ascii="黑体" w:hAnsi="宋体" w:eastAsia="黑体"/>
          <w:szCs w:val="24"/>
        </w:rPr>
      </w:pPr>
      <w:r>
        <w:rPr>
          <w:rFonts w:hint="eastAsia" w:ascii="黑体" w:eastAsia="黑体"/>
          <w:sz w:val="24"/>
          <w:szCs w:val="24"/>
        </w:rPr>
        <w:t>一、</w:t>
      </w:r>
      <w:r>
        <w:rPr>
          <w:rFonts w:hint="eastAsia" w:ascii="黑体" w:hAnsi="宋体" w:eastAsia="黑体"/>
          <w:sz w:val="24"/>
          <w:szCs w:val="24"/>
        </w:rPr>
        <w:t>单位基本情况</w:t>
      </w:r>
    </w:p>
    <w:tbl>
      <w:tblPr>
        <w:tblStyle w:val="4"/>
        <w:tblW w:w="884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05"/>
        <w:gridCol w:w="1208"/>
        <w:gridCol w:w="1471"/>
        <w:gridCol w:w="1216"/>
        <w:gridCol w:w="1727"/>
        <w:gridCol w:w="2013"/>
      </w:tblGrid>
      <w:tr w14:paraId="6BBC8C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1205" w:type="dxa"/>
            <w:tcBorders>
              <w:top w:val="single" w:color="auto" w:sz="2" w:space="0"/>
              <w:left w:val="single" w:color="auto" w:sz="2" w:space="0"/>
              <w:bottom w:val="single" w:color="auto" w:sz="2" w:space="0"/>
              <w:right w:val="single" w:color="auto" w:sz="2" w:space="0"/>
            </w:tcBorders>
            <w:noWrap/>
            <w:vAlign w:val="center"/>
          </w:tcPr>
          <w:p w14:paraId="6C07AA37">
            <w:pPr>
              <w:suppressAutoHyphens/>
              <w:spacing w:line="276" w:lineRule="auto"/>
              <w:jc w:val="center"/>
              <w:rPr>
                <w:rFonts w:ascii="宋体" w:hAnsi="宋体" w:cs="宋体"/>
                <w:szCs w:val="21"/>
              </w:rPr>
            </w:pPr>
            <w:r>
              <w:rPr>
                <w:rFonts w:hint="eastAsia" w:ascii="宋体" w:hAnsi="宋体" w:cs="宋体"/>
                <w:szCs w:val="21"/>
              </w:rPr>
              <w:t>单位名称</w:t>
            </w:r>
          </w:p>
        </w:tc>
        <w:tc>
          <w:tcPr>
            <w:tcW w:w="1208" w:type="dxa"/>
            <w:tcBorders>
              <w:top w:val="single" w:color="auto" w:sz="2" w:space="0"/>
              <w:left w:val="single" w:color="auto" w:sz="2" w:space="0"/>
              <w:bottom w:val="single" w:color="auto" w:sz="2" w:space="0"/>
              <w:right w:val="single" w:color="auto" w:sz="2" w:space="0"/>
            </w:tcBorders>
            <w:noWrap/>
            <w:vAlign w:val="center"/>
          </w:tcPr>
          <w:p w14:paraId="240B73F2">
            <w:pPr>
              <w:suppressAutoHyphens/>
              <w:spacing w:line="276" w:lineRule="auto"/>
              <w:jc w:val="center"/>
              <w:rPr>
                <w:rFonts w:ascii="宋体" w:hAnsi="宋体" w:cs="宋体"/>
                <w:szCs w:val="21"/>
              </w:rPr>
            </w:pPr>
          </w:p>
        </w:tc>
        <w:tc>
          <w:tcPr>
            <w:tcW w:w="1471" w:type="dxa"/>
            <w:tcBorders>
              <w:top w:val="single" w:color="auto" w:sz="2" w:space="0"/>
              <w:left w:val="single" w:color="auto" w:sz="2" w:space="0"/>
              <w:bottom w:val="single" w:color="auto" w:sz="2" w:space="0"/>
              <w:right w:val="single" w:color="auto" w:sz="2" w:space="0"/>
            </w:tcBorders>
            <w:noWrap w:val="0"/>
            <w:vAlign w:val="center"/>
          </w:tcPr>
          <w:p w14:paraId="2B9261E3">
            <w:pPr>
              <w:suppressAutoHyphens/>
              <w:spacing w:line="276" w:lineRule="auto"/>
              <w:jc w:val="center"/>
              <w:rPr>
                <w:rFonts w:ascii="宋体" w:hAnsi="宋体" w:cs="宋体"/>
                <w:szCs w:val="21"/>
              </w:rPr>
            </w:pPr>
            <w:r>
              <w:rPr>
                <w:rFonts w:hint="eastAsia" w:ascii="宋体" w:hAnsi="宋体" w:cs="宋体"/>
                <w:szCs w:val="21"/>
              </w:rPr>
              <w:t>统一社会</w:t>
            </w:r>
          </w:p>
          <w:p w14:paraId="6EC0A331">
            <w:pPr>
              <w:suppressAutoHyphens/>
              <w:spacing w:line="276" w:lineRule="auto"/>
              <w:jc w:val="center"/>
              <w:rPr>
                <w:rFonts w:ascii="宋体" w:hAnsi="宋体" w:cs="宋体"/>
                <w:szCs w:val="21"/>
              </w:rPr>
            </w:pPr>
            <w:r>
              <w:rPr>
                <w:rFonts w:hint="eastAsia" w:ascii="宋体" w:hAnsi="宋体" w:cs="宋体"/>
                <w:szCs w:val="21"/>
              </w:rPr>
              <w:t>信用代码</w:t>
            </w:r>
          </w:p>
        </w:tc>
        <w:tc>
          <w:tcPr>
            <w:tcW w:w="1216" w:type="dxa"/>
            <w:tcBorders>
              <w:top w:val="single" w:color="auto" w:sz="2" w:space="0"/>
              <w:left w:val="single" w:color="auto" w:sz="2" w:space="0"/>
              <w:bottom w:val="single" w:color="auto" w:sz="2" w:space="0"/>
              <w:right w:val="single" w:color="auto" w:sz="2" w:space="0"/>
            </w:tcBorders>
            <w:noWrap w:val="0"/>
            <w:vAlign w:val="center"/>
          </w:tcPr>
          <w:p w14:paraId="02D394B2">
            <w:pPr>
              <w:suppressAutoHyphens/>
              <w:spacing w:line="276" w:lineRule="auto"/>
              <w:jc w:val="center"/>
              <w:rPr>
                <w:rFonts w:ascii="宋体" w:hAnsi="宋体" w:cs="宋体"/>
                <w:szCs w:val="21"/>
              </w:rPr>
            </w:pPr>
          </w:p>
        </w:tc>
        <w:tc>
          <w:tcPr>
            <w:tcW w:w="1727" w:type="dxa"/>
            <w:tcBorders>
              <w:top w:val="single" w:color="auto" w:sz="2" w:space="0"/>
              <w:left w:val="single" w:color="auto" w:sz="2" w:space="0"/>
              <w:bottom w:val="single" w:color="auto" w:sz="2" w:space="0"/>
              <w:right w:val="single" w:color="auto" w:sz="2" w:space="0"/>
            </w:tcBorders>
            <w:noWrap w:val="0"/>
            <w:vAlign w:val="center"/>
          </w:tcPr>
          <w:p w14:paraId="7D2400BE">
            <w:pPr>
              <w:suppressAutoHyphens/>
              <w:spacing w:line="276" w:lineRule="auto"/>
              <w:jc w:val="center"/>
              <w:rPr>
                <w:rFonts w:ascii="宋体" w:hAnsi="宋体" w:cs="宋体"/>
                <w:szCs w:val="21"/>
              </w:rPr>
            </w:pPr>
            <w:r>
              <w:rPr>
                <w:rFonts w:hint="eastAsia" w:ascii="宋体" w:hAnsi="宋体" w:cs="宋体"/>
                <w:szCs w:val="21"/>
              </w:rPr>
              <w:t>就业员工人数</w:t>
            </w:r>
          </w:p>
        </w:tc>
        <w:tc>
          <w:tcPr>
            <w:tcW w:w="2013" w:type="dxa"/>
            <w:tcBorders>
              <w:top w:val="single" w:color="auto" w:sz="2" w:space="0"/>
              <w:left w:val="single" w:color="auto" w:sz="2" w:space="0"/>
              <w:bottom w:val="single" w:color="auto" w:sz="2" w:space="0"/>
              <w:right w:val="single" w:color="auto" w:sz="2" w:space="0"/>
            </w:tcBorders>
            <w:noWrap w:val="0"/>
            <w:vAlign w:val="center"/>
          </w:tcPr>
          <w:p w14:paraId="62DB3BF5">
            <w:pPr>
              <w:suppressAutoHyphens/>
              <w:spacing w:line="276" w:lineRule="auto"/>
              <w:jc w:val="center"/>
              <w:rPr>
                <w:rFonts w:ascii="宋体" w:hAnsi="宋体" w:cs="宋体"/>
                <w:szCs w:val="21"/>
              </w:rPr>
            </w:pPr>
            <w:bookmarkStart w:id="22" w:name="departmentName"/>
            <w:bookmarkEnd w:id="22"/>
          </w:p>
        </w:tc>
      </w:tr>
      <w:tr w14:paraId="520619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1205" w:type="dxa"/>
            <w:tcBorders>
              <w:top w:val="single" w:color="auto" w:sz="2" w:space="0"/>
              <w:left w:val="single" w:color="auto" w:sz="2" w:space="0"/>
              <w:bottom w:val="single" w:color="auto" w:sz="2" w:space="0"/>
              <w:right w:val="single" w:color="auto" w:sz="2" w:space="0"/>
            </w:tcBorders>
            <w:noWrap/>
            <w:vAlign w:val="center"/>
          </w:tcPr>
          <w:p w14:paraId="2EF4EBDD">
            <w:pPr>
              <w:suppressAutoHyphens/>
              <w:spacing w:line="276" w:lineRule="auto"/>
              <w:jc w:val="center"/>
              <w:rPr>
                <w:rFonts w:ascii="宋体" w:hAnsi="宋体" w:cs="宋体"/>
                <w:szCs w:val="21"/>
              </w:rPr>
            </w:pPr>
            <w:r>
              <w:rPr>
                <w:rFonts w:hint="eastAsia" w:ascii="宋体" w:hAnsi="宋体" w:cs="宋体"/>
                <w:szCs w:val="21"/>
              </w:rPr>
              <w:t>实缴注册资本（万元）</w:t>
            </w:r>
          </w:p>
        </w:tc>
        <w:tc>
          <w:tcPr>
            <w:tcW w:w="1208" w:type="dxa"/>
            <w:tcBorders>
              <w:top w:val="single" w:color="auto" w:sz="2" w:space="0"/>
              <w:left w:val="single" w:color="auto" w:sz="2" w:space="0"/>
              <w:bottom w:val="single" w:color="auto" w:sz="2" w:space="0"/>
              <w:right w:val="single" w:color="auto" w:sz="2" w:space="0"/>
            </w:tcBorders>
            <w:noWrap/>
            <w:vAlign w:val="center"/>
          </w:tcPr>
          <w:p w14:paraId="3C811B25">
            <w:pPr>
              <w:suppressAutoHyphens/>
              <w:spacing w:line="276" w:lineRule="auto"/>
              <w:jc w:val="center"/>
              <w:rPr>
                <w:rFonts w:ascii="宋体" w:hAnsi="宋体" w:cs="宋体"/>
                <w:szCs w:val="21"/>
              </w:rPr>
            </w:pPr>
          </w:p>
        </w:tc>
        <w:tc>
          <w:tcPr>
            <w:tcW w:w="1471" w:type="dxa"/>
            <w:tcBorders>
              <w:top w:val="single" w:color="auto" w:sz="2" w:space="0"/>
              <w:left w:val="single" w:color="auto" w:sz="2" w:space="0"/>
              <w:bottom w:val="single" w:color="auto" w:sz="2" w:space="0"/>
              <w:right w:val="single" w:color="auto" w:sz="2" w:space="0"/>
            </w:tcBorders>
            <w:noWrap w:val="0"/>
            <w:vAlign w:val="center"/>
          </w:tcPr>
          <w:p w14:paraId="25DABB0F">
            <w:pPr>
              <w:suppressAutoHyphens/>
              <w:spacing w:line="276" w:lineRule="auto"/>
              <w:jc w:val="center"/>
              <w:rPr>
                <w:rFonts w:ascii="宋体" w:hAnsi="宋体" w:cs="宋体"/>
                <w:szCs w:val="21"/>
              </w:rPr>
            </w:pPr>
            <w:r>
              <w:rPr>
                <w:rFonts w:hint="eastAsia" w:ascii="宋体" w:hAnsi="宋体" w:cs="宋体"/>
                <w:szCs w:val="21"/>
              </w:rPr>
              <w:t>注册地址</w:t>
            </w:r>
          </w:p>
        </w:tc>
        <w:tc>
          <w:tcPr>
            <w:tcW w:w="1216" w:type="dxa"/>
            <w:tcBorders>
              <w:top w:val="single" w:color="auto" w:sz="2" w:space="0"/>
              <w:left w:val="single" w:color="auto" w:sz="2" w:space="0"/>
              <w:bottom w:val="single" w:color="auto" w:sz="2" w:space="0"/>
              <w:right w:val="single" w:color="auto" w:sz="2" w:space="0"/>
            </w:tcBorders>
            <w:noWrap w:val="0"/>
            <w:vAlign w:val="center"/>
          </w:tcPr>
          <w:p w14:paraId="1BA725D9">
            <w:pPr>
              <w:suppressAutoHyphens/>
              <w:spacing w:line="276" w:lineRule="auto"/>
              <w:jc w:val="center"/>
              <w:rPr>
                <w:rFonts w:ascii="宋体" w:hAnsi="宋体" w:cs="宋体"/>
                <w:szCs w:val="21"/>
              </w:rPr>
            </w:pPr>
          </w:p>
        </w:tc>
        <w:tc>
          <w:tcPr>
            <w:tcW w:w="1727" w:type="dxa"/>
            <w:tcBorders>
              <w:top w:val="single" w:color="auto" w:sz="2" w:space="0"/>
              <w:left w:val="single" w:color="auto" w:sz="2" w:space="0"/>
              <w:bottom w:val="single" w:color="auto" w:sz="2" w:space="0"/>
              <w:right w:val="single" w:color="auto" w:sz="2" w:space="0"/>
            </w:tcBorders>
            <w:noWrap w:val="0"/>
            <w:vAlign w:val="center"/>
          </w:tcPr>
          <w:p w14:paraId="0F88DC12">
            <w:pPr>
              <w:suppressAutoHyphens/>
              <w:spacing w:line="276" w:lineRule="auto"/>
              <w:jc w:val="center"/>
              <w:rPr>
                <w:rFonts w:ascii="宋体" w:hAnsi="宋体" w:cs="宋体"/>
                <w:szCs w:val="21"/>
              </w:rPr>
            </w:pPr>
            <w:r>
              <w:rPr>
                <w:rFonts w:hint="eastAsia" w:ascii="宋体" w:hAnsi="宋体" w:cs="宋体"/>
                <w:szCs w:val="21"/>
              </w:rPr>
              <w:t>办公地址</w:t>
            </w:r>
          </w:p>
        </w:tc>
        <w:tc>
          <w:tcPr>
            <w:tcW w:w="2013" w:type="dxa"/>
            <w:tcBorders>
              <w:top w:val="single" w:color="auto" w:sz="2" w:space="0"/>
              <w:left w:val="single" w:color="auto" w:sz="2" w:space="0"/>
              <w:bottom w:val="single" w:color="auto" w:sz="2" w:space="0"/>
              <w:right w:val="single" w:color="auto" w:sz="2" w:space="0"/>
            </w:tcBorders>
            <w:noWrap w:val="0"/>
            <w:vAlign w:val="center"/>
          </w:tcPr>
          <w:p w14:paraId="391444BA">
            <w:pPr>
              <w:suppressAutoHyphens/>
              <w:spacing w:line="276" w:lineRule="auto"/>
              <w:jc w:val="center"/>
              <w:rPr>
                <w:rFonts w:ascii="宋体" w:hAnsi="宋体" w:cs="宋体"/>
                <w:szCs w:val="21"/>
              </w:rPr>
            </w:pPr>
            <w:r>
              <w:rPr>
                <w:rFonts w:hint="eastAsia" w:ascii="宋体" w:hAnsi="宋体" w:cs="宋体"/>
                <w:szCs w:val="21"/>
              </w:rPr>
              <w:t>行政区+详细地址</w:t>
            </w:r>
          </w:p>
        </w:tc>
      </w:tr>
      <w:tr w14:paraId="5B67D6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1205" w:type="dxa"/>
            <w:noWrap/>
            <w:vAlign w:val="center"/>
          </w:tcPr>
          <w:p w14:paraId="0656C714">
            <w:pPr>
              <w:suppressAutoHyphens/>
              <w:spacing w:line="276" w:lineRule="auto"/>
              <w:jc w:val="center"/>
              <w:rPr>
                <w:rFonts w:ascii="宋体" w:hAnsi="宋体" w:cs="宋体"/>
                <w:szCs w:val="21"/>
              </w:rPr>
            </w:pPr>
            <w:r>
              <w:rPr>
                <w:rFonts w:hint="eastAsia" w:ascii="宋体" w:hAnsi="宋体" w:cs="宋体"/>
                <w:szCs w:val="21"/>
              </w:rPr>
              <w:t>品牌</w:t>
            </w:r>
          </w:p>
        </w:tc>
        <w:tc>
          <w:tcPr>
            <w:tcW w:w="2679" w:type="dxa"/>
            <w:gridSpan w:val="2"/>
            <w:noWrap/>
            <w:vAlign w:val="center"/>
          </w:tcPr>
          <w:p w14:paraId="652667A0">
            <w:pPr>
              <w:suppressAutoHyphens/>
              <w:spacing w:line="276" w:lineRule="auto"/>
              <w:jc w:val="center"/>
              <w:rPr>
                <w:rFonts w:ascii="宋体" w:hAnsi="宋体" w:cs="宋体"/>
                <w:szCs w:val="21"/>
              </w:rPr>
            </w:pPr>
          </w:p>
        </w:tc>
        <w:tc>
          <w:tcPr>
            <w:tcW w:w="1216" w:type="dxa"/>
            <w:noWrap/>
            <w:vAlign w:val="center"/>
          </w:tcPr>
          <w:p w14:paraId="13D2AA89">
            <w:pPr>
              <w:suppressAutoHyphens/>
              <w:spacing w:line="276" w:lineRule="auto"/>
              <w:jc w:val="center"/>
              <w:rPr>
                <w:rFonts w:ascii="宋体" w:hAnsi="宋体" w:cs="宋体"/>
                <w:szCs w:val="21"/>
              </w:rPr>
            </w:pPr>
            <w:r>
              <w:rPr>
                <w:rFonts w:hint="eastAsia" w:ascii="宋体" w:hAnsi="宋体" w:cs="宋体"/>
                <w:szCs w:val="21"/>
              </w:rPr>
              <w:t>所有制</w:t>
            </w:r>
          </w:p>
          <w:p w14:paraId="06088BC3">
            <w:pPr>
              <w:suppressAutoHyphens/>
              <w:spacing w:line="276" w:lineRule="auto"/>
              <w:jc w:val="center"/>
              <w:rPr>
                <w:rFonts w:ascii="宋体" w:hAnsi="宋体" w:cs="宋体"/>
                <w:szCs w:val="21"/>
              </w:rPr>
            </w:pPr>
            <w:r>
              <w:rPr>
                <w:rFonts w:hint="eastAsia" w:ascii="宋体" w:hAnsi="宋体" w:cs="宋体"/>
                <w:szCs w:val="21"/>
              </w:rPr>
              <w:t>性质</w:t>
            </w:r>
          </w:p>
        </w:tc>
        <w:tc>
          <w:tcPr>
            <w:tcW w:w="3740" w:type="dxa"/>
            <w:gridSpan w:val="2"/>
            <w:noWrap/>
            <w:vAlign w:val="center"/>
          </w:tcPr>
          <w:p w14:paraId="31B687E7">
            <w:pPr>
              <w:suppressAutoHyphens/>
              <w:spacing w:line="276" w:lineRule="auto"/>
              <w:rPr>
                <w:rFonts w:ascii="宋体" w:hAnsi="宋体" w:cs="宋体"/>
                <w:szCs w:val="21"/>
              </w:rPr>
            </w:pPr>
            <w:r>
              <w:rPr>
                <w:rFonts w:hint="eastAsia" w:ascii="宋体" w:hAnsi="宋体" w:cs="宋体"/>
                <w:szCs w:val="21"/>
              </w:rPr>
              <w:t>（请勾选：</w:t>
            </w:r>
            <w:r>
              <w:rPr>
                <w:rFonts w:ascii="宋体" w:hAnsi="宋体" w:cs="宋体"/>
                <w:szCs w:val="21"/>
              </w:rPr>
              <w:sym w:font="Wingdings 2" w:char="00A3"/>
            </w:r>
            <w:r>
              <w:rPr>
                <w:rFonts w:hint="eastAsia" w:ascii="宋体" w:hAnsi="宋体" w:cs="宋体"/>
                <w:szCs w:val="21"/>
              </w:rPr>
              <w:t>国企，</w:t>
            </w:r>
            <w:r>
              <w:rPr>
                <w:rFonts w:ascii="宋体" w:hAnsi="宋体" w:cs="宋体"/>
                <w:szCs w:val="21"/>
              </w:rPr>
              <w:sym w:font="Wingdings 2" w:char="00A3"/>
            </w:r>
            <w:r>
              <w:rPr>
                <w:rFonts w:hint="eastAsia" w:ascii="宋体" w:hAnsi="宋体" w:cs="宋体"/>
                <w:szCs w:val="21"/>
              </w:rPr>
              <w:t>集体企业，</w:t>
            </w:r>
            <w:r>
              <w:rPr>
                <w:rFonts w:ascii="宋体" w:hAnsi="宋体" w:cs="宋体"/>
                <w:szCs w:val="21"/>
              </w:rPr>
              <w:sym w:font="Wingdings 2" w:char="00A3"/>
            </w:r>
            <w:r>
              <w:rPr>
                <w:rFonts w:hint="eastAsia" w:ascii="宋体" w:hAnsi="宋体" w:cs="宋体"/>
                <w:szCs w:val="21"/>
              </w:rPr>
              <w:t>民营企业，</w:t>
            </w:r>
            <w:r>
              <w:rPr>
                <w:rFonts w:ascii="宋体" w:hAnsi="宋体" w:cs="宋体"/>
                <w:szCs w:val="21"/>
              </w:rPr>
              <w:sym w:font="Wingdings 2" w:char="00A3"/>
            </w:r>
            <w:r>
              <w:rPr>
                <w:rFonts w:hint="eastAsia" w:ascii="宋体" w:hAnsi="宋体" w:cs="宋体"/>
                <w:szCs w:val="21"/>
              </w:rPr>
              <w:t>中外合资，</w:t>
            </w:r>
            <w:r>
              <w:rPr>
                <w:rFonts w:ascii="宋体" w:hAnsi="宋体" w:cs="宋体"/>
                <w:szCs w:val="21"/>
              </w:rPr>
              <w:sym w:font="Wingdings 2" w:char="00A3"/>
            </w:r>
            <w:r>
              <w:rPr>
                <w:rFonts w:hint="eastAsia" w:ascii="宋体" w:hAnsi="宋体" w:cs="宋体"/>
                <w:szCs w:val="21"/>
              </w:rPr>
              <w:t>外资，</w:t>
            </w:r>
            <w:r>
              <w:rPr>
                <w:rFonts w:ascii="宋体" w:hAnsi="宋体" w:cs="宋体"/>
                <w:szCs w:val="21"/>
              </w:rPr>
              <w:sym w:font="Wingdings 2" w:char="00A3"/>
            </w:r>
            <w:r>
              <w:rPr>
                <w:rFonts w:hint="eastAsia" w:ascii="宋体" w:hAnsi="宋体" w:cs="宋体"/>
                <w:szCs w:val="21"/>
              </w:rPr>
              <w:t>其他 _________）</w:t>
            </w:r>
          </w:p>
        </w:tc>
      </w:tr>
      <w:tr w14:paraId="41FF00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1205" w:type="dxa"/>
            <w:noWrap/>
            <w:vAlign w:val="center"/>
          </w:tcPr>
          <w:p w14:paraId="59EA5851">
            <w:pPr>
              <w:suppressAutoHyphens/>
              <w:spacing w:line="276" w:lineRule="auto"/>
              <w:jc w:val="center"/>
              <w:rPr>
                <w:rFonts w:ascii="宋体" w:hAnsi="宋体" w:cs="宋体"/>
                <w:szCs w:val="21"/>
              </w:rPr>
            </w:pPr>
            <w:r>
              <w:rPr>
                <w:rFonts w:hint="eastAsia" w:ascii="宋体" w:hAnsi="宋体" w:cs="宋体"/>
                <w:szCs w:val="21"/>
              </w:rPr>
              <w:t>企业信用状况</w:t>
            </w:r>
          </w:p>
        </w:tc>
        <w:tc>
          <w:tcPr>
            <w:tcW w:w="2679" w:type="dxa"/>
            <w:gridSpan w:val="2"/>
            <w:noWrap/>
            <w:vAlign w:val="center"/>
          </w:tcPr>
          <w:p w14:paraId="35D62A8D">
            <w:pPr>
              <w:suppressAutoHyphens/>
              <w:spacing w:line="276" w:lineRule="auto"/>
              <w:rPr>
                <w:rFonts w:ascii="宋体" w:hAnsi="宋体" w:cs="宋体"/>
                <w:szCs w:val="21"/>
              </w:rPr>
            </w:pPr>
            <w:r>
              <w:rPr>
                <w:rFonts w:ascii="宋体" w:hAnsi="宋体" w:cs="宋体"/>
                <w:szCs w:val="21"/>
              </w:rPr>
              <w:t>近三年是否发生重特大安全生产事故，是否被列入严重失信、联合惩戒名单</w:t>
            </w:r>
          </w:p>
          <w:p w14:paraId="646849C5">
            <w:pPr>
              <w:suppressAutoHyphens/>
              <w:spacing w:line="276" w:lineRule="auto"/>
              <w:rPr>
                <w:rFonts w:ascii="Calibri" w:hAnsi="Calibri"/>
                <w:szCs w:val="24"/>
              </w:rPr>
            </w:pPr>
            <w:r>
              <w:rPr>
                <w:rFonts w:ascii="宋体" w:hAnsi="宋体" w:cs="宋体"/>
                <w:szCs w:val="21"/>
              </w:rPr>
              <w:t>（请勾选：</w:t>
            </w:r>
            <w:r>
              <w:rPr>
                <w:rFonts w:ascii="宋体" w:hAnsi="宋体" w:cs="宋体"/>
                <w:szCs w:val="21"/>
              </w:rPr>
              <w:sym w:font="Wingdings 2" w:char="00A3"/>
            </w:r>
            <w:r>
              <w:rPr>
                <w:rFonts w:ascii="宋体" w:hAnsi="宋体" w:cs="宋体"/>
                <w:szCs w:val="21"/>
              </w:rPr>
              <w:t xml:space="preserve">是  </w:t>
            </w:r>
            <w:r>
              <w:rPr>
                <w:rFonts w:ascii="宋体" w:hAnsi="宋体" w:cs="宋体"/>
                <w:szCs w:val="21"/>
              </w:rPr>
              <w:sym w:font="Wingdings 2" w:char="00A3"/>
            </w:r>
            <w:r>
              <w:rPr>
                <w:rFonts w:ascii="宋体" w:hAnsi="宋体" w:cs="宋体"/>
                <w:szCs w:val="21"/>
              </w:rPr>
              <w:t>否）</w:t>
            </w:r>
          </w:p>
        </w:tc>
        <w:tc>
          <w:tcPr>
            <w:tcW w:w="1216" w:type="dxa"/>
            <w:noWrap/>
            <w:vAlign w:val="center"/>
          </w:tcPr>
          <w:p w14:paraId="5ADC5304">
            <w:pPr>
              <w:suppressAutoHyphens/>
              <w:spacing w:line="276" w:lineRule="auto"/>
              <w:jc w:val="center"/>
              <w:rPr>
                <w:rFonts w:ascii="宋体" w:hAnsi="宋体" w:cs="宋体"/>
                <w:szCs w:val="21"/>
              </w:rPr>
            </w:pPr>
            <w:r>
              <w:rPr>
                <w:rFonts w:hint="eastAsia" w:ascii="宋体" w:hAnsi="宋体" w:cs="宋体"/>
                <w:szCs w:val="21"/>
              </w:rPr>
              <w:t>纳税信用等级</w:t>
            </w:r>
          </w:p>
        </w:tc>
        <w:tc>
          <w:tcPr>
            <w:tcW w:w="3740" w:type="dxa"/>
            <w:gridSpan w:val="2"/>
            <w:noWrap/>
            <w:vAlign w:val="center"/>
          </w:tcPr>
          <w:p w14:paraId="59A1FAB7">
            <w:pPr>
              <w:suppressAutoHyphens/>
              <w:spacing w:line="276" w:lineRule="auto"/>
              <w:jc w:val="center"/>
              <w:rPr>
                <w:rFonts w:ascii="宋体" w:hAnsi="宋体" w:cs="宋体"/>
                <w:szCs w:val="21"/>
              </w:rPr>
            </w:pPr>
          </w:p>
        </w:tc>
      </w:tr>
      <w:tr w14:paraId="4B2D94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57" w:hRule="atLeast"/>
          <w:jc w:val="center"/>
        </w:trPr>
        <w:tc>
          <w:tcPr>
            <w:tcW w:w="1205" w:type="dxa"/>
            <w:noWrap/>
            <w:vAlign w:val="center"/>
          </w:tcPr>
          <w:p w14:paraId="4A6CD327">
            <w:pPr>
              <w:suppressAutoHyphens/>
              <w:snapToGrid w:val="0"/>
              <w:jc w:val="center"/>
              <w:rPr>
                <w:rFonts w:ascii="宋体" w:hAnsi="宋体" w:cs="宋体"/>
                <w:bCs/>
                <w:iCs/>
                <w:szCs w:val="21"/>
              </w:rPr>
            </w:pPr>
            <w:r>
              <w:rPr>
                <w:rFonts w:hint="eastAsia" w:ascii="宋体" w:hAnsi="宋体" w:cs="宋体"/>
                <w:bCs/>
                <w:iCs/>
                <w:szCs w:val="21"/>
              </w:rPr>
              <w:t>经营范围</w:t>
            </w:r>
          </w:p>
        </w:tc>
        <w:tc>
          <w:tcPr>
            <w:tcW w:w="7635" w:type="dxa"/>
            <w:gridSpan w:val="5"/>
            <w:noWrap/>
            <w:vAlign w:val="top"/>
          </w:tcPr>
          <w:p w14:paraId="71DC8505">
            <w:pPr>
              <w:suppressAutoHyphens/>
              <w:snapToGrid w:val="0"/>
              <w:rPr>
                <w:rFonts w:ascii="宋体" w:hAnsi="宋体" w:cs="宋体"/>
                <w:bCs/>
                <w:iCs/>
                <w:szCs w:val="21"/>
              </w:rPr>
            </w:pPr>
            <w:bookmarkStart w:id="23" w:name="scopeOfBusiness"/>
            <w:bookmarkEnd w:id="23"/>
          </w:p>
          <w:p w14:paraId="2A4C9616">
            <w:pPr>
              <w:suppressAutoHyphens/>
              <w:snapToGrid w:val="0"/>
              <w:rPr>
                <w:rFonts w:ascii="宋体" w:hAnsi="宋体" w:cs="宋体"/>
                <w:bCs/>
                <w:iCs/>
                <w:szCs w:val="21"/>
              </w:rPr>
            </w:pPr>
          </w:p>
          <w:p w14:paraId="04383947">
            <w:pPr>
              <w:suppressAutoHyphens/>
              <w:snapToGrid w:val="0"/>
              <w:rPr>
                <w:rFonts w:ascii="宋体" w:hAnsi="宋体" w:cs="宋体"/>
                <w:bCs/>
                <w:iCs/>
                <w:szCs w:val="21"/>
              </w:rPr>
            </w:pPr>
          </w:p>
          <w:p w14:paraId="674A31F8">
            <w:pPr>
              <w:suppressAutoHyphens/>
              <w:snapToGrid w:val="0"/>
              <w:rPr>
                <w:rFonts w:ascii="宋体" w:hAnsi="宋体" w:cs="宋体"/>
                <w:bCs/>
                <w:iCs/>
                <w:szCs w:val="21"/>
              </w:rPr>
            </w:pPr>
          </w:p>
          <w:p w14:paraId="53F12C76">
            <w:pPr>
              <w:suppressAutoHyphens/>
              <w:snapToGrid w:val="0"/>
              <w:rPr>
                <w:rFonts w:ascii="宋体" w:hAnsi="宋体" w:cs="宋体"/>
                <w:bCs/>
                <w:iCs/>
                <w:szCs w:val="21"/>
              </w:rPr>
            </w:pPr>
          </w:p>
        </w:tc>
      </w:tr>
      <w:tr w14:paraId="1E0B30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60" w:hRule="atLeast"/>
          <w:jc w:val="center"/>
        </w:trPr>
        <w:tc>
          <w:tcPr>
            <w:tcW w:w="1205" w:type="dxa"/>
            <w:noWrap/>
            <w:vAlign w:val="center"/>
          </w:tcPr>
          <w:p w14:paraId="294B8F06">
            <w:pPr>
              <w:suppressAutoHyphens/>
              <w:jc w:val="center"/>
              <w:rPr>
                <w:rFonts w:ascii="宋体" w:hAnsi="宋体" w:cs="宋体"/>
                <w:bCs/>
                <w:iCs/>
                <w:szCs w:val="21"/>
              </w:rPr>
            </w:pPr>
            <w:r>
              <w:rPr>
                <w:rFonts w:hint="eastAsia" w:ascii="宋体" w:hAnsi="宋体" w:cs="宋体"/>
                <w:bCs/>
                <w:iCs/>
                <w:szCs w:val="21"/>
              </w:rPr>
              <w:t>主要产品和服务</w:t>
            </w:r>
          </w:p>
        </w:tc>
        <w:tc>
          <w:tcPr>
            <w:tcW w:w="7635" w:type="dxa"/>
            <w:gridSpan w:val="5"/>
            <w:noWrap/>
            <w:vAlign w:val="center"/>
          </w:tcPr>
          <w:p w14:paraId="526FEAC3">
            <w:pPr>
              <w:suppressAutoHyphens/>
              <w:rPr>
                <w:rFonts w:ascii="宋体" w:hAnsi="宋体" w:cs="宋体"/>
                <w:bCs/>
                <w:iCs/>
                <w:szCs w:val="21"/>
              </w:rPr>
            </w:pPr>
          </w:p>
          <w:p w14:paraId="4E2A9C4E">
            <w:pPr>
              <w:suppressAutoHyphens/>
              <w:rPr>
                <w:rFonts w:ascii="宋体" w:hAnsi="宋体" w:cs="宋体"/>
                <w:szCs w:val="21"/>
              </w:rPr>
            </w:pPr>
          </w:p>
          <w:p w14:paraId="3BFC1AFC">
            <w:pPr>
              <w:suppressAutoHyphens/>
              <w:rPr>
                <w:rFonts w:ascii="宋体" w:hAnsi="宋体" w:cs="宋体"/>
                <w:szCs w:val="21"/>
              </w:rPr>
            </w:pPr>
          </w:p>
          <w:p w14:paraId="781B8D1B">
            <w:pPr>
              <w:suppressAutoHyphens/>
              <w:rPr>
                <w:rFonts w:ascii="宋体" w:hAnsi="宋体" w:cs="宋体"/>
                <w:szCs w:val="21"/>
              </w:rPr>
            </w:pPr>
          </w:p>
          <w:p w14:paraId="5C784EF2">
            <w:pPr>
              <w:suppressAutoHyphens/>
              <w:rPr>
                <w:rFonts w:ascii="宋体" w:hAnsi="宋体" w:cs="宋体"/>
                <w:szCs w:val="21"/>
              </w:rPr>
            </w:pPr>
          </w:p>
        </w:tc>
      </w:tr>
      <w:tr w14:paraId="7B15C7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05" w:hRule="atLeast"/>
          <w:jc w:val="center"/>
        </w:trPr>
        <w:tc>
          <w:tcPr>
            <w:tcW w:w="1205" w:type="dxa"/>
            <w:noWrap/>
            <w:vAlign w:val="center"/>
          </w:tcPr>
          <w:p w14:paraId="1D717DA9">
            <w:pPr>
              <w:suppressAutoHyphens/>
              <w:jc w:val="center"/>
              <w:rPr>
                <w:rFonts w:ascii="宋体" w:hAnsi="宋体" w:cs="宋体"/>
                <w:bCs/>
                <w:iCs/>
                <w:szCs w:val="21"/>
              </w:rPr>
            </w:pPr>
            <w:r>
              <w:rPr>
                <w:rFonts w:hint="eastAsia" w:ascii="宋体" w:hAnsi="宋体" w:cs="宋体"/>
                <w:bCs/>
                <w:iCs/>
                <w:szCs w:val="21"/>
              </w:rPr>
              <w:t>单位简介</w:t>
            </w:r>
          </w:p>
        </w:tc>
        <w:tc>
          <w:tcPr>
            <w:tcW w:w="7635" w:type="dxa"/>
            <w:gridSpan w:val="5"/>
            <w:noWrap/>
            <w:vAlign w:val="center"/>
          </w:tcPr>
          <w:p w14:paraId="4AFE3902">
            <w:pPr>
              <w:suppressAutoHyphens/>
              <w:rPr>
                <w:rFonts w:ascii="宋体" w:hAnsi="宋体" w:cs="宋体"/>
                <w:bCs/>
                <w:iCs/>
                <w:szCs w:val="21"/>
              </w:rPr>
            </w:pPr>
            <w:r>
              <w:rPr>
                <w:rFonts w:hint="eastAsia" w:ascii="宋体" w:hAnsi="宋体" w:cs="宋体"/>
                <w:bCs/>
                <w:iCs/>
                <w:szCs w:val="21"/>
              </w:rPr>
              <w:t>包括但不限于品牌研发中心建设情况、公司总部落户上海情况、企业奖惩情况、未来经营规划等相关信息</w:t>
            </w:r>
          </w:p>
        </w:tc>
      </w:tr>
    </w:tbl>
    <w:p w14:paraId="060655BC">
      <w:pPr>
        <w:spacing w:line="600" w:lineRule="exact"/>
        <w:jc w:val="center"/>
        <w:rPr>
          <w:rFonts w:hint="eastAsia" w:ascii="方正小标宋简体" w:hAnsi="Arial" w:eastAsia="方正小标宋简体" w:cs="Arial"/>
          <w:sz w:val="36"/>
          <w:szCs w:val="36"/>
        </w:rPr>
      </w:pPr>
    </w:p>
    <w:p w14:paraId="227CC22A">
      <w:pPr>
        <w:suppressAutoHyphens/>
        <w:spacing w:line="480" w:lineRule="auto"/>
        <w:rPr>
          <w:rFonts w:hint="eastAsia" w:ascii="黑体" w:hAnsi="黑体" w:eastAsia="黑体" w:cs="黑体"/>
          <w:kern w:val="0"/>
          <w:sz w:val="24"/>
          <w:szCs w:val="24"/>
        </w:rPr>
      </w:pPr>
    </w:p>
    <w:p w14:paraId="781927A0">
      <w:pPr>
        <w:suppressAutoHyphens/>
        <w:spacing w:line="480" w:lineRule="auto"/>
        <w:rPr>
          <w:rFonts w:hint="eastAsia" w:ascii="黑体" w:hAnsi="黑体" w:eastAsia="黑体" w:cs="黑体"/>
          <w:kern w:val="0"/>
          <w:sz w:val="24"/>
          <w:szCs w:val="24"/>
        </w:rPr>
      </w:pPr>
    </w:p>
    <w:p w14:paraId="3FD68A6C">
      <w:pPr>
        <w:suppressAutoHyphens/>
        <w:spacing w:line="480" w:lineRule="auto"/>
        <w:rPr>
          <w:rFonts w:hint="eastAsia" w:ascii="黑体" w:hAnsi="黑体" w:eastAsia="黑体" w:cs="黑体"/>
          <w:kern w:val="0"/>
          <w:sz w:val="24"/>
          <w:szCs w:val="24"/>
        </w:rPr>
      </w:pPr>
    </w:p>
    <w:p w14:paraId="71D0970D">
      <w:pPr>
        <w:suppressAutoHyphens/>
        <w:spacing w:line="480" w:lineRule="auto"/>
        <w:rPr>
          <w:rFonts w:ascii="黑体" w:hAnsi="黑体" w:eastAsia="黑体" w:cs="黑体"/>
          <w:szCs w:val="24"/>
        </w:rPr>
      </w:pPr>
      <w:r>
        <w:rPr>
          <w:rFonts w:hint="eastAsia" w:ascii="黑体" w:hAnsi="黑体" w:eastAsia="黑体" w:cs="黑体"/>
          <w:kern w:val="0"/>
          <w:sz w:val="24"/>
          <w:szCs w:val="24"/>
        </w:rPr>
        <w:t>二、项目基本情况</w:t>
      </w:r>
    </w:p>
    <w:tbl>
      <w:tblPr>
        <w:tblStyle w:val="4"/>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079"/>
        <w:gridCol w:w="1320"/>
        <w:gridCol w:w="3290"/>
      </w:tblGrid>
      <w:tr w14:paraId="251F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2205" w:type="dxa"/>
            <w:noWrap/>
            <w:vAlign w:val="center"/>
          </w:tcPr>
          <w:p w14:paraId="09A5C383">
            <w:pPr>
              <w:suppressAutoHyphens/>
              <w:spacing w:line="360" w:lineRule="auto"/>
              <w:jc w:val="center"/>
              <w:rPr>
                <w:rFonts w:ascii="宋体" w:hAnsi="宋体" w:cs="宋体"/>
                <w:szCs w:val="21"/>
              </w:rPr>
            </w:pPr>
            <w:bookmarkStart w:id="24" w:name="gdItem"/>
            <w:bookmarkEnd w:id="24"/>
            <w:r>
              <w:rPr>
                <w:rFonts w:hint="eastAsia" w:ascii="宋体" w:hAnsi="宋体" w:cs="宋体"/>
                <w:szCs w:val="21"/>
              </w:rPr>
              <w:t>项目负责人</w:t>
            </w:r>
          </w:p>
        </w:tc>
        <w:tc>
          <w:tcPr>
            <w:tcW w:w="2130" w:type="dxa"/>
            <w:noWrap/>
            <w:vAlign w:val="center"/>
          </w:tcPr>
          <w:p w14:paraId="0D139C95">
            <w:pPr>
              <w:suppressAutoHyphens/>
              <w:spacing w:line="360" w:lineRule="auto"/>
              <w:rPr>
                <w:rFonts w:ascii="宋体" w:hAnsi="宋体" w:cs="宋体"/>
                <w:szCs w:val="21"/>
              </w:rPr>
            </w:pPr>
          </w:p>
        </w:tc>
        <w:tc>
          <w:tcPr>
            <w:tcW w:w="1350" w:type="dxa"/>
            <w:noWrap/>
            <w:vAlign w:val="center"/>
          </w:tcPr>
          <w:p w14:paraId="5D470CF3">
            <w:pPr>
              <w:suppressAutoHyphens/>
              <w:spacing w:line="360" w:lineRule="auto"/>
              <w:jc w:val="center"/>
              <w:rPr>
                <w:rFonts w:ascii="宋体" w:hAnsi="宋体" w:cs="宋体"/>
                <w:szCs w:val="21"/>
              </w:rPr>
            </w:pPr>
            <w:r>
              <w:rPr>
                <w:rFonts w:hint="eastAsia" w:ascii="宋体" w:hAnsi="宋体" w:cs="宋体"/>
                <w:szCs w:val="21"/>
              </w:rPr>
              <w:t>职务</w:t>
            </w:r>
          </w:p>
        </w:tc>
        <w:tc>
          <w:tcPr>
            <w:tcW w:w="3375" w:type="dxa"/>
            <w:noWrap/>
            <w:vAlign w:val="center"/>
          </w:tcPr>
          <w:p w14:paraId="420649E4">
            <w:pPr>
              <w:suppressAutoHyphens/>
              <w:spacing w:line="360" w:lineRule="auto"/>
              <w:rPr>
                <w:rFonts w:ascii="宋体" w:hAnsi="宋体" w:cs="宋体"/>
                <w:szCs w:val="21"/>
              </w:rPr>
            </w:pPr>
          </w:p>
        </w:tc>
      </w:tr>
      <w:tr w14:paraId="708D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205" w:type="dxa"/>
            <w:noWrap/>
            <w:vAlign w:val="center"/>
          </w:tcPr>
          <w:p w14:paraId="065C178B">
            <w:pPr>
              <w:suppressAutoHyphens/>
              <w:spacing w:line="360" w:lineRule="auto"/>
              <w:jc w:val="center"/>
              <w:rPr>
                <w:rFonts w:ascii="宋体" w:hAnsi="宋体" w:cs="宋体"/>
                <w:szCs w:val="21"/>
              </w:rPr>
            </w:pPr>
            <w:r>
              <w:rPr>
                <w:rFonts w:hint="eastAsia" w:ascii="宋体" w:hAnsi="宋体" w:cs="宋体"/>
                <w:szCs w:val="21"/>
              </w:rPr>
              <w:t>项目名称</w:t>
            </w:r>
          </w:p>
        </w:tc>
        <w:tc>
          <w:tcPr>
            <w:tcW w:w="6855" w:type="dxa"/>
            <w:gridSpan w:val="3"/>
            <w:noWrap/>
            <w:vAlign w:val="center"/>
          </w:tcPr>
          <w:p w14:paraId="1619C4AA">
            <w:pPr>
              <w:suppressAutoHyphens/>
              <w:spacing w:line="360" w:lineRule="auto"/>
              <w:rPr>
                <w:rFonts w:ascii="宋体" w:hAnsi="宋体" w:cs="宋体"/>
                <w:szCs w:val="21"/>
              </w:rPr>
            </w:pPr>
          </w:p>
        </w:tc>
      </w:tr>
      <w:tr w14:paraId="7BDE4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205" w:type="dxa"/>
            <w:noWrap/>
            <w:vAlign w:val="center"/>
          </w:tcPr>
          <w:p w14:paraId="119EC03F">
            <w:pPr>
              <w:suppressAutoHyphens/>
              <w:spacing w:line="360" w:lineRule="auto"/>
              <w:jc w:val="center"/>
              <w:rPr>
                <w:rFonts w:ascii="宋体" w:hAnsi="宋体" w:cs="宋体"/>
                <w:szCs w:val="21"/>
              </w:rPr>
            </w:pPr>
            <w:r>
              <w:rPr>
                <w:rFonts w:hint="eastAsia" w:ascii="宋体" w:hAnsi="宋体" w:cs="宋体"/>
                <w:szCs w:val="21"/>
              </w:rPr>
              <w:t>项目实施地点</w:t>
            </w:r>
          </w:p>
        </w:tc>
        <w:tc>
          <w:tcPr>
            <w:tcW w:w="6855" w:type="dxa"/>
            <w:gridSpan w:val="3"/>
            <w:noWrap/>
            <w:vAlign w:val="center"/>
          </w:tcPr>
          <w:p w14:paraId="7C2CAB2A">
            <w:pPr>
              <w:suppressAutoHyphens/>
              <w:spacing w:line="360" w:lineRule="auto"/>
              <w:rPr>
                <w:rFonts w:ascii="宋体" w:hAnsi="宋体" w:cs="宋体"/>
                <w:szCs w:val="21"/>
              </w:rPr>
            </w:pPr>
          </w:p>
        </w:tc>
      </w:tr>
      <w:tr w14:paraId="45D7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205" w:type="dxa"/>
            <w:noWrap/>
            <w:vAlign w:val="center"/>
          </w:tcPr>
          <w:p w14:paraId="5DF740A4">
            <w:pPr>
              <w:suppressAutoHyphens/>
              <w:spacing w:line="360" w:lineRule="auto"/>
              <w:jc w:val="center"/>
              <w:rPr>
                <w:rFonts w:ascii="宋体" w:hAnsi="宋体" w:cs="宋体"/>
                <w:szCs w:val="21"/>
              </w:rPr>
            </w:pPr>
            <w:r>
              <w:rPr>
                <w:rFonts w:hint="eastAsia" w:ascii="宋体" w:hAnsi="宋体" w:cs="宋体"/>
                <w:szCs w:val="21"/>
              </w:rPr>
              <w:t>项目实施周期</w:t>
            </w:r>
          </w:p>
        </w:tc>
        <w:tc>
          <w:tcPr>
            <w:tcW w:w="6855" w:type="dxa"/>
            <w:gridSpan w:val="3"/>
            <w:noWrap/>
            <w:vAlign w:val="center"/>
          </w:tcPr>
          <w:p w14:paraId="467437A1">
            <w:pPr>
              <w:suppressAutoHyphens/>
              <w:spacing w:line="360" w:lineRule="auto"/>
              <w:rPr>
                <w:rFonts w:ascii="宋体" w:hAnsi="宋体" w:cs="宋体"/>
                <w:szCs w:val="21"/>
              </w:rPr>
            </w:pPr>
            <w:r>
              <w:rPr>
                <w:rFonts w:hint="eastAsia" w:ascii="宋体" w:hAnsi="宋体" w:cs="宋体"/>
                <w:szCs w:val="21"/>
              </w:rPr>
              <w:t>起止时间：    年  月  日 至    年  月  日</w:t>
            </w:r>
          </w:p>
        </w:tc>
      </w:tr>
      <w:tr w14:paraId="7FB6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2205" w:type="dxa"/>
            <w:noWrap/>
            <w:vAlign w:val="center"/>
          </w:tcPr>
          <w:p w14:paraId="74228E6E">
            <w:pPr>
              <w:suppressAutoHyphens/>
              <w:spacing w:line="360" w:lineRule="auto"/>
              <w:ind w:left="105" w:hanging="105" w:hangingChars="50"/>
              <w:jc w:val="center"/>
              <w:rPr>
                <w:rFonts w:ascii="宋体" w:hAnsi="宋体" w:cs="宋体"/>
                <w:szCs w:val="21"/>
              </w:rPr>
            </w:pPr>
            <w:r>
              <w:rPr>
                <w:rFonts w:hint="eastAsia" w:ascii="宋体" w:hAnsi="宋体" w:cs="宋体"/>
                <w:kern w:val="0"/>
                <w:szCs w:val="21"/>
              </w:rPr>
              <w:t>是否在3-5月“首发上海”活动期间</w:t>
            </w:r>
          </w:p>
        </w:tc>
        <w:tc>
          <w:tcPr>
            <w:tcW w:w="6855" w:type="dxa"/>
            <w:gridSpan w:val="3"/>
            <w:noWrap/>
            <w:vAlign w:val="center"/>
          </w:tcPr>
          <w:p w14:paraId="487A9117">
            <w:pPr>
              <w:suppressAutoHyphens/>
              <w:spacing w:line="360" w:lineRule="auto"/>
              <w:rPr>
                <w:rFonts w:ascii="宋体" w:hAnsi="宋体" w:cs="宋体"/>
                <w:szCs w:val="21"/>
              </w:rPr>
            </w:pPr>
            <w:r>
              <w:rPr>
                <w:rFonts w:hint="eastAsia" w:ascii="宋体" w:hAnsi="宋体" w:cs="宋体"/>
                <w:kern w:val="0"/>
                <w:szCs w:val="21"/>
              </w:rPr>
              <w:sym w:font="Wingdings 2" w:char="00A3"/>
            </w:r>
            <w:r>
              <w:rPr>
                <w:rFonts w:hint="eastAsia" w:ascii="宋体" w:hAnsi="宋体" w:cs="宋体"/>
                <w:kern w:val="0"/>
                <w:szCs w:val="21"/>
              </w:rPr>
              <w:t xml:space="preserve">是        </w:t>
            </w:r>
            <w:r>
              <w:rPr>
                <w:rFonts w:hint="eastAsia" w:ascii="宋体" w:hAnsi="宋体" w:cs="宋体"/>
                <w:kern w:val="0"/>
                <w:szCs w:val="21"/>
              </w:rPr>
              <w:sym w:font="Wingdings 2" w:char="00A3"/>
            </w:r>
            <w:r>
              <w:rPr>
                <w:rFonts w:hint="eastAsia" w:ascii="宋体" w:hAnsi="宋体" w:cs="宋体"/>
                <w:kern w:val="0"/>
                <w:szCs w:val="21"/>
              </w:rPr>
              <w:t>否</w:t>
            </w:r>
          </w:p>
        </w:tc>
      </w:tr>
      <w:tr w14:paraId="56DA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205" w:type="dxa"/>
            <w:noWrap/>
            <w:vAlign w:val="center"/>
          </w:tcPr>
          <w:p w14:paraId="5ED3E361">
            <w:pPr>
              <w:suppressAutoHyphens/>
              <w:spacing w:line="360" w:lineRule="auto"/>
              <w:jc w:val="center"/>
              <w:rPr>
                <w:rFonts w:ascii="宋体" w:hAnsi="宋体" w:cs="宋体"/>
                <w:bCs/>
                <w:szCs w:val="21"/>
              </w:rPr>
            </w:pPr>
            <w:r>
              <w:rPr>
                <w:rFonts w:hint="eastAsia" w:ascii="宋体" w:hAnsi="宋体" w:cs="宋体"/>
                <w:bCs/>
                <w:szCs w:val="21"/>
              </w:rPr>
              <w:t>项目方向</w:t>
            </w:r>
          </w:p>
          <w:p w14:paraId="46693F7F">
            <w:pPr>
              <w:suppressAutoHyphens/>
              <w:spacing w:line="360" w:lineRule="auto"/>
              <w:jc w:val="center"/>
              <w:rPr>
                <w:rFonts w:ascii="宋体" w:hAnsi="宋体" w:cs="宋体"/>
                <w:szCs w:val="21"/>
              </w:rPr>
            </w:pPr>
            <w:r>
              <w:rPr>
                <w:rFonts w:hint="eastAsia" w:ascii="宋体" w:hAnsi="宋体" w:cs="宋体"/>
                <w:szCs w:val="21"/>
              </w:rPr>
              <w:t>（1个项目仅能勾选1个方向）</w:t>
            </w:r>
          </w:p>
        </w:tc>
        <w:tc>
          <w:tcPr>
            <w:tcW w:w="6855" w:type="dxa"/>
            <w:gridSpan w:val="3"/>
            <w:noWrap/>
            <w:vAlign w:val="center"/>
          </w:tcPr>
          <w:p w14:paraId="3F036924">
            <w:pPr>
              <w:suppressAutoHyphens/>
              <w:spacing w:line="360" w:lineRule="auto"/>
              <w:rPr>
                <w:rFonts w:ascii="宋体" w:hAnsi="宋体" w:cs="宋体"/>
                <w:szCs w:val="21"/>
              </w:rPr>
            </w:pPr>
            <w:r>
              <w:rPr>
                <w:rFonts w:ascii="宋体" w:hAnsi="宋体" w:cs="宋体"/>
                <w:szCs w:val="21"/>
              </w:rPr>
              <w:sym w:font="Wingdings 2" w:char="00A3"/>
            </w:r>
            <w:r>
              <w:rPr>
                <w:rFonts w:ascii="宋体" w:hAnsi="宋体" w:cs="宋体"/>
                <w:szCs w:val="21"/>
              </w:rPr>
              <w:t xml:space="preserve">首发中心     </w:t>
            </w:r>
            <w:r>
              <w:rPr>
                <w:rFonts w:ascii="宋体" w:hAnsi="宋体" w:cs="宋体"/>
                <w:szCs w:val="21"/>
              </w:rPr>
              <w:sym w:font="Wingdings 2" w:char="00A3"/>
            </w:r>
            <w:r>
              <w:rPr>
                <w:rFonts w:ascii="宋体" w:hAnsi="宋体" w:cs="宋体"/>
                <w:szCs w:val="21"/>
              </w:rPr>
              <w:t>首发经济集聚区</w:t>
            </w:r>
          </w:p>
          <w:p w14:paraId="47E8FB6D">
            <w:pPr>
              <w:suppressAutoHyphens/>
              <w:spacing w:line="360" w:lineRule="auto"/>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高能级首店   </w:t>
            </w:r>
            <w:r>
              <w:rPr>
                <w:rFonts w:hint="eastAsia" w:ascii="宋体" w:hAnsi="宋体" w:cs="宋体"/>
                <w:szCs w:val="21"/>
              </w:rPr>
              <w:sym w:font="Wingdings 2" w:char="00A3"/>
            </w:r>
            <w:r>
              <w:rPr>
                <w:rFonts w:hint="eastAsia" w:ascii="宋体" w:hAnsi="宋体" w:cs="宋体"/>
                <w:szCs w:val="21"/>
              </w:rPr>
              <w:t xml:space="preserve">首发首秀首展    </w:t>
            </w:r>
          </w:p>
        </w:tc>
      </w:tr>
      <w:tr w14:paraId="52F1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5" w:hRule="atLeast"/>
          <w:jc w:val="center"/>
        </w:trPr>
        <w:tc>
          <w:tcPr>
            <w:tcW w:w="2205" w:type="dxa"/>
            <w:noWrap/>
            <w:vAlign w:val="center"/>
          </w:tcPr>
          <w:p w14:paraId="30F730EC">
            <w:pPr>
              <w:suppressAutoHyphens/>
              <w:spacing w:line="360" w:lineRule="auto"/>
              <w:jc w:val="center"/>
              <w:rPr>
                <w:rFonts w:ascii="宋体" w:hAnsi="宋体" w:cs="宋体"/>
                <w:bCs/>
                <w:szCs w:val="21"/>
              </w:rPr>
            </w:pPr>
            <w:r>
              <w:rPr>
                <w:rFonts w:hint="eastAsia" w:ascii="宋体" w:hAnsi="宋体" w:cs="宋体"/>
                <w:bCs/>
                <w:szCs w:val="21"/>
              </w:rPr>
              <w:t>品牌情况</w:t>
            </w:r>
          </w:p>
        </w:tc>
        <w:tc>
          <w:tcPr>
            <w:tcW w:w="6855" w:type="dxa"/>
            <w:gridSpan w:val="3"/>
            <w:noWrap/>
            <w:vAlign w:val="center"/>
          </w:tcPr>
          <w:p w14:paraId="52C68A5F">
            <w:pPr>
              <w:suppressAutoHyphens/>
              <w:spacing w:line="360" w:lineRule="auto"/>
              <w:rPr>
                <w:rFonts w:ascii="宋体" w:hAnsi="宋体" w:cs="宋体"/>
                <w:szCs w:val="21"/>
              </w:rPr>
            </w:pPr>
            <w:r>
              <w:rPr>
                <w:rFonts w:hint="eastAsia" w:ascii="宋体" w:hAnsi="宋体" w:cs="宋体"/>
                <w:szCs w:val="21"/>
              </w:rPr>
              <w:t>介绍品牌基本情况、品牌文化、历史传承、创新发展等</w:t>
            </w:r>
          </w:p>
        </w:tc>
      </w:tr>
    </w:tbl>
    <w:p w14:paraId="6145F233">
      <w:pPr>
        <w:suppressAutoHyphens/>
        <w:spacing w:line="560" w:lineRule="exact"/>
        <w:ind w:firstLine="480" w:firstLineChars="200"/>
        <w:rPr>
          <w:rFonts w:ascii="仿宋_GB2312" w:hAnsi="Courier New" w:eastAsia="仿宋_GB2312" w:cs="Courier New"/>
          <w:szCs w:val="24"/>
        </w:rPr>
      </w:pPr>
      <w:r>
        <w:rPr>
          <w:rFonts w:hint="eastAsia" w:ascii="仿宋_GB2312" w:hAnsi="Courier New" w:eastAsia="仿宋_GB2312" w:cs="Courier New"/>
          <w:sz w:val="24"/>
          <w:szCs w:val="24"/>
        </w:rPr>
        <w:t>请根据“项目方向”勾选的选项，对应填</w:t>
      </w:r>
      <w:r>
        <w:rPr>
          <w:rFonts w:ascii="仿宋_GB2312" w:hAnsi="Courier New" w:eastAsia="仿宋_GB2312" w:cs="Courier New"/>
          <w:szCs w:val="24"/>
        </w:rPr>
        <w:t>入</w:t>
      </w:r>
      <w:r>
        <w:rPr>
          <w:rFonts w:hint="eastAsia" w:ascii="仿宋_GB2312" w:hAnsi="Courier New" w:eastAsia="仿宋_GB2312" w:cs="Courier New"/>
          <w:sz w:val="24"/>
          <w:szCs w:val="24"/>
        </w:rPr>
        <w:t>以下类别项目相关信息。</w:t>
      </w:r>
    </w:p>
    <w:p w14:paraId="098584B0">
      <w:pPr>
        <w:widowControl/>
        <w:suppressAutoHyphens/>
        <w:spacing w:after="160" w:line="560" w:lineRule="exact"/>
        <w:rPr>
          <w:rFonts w:hint="eastAsia" w:ascii="楷体_GB2312" w:hAnsi="Courier New" w:eastAsia="楷体_GB2312" w:cs="Courier New"/>
          <w:b/>
          <w:szCs w:val="24"/>
        </w:rPr>
      </w:pPr>
      <w:r>
        <w:rPr>
          <w:rFonts w:hint="eastAsia" w:ascii="楷体_GB2312" w:hAnsi="Courier New" w:eastAsia="楷体_GB2312" w:cs="Courier New"/>
          <w:b/>
          <w:sz w:val="24"/>
          <w:szCs w:val="24"/>
        </w:rPr>
        <w:t>（一）首发中心</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0"/>
        <w:gridCol w:w="5242"/>
      </w:tblGrid>
      <w:tr w14:paraId="40B1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blHeader/>
          <w:jc w:val="center"/>
        </w:trPr>
        <w:tc>
          <w:tcPr>
            <w:tcW w:w="8522" w:type="dxa"/>
            <w:gridSpan w:val="2"/>
            <w:noWrap/>
            <w:vAlign w:val="bottom"/>
          </w:tcPr>
          <w:p w14:paraId="62D20692">
            <w:pPr>
              <w:suppressAutoHyphens/>
              <w:spacing w:line="360" w:lineRule="auto"/>
              <w:jc w:val="center"/>
              <w:rPr>
                <w:rFonts w:ascii="宋体" w:hAnsi="宋体" w:cs="宋体"/>
                <w:szCs w:val="21"/>
              </w:rPr>
            </w:pPr>
            <w:r>
              <w:rPr>
                <w:rFonts w:hint="eastAsia" w:ascii="宋体" w:hAnsi="宋体" w:cs="宋体"/>
                <w:color w:val="000000"/>
                <w:kern w:val="0"/>
                <w:szCs w:val="21"/>
              </w:rPr>
              <w:t>首发中心基本信息</w:t>
            </w:r>
          </w:p>
        </w:tc>
      </w:tr>
      <w:tr w14:paraId="0367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280" w:type="dxa"/>
            <w:noWrap/>
            <w:vAlign w:val="bottom"/>
          </w:tcPr>
          <w:p w14:paraId="5830EA14">
            <w:pPr>
              <w:suppressAutoHyphens/>
              <w:spacing w:line="360" w:lineRule="auto"/>
              <w:rPr>
                <w:rFonts w:ascii="宋体" w:hAnsi="宋体" w:cs="宋体"/>
                <w:szCs w:val="21"/>
              </w:rPr>
            </w:pPr>
            <w:r>
              <w:rPr>
                <w:rFonts w:hint="eastAsia" w:ascii="宋体" w:hAnsi="宋体" w:cs="宋体"/>
                <w:color w:val="000000"/>
                <w:kern w:val="0"/>
                <w:szCs w:val="21"/>
              </w:rPr>
              <w:t>首发中心名称</w:t>
            </w:r>
          </w:p>
        </w:tc>
        <w:tc>
          <w:tcPr>
            <w:tcW w:w="5242" w:type="dxa"/>
            <w:noWrap/>
            <w:vAlign w:val="bottom"/>
          </w:tcPr>
          <w:p w14:paraId="24B89502">
            <w:pPr>
              <w:suppressAutoHyphens/>
              <w:spacing w:line="360" w:lineRule="auto"/>
              <w:rPr>
                <w:rFonts w:ascii="宋体" w:hAnsi="宋体" w:cs="宋体"/>
                <w:szCs w:val="21"/>
              </w:rPr>
            </w:pPr>
          </w:p>
        </w:tc>
      </w:tr>
      <w:tr w14:paraId="478E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280" w:type="dxa"/>
            <w:noWrap/>
            <w:vAlign w:val="bottom"/>
          </w:tcPr>
          <w:p w14:paraId="39894FB1">
            <w:pPr>
              <w:suppressAutoHyphens/>
              <w:spacing w:line="360" w:lineRule="auto"/>
              <w:rPr>
                <w:rFonts w:ascii="宋体" w:hAnsi="宋体" w:cs="宋体"/>
                <w:szCs w:val="21"/>
              </w:rPr>
            </w:pPr>
            <w:r>
              <w:rPr>
                <w:rFonts w:hint="eastAsia" w:ascii="宋体" w:hAnsi="宋体" w:cs="宋体"/>
                <w:color w:val="000000"/>
                <w:kern w:val="0"/>
                <w:szCs w:val="21"/>
              </w:rPr>
              <w:t>首发中心地址</w:t>
            </w:r>
          </w:p>
        </w:tc>
        <w:tc>
          <w:tcPr>
            <w:tcW w:w="5242" w:type="dxa"/>
            <w:noWrap/>
            <w:vAlign w:val="bottom"/>
          </w:tcPr>
          <w:p w14:paraId="7B7DCFC5">
            <w:pPr>
              <w:suppressAutoHyphens/>
              <w:spacing w:line="360" w:lineRule="auto"/>
              <w:rPr>
                <w:rFonts w:ascii="宋体" w:hAnsi="宋体" w:cs="宋体"/>
                <w:szCs w:val="21"/>
              </w:rPr>
            </w:pPr>
          </w:p>
        </w:tc>
      </w:tr>
      <w:tr w14:paraId="7502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280" w:type="dxa"/>
            <w:noWrap/>
            <w:vAlign w:val="bottom"/>
          </w:tcPr>
          <w:p w14:paraId="4F584E24">
            <w:pPr>
              <w:suppressAutoHyphens/>
              <w:spacing w:line="360" w:lineRule="auto"/>
              <w:rPr>
                <w:rFonts w:ascii="宋体" w:hAnsi="宋体" w:cs="宋体"/>
                <w:szCs w:val="21"/>
              </w:rPr>
            </w:pPr>
            <w:r>
              <w:rPr>
                <w:rFonts w:hint="eastAsia" w:ascii="宋体" w:hAnsi="宋体" w:cs="宋体"/>
                <w:color w:val="000000"/>
                <w:kern w:val="0"/>
                <w:szCs w:val="21"/>
              </w:rPr>
              <w:t>首发中心成立时间</w:t>
            </w:r>
          </w:p>
        </w:tc>
        <w:tc>
          <w:tcPr>
            <w:tcW w:w="5242" w:type="dxa"/>
            <w:noWrap/>
            <w:vAlign w:val="bottom"/>
          </w:tcPr>
          <w:p w14:paraId="35293425">
            <w:pPr>
              <w:suppressAutoHyphens/>
              <w:spacing w:line="360" w:lineRule="auto"/>
              <w:rPr>
                <w:rFonts w:ascii="宋体" w:hAnsi="宋体" w:cs="宋体"/>
                <w:szCs w:val="21"/>
              </w:rPr>
            </w:pPr>
          </w:p>
        </w:tc>
      </w:tr>
      <w:tr w14:paraId="7197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280" w:type="dxa"/>
            <w:noWrap/>
            <w:vAlign w:val="bottom"/>
          </w:tcPr>
          <w:p w14:paraId="52184C83">
            <w:pPr>
              <w:suppressAutoHyphens/>
              <w:spacing w:line="360" w:lineRule="auto"/>
              <w:rPr>
                <w:rFonts w:ascii="宋体" w:hAnsi="宋体" w:cs="宋体"/>
                <w:szCs w:val="21"/>
              </w:rPr>
            </w:pPr>
            <w:r>
              <w:rPr>
                <w:rFonts w:hint="eastAsia" w:ascii="宋体" w:hAnsi="宋体" w:cs="宋体"/>
                <w:color w:val="000000"/>
                <w:kern w:val="0"/>
                <w:szCs w:val="21"/>
              </w:rPr>
              <w:t>首发中心年均就业人数（人）</w:t>
            </w:r>
          </w:p>
        </w:tc>
        <w:tc>
          <w:tcPr>
            <w:tcW w:w="5242" w:type="dxa"/>
            <w:noWrap/>
            <w:vAlign w:val="bottom"/>
          </w:tcPr>
          <w:p w14:paraId="76B41B29">
            <w:pPr>
              <w:suppressAutoHyphens/>
              <w:spacing w:line="360" w:lineRule="auto"/>
              <w:rPr>
                <w:rFonts w:ascii="宋体" w:hAnsi="宋体" w:cs="宋体"/>
                <w:szCs w:val="21"/>
              </w:rPr>
            </w:pPr>
          </w:p>
        </w:tc>
      </w:tr>
      <w:tr w14:paraId="38954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280" w:type="dxa"/>
            <w:noWrap/>
            <w:vAlign w:val="bottom"/>
          </w:tcPr>
          <w:p w14:paraId="28B862CB">
            <w:pPr>
              <w:suppressAutoHyphens/>
              <w:spacing w:line="360" w:lineRule="auto"/>
              <w:rPr>
                <w:rFonts w:ascii="宋体" w:hAnsi="宋体" w:cs="宋体"/>
                <w:szCs w:val="21"/>
              </w:rPr>
            </w:pPr>
            <w:r>
              <w:rPr>
                <w:rFonts w:ascii="宋体" w:hAnsi="宋体" w:cs="宋体"/>
                <w:szCs w:val="21"/>
              </w:rPr>
              <w:t>首发中心首发空间面积（平方米）</w:t>
            </w:r>
          </w:p>
        </w:tc>
        <w:tc>
          <w:tcPr>
            <w:tcW w:w="5242" w:type="dxa"/>
            <w:noWrap/>
            <w:vAlign w:val="bottom"/>
          </w:tcPr>
          <w:p w14:paraId="2AD8A6A4">
            <w:pPr>
              <w:suppressAutoHyphens/>
              <w:spacing w:line="360" w:lineRule="auto"/>
              <w:rPr>
                <w:rFonts w:ascii="宋体" w:hAnsi="宋体" w:cs="宋体"/>
                <w:szCs w:val="21"/>
              </w:rPr>
            </w:pPr>
          </w:p>
        </w:tc>
      </w:tr>
      <w:tr w14:paraId="19DA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280" w:type="dxa"/>
            <w:noWrap/>
            <w:vAlign w:val="bottom"/>
          </w:tcPr>
          <w:p w14:paraId="46E1488C">
            <w:pPr>
              <w:suppressAutoHyphens/>
              <w:spacing w:line="360" w:lineRule="auto"/>
              <w:rPr>
                <w:rFonts w:ascii="宋体" w:hAnsi="宋体" w:cs="宋体"/>
                <w:szCs w:val="21"/>
              </w:rPr>
            </w:pPr>
            <w:r>
              <w:rPr>
                <w:rFonts w:hint="eastAsia" w:ascii="宋体" w:hAnsi="宋体" w:cs="宋体"/>
                <w:color w:val="000000"/>
                <w:kern w:val="0"/>
                <w:szCs w:val="21"/>
              </w:rPr>
              <w:t>首发中心奖</w:t>
            </w:r>
            <w:r>
              <w:rPr>
                <w:rFonts w:ascii="宋体" w:hAnsi="宋体" w:cs="宋体"/>
                <w:szCs w:val="21"/>
              </w:rPr>
              <w:t>惩</w:t>
            </w:r>
            <w:r>
              <w:rPr>
                <w:rFonts w:hint="eastAsia" w:ascii="宋体" w:hAnsi="宋体" w:cs="宋体"/>
                <w:color w:val="000000"/>
                <w:kern w:val="0"/>
                <w:szCs w:val="21"/>
              </w:rPr>
              <w:t>情况</w:t>
            </w:r>
          </w:p>
        </w:tc>
        <w:tc>
          <w:tcPr>
            <w:tcW w:w="5242" w:type="dxa"/>
            <w:noWrap/>
            <w:vAlign w:val="bottom"/>
          </w:tcPr>
          <w:p w14:paraId="4BEC89BF">
            <w:pPr>
              <w:suppressAutoHyphens/>
              <w:spacing w:line="360" w:lineRule="auto"/>
              <w:rPr>
                <w:rFonts w:ascii="宋体" w:hAnsi="宋体" w:cs="宋体"/>
                <w:szCs w:val="21"/>
              </w:rPr>
            </w:pPr>
          </w:p>
        </w:tc>
      </w:tr>
      <w:tr w14:paraId="5844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22" w:type="dxa"/>
            <w:gridSpan w:val="2"/>
            <w:noWrap w:val="0"/>
            <w:vAlign w:val="center"/>
          </w:tcPr>
          <w:p w14:paraId="224354A6">
            <w:pPr>
              <w:suppressAutoHyphens/>
              <w:spacing w:line="360" w:lineRule="auto"/>
              <w:rPr>
                <w:rFonts w:ascii="宋体" w:hAnsi="宋体" w:cs="宋体"/>
                <w:szCs w:val="21"/>
              </w:rPr>
            </w:pPr>
            <w:r>
              <w:rPr>
                <w:rFonts w:hint="eastAsia" w:ascii="宋体" w:hAnsi="宋体" w:cs="宋体"/>
                <w:color w:val="000000"/>
                <w:kern w:val="0"/>
                <w:szCs w:val="21"/>
              </w:rPr>
              <w:t>首发中心简介</w:t>
            </w:r>
          </w:p>
        </w:tc>
      </w:tr>
      <w:tr w14:paraId="074E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jc w:val="center"/>
        </w:trPr>
        <w:tc>
          <w:tcPr>
            <w:tcW w:w="8522" w:type="dxa"/>
            <w:gridSpan w:val="2"/>
            <w:noWrap w:val="0"/>
            <w:vAlign w:val="center"/>
          </w:tcPr>
          <w:p w14:paraId="42A0E056">
            <w:pPr>
              <w:suppressAutoHyphens/>
              <w:spacing w:line="360" w:lineRule="auto"/>
              <w:jc w:val="center"/>
              <w:rPr>
                <w:rFonts w:ascii="宋体" w:hAnsi="宋体" w:cs="宋体"/>
                <w:szCs w:val="21"/>
              </w:rPr>
            </w:pPr>
            <w:r>
              <w:rPr>
                <w:rFonts w:hint="eastAsia" w:ascii="宋体" w:hAnsi="宋体" w:cs="宋体"/>
                <w:color w:val="000000"/>
                <w:kern w:val="0"/>
                <w:szCs w:val="21"/>
              </w:rPr>
              <w:t>需介绍首发中心对行业或区域的示范带动和经济拉动作用等相关情况</w:t>
            </w:r>
          </w:p>
        </w:tc>
      </w:tr>
    </w:tbl>
    <w:p w14:paraId="3979EB8D">
      <w:pPr>
        <w:widowControl/>
        <w:jc w:val="left"/>
        <w:rPr>
          <w:rFonts w:ascii="宋体" w:hAnsi="Courier New" w:eastAsia="Arial Unicode MS" w:cs="Courier New"/>
          <w:color w:val="000000"/>
          <w:kern w:val="0"/>
          <w:sz w:val="24"/>
          <w:szCs w:val="22"/>
        </w:rPr>
      </w:pPr>
    </w:p>
    <w:tbl>
      <w:tblPr>
        <w:tblStyle w:val="4"/>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126"/>
        <w:gridCol w:w="1418"/>
        <w:gridCol w:w="1276"/>
        <w:gridCol w:w="1559"/>
        <w:gridCol w:w="1751"/>
      </w:tblGrid>
      <w:tr w14:paraId="7EF5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blHeader/>
          <w:jc w:val="center"/>
        </w:trPr>
        <w:tc>
          <w:tcPr>
            <w:tcW w:w="8834" w:type="dxa"/>
            <w:gridSpan w:val="6"/>
            <w:noWrap/>
            <w:vAlign w:val="center"/>
          </w:tcPr>
          <w:p w14:paraId="3C488F76">
            <w:pPr>
              <w:suppressAutoHyphens/>
              <w:spacing w:line="360" w:lineRule="auto"/>
              <w:jc w:val="center"/>
              <w:rPr>
                <w:rFonts w:ascii="宋体" w:hAnsi="宋体" w:eastAsia="等线" w:cs="宋体"/>
                <w:szCs w:val="21"/>
              </w:rPr>
            </w:pPr>
            <w:r>
              <w:rPr>
                <w:rFonts w:hint="eastAsia" w:ascii="宋体" w:hAnsi="宋体" w:cs="宋体"/>
                <w:color w:val="000000"/>
                <w:kern w:val="0"/>
                <w:szCs w:val="21"/>
              </w:rPr>
              <w:t>首发中心举办项目情况汇总表</w:t>
            </w:r>
            <w:r>
              <w:rPr>
                <w:rFonts w:hint="eastAsia" w:ascii="等线" w:hAnsi="等线" w:eastAsia="等线" w:cs="等线"/>
                <w:color w:val="000000"/>
                <w:kern w:val="0"/>
                <w:sz w:val="22"/>
                <w:szCs w:val="22"/>
              </w:rPr>
              <w:t>（每一个项目的具体情况可附后）</w:t>
            </w:r>
          </w:p>
        </w:tc>
      </w:tr>
      <w:tr w14:paraId="58CD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blHeader/>
          <w:jc w:val="center"/>
        </w:trPr>
        <w:tc>
          <w:tcPr>
            <w:tcW w:w="704" w:type="dxa"/>
            <w:noWrap/>
            <w:vAlign w:val="center"/>
          </w:tcPr>
          <w:p w14:paraId="18899EA7">
            <w:pPr>
              <w:suppressAutoHyphens/>
              <w:spacing w:line="360" w:lineRule="auto"/>
              <w:jc w:val="center"/>
              <w:rPr>
                <w:rFonts w:ascii="宋体" w:hAnsi="宋体" w:cs="宋体"/>
                <w:szCs w:val="21"/>
              </w:rPr>
            </w:pPr>
            <w:r>
              <w:rPr>
                <w:rFonts w:hint="eastAsia" w:ascii="宋体" w:hAnsi="宋体" w:cs="宋体"/>
                <w:color w:val="000000"/>
                <w:kern w:val="0"/>
                <w:szCs w:val="21"/>
              </w:rPr>
              <w:t>序号</w:t>
            </w:r>
          </w:p>
        </w:tc>
        <w:tc>
          <w:tcPr>
            <w:tcW w:w="2126" w:type="dxa"/>
            <w:noWrap/>
            <w:vAlign w:val="center"/>
          </w:tcPr>
          <w:p w14:paraId="34B1C271">
            <w:pPr>
              <w:suppressAutoHyphens/>
              <w:spacing w:line="360" w:lineRule="auto"/>
              <w:jc w:val="center"/>
              <w:rPr>
                <w:rFonts w:ascii="宋体" w:hAnsi="宋体" w:cs="宋体"/>
                <w:szCs w:val="21"/>
              </w:rPr>
            </w:pPr>
            <w:r>
              <w:rPr>
                <w:rFonts w:hint="eastAsia" w:ascii="宋体" w:hAnsi="宋体" w:cs="宋体"/>
                <w:color w:val="000000"/>
                <w:kern w:val="0"/>
                <w:szCs w:val="21"/>
              </w:rPr>
              <w:t>举办项目名称</w:t>
            </w:r>
          </w:p>
        </w:tc>
        <w:tc>
          <w:tcPr>
            <w:tcW w:w="1418" w:type="dxa"/>
            <w:noWrap/>
            <w:vAlign w:val="center"/>
          </w:tcPr>
          <w:p w14:paraId="2B7092E0">
            <w:pPr>
              <w:suppressAutoHyphens/>
              <w:spacing w:line="360" w:lineRule="auto"/>
              <w:jc w:val="center"/>
              <w:rPr>
                <w:rFonts w:ascii="宋体" w:hAnsi="宋体" w:cs="宋体"/>
                <w:szCs w:val="21"/>
              </w:rPr>
            </w:pPr>
            <w:r>
              <w:rPr>
                <w:rFonts w:hint="eastAsia" w:ascii="宋体" w:hAnsi="宋体" w:cs="宋体"/>
                <w:color w:val="000000"/>
                <w:kern w:val="0"/>
                <w:szCs w:val="21"/>
              </w:rPr>
              <w:t>项目能级</w:t>
            </w:r>
          </w:p>
        </w:tc>
        <w:tc>
          <w:tcPr>
            <w:tcW w:w="1276" w:type="dxa"/>
            <w:noWrap/>
            <w:vAlign w:val="center"/>
          </w:tcPr>
          <w:p w14:paraId="470D346D">
            <w:pPr>
              <w:suppressAutoHyphens/>
              <w:spacing w:line="360" w:lineRule="auto"/>
              <w:jc w:val="center"/>
              <w:rPr>
                <w:rFonts w:ascii="宋体" w:hAnsi="宋体" w:cs="宋体"/>
                <w:szCs w:val="21"/>
              </w:rPr>
            </w:pPr>
            <w:r>
              <w:rPr>
                <w:rFonts w:hint="eastAsia" w:ascii="宋体" w:hAnsi="宋体" w:cs="宋体"/>
                <w:color w:val="000000"/>
                <w:kern w:val="0"/>
                <w:szCs w:val="21"/>
              </w:rPr>
              <w:t>举办项目</w:t>
            </w:r>
          </w:p>
          <w:p w14:paraId="3DA65562">
            <w:pPr>
              <w:suppressAutoHyphens/>
              <w:spacing w:line="360" w:lineRule="auto"/>
              <w:jc w:val="center"/>
              <w:rPr>
                <w:rFonts w:ascii="宋体" w:hAnsi="宋体" w:cs="宋体"/>
                <w:szCs w:val="21"/>
              </w:rPr>
            </w:pPr>
            <w:r>
              <w:rPr>
                <w:rFonts w:hint="eastAsia" w:ascii="宋体" w:hAnsi="宋体" w:cs="宋体"/>
                <w:color w:val="000000"/>
                <w:kern w:val="0"/>
                <w:szCs w:val="21"/>
              </w:rPr>
              <w:t>时间</w:t>
            </w:r>
          </w:p>
        </w:tc>
        <w:tc>
          <w:tcPr>
            <w:tcW w:w="1559" w:type="dxa"/>
            <w:noWrap/>
            <w:vAlign w:val="center"/>
          </w:tcPr>
          <w:p w14:paraId="0C1D6C3A">
            <w:pPr>
              <w:suppressAutoHyphens/>
              <w:spacing w:line="360" w:lineRule="auto"/>
              <w:jc w:val="center"/>
              <w:rPr>
                <w:rFonts w:ascii="宋体" w:hAnsi="宋体" w:cs="宋体"/>
                <w:szCs w:val="21"/>
              </w:rPr>
            </w:pPr>
            <w:r>
              <w:rPr>
                <w:rFonts w:hint="eastAsia" w:ascii="宋体" w:hAnsi="宋体" w:cs="宋体"/>
                <w:color w:val="000000"/>
                <w:kern w:val="0"/>
                <w:szCs w:val="21"/>
              </w:rPr>
              <w:t>参与项目客流人次情况</w:t>
            </w:r>
          </w:p>
        </w:tc>
        <w:tc>
          <w:tcPr>
            <w:tcW w:w="1751" w:type="dxa"/>
            <w:noWrap/>
            <w:vAlign w:val="center"/>
          </w:tcPr>
          <w:p w14:paraId="071D6496">
            <w:pPr>
              <w:suppressAutoHyphens/>
              <w:spacing w:line="360" w:lineRule="auto"/>
              <w:jc w:val="center"/>
              <w:rPr>
                <w:rFonts w:ascii="宋体" w:hAnsi="宋体" w:cs="宋体"/>
                <w:szCs w:val="21"/>
              </w:rPr>
            </w:pPr>
            <w:r>
              <w:rPr>
                <w:rFonts w:hint="eastAsia" w:ascii="宋体" w:hAnsi="宋体" w:cs="宋体"/>
                <w:color w:val="000000"/>
                <w:kern w:val="0"/>
                <w:szCs w:val="21"/>
              </w:rPr>
              <w:t>举办项目</w:t>
            </w:r>
            <w:r>
              <w:rPr>
                <w:rFonts w:hint="eastAsia" w:ascii="宋体" w:hAnsi="宋体" w:cs="宋体"/>
                <w:color w:val="000000"/>
                <w:kern w:val="0"/>
                <w:sz w:val="22"/>
                <w:szCs w:val="22"/>
              </w:rPr>
              <w:t>效果</w:t>
            </w:r>
            <w:r>
              <w:rPr>
                <w:rFonts w:hint="eastAsia" w:ascii="宋体" w:hAnsi="宋体" w:cs="宋体"/>
                <w:color w:val="000000"/>
                <w:kern w:val="0"/>
                <w:szCs w:val="21"/>
              </w:rPr>
              <w:t>（</w:t>
            </w:r>
            <w:r>
              <w:rPr>
                <w:rFonts w:ascii="宋体" w:hAnsi="宋体" w:cs="宋体"/>
                <w:szCs w:val="21"/>
              </w:rPr>
              <w:t>活动规模、品牌收益、公众评价等</w:t>
            </w:r>
            <w:r>
              <w:rPr>
                <w:rFonts w:hint="eastAsia" w:ascii="宋体" w:hAnsi="宋体" w:cs="宋体"/>
                <w:color w:val="000000"/>
                <w:kern w:val="0"/>
                <w:szCs w:val="21"/>
              </w:rPr>
              <w:t>）</w:t>
            </w:r>
          </w:p>
        </w:tc>
      </w:tr>
      <w:tr w14:paraId="1818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noWrap/>
            <w:vAlign w:val="center"/>
          </w:tcPr>
          <w:p w14:paraId="200CF88A">
            <w:pPr>
              <w:suppressAutoHyphens/>
              <w:spacing w:line="360" w:lineRule="auto"/>
              <w:jc w:val="center"/>
              <w:rPr>
                <w:rFonts w:ascii="宋体" w:hAnsi="宋体" w:cs="宋体"/>
                <w:szCs w:val="21"/>
              </w:rPr>
            </w:pPr>
            <w:r>
              <w:rPr>
                <w:rFonts w:hint="eastAsia" w:ascii="宋体" w:hAnsi="宋体" w:cs="宋体"/>
                <w:color w:val="000000"/>
                <w:kern w:val="0"/>
                <w:szCs w:val="21"/>
              </w:rPr>
              <w:t>1</w:t>
            </w:r>
          </w:p>
        </w:tc>
        <w:tc>
          <w:tcPr>
            <w:tcW w:w="2126" w:type="dxa"/>
            <w:noWrap/>
            <w:vAlign w:val="center"/>
          </w:tcPr>
          <w:p w14:paraId="05609B89">
            <w:pPr>
              <w:suppressAutoHyphens/>
              <w:spacing w:line="360" w:lineRule="auto"/>
              <w:jc w:val="center"/>
              <w:rPr>
                <w:rFonts w:ascii="宋体" w:hAnsi="宋体" w:cs="宋体"/>
                <w:szCs w:val="21"/>
              </w:rPr>
            </w:pPr>
          </w:p>
        </w:tc>
        <w:tc>
          <w:tcPr>
            <w:tcW w:w="1418" w:type="dxa"/>
            <w:noWrap/>
            <w:vAlign w:val="center"/>
          </w:tcPr>
          <w:p w14:paraId="6060A2BA">
            <w:pPr>
              <w:suppressAutoHyphens/>
              <w:spacing w:line="360" w:lineRule="auto"/>
              <w:jc w:val="center"/>
              <w:rPr>
                <w:rFonts w:ascii="宋体" w:hAnsi="宋体" w:cs="宋体"/>
                <w:szCs w:val="21"/>
              </w:rPr>
            </w:pPr>
          </w:p>
        </w:tc>
        <w:tc>
          <w:tcPr>
            <w:tcW w:w="1276" w:type="dxa"/>
            <w:noWrap/>
            <w:vAlign w:val="center"/>
          </w:tcPr>
          <w:p w14:paraId="26566954">
            <w:pPr>
              <w:suppressAutoHyphens/>
              <w:spacing w:line="360" w:lineRule="auto"/>
              <w:jc w:val="center"/>
              <w:rPr>
                <w:rFonts w:ascii="宋体" w:hAnsi="宋体" w:cs="宋体"/>
                <w:szCs w:val="21"/>
              </w:rPr>
            </w:pPr>
          </w:p>
        </w:tc>
        <w:tc>
          <w:tcPr>
            <w:tcW w:w="1559" w:type="dxa"/>
            <w:noWrap/>
            <w:vAlign w:val="center"/>
          </w:tcPr>
          <w:p w14:paraId="2DD29FEC">
            <w:pPr>
              <w:suppressAutoHyphens/>
              <w:spacing w:line="360" w:lineRule="auto"/>
              <w:jc w:val="center"/>
              <w:rPr>
                <w:rFonts w:ascii="宋体" w:hAnsi="宋体" w:cs="宋体"/>
                <w:szCs w:val="21"/>
              </w:rPr>
            </w:pPr>
          </w:p>
        </w:tc>
        <w:tc>
          <w:tcPr>
            <w:tcW w:w="1751" w:type="dxa"/>
            <w:noWrap/>
            <w:vAlign w:val="center"/>
          </w:tcPr>
          <w:p w14:paraId="7EB2AC85">
            <w:pPr>
              <w:suppressAutoHyphens/>
              <w:spacing w:line="360" w:lineRule="auto"/>
              <w:jc w:val="center"/>
              <w:rPr>
                <w:rFonts w:ascii="宋体" w:hAnsi="宋体" w:cs="宋体"/>
                <w:szCs w:val="21"/>
              </w:rPr>
            </w:pPr>
          </w:p>
        </w:tc>
      </w:tr>
      <w:tr w14:paraId="6417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noWrap/>
            <w:vAlign w:val="center"/>
          </w:tcPr>
          <w:p w14:paraId="3ADC1DB6">
            <w:pPr>
              <w:suppressAutoHyphens/>
              <w:spacing w:line="360" w:lineRule="auto"/>
              <w:jc w:val="center"/>
              <w:rPr>
                <w:rFonts w:ascii="宋体" w:hAnsi="宋体" w:cs="宋体"/>
                <w:szCs w:val="21"/>
              </w:rPr>
            </w:pPr>
            <w:r>
              <w:rPr>
                <w:rFonts w:hint="eastAsia" w:ascii="宋体" w:hAnsi="宋体" w:cs="宋体"/>
                <w:color w:val="000000"/>
                <w:kern w:val="0"/>
                <w:szCs w:val="21"/>
              </w:rPr>
              <w:t>2</w:t>
            </w:r>
          </w:p>
        </w:tc>
        <w:tc>
          <w:tcPr>
            <w:tcW w:w="2126" w:type="dxa"/>
            <w:noWrap/>
            <w:vAlign w:val="center"/>
          </w:tcPr>
          <w:p w14:paraId="5A1511CB">
            <w:pPr>
              <w:suppressAutoHyphens/>
              <w:spacing w:line="360" w:lineRule="auto"/>
              <w:jc w:val="center"/>
              <w:rPr>
                <w:rFonts w:ascii="宋体" w:hAnsi="宋体" w:cs="宋体"/>
                <w:szCs w:val="21"/>
              </w:rPr>
            </w:pPr>
          </w:p>
        </w:tc>
        <w:tc>
          <w:tcPr>
            <w:tcW w:w="1418" w:type="dxa"/>
            <w:noWrap/>
            <w:vAlign w:val="center"/>
          </w:tcPr>
          <w:p w14:paraId="08028AAE">
            <w:pPr>
              <w:suppressAutoHyphens/>
              <w:spacing w:line="360" w:lineRule="auto"/>
              <w:jc w:val="center"/>
              <w:rPr>
                <w:rFonts w:ascii="宋体" w:hAnsi="宋体" w:cs="宋体"/>
                <w:szCs w:val="21"/>
              </w:rPr>
            </w:pPr>
          </w:p>
        </w:tc>
        <w:tc>
          <w:tcPr>
            <w:tcW w:w="1276" w:type="dxa"/>
            <w:noWrap/>
            <w:vAlign w:val="center"/>
          </w:tcPr>
          <w:p w14:paraId="3023F331">
            <w:pPr>
              <w:suppressAutoHyphens/>
              <w:spacing w:line="360" w:lineRule="auto"/>
              <w:jc w:val="center"/>
              <w:rPr>
                <w:rFonts w:ascii="宋体" w:hAnsi="宋体" w:cs="宋体"/>
                <w:szCs w:val="21"/>
              </w:rPr>
            </w:pPr>
          </w:p>
        </w:tc>
        <w:tc>
          <w:tcPr>
            <w:tcW w:w="1559" w:type="dxa"/>
            <w:noWrap/>
            <w:vAlign w:val="center"/>
          </w:tcPr>
          <w:p w14:paraId="1CF591C0">
            <w:pPr>
              <w:suppressAutoHyphens/>
              <w:spacing w:line="360" w:lineRule="auto"/>
              <w:jc w:val="center"/>
              <w:rPr>
                <w:rFonts w:ascii="宋体" w:hAnsi="宋体" w:cs="宋体"/>
                <w:szCs w:val="21"/>
              </w:rPr>
            </w:pPr>
          </w:p>
        </w:tc>
        <w:tc>
          <w:tcPr>
            <w:tcW w:w="1751" w:type="dxa"/>
            <w:noWrap/>
            <w:vAlign w:val="center"/>
          </w:tcPr>
          <w:p w14:paraId="0A32F47E">
            <w:pPr>
              <w:suppressAutoHyphens/>
              <w:spacing w:line="360" w:lineRule="auto"/>
              <w:jc w:val="center"/>
              <w:rPr>
                <w:rFonts w:ascii="宋体" w:hAnsi="宋体" w:cs="宋体"/>
                <w:szCs w:val="21"/>
              </w:rPr>
            </w:pPr>
          </w:p>
        </w:tc>
      </w:tr>
      <w:tr w14:paraId="3F54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noWrap/>
            <w:vAlign w:val="center"/>
          </w:tcPr>
          <w:p w14:paraId="46B421DB">
            <w:pPr>
              <w:suppressAutoHyphens/>
              <w:spacing w:line="360" w:lineRule="auto"/>
              <w:jc w:val="center"/>
              <w:rPr>
                <w:rFonts w:ascii="宋体" w:hAnsi="宋体" w:cs="宋体"/>
                <w:szCs w:val="21"/>
              </w:rPr>
            </w:pPr>
            <w:r>
              <w:rPr>
                <w:rFonts w:hint="eastAsia" w:ascii="宋体" w:hAnsi="宋体" w:cs="宋体"/>
                <w:color w:val="000000"/>
                <w:kern w:val="0"/>
                <w:szCs w:val="21"/>
              </w:rPr>
              <w:t>3</w:t>
            </w:r>
          </w:p>
        </w:tc>
        <w:tc>
          <w:tcPr>
            <w:tcW w:w="2126" w:type="dxa"/>
            <w:noWrap/>
            <w:vAlign w:val="center"/>
          </w:tcPr>
          <w:p w14:paraId="0CE1832F">
            <w:pPr>
              <w:suppressAutoHyphens/>
              <w:spacing w:line="360" w:lineRule="auto"/>
              <w:jc w:val="center"/>
              <w:rPr>
                <w:rFonts w:ascii="宋体" w:hAnsi="宋体" w:cs="宋体"/>
                <w:szCs w:val="21"/>
              </w:rPr>
            </w:pPr>
          </w:p>
        </w:tc>
        <w:tc>
          <w:tcPr>
            <w:tcW w:w="1418" w:type="dxa"/>
            <w:noWrap/>
            <w:vAlign w:val="center"/>
          </w:tcPr>
          <w:p w14:paraId="5335DF8D">
            <w:pPr>
              <w:suppressAutoHyphens/>
              <w:spacing w:line="360" w:lineRule="auto"/>
              <w:jc w:val="center"/>
              <w:rPr>
                <w:rFonts w:ascii="宋体" w:hAnsi="宋体" w:cs="宋体"/>
                <w:szCs w:val="21"/>
              </w:rPr>
            </w:pPr>
          </w:p>
        </w:tc>
        <w:tc>
          <w:tcPr>
            <w:tcW w:w="1276" w:type="dxa"/>
            <w:noWrap/>
            <w:vAlign w:val="center"/>
          </w:tcPr>
          <w:p w14:paraId="41BF5281">
            <w:pPr>
              <w:suppressAutoHyphens/>
              <w:spacing w:line="360" w:lineRule="auto"/>
              <w:jc w:val="center"/>
              <w:rPr>
                <w:rFonts w:ascii="宋体" w:hAnsi="宋体" w:cs="宋体"/>
                <w:szCs w:val="21"/>
              </w:rPr>
            </w:pPr>
          </w:p>
        </w:tc>
        <w:tc>
          <w:tcPr>
            <w:tcW w:w="1559" w:type="dxa"/>
            <w:noWrap/>
            <w:vAlign w:val="center"/>
          </w:tcPr>
          <w:p w14:paraId="04108D3E">
            <w:pPr>
              <w:suppressAutoHyphens/>
              <w:spacing w:line="360" w:lineRule="auto"/>
              <w:jc w:val="center"/>
              <w:rPr>
                <w:rFonts w:ascii="宋体" w:hAnsi="宋体" w:cs="宋体"/>
                <w:szCs w:val="21"/>
              </w:rPr>
            </w:pPr>
          </w:p>
        </w:tc>
        <w:tc>
          <w:tcPr>
            <w:tcW w:w="1751" w:type="dxa"/>
            <w:noWrap/>
            <w:vAlign w:val="center"/>
          </w:tcPr>
          <w:p w14:paraId="6A9F9884">
            <w:pPr>
              <w:suppressAutoHyphens/>
              <w:spacing w:line="360" w:lineRule="auto"/>
              <w:jc w:val="center"/>
              <w:rPr>
                <w:rFonts w:ascii="宋体" w:hAnsi="宋体" w:cs="宋体"/>
                <w:szCs w:val="21"/>
              </w:rPr>
            </w:pPr>
          </w:p>
        </w:tc>
      </w:tr>
      <w:tr w14:paraId="02A9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noWrap/>
            <w:vAlign w:val="center"/>
          </w:tcPr>
          <w:p w14:paraId="67C4D6BB">
            <w:pPr>
              <w:suppressAutoHyphens/>
              <w:spacing w:line="360" w:lineRule="auto"/>
              <w:jc w:val="center"/>
              <w:rPr>
                <w:rFonts w:ascii="宋体" w:hAnsi="宋体" w:cs="宋体"/>
                <w:szCs w:val="21"/>
              </w:rPr>
            </w:pPr>
            <w:r>
              <w:rPr>
                <w:rFonts w:hint="eastAsia" w:ascii="宋体" w:hAnsi="宋体" w:cs="宋体"/>
                <w:color w:val="000000"/>
                <w:kern w:val="0"/>
                <w:szCs w:val="21"/>
              </w:rPr>
              <w:t>4</w:t>
            </w:r>
          </w:p>
        </w:tc>
        <w:tc>
          <w:tcPr>
            <w:tcW w:w="2126" w:type="dxa"/>
            <w:noWrap/>
            <w:vAlign w:val="center"/>
          </w:tcPr>
          <w:p w14:paraId="5FCAF950">
            <w:pPr>
              <w:suppressAutoHyphens/>
              <w:spacing w:line="360" w:lineRule="auto"/>
              <w:jc w:val="center"/>
              <w:rPr>
                <w:rFonts w:ascii="宋体" w:hAnsi="宋体" w:cs="宋体"/>
                <w:szCs w:val="21"/>
              </w:rPr>
            </w:pPr>
          </w:p>
        </w:tc>
        <w:tc>
          <w:tcPr>
            <w:tcW w:w="1418" w:type="dxa"/>
            <w:noWrap/>
            <w:vAlign w:val="center"/>
          </w:tcPr>
          <w:p w14:paraId="49F1A7F1">
            <w:pPr>
              <w:suppressAutoHyphens/>
              <w:spacing w:line="360" w:lineRule="auto"/>
              <w:jc w:val="center"/>
              <w:rPr>
                <w:rFonts w:ascii="宋体" w:hAnsi="宋体" w:cs="宋体"/>
                <w:szCs w:val="21"/>
              </w:rPr>
            </w:pPr>
          </w:p>
        </w:tc>
        <w:tc>
          <w:tcPr>
            <w:tcW w:w="1276" w:type="dxa"/>
            <w:noWrap/>
            <w:vAlign w:val="center"/>
          </w:tcPr>
          <w:p w14:paraId="37FFAC80">
            <w:pPr>
              <w:suppressAutoHyphens/>
              <w:spacing w:line="360" w:lineRule="auto"/>
              <w:jc w:val="center"/>
              <w:rPr>
                <w:rFonts w:ascii="宋体" w:hAnsi="宋体" w:cs="宋体"/>
                <w:szCs w:val="21"/>
              </w:rPr>
            </w:pPr>
          </w:p>
        </w:tc>
        <w:tc>
          <w:tcPr>
            <w:tcW w:w="1559" w:type="dxa"/>
            <w:noWrap/>
            <w:vAlign w:val="center"/>
          </w:tcPr>
          <w:p w14:paraId="6464B06C">
            <w:pPr>
              <w:suppressAutoHyphens/>
              <w:spacing w:line="360" w:lineRule="auto"/>
              <w:jc w:val="center"/>
              <w:rPr>
                <w:rFonts w:ascii="宋体" w:hAnsi="宋体" w:cs="宋体"/>
                <w:szCs w:val="21"/>
              </w:rPr>
            </w:pPr>
          </w:p>
        </w:tc>
        <w:tc>
          <w:tcPr>
            <w:tcW w:w="1751" w:type="dxa"/>
            <w:noWrap/>
            <w:vAlign w:val="center"/>
          </w:tcPr>
          <w:p w14:paraId="159CC407">
            <w:pPr>
              <w:suppressAutoHyphens/>
              <w:spacing w:line="360" w:lineRule="auto"/>
              <w:jc w:val="center"/>
              <w:rPr>
                <w:rFonts w:ascii="宋体" w:hAnsi="宋体" w:cs="宋体"/>
                <w:szCs w:val="21"/>
              </w:rPr>
            </w:pPr>
          </w:p>
        </w:tc>
      </w:tr>
      <w:tr w14:paraId="1719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noWrap/>
            <w:vAlign w:val="center"/>
          </w:tcPr>
          <w:p w14:paraId="782ED39B">
            <w:pPr>
              <w:suppressAutoHyphens/>
              <w:spacing w:line="360" w:lineRule="auto"/>
              <w:jc w:val="center"/>
              <w:rPr>
                <w:rFonts w:ascii="宋体" w:hAnsi="宋体" w:cs="宋体"/>
                <w:szCs w:val="21"/>
              </w:rPr>
            </w:pPr>
            <w:r>
              <w:rPr>
                <w:rFonts w:hint="eastAsia" w:ascii="宋体" w:hAnsi="宋体" w:cs="宋体"/>
                <w:color w:val="000000"/>
                <w:kern w:val="0"/>
                <w:szCs w:val="21"/>
              </w:rPr>
              <w:t>5</w:t>
            </w:r>
          </w:p>
        </w:tc>
        <w:tc>
          <w:tcPr>
            <w:tcW w:w="2126" w:type="dxa"/>
            <w:noWrap/>
            <w:vAlign w:val="center"/>
          </w:tcPr>
          <w:p w14:paraId="62ECF45E">
            <w:pPr>
              <w:suppressAutoHyphens/>
              <w:spacing w:line="360" w:lineRule="auto"/>
              <w:jc w:val="center"/>
              <w:rPr>
                <w:rFonts w:ascii="宋体" w:hAnsi="宋体" w:cs="宋体"/>
                <w:szCs w:val="21"/>
              </w:rPr>
            </w:pPr>
          </w:p>
        </w:tc>
        <w:tc>
          <w:tcPr>
            <w:tcW w:w="1418" w:type="dxa"/>
            <w:noWrap/>
            <w:vAlign w:val="center"/>
          </w:tcPr>
          <w:p w14:paraId="446DFDDB">
            <w:pPr>
              <w:suppressAutoHyphens/>
              <w:spacing w:line="360" w:lineRule="auto"/>
              <w:jc w:val="center"/>
              <w:rPr>
                <w:rFonts w:ascii="宋体" w:hAnsi="宋体" w:cs="宋体"/>
                <w:szCs w:val="21"/>
              </w:rPr>
            </w:pPr>
          </w:p>
        </w:tc>
        <w:tc>
          <w:tcPr>
            <w:tcW w:w="1276" w:type="dxa"/>
            <w:noWrap/>
            <w:vAlign w:val="center"/>
          </w:tcPr>
          <w:p w14:paraId="29C1C0B0">
            <w:pPr>
              <w:suppressAutoHyphens/>
              <w:spacing w:line="360" w:lineRule="auto"/>
              <w:jc w:val="center"/>
              <w:rPr>
                <w:rFonts w:ascii="宋体" w:hAnsi="宋体" w:cs="宋体"/>
                <w:szCs w:val="21"/>
              </w:rPr>
            </w:pPr>
          </w:p>
        </w:tc>
        <w:tc>
          <w:tcPr>
            <w:tcW w:w="1559" w:type="dxa"/>
            <w:noWrap/>
            <w:vAlign w:val="center"/>
          </w:tcPr>
          <w:p w14:paraId="17EC1AB2">
            <w:pPr>
              <w:suppressAutoHyphens/>
              <w:spacing w:line="360" w:lineRule="auto"/>
              <w:jc w:val="center"/>
              <w:rPr>
                <w:rFonts w:ascii="宋体" w:hAnsi="宋体" w:cs="宋体"/>
                <w:szCs w:val="21"/>
              </w:rPr>
            </w:pPr>
          </w:p>
        </w:tc>
        <w:tc>
          <w:tcPr>
            <w:tcW w:w="1751" w:type="dxa"/>
            <w:noWrap/>
            <w:vAlign w:val="center"/>
          </w:tcPr>
          <w:p w14:paraId="3CDE4B56">
            <w:pPr>
              <w:suppressAutoHyphens/>
              <w:spacing w:line="360" w:lineRule="auto"/>
              <w:jc w:val="center"/>
              <w:rPr>
                <w:rFonts w:ascii="宋体" w:hAnsi="宋体" w:cs="宋体"/>
                <w:szCs w:val="21"/>
              </w:rPr>
            </w:pPr>
          </w:p>
        </w:tc>
      </w:tr>
      <w:tr w14:paraId="77FA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noWrap/>
            <w:vAlign w:val="center"/>
          </w:tcPr>
          <w:p w14:paraId="6F7311D6">
            <w:pPr>
              <w:suppressAutoHyphens/>
              <w:spacing w:line="360" w:lineRule="auto"/>
              <w:jc w:val="center"/>
              <w:rPr>
                <w:rFonts w:ascii="宋体" w:hAnsi="宋体" w:cs="宋体"/>
                <w:szCs w:val="21"/>
              </w:rPr>
            </w:pPr>
            <w:r>
              <w:rPr>
                <w:rFonts w:hint="eastAsia" w:ascii="宋体" w:hAnsi="宋体" w:cs="宋体"/>
                <w:color w:val="000000"/>
                <w:kern w:val="0"/>
                <w:szCs w:val="21"/>
              </w:rPr>
              <w:t>6</w:t>
            </w:r>
          </w:p>
        </w:tc>
        <w:tc>
          <w:tcPr>
            <w:tcW w:w="2126" w:type="dxa"/>
            <w:noWrap/>
            <w:vAlign w:val="center"/>
          </w:tcPr>
          <w:p w14:paraId="4912761F">
            <w:pPr>
              <w:suppressAutoHyphens/>
              <w:spacing w:line="360" w:lineRule="auto"/>
              <w:jc w:val="center"/>
              <w:rPr>
                <w:rFonts w:ascii="宋体" w:hAnsi="宋体" w:cs="宋体"/>
                <w:szCs w:val="21"/>
              </w:rPr>
            </w:pPr>
          </w:p>
        </w:tc>
        <w:tc>
          <w:tcPr>
            <w:tcW w:w="1418" w:type="dxa"/>
            <w:noWrap/>
            <w:vAlign w:val="center"/>
          </w:tcPr>
          <w:p w14:paraId="086C4C6C">
            <w:pPr>
              <w:suppressAutoHyphens/>
              <w:spacing w:line="360" w:lineRule="auto"/>
              <w:jc w:val="center"/>
              <w:rPr>
                <w:rFonts w:ascii="宋体" w:hAnsi="宋体" w:cs="宋体"/>
                <w:szCs w:val="21"/>
              </w:rPr>
            </w:pPr>
          </w:p>
        </w:tc>
        <w:tc>
          <w:tcPr>
            <w:tcW w:w="1276" w:type="dxa"/>
            <w:noWrap/>
            <w:vAlign w:val="center"/>
          </w:tcPr>
          <w:p w14:paraId="64D9CC4C">
            <w:pPr>
              <w:suppressAutoHyphens/>
              <w:spacing w:line="360" w:lineRule="auto"/>
              <w:jc w:val="center"/>
              <w:rPr>
                <w:rFonts w:ascii="宋体" w:hAnsi="宋体" w:cs="宋体"/>
                <w:szCs w:val="21"/>
              </w:rPr>
            </w:pPr>
          </w:p>
        </w:tc>
        <w:tc>
          <w:tcPr>
            <w:tcW w:w="1559" w:type="dxa"/>
            <w:noWrap/>
            <w:vAlign w:val="center"/>
          </w:tcPr>
          <w:p w14:paraId="43CB0999">
            <w:pPr>
              <w:suppressAutoHyphens/>
              <w:spacing w:line="360" w:lineRule="auto"/>
              <w:jc w:val="center"/>
              <w:rPr>
                <w:rFonts w:ascii="宋体" w:hAnsi="宋体" w:cs="宋体"/>
                <w:szCs w:val="21"/>
              </w:rPr>
            </w:pPr>
          </w:p>
        </w:tc>
        <w:tc>
          <w:tcPr>
            <w:tcW w:w="1751" w:type="dxa"/>
            <w:noWrap/>
            <w:vAlign w:val="center"/>
          </w:tcPr>
          <w:p w14:paraId="171A88AA">
            <w:pPr>
              <w:suppressAutoHyphens/>
              <w:spacing w:line="360" w:lineRule="auto"/>
              <w:jc w:val="center"/>
              <w:rPr>
                <w:rFonts w:ascii="宋体" w:hAnsi="宋体" w:cs="宋体"/>
                <w:szCs w:val="21"/>
              </w:rPr>
            </w:pPr>
          </w:p>
        </w:tc>
      </w:tr>
      <w:tr w14:paraId="31E7B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noWrap/>
            <w:vAlign w:val="center"/>
          </w:tcPr>
          <w:p w14:paraId="5F62BABB">
            <w:pPr>
              <w:suppressAutoHyphens/>
              <w:spacing w:line="360" w:lineRule="auto"/>
              <w:jc w:val="center"/>
              <w:rPr>
                <w:rFonts w:ascii="宋体" w:hAnsi="宋体" w:cs="宋体"/>
                <w:szCs w:val="21"/>
              </w:rPr>
            </w:pPr>
            <w:r>
              <w:rPr>
                <w:rFonts w:hint="eastAsia" w:ascii="宋体" w:hAnsi="宋体" w:cs="宋体"/>
                <w:color w:val="000000"/>
                <w:kern w:val="0"/>
                <w:szCs w:val="21"/>
              </w:rPr>
              <w:t>7</w:t>
            </w:r>
          </w:p>
        </w:tc>
        <w:tc>
          <w:tcPr>
            <w:tcW w:w="2126" w:type="dxa"/>
            <w:noWrap/>
            <w:vAlign w:val="center"/>
          </w:tcPr>
          <w:p w14:paraId="19F015B3">
            <w:pPr>
              <w:suppressAutoHyphens/>
              <w:spacing w:line="360" w:lineRule="auto"/>
              <w:jc w:val="center"/>
              <w:rPr>
                <w:rFonts w:ascii="宋体" w:hAnsi="宋体" w:cs="宋体"/>
                <w:szCs w:val="21"/>
              </w:rPr>
            </w:pPr>
          </w:p>
        </w:tc>
        <w:tc>
          <w:tcPr>
            <w:tcW w:w="1418" w:type="dxa"/>
            <w:noWrap/>
            <w:vAlign w:val="center"/>
          </w:tcPr>
          <w:p w14:paraId="075E2B64">
            <w:pPr>
              <w:suppressAutoHyphens/>
              <w:spacing w:line="360" w:lineRule="auto"/>
              <w:jc w:val="center"/>
              <w:rPr>
                <w:rFonts w:ascii="宋体" w:hAnsi="宋体" w:cs="宋体"/>
                <w:szCs w:val="21"/>
              </w:rPr>
            </w:pPr>
          </w:p>
        </w:tc>
        <w:tc>
          <w:tcPr>
            <w:tcW w:w="1276" w:type="dxa"/>
            <w:noWrap/>
            <w:vAlign w:val="center"/>
          </w:tcPr>
          <w:p w14:paraId="50F55294">
            <w:pPr>
              <w:suppressAutoHyphens/>
              <w:spacing w:line="360" w:lineRule="auto"/>
              <w:jc w:val="center"/>
              <w:rPr>
                <w:rFonts w:ascii="宋体" w:hAnsi="宋体" w:cs="宋体"/>
                <w:szCs w:val="21"/>
              </w:rPr>
            </w:pPr>
          </w:p>
        </w:tc>
        <w:tc>
          <w:tcPr>
            <w:tcW w:w="1559" w:type="dxa"/>
            <w:noWrap/>
            <w:vAlign w:val="center"/>
          </w:tcPr>
          <w:p w14:paraId="3088EBF1">
            <w:pPr>
              <w:suppressAutoHyphens/>
              <w:spacing w:line="360" w:lineRule="auto"/>
              <w:jc w:val="center"/>
              <w:rPr>
                <w:rFonts w:ascii="宋体" w:hAnsi="宋体" w:cs="宋体"/>
                <w:szCs w:val="21"/>
              </w:rPr>
            </w:pPr>
          </w:p>
        </w:tc>
        <w:tc>
          <w:tcPr>
            <w:tcW w:w="1751" w:type="dxa"/>
            <w:noWrap/>
            <w:vAlign w:val="center"/>
          </w:tcPr>
          <w:p w14:paraId="0EC85773">
            <w:pPr>
              <w:suppressAutoHyphens/>
              <w:spacing w:line="360" w:lineRule="auto"/>
              <w:jc w:val="center"/>
              <w:rPr>
                <w:rFonts w:ascii="宋体" w:hAnsi="宋体" w:cs="宋体"/>
                <w:szCs w:val="21"/>
              </w:rPr>
            </w:pPr>
          </w:p>
        </w:tc>
      </w:tr>
      <w:tr w14:paraId="0A61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noWrap/>
            <w:vAlign w:val="center"/>
          </w:tcPr>
          <w:p w14:paraId="081023FA">
            <w:pPr>
              <w:suppressAutoHyphens/>
              <w:spacing w:line="360" w:lineRule="auto"/>
              <w:jc w:val="center"/>
              <w:rPr>
                <w:rFonts w:ascii="宋体" w:hAnsi="宋体" w:cs="宋体"/>
                <w:szCs w:val="21"/>
              </w:rPr>
            </w:pPr>
            <w:r>
              <w:rPr>
                <w:rFonts w:hint="eastAsia" w:ascii="宋体" w:hAnsi="宋体" w:cs="宋体"/>
                <w:color w:val="000000"/>
                <w:kern w:val="0"/>
                <w:szCs w:val="21"/>
              </w:rPr>
              <w:t>8</w:t>
            </w:r>
          </w:p>
        </w:tc>
        <w:tc>
          <w:tcPr>
            <w:tcW w:w="2126" w:type="dxa"/>
            <w:noWrap/>
            <w:vAlign w:val="center"/>
          </w:tcPr>
          <w:p w14:paraId="18EA2FE8">
            <w:pPr>
              <w:suppressAutoHyphens/>
              <w:spacing w:line="360" w:lineRule="auto"/>
              <w:jc w:val="center"/>
              <w:rPr>
                <w:rFonts w:ascii="宋体" w:hAnsi="宋体" w:cs="宋体"/>
                <w:szCs w:val="21"/>
              </w:rPr>
            </w:pPr>
          </w:p>
        </w:tc>
        <w:tc>
          <w:tcPr>
            <w:tcW w:w="1418" w:type="dxa"/>
            <w:noWrap/>
            <w:vAlign w:val="center"/>
          </w:tcPr>
          <w:p w14:paraId="04345533">
            <w:pPr>
              <w:suppressAutoHyphens/>
              <w:spacing w:line="360" w:lineRule="auto"/>
              <w:jc w:val="center"/>
              <w:rPr>
                <w:rFonts w:ascii="宋体" w:hAnsi="宋体" w:cs="宋体"/>
                <w:szCs w:val="21"/>
              </w:rPr>
            </w:pPr>
          </w:p>
        </w:tc>
        <w:tc>
          <w:tcPr>
            <w:tcW w:w="1276" w:type="dxa"/>
            <w:noWrap/>
            <w:vAlign w:val="center"/>
          </w:tcPr>
          <w:p w14:paraId="21C33C1D">
            <w:pPr>
              <w:suppressAutoHyphens/>
              <w:spacing w:line="360" w:lineRule="auto"/>
              <w:jc w:val="center"/>
              <w:rPr>
                <w:rFonts w:ascii="宋体" w:hAnsi="宋体" w:cs="宋体"/>
                <w:szCs w:val="21"/>
              </w:rPr>
            </w:pPr>
          </w:p>
        </w:tc>
        <w:tc>
          <w:tcPr>
            <w:tcW w:w="1559" w:type="dxa"/>
            <w:noWrap/>
            <w:vAlign w:val="center"/>
          </w:tcPr>
          <w:p w14:paraId="13F82A8D">
            <w:pPr>
              <w:suppressAutoHyphens/>
              <w:spacing w:line="360" w:lineRule="auto"/>
              <w:jc w:val="center"/>
              <w:rPr>
                <w:rFonts w:ascii="宋体" w:hAnsi="宋体" w:cs="宋体"/>
                <w:szCs w:val="21"/>
              </w:rPr>
            </w:pPr>
          </w:p>
        </w:tc>
        <w:tc>
          <w:tcPr>
            <w:tcW w:w="1751" w:type="dxa"/>
            <w:noWrap/>
            <w:vAlign w:val="center"/>
          </w:tcPr>
          <w:p w14:paraId="31437384">
            <w:pPr>
              <w:suppressAutoHyphens/>
              <w:spacing w:line="360" w:lineRule="auto"/>
              <w:jc w:val="center"/>
              <w:rPr>
                <w:rFonts w:ascii="宋体" w:hAnsi="宋体" w:cs="宋体"/>
                <w:szCs w:val="21"/>
              </w:rPr>
            </w:pPr>
          </w:p>
        </w:tc>
      </w:tr>
      <w:tr w14:paraId="6482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noWrap/>
            <w:vAlign w:val="center"/>
          </w:tcPr>
          <w:p w14:paraId="6560BE28">
            <w:pPr>
              <w:suppressAutoHyphens/>
              <w:spacing w:line="360" w:lineRule="auto"/>
              <w:jc w:val="center"/>
              <w:rPr>
                <w:rFonts w:ascii="宋体" w:hAnsi="宋体" w:cs="宋体"/>
                <w:szCs w:val="21"/>
              </w:rPr>
            </w:pPr>
            <w:r>
              <w:rPr>
                <w:rFonts w:hint="eastAsia" w:ascii="宋体" w:hAnsi="宋体" w:cs="宋体"/>
                <w:color w:val="000000"/>
                <w:kern w:val="0"/>
                <w:szCs w:val="21"/>
              </w:rPr>
              <w:t>9</w:t>
            </w:r>
          </w:p>
        </w:tc>
        <w:tc>
          <w:tcPr>
            <w:tcW w:w="2126" w:type="dxa"/>
            <w:noWrap/>
            <w:vAlign w:val="center"/>
          </w:tcPr>
          <w:p w14:paraId="53700C86">
            <w:pPr>
              <w:suppressAutoHyphens/>
              <w:spacing w:line="360" w:lineRule="auto"/>
              <w:jc w:val="center"/>
              <w:rPr>
                <w:rFonts w:ascii="宋体" w:hAnsi="宋体" w:cs="宋体"/>
                <w:szCs w:val="21"/>
              </w:rPr>
            </w:pPr>
          </w:p>
        </w:tc>
        <w:tc>
          <w:tcPr>
            <w:tcW w:w="1418" w:type="dxa"/>
            <w:noWrap/>
            <w:vAlign w:val="center"/>
          </w:tcPr>
          <w:p w14:paraId="1654E303">
            <w:pPr>
              <w:suppressAutoHyphens/>
              <w:spacing w:line="360" w:lineRule="auto"/>
              <w:jc w:val="center"/>
              <w:rPr>
                <w:rFonts w:ascii="宋体" w:hAnsi="宋体" w:cs="宋体"/>
                <w:szCs w:val="21"/>
              </w:rPr>
            </w:pPr>
          </w:p>
        </w:tc>
        <w:tc>
          <w:tcPr>
            <w:tcW w:w="1276" w:type="dxa"/>
            <w:noWrap/>
            <w:vAlign w:val="center"/>
          </w:tcPr>
          <w:p w14:paraId="4D0A10EB">
            <w:pPr>
              <w:suppressAutoHyphens/>
              <w:spacing w:line="360" w:lineRule="auto"/>
              <w:jc w:val="center"/>
              <w:rPr>
                <w:rFonts w:ascii="宋体" w:hAnsi="宋体" w:cs="宋体"/>
                <w:szCs w:val="21"/>
              </w:rPr>
            </w:pPr>
          </w:p>
        </w:tc>
        <w:tc>
          <w:tcPr>
            <w:tcW w:w="1559" w:type="dxa"/>
            <w:noWrap/>
            <w:vAlign w:val="center"/>
          </w:tcPr>
          <w:p w14:paraId="5EB3AEDB">
            <w:pPr>
              <w:suppressAutoHyphens/>
              <w:spacing w:line="360" w:lineRule="auto"/>
              <w:jc w:val="center"/>
              <w:rPr>
                <w:rFonts w:ascii="宋体" w:hAnsi="宋体" w:cs="宋体"/>
                <w:szCs w:val="21"/>
              </w:rPr>
            </w:pPr>
          </w:p>
        </w:tc>
        <w:tc>
          <w:tcPr>
            <w:tcW w:w="1751" w:type="dxa"/>
            <w:noWrap/>
            <w:vAlign w:val="center"/>
          </w:tcPr>
          <w:p w14:paraId="75F3E9B8">
            <w:pPr>
              <w:suppressAutoHyphens/>
              <w:spacing w:line="360" w:lineRule="auto"/>
              <w:jc w:val="center"/>
              <w:rPr>
                <w:rFonts w:ascii="宋体" w:hAnsi="宋体" w:cs="宋体"/>
                <w:szCs w:val="21"/>
              </w:rPr>
            </w:pPr>
          </w:p>
        </w:tc>
      </w:tr>
      <w:tr w14:paraId="4AED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4" w:type="dxa"/>
            <w:noWrap/>
            <w:vAlign w:val="center"/>
          </w:tcPr>
          <w:p w14:paraId="1693A557">
            <w:pPr>
              <w:suppressAutoHyphens/>
              <w:spacing w:line="360" w:lineRule="auto"/>
              <w:jc w:val="center"/>
              <w:rPr>
                <w:rFonts w:ascii="宋体" w:hAnsi="宋体" w:cs="宋体"/>
                <w:szCs w:val="21"/>
              </w:rPr>
            </w:pPr>
            <w:r>
              <w:rPr>
                <w:rFonts w:hint="eastAsia" w:ascii="宋体" w:hAnsi="宋体" w:cs="宋体"/>
                <w:color w:val="000000"/>
                <w:kern w:val="0"/>
                <w:szCs w:val="21"/>
              </w:rPr>
              <w:t>10</w:t>
            </w:r>
          </w:p>
        </w:tc>
        <w:tc>
          <w:tcPr>
            <w:tcW w:w="2126" w:type="dxa"/>
            <w:noWrap/>
            <w:vAlign w:val="center"/>
          </w:tcPr>
          <w:p w14:paraId="15EFDEC2">
            <w:pPr>
              <w:suppressAutoHyphens/>
              <w:spacing w:line="360" w:lineRule="auto"/>
              <w:jc w:val="center"/>
              <w:rPr>
                <w:rFonts w:ascii="宋体" w:hAnsi="宋体" w:cs="宋体"/>
                <w:szCs w:val="21"/>
              </w:rPr>
            </w:pPr>
          </w:p>
        </w:tc>
        <w:tc>
          <w:tcPr>
            <w:tcW w:w="1418" w:type="dxa"/>
            <w:noWrap/>
            <w:vAlign w:val="center"/>
          </w:tcPr>
          <w:p w14:paraId="62977B48">
            <w:pPr>
              <w:suppressAutoHyphens/>
              <w:spacing w:line="360" w:lineRule="auto"/>
              <w:jc w:val="center"/>
              <w:rPr>
                <w:rFonts w:ascii="宋体" w:hAnsi="宋体" w:cs="宋体"/>
                <w:szCs w:val="21"/>
              </w:rPr>
            </w:pPr>
          </w:p>
        </w:tc>
        <w:tc>
          <w:tcPr>
            <w:tcW w:w="1276" w:type="dxa"/>
            <w:noWrap/>
            <w:vAlign w:val="center"/>
          </w:tcPr>
          <w:p w14:paraId="4B20ADAB">
            <w:pPr>
              <w:suppressAutoHyphens/>
              <w:spacing w:line="360" w:lineRule="auto"/>
              <w:jc w:val="center"/>
              <w:rPr>
                <w:rFonts w:ascii="宋体" w:hAnsi="宋体" w:cs="宋体"/>
                <w:szCs w:val="21"/>
              </w:rPr>
            </w:pPr>
          </w:p>
        </w:tc>
        <w:tc>
          <w:tcPr>
            <w:tcW w:w="1559" w:type="dxa"/>
            <w:noWrap/>
            <w:vAlign w:val="center"/>
          </w:tcPr>
          <w:p w14:paraId="70A376EA">
            <w:pPr>
              <w:suppressAutoHyphens/>
              <w:spacing w:line="360" w:lineRule="auto"/>
              <w:jc w:val="center"/>
              <w:rPr>
                <w:rFonts w:ascii="宋体" w:hAnsi="宋体" w:cs="宋体"/>
                <w:szCs w:val="21"/>
              </w:rPr>
            </w:pPr>
          </w:p>
        </w:tc>
        <w:tc>
          <w:tcPr>
            <w:tcW w:w="1751" w:type="dxa"/>
            <w:noWrap/>
            <w:vAlign w:val="center"/>
          </w:tcPr>
          <w:p w14:paraId="217C199B">
            <w:pPr>
              <w:suppressAutoHyphens/>
              <w:spacing w:line="360" w:lineRule="auto"/>
              <w:jc w:val="center"/>
              <w:rPr>
                <w:rFonts w:ascii="宋体" w:hAnsi="宋体" w:cs="宋体"/>
                <w:szCs w:val="21"/>
              </w:rPr>
            </w:pPr>
          </w:p>
        </w:tc>
      </w:tr>
      <w:tr w14:paraId="1566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834" w:type="dxa"/>
            <w:gridSpan w:val="6"/>
            <w:noWrap/>
            <w:vAlign w:val="center"/>
          </w:tcPr>
          <w:p w14:paraId="4CE9B598">
            <w:pPr>
              <w:suppressAutoHyphens/>
              <w:spacing w:line="360" w:lineRule="auto"/>
              <w:jc w:val="center"/>
              <w:rPr>
                <w:rFonts w:ascii="宋体" w:hAnsi="宋体" w:cs="宋体"/>
                <w:szCs w:val="21"/>
              </w:rPr>
            </w:pPr>
            <w:r>
              <w:rPr>
                <w:rFonts w:hint="eastAsia" w:ascii="宋体" w:hAnsi="宋体" w:cs="宋体"/>
                <w:color w:val="000000"/>
                <w:kern w:val="0"/>
                <w:szCs w:val="21"/>
              </w:rPr>
              <w:t>如有需要可自行添加行数</w:t>
            </w:r>
          </w:p>
        </w:tc>
      </w:tr>
    </w:tbl>
    <w:p w14:paraId="1875D376">
      <w:pPr>
        <w:suppressAutoHyphens/>
        <w:spacing w:after="160" w:line="560" w:lineRule="exact"/>
        <w:rPr>
          <w:rFonts w:hint="eastAsia" w:ascii="楷体_GB2312" w:hAnsi="Courier New" w:eastAsia="楷体_GB2312" w:cs="Courier New"/>
          <w:b/>
          <w:sz w:val="24"/>
          <w:szCs w:val="24"/>
        </w:rPr>
      </w:pPr>
    </w:p>
    <w:p w14:paraId="2A5434E8">
      <w:pPr>
        <w:suppressAutoHyphens/>
        <w:spacing w:after="160" w:line="560" w:lineRule="exact"/>
        <w:rPr>
          <w:rFonts w:hint="eastAsia" w:ascii="楷体_GB2312" w:hAnsi="Courier New" w:eastAsia="楷体_GB2312" w:cs="Courier New"/>
          <w:b/>
          <w:sz w:val="24"/>
          <w:szCs w:val="24"/>
        </w:rPr>
      </w:pPr>
    </w:p>
    <w:p w14:paraId="217DE714">
      <w:pPr>
        <w:suppressAutoHyphens/>
        <w:spacing w:after="160" w:line="560" w:lineRule="exact"/>
        <w:rPr>
          <w:rFonts w:hint="eastAsia" w:ascii="楷体_GB2312" w:hAnsi="Courier New" w:eastAsia="楷体_GB2312" w:cs="Courier New"/>
          <w:b/>
          <w:sz w:val="24"/>
          <w:szCs w:val="24"/>
        </w:rPr>
      </w:pPr>
    </w:p>
    <w:p w14:paraId="656054BA">
      <w:pPr>
        <w:suppressAutoHyphens/>
        <w:spacing w:after="160" w:line="560" w:lineRule="exact"/>
        <w:rPr>
          <w:rFonts w:hint="eastAsia" w:ascii="楷体_GB2312" w:hAnsi="Courier New" w:eastAsia="楷体_GB2312" w:cs="Courier New"/>
          <w:b/>
          <w:szCs w:val="24"/>
        </w:rPr>
      </w:pPr>
      <w:r>
        <w:rPr>
          <w:rFonts w:hint="eastAsia" w:ascii="楷体_GB2312" w:hAnsi="Courier New" w:eastAsia="楷体_GB2312" w:cs="Courier New"/>
          <w:b/>
          <w:sz w:val="24"/>
          <w:szCs w:val="24"/>
        </w:rPr>
        <w:t>（二）首发经济集聚区</w:t>
      </w:r>
    </w:p>
    <w:tbl>
      <w:tblPr>
        <w:tblStyle w:val="4"/>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9"/>
        <w:gridCol w:w="4223"/>
      </w:tblGrid>
      <w:tr w14:paraId="12B22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blHeader/>
        </w:trPr>
        <w:tc>
          <w:tcPr>
            <w:tcW w:w="8522" w:type="dxa"/>
            <w:gridSpan w:val="2"/>
            <w:noWrap/>
            <w:vAlign w:val="bottom"/>
          </w:tcPr>
          <w:p w14:paraId="59460CE8">
            <w:pPr>
              <w:suppressAutoHyphens/>
              <w:spacing w:line="360" w:lineRule="auto"/>
              <w:jc w:val="center"/>
              <w:rPr>
                <w:rFonts w:ascii="宋体" w:hAnsi="宋体" w:cs="宋体"/>
                <w:szCs w:val="21"/>
              </w:rPr>
            </w:pPr>
            <w:r>
              <w:rPr>
                <w:rFonts w:hint="eastAsia" w:ascii="宋体" w:hAnsi="宋体" w:cs="宋体"/>
                <w:color w:val="000000"/>
                <w:kern w:val="0"/>
                <w:szCs w:val="21"/>
              </w:rPr>
              <w:t>首发经济集聚区基本信息</w:t>
            </w:r>
          </w:p>
        </w:tc>
      </w:tr>
      <w:tr w14:paraId="04AE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99" w:type="dxa"/>
            <w:noWrap/>
            <w:vAlign w:val="center"/>
          </w:tcPr>
          <w:p w14:paraId="3FF6750E">
            <w:pPr>
              <w:suppressAutoHyphens/>
              <w:spacing w:line="360" w:lineRule="auto"/>
              <w:rPr>
                <w:rFonts w:ascii="宋体" w:hAnsi="宋体" w:cs="宋体"/>
                <w:szCs w:val="21"/>
              </w:rPr>
            </w:pPr>
            <w:r>
              <w:rPr>
                <w:rFonts w:hint="eastAsia" w:ascii="宋体" w:hAnsi="宋体" w:cs="宋体"/>
                <w:color w:val="000000"/>
                <w:kern w:val="0"/>
                <w:szCs w:val="21"/>
              </w:rPr>
              <w:t>首发经济集聚区名称</w:t>
            </w:r>
          </w:p>
        </w:tc>
        <w:tc>
          <w:tcPr>
            <w:tcW w:w="4223" w:type="dxa"/>
            <w:noWrap/>
            <w:vAlign w:val="bottom"/>
          </w:tcPr>
          <w:p w14:paraId="2403CFC9">
            <w:pPr>
              <w:suppressAutoHyphens/>
              <w:spacing w:line="360" w:lineRule="auto"/>
              <w:rPr>
                <w:rFonts w:ascii="宋体" w:hAnsi="宋体" w:cs="宋体"/>
                <w:szCs w:val="21"/>
              </w:rPr>
            </w:pPr>
          </w:p>
        </w:tc>
      </w:tr>
      <w:tr w14:paraId="2F9E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99" w:type="dxa"/>
            <w:noWrap/>
            <w:vAlign w:val="center"/>
          </w:tcPr>
          <w:p w14:paraId="78C435CA">
            <w:pPr>
              <w:suppressAutoHyphens/>
              <w:spacing w:line="360" w:lineRule="auto"/>
              <w:rPr>
                <w:rFonts w:ascii="宋体" w:hAnsi="宋体" w:cs="宋体"/>
                <w:szCs w:val="21"/>
              </w:rPr>
            </w:pPr>
            <w:r>
              <w:rPr>
                <w:rFonts w:hint="eastAsia" w:ascii="宋体" w:hAnsi="宋体" w:cs="宋体"/>
                <w:color w:val="000000"/>
                <w:kern w:val="0"/>
                <w:szCs w:val="21"/>
              </w:rPr>
              <w:t>首发经济集聚区地址</w:t>
            </w:r>
          </w:p>
        </w:tc>
        <w:tc>
          <w:tcPr>
            <w:tcW w:w="4223" w:type="dxa"/>
            <w:noWrap/>
            <w:vAlign w:val="bottom"/>
          </w:tcPr>
          <w:p w14:paraId="7193C9C8">
            <w:pPr>
              <w:suppressAutoHyphens/>
              <w:spacing w:line="360" w:lineRule="auto"/>
              <w:rPr>
                <w:rFonts w:ascii="宋体" w:hAnsi="宋体" w:cs="宋体"/>
                <w:szCs w:val="21"/>
              </w:rPr>
            </w:pPr>
          </w:p>
        </w:tc>
      </w:tr>
      <w:tr w14:paraId="50EF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99" w:type="dxa"/>
            <w:noWrap/>
            <w:vAlign w:val="center"/>
          </w:tcPr>
          <w:p w14:paraId="1D19A423">
            <w:pPr>
              <w:suppressAutoHyphens/>
              <w:spacing w:line="360" w:lineRule="auto"/>
              <w:rPr>
                <w:rFonts w:ascii="宋体" w:hAnsi="宋体" w:cs="宋体"/>
                <w:szCs w:val="21"/>
              </w:rPr>
            </w:pPr>
            <w:r>
              <w:rPr>
                <w:rFonts w:hint="eastAsia" w:ascii="宋体" w:hAnsi="宋体" w:cs="宋体"/>
                <w:color w:val="000000"/>
                <w:kern w:val="0"/>
                <w:szCs w:val="21"/>
              </w:rPr>
              <w:t>首发经济集聚区成立时间</w:t>
            </w:r>
          </w:p>
        </w:tc>
        <w:tc>
          <w:tcPr>
            <w:tcW w:w="4223" w:type="dxa"/>
            <w:noWrap/>
            <w:vAlign w:val="bottom"/>
          </w:tcPr>
          <w:p w14:paraId="40B96034">
            <w:pPr>
              <w:suppressAutoHyphens/>
              <w:spacing w:line="360" w:lineRule="auto"/>
              <w:rPr>
                <w:rFonts w:ascii="宋体" w:hAnsi="宋体" w:cs="宋体"/>
                <w:szCs w:val="21"/>
              </w:rPr>
            </w:pPr>
          </w:p>
        </w:tc>
      </w:tr>
      <w:tr w14:paraId="10D15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99" w:type="dxa"/>
            <w:noWrap/>
            <w:vAlign w:val="center"/>
          </w:tcPr>
          <w:p w14:paraId="5C16AAE4">
            <w:pPr>
              <w:suppressAutoHyphens/>
              <w:spacing w:line="360" w:lineRule="auto"/>
              <w:rPr>
                <w:rFonts w:ascii="宋体" w:hAnsi="宋体" w:cs="宋体"/>
                <w:szCs w:val="21"/>
              </w:rPr>
            </w:pPr>
            <w:r>
              <w:rPr>
                <w:rFonts w:hint="eastAsia" w:ascii="宋体" w:hAnsi="宋体" w:cs="宋体"/>
                <w:color w:val="000000"/>
                <w:kern w:val="0"/>
                <w:szCs w:val="21"/>
              </w:rPr>
              <w:t>首发经济集聚区年均就业人数（人）</w:t>
            </w:r>
          </w:p>
        </w:tc>
        <w:tc>
          <w:tcPr>
            <w:tcW w:w="4223" w:type="dxa"/>
            <w:noWrap/>
            <w:vAlign w:val="bottom"/>
          </w:tcPr>
          <w:p w14:paraId="772F88EE">
            <w:pPr>
              <w:suppressAutoHyphens/>
              <w:spacing w:line="360" w:lineRule="auto"/>
              <w:rPr>
                <w:rFonts w:ascii="宋体" w:hAnsi="宋体" w:cs="宋体"/>
                <w:szCs w:val="21"/>
              </w:rPr>
            </w:pPr>
          </w:p>
        </w:tc>
      </w:tr>
      <w:tr w14:paraId="5C00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299" w:type="dxa"/>
            <w:noWrap/>
            <w:vAlign w:val="center"/>
          </w:tcPr>
          <w:p w14:paraId="6B1E0F16">
            <w:pPr>
              <w:suppressAutoHyphens/>
              <w:spacing w:line="360" w:lineRule="auto"/>
              <w:rPr>
                <w:rFonts w:ascii="宋体" w:hAnsi="宋体" w:cs="宋体"/>
                <w:szCs w:val="21"/>
              </w:rPr>
            </w:pPr>
            <w:r>
              <w:rPr>
                <w:rFonts w:hint="eastAsia" w:ascii="宋体" w:hAnsi="宋体" w:cs="宋体"/>
                <w:color w:val="000000"/>
                <w:kern w:val="0"/>
                <w:szCs w:val="21"/>
              </w:rPr>
              <w:t>首发经济集聚区奖惩情况</w:t>
            </w:r>
          </w:p>
        </w:tc>
        <w:tc>
          <w:tcPr>
            <w:tcW w:w="4223" w:type="dxa"/>
            <w:noWrap/>
            <w:vAlign w:val="bottom"/>
          </w:tcPr>
          <w:p w14:paraId="49852BC1">
            <w:pPr>
              <w:suppressAutoHyphens/>
              <w:spacing w:line="360" w:lineRule="auto"/>
              <w:rPr>
                <w:rFonts w:ascii="宋体" w:hAnsi="宋体" w:cs="宋体"/>
                <w:szCs w:val="21"/>
              </w:rPr>
            </w:pPr>
          </w:p>
        </w:tc>
      </w:tr>
      <w:tr w14:paraId="7B5F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8522" w:type="dxa"/>
            <w:gridSpan w:val="2"/>
            <w:noWrap w:val="0"/>
            <w:vAlign w:val="center"/>
          </w:tcPr>
          <w:p w14:paraId="66591731">
            <w:pPr>
              <w:suppressAutoHyphens/>
              <w:spacing w:line="360" w:lineRule="auto"/>
              <w:rPr>
                <w:rFonts w:ascii="宋体" w:hAnsi="宋体" w:cs="宋体"/>
                <w:szCs w:val="21"/>
              </w:rPr>
            </w:pPr>
            <w:r>
              <w:rPr>
                <w:rFonts w:hint="eastAsia" w:ascii="宋体" w:hAnsi="宋体" w:cs="宋体"/>
                <w:color w:val="000000"/>
                <w:kern w:val="0"/>
                <w:szCs w:val="21"/>
              </w:rPr>
              <w:t>首发经济集聚区简介</w:t>
            </w:r>
          </w:p>
        </w:tc>
      </w:tr>
      <w:tr w14:paraId="65FF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522" w:type="dxa"/>
            <w:gridSpan w:val="2"/>
            <w:noWrap w:val="0"/>
            <w:vAlign w:val="center"/>
          </w:tcPr>
          <w:p w14:paraId="35F50CDB">
            <w:pPr>
              <w:suppressAutoHyphens/>
              <w:spacing w:line="360" w:lineRule="auto"/>
              <w:rPr>
                <w:rFonts w:ascii="宋体" w:hAnsi="宋体" w:cs="宋体"/>
                <w:szCs w:val="21"/>
              </w:rPr>
            </w:pPr>
            <w:r>
              <w:rPr>
                <w:rFonts w:hint="eastAsia" w:ascii="宋体" w:hAnsi="宋体" w:cs="宋体"/>
                <w:color w:val="000000"/>
                <w:kern w:val="0"/>
                <w:szCs w:val="21"/>
              </w:rPr>
              <w:t>需介绍首发经济集聚区对行业或区域的示范带动和经济拉动作用等相关情况</w:t>
            </w:r>
          </w:p>
          <w:p w14:paraId="6AD9E349">
            <w:pPr>
              <w:suppressAutoHyphens/>
              <w:spacing w:after="140" w:line="276" w:lineRule="auto"/>
              <w:rPr>
                <w:rFonts w:ascii="宋体" w:hAnsi="宋体" w:cs="宋体"/>
                <w:szCs w:val="21"/>
              </w:rPr>
            </w:pPr>
          </w:p>
          <w:p w14:paraId="505460EF">
            <w:pPr>
              <w:suppressAutoHyphens/>
              <w:spacing w:after="140" w:line="276" w:lineRule="auto"/>
              <w:rPr>
                <w:rFonts w:ascii="Calibri" w:hAnsi="Calibri"/>
                <w:szCs w:val="24"/>
              </w:rPr>
            </w:pPr>
          </w:p>
        </w:tc>
      </w:tr>
    </w:tbl>
    <w:p w14:paraId="11517BA2">
      <w:pPr>
        <w:widowControl/>
        <w:jc w:val="left"/>
        <w:rPr>
          <w:rFonts w:ascii="宋体" w:hAnsi="Courier New" w:eastAsia="Arial Unicode MS" w:cs="Courier New"/>
          <w:color w:val="000000"/>
          <w:kern w:val="0"/>
          <w:sz w:val="24"/>
          <w:szCs w:val="22"/>
          <w:u w:val="single" w:color="000000"/>
        </w:rPr>
      </w:pP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355"/>
        <w:gridCol w:w="1035"/>
        <w:gridCol w:w="2090"/>
        <w:gridCol w:w="1717"/>
        <w:gridCol w:w="1719"/>
      </w:tblGrid>
      <w:tr w14:paraId="6833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000" w:type="pct"/>
            <w:gridSpan w:val="6"/>
            <w:noWrap/>
            <w:vAlign w:val="bottom"/>
          </w:tcPr>
          <w:p w14:paraId="4280ABEB">
            <w:pPr>
              <w:suppressAutoHyphens/>
              <w:spacing w:line="360" w:lineRule="auto"/>
              <w:jc w:val="center"/>
              <w:rPr>
                <w:rFonts w:ascii="宋体" w:hAnsi="宋体" w:eastAsia="等线" w:cs="宋体"/>
                <w:szCs w:val="21"/>
              </w:rPr>
            </w:pPr>
            <w:r>
              <w:rPr>
                <w:rFonts w:hint="eastAsia" w:ascii="宋体" w:hAnsi="宋体" w:cs="宋体"/>
                <w:color w:val="000000"/>
                <w:kern w:val="0"/>
                <w:szCs w:val="21"/>
              </w:rPr>
              <w:t>首发经济集聚区引进首店情况</w:t>
            </w:r>
            <w:r>
              <w:rPr>
                <w:rFonts w:hint="eastAsia" w:ascii="宋体" w:hAnsi="宋体" w:cs="宋体"/>
                <w:kern w:val="0"/>
                <w:szCs w:val="21"/>
              </w:rPr>
              <w:t>汇总表</w:t>
            </w:r>
            <w:r>
              <w:rPr>
                <w:rFonts w:hint="eastAsia" w:ascii="宋体" w:hAnsi="宋体" w:cs="宋体"/>
                <w:color w:val="000000"/>
                <w:kern w:val="0"/>
                <w:szCs w:val="21"/>
              </w:rPr>
              <w:t>（每一个项目的具体情况可附后）</w:t>
            </w:r>
          </w:p>
        </w:tc>
      </w:tr>
      <w:tr w14:paraId="7ADB6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56" w:type="pct"/>
            <w:noWrap/>
            <w:vAlign w:val="center"/>
          </w:tcPr>
          <w:p w14:paraId="315A3516">
            <w:pPr>
              <w:suppressAutoHyphens/>
              <w:spacing w:line="360" w:lineRule="auto"/>
              <w:jc w:val="center"/>
              <w:rPr>
                <w:rFonts w:ascii="宋体" w:hAnsi="宋体" w:cs="宋体"/>
                <w:szCs w:val="21"/>
              </w:rPr>
            </w:pPr>
            <w:r>
              <w:rPr>
                <w:rFonts w:hint="eastAsia" w:ascii="宋体" w:hAnsi="宋体" w:cs="宋体"/>
                <w:color w:val="000000"/>
                <w:kern w:val="0"/>
                <w:szCs w:val="21"/>
              </w:rPr>
              <w:t>序号</w:t>
            </w:r>
          </w:p>
        </w:tc>
        <w:tc>
          <w:tcPr>
            <w:tcW w:w="795" w:type="pct"/>
            <w:noWrap/>
            <w:vAlign w:val="center"/>
          </w:tcPr>
          <w:p w14:paraId="53D16C78">
            <w:pPr>
              <w:suppressAutoHyphens/>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引进首店</w:t>
            </w:r>
          </w:p>
          <w:p w14:paraId="5B688942">
            <w:pPr>
              <w:suppressAutoHyphens/>
              <w:spacing w:line="360" w:lineRule="auto"/>
              <w:jc w:val="center"/>
              <w:rPr>
                <w:rFonts w:ascii="宋体" w:hAnsi="宋体" w:cs="宋体"/>
                <w:szCs w:val="21"/>
              </w:rPr>
            </w:pPr>
            <w:r>
              <w:rPr>
                <w:rFonts w:hint="eastAsia" w:ascii="宋体" w:hAnsi="宋体" w:cs="宋体"/>
                <w:color w:val="000000"/>
                <w:kern w:val="0"/>
                <w:szCs w:val="21"/>
              </w:rPr>
              <w:t>名称</w:t>
            </w:r>
          </w:p>
        </w:tc>
        <w:tc>
          <w:tcPr>
            <w:tcW w:w="607" w:type="pct"/>
            <w:noWrap/>
            <w:vAlign w:val="center"/>
          </w:tcPr>
          <w:p w14:paraId="2E103BDA">
            <w:pPr>
              <w:suppressAutoHyphens/>
              <w:spacing w:line="360" w:lineRule="auto"/>
              <w:jc w:val="center"/>
              <w:rPr>
                <w:rFonts w:ascii="宋体" w:hAnsi="宋体" w:cs="宋体"/>
                <w:szCs w:val="21"/>
              </w:rPr>
            </w:pPr>
            <w:r>
              <w:rPr>
                <w:rFonts w:hint="eastAsia" w:ascii="宋体" w:hAnsi="宋体" w:cs="宋体"/>
                <w:color w:val="000000"/>
                <w:kern w:val="0"/>
                <w:szCs w:val="21"/>
              </w:rPr>
              <w:t>引进首店能级</w:t>
            </w:r>
          </w:p>
        </w:tc>
        <w:tc>
          <w:tcPr>
            <w:tcW w:w="1226" w:type="pct"/>
            <w:noWrap/>
            <w:vAlign w:val="center"/>
          </w:tcPr>
          <w:p w14:paraId="0342A566">
            <w:pPr>
              <w:suppressAutoHyphens/>
              <w:spacing w:line="360" w:lineRule="auto"/>
              <w:jc w:val="center"/>
              <w:rPr>
                <w:rFonts w:ascii="宋体" w:hAnsi="宋体" w:cs="宋体"/>
                <w:szCs w:val="21"/>
              </w:rPr>
            </w:pPr>
            <w:r>
              <w:rPr>
                <w:rFonts w:hint="eastAsia" w:ascii="宋体" w:hAnsi="宋体" w:cs="宋体"/>
                <w:color w:val="000000"/>
                <w:kern w:val="0"/>
                <w:szCs w:val="21"/>
              </w:rPr>
              <w:t>品牌在全国其他地区店铺开设及能级情况</w:t>
            </w:r>
          </w:p>
        </w:tc>
        <w:tc>
          <w:tcPr>
            <w:tcW w:w="1007" w:type="pct"/>
            <w:noWrap/>
            <w:vAlign w:val="center"/>
          </w:tcPr>
          <w:p w14:paraId="20B6D5D8">
            <w:pPr>
              <w:suppressAutoHyphens/>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引进首店开设</w:t>
            </w:r>
          </w:p>
          <w:p w14:paraId="51816FCE">
            <w:pPr>
              <w:suppressAutoHyphens/>
              <w:spacing w:line="360" w:lineRule="auto"/>
              <w:jc w:val="center"/>
              <w:rPr>
                <w:rFonts w:ascii="宋体" w:hAnsi="宋体" w:cs="宋体"/>
                <w:szCs w:val="21"/>
              </w:rPr>
            </w:pPr>
            <w:r>
              <w:rPr>
                <w:rFonts w:hint="eastAsia" w:ascii="宋体" w:hAnsi="宋体" w:cs="宋体"/>
                <w:color w:val="000000"/>
                <w:kern w:val="0"/>
                <w:szCs w:val="21"/>
              </w:rPr>
              <w:t>时间</w:t>
            </w:r>
          </w:p>
        </w:tc>
        <w:tc>
          <w:tcPr>
            <w:tcW w:w="1006" w:type="pct"/>
            <w:noWrap/>
            <w:vAlign w:val="center"/>
          </w:tcPr>
          <w:p w14:paraId="3FC4B485">
            <w:pPr>
              <w:suppressAutoHyphens/>
              <w:spacing w:line="360" w:lineRule="auto"/>
              <w:jc w:val="center"/>
              <w:rPr>
                <w:rFonts w:ascii="宋体" w:hAnsi="宋体" w:cs="宋体"/>
                <w:szCs w:val="21"/>
              </w:rPr>
            </w:pPr>
            <w:r>
              <w:rPr>
                <w:rFonts w:hint="eastAsia" w:ascii="宋体" w:hAnsi="宋体" w:cs="宋体"/>
                <w:color w:val="000000"/>
                <w:kern w:val="0"/>
                <w:szCs w:val="21"/>
              </w:rPr>
              <w:t>首店经营情况（销售情况，对集聚区的带动作用等）</w:t>
            </w:r>
          </w:p>
        </w:tc>
      </w:tr>
      <w:tr w14:paraId="10F8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56" w:type="pct"/>
            <w:noWrap/>
            <w:vAlign w:val="center"/>
          </w:tcPr>
          <w:p w14:paraId="3CDF4E8F">
            <w:pPr>
              <w:suppressAutoHyphens/>
              <w:spacing w:line="360" w:lineRule="auto"/>
              <w:jc w:val="center"/>
              <w:rPr>
                <w:rFonts w:ascii="宋体" w:hAnsi="宋体" w:cs="宋体"/>
                <w:szCs w:val="21"/>
              </w:rPr>
            </w:pPr>
            <w:r>
              <w:rPr>
                <w:rFonts w:hint="eastAsia" w:ascii="宋体" w:hAnsi="宋体" w:cs="宋体"/>
                <w:color w:val="000000"/>
                <w:kern w:val="0"/>
                <w:szCs w:val="21"/>
              </w:rPr>
              <w:t>1</w:t>
            </w:r>
          </w:p>
        </w:tc>
        <w:tc>
          <w:tcPr>
            <w:tcW w:w="795" w:type="pct"/>
            <w:noWrap/>
            <w:vAlign w:val="center"/>
          </w:tcPr>
          <w:p w14:paraId="3ECAC7FB">
            <w:pPr>
              <w:suppressAutoHyphens/>
              <w:spacing w:line="360" w:lineRule="auto"/>
              <w:jc w:val="center"/>
              <w:rPr>
                <w:rFonts w:ascii="宋体" w:hAnsi="宋体" w:cs="宋体"/>
                <w:szCs w:val="21"/>
              </w:rPr>
            </w:pPr>
          </w:p>
        </w:tc>
        <w:tc>
          <w:tcPr>
            <w:tcW w:w="607" w:type="pct"/>
            <w:noWrap/>
            <w:vAlign w:val="center"/>
          </w:tcPr>
          <w:p w14:paraId="1F51CBBD">
            <w:pPr>
              <w:suppressAutoHyphens/>
              <w:spacing w:line="360" w:lineRule="auto"/>
              <w:jc w:val="center"/>
              <w:rPr>
                <w:rFonts w:ascii="宋体" w:hAnsi="宋体" w:cs="宋体"/>
                <w:szCs w:val="21"/>
              </w:rPr>
            </w:pPr>
          </w:p>
        </w:tc>
        <w:tc>
          <w:tcPr>
            <w:tcW w:w="1226" w:type="pct"/>
            <w:noWrap/>
            <w:vAlign w:val="center"/>
          </w:tcPr>
          <w:p w14:paraId="19DC7B88">
            <w:pPr>
              <w:suppressAutoHyphens/>
              <w:spacing w:line="360" w:lineRule="auto"/>
              <w:jc w:val="center"/>
              <w:rPr>
                <w:rFonts w:ascii="宋体" w:hAnsi="宋体" w:cs="宋体"/>
                <w:szCs w:val="21"/>
              </w:rPr>
            </w:pPr>
          </w:p>
        </w:tc>
        <w:tc>
          <w:tcPr>
            <w:tcW w:w="1007" w:type="pct"/>
            <w:noWrap/>
            <w:vAlign w:val="center"/>
          </w:tcPr>
          <w:p w14:paraId="654DA50E">
            <w:pPr>
              <w:suppressAutoHyphens/>
              <w:spacing w:line="360" w:lineRule="auto"/>
              <w:jc w:val="center"/>
              <w:rPr>
                <w:rFonts w:ascii="宋体" w:hAnsi="宋体" w:cs="宋体"/>
                <w:szCs w:val="21"/>
              </w:rPr>
            </w:pPr>
          </w:p>
        </w:tc>
        <w:tc>
          <w:tcPr>
            <w:tcW w:w="1006" w:type="pct"/>
            <w:noWrap/>
            <w:vAlign w:val="center"/>
          </w:tcPr>
          <w:p w14:paraId="7CD0683B">
            <w:pPr>
              <w:suppressAutoHyphens/>
              <w:spacing w:line="360" w:lineRule="auto"/>
              <w:jc w:val="center"/>
              <w:rPr>
                <w:rFonts w:ascii="宋体" w:hAnsi="宋体" w:cs="宋体"/>
                <w:szCs w:val="21"/>
              </w:rPr>
            </w:pPr>
          </w:p>
        </w:tc>
      </w:tr>
      <w:tr w14:paraId="30ACC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56" w:type="pct"/>
            <w:noWrap/>
            <w:vAlign w:val="center"/>
          </w:tcPr>
          <w:p w14:paraId="398BFD3E">
            <w:pPr>
              <w:suppressAutoHyphens/>
              <w:spacing w:line="360" w:lineRule="auto"/>
              <w:jc w:val="center"/>
              <w:rPr>
                <w:rFonts w:ascii="宋体" w:hAnsi="宋体" w:cs="宋体"/>
                <w:szCs w:val="21"/>
              </w:rPr>
            </w:pPr>
            <w:r>
              <w:rPr>
                <w:rFonts w:hint="eastAsia" w:ascii="宋体" w:hAnsi="宋体" w:cs="宋体"/>
                <w:color w:val="000000"/>
                <w:kern w:val="0"/>
                <w:szCs w:val="21"/>
              </w:rPr>
              <w:t>2</w:t>
            </w:r>
          </w:p>
        </w:tc>
        <w:tc>
          <w:tcPr>
            <w:tcW w:w="795" w:type="pct"/>
            <w:noWrap/>
            <w:vAlign w:val="center"/>
          </w:tcPr>
          <w:p w14:paraId="63BCBD31">
            <w:pPr>
              <w:suppressAutoHyphens/>
              <w:spacing w:line="360" w:lineRule="auto"/>
              <w:jc w:val="center"/>
              <w:rPr>
                <w:rFonts w:ascii="宋体" w:hAnsi="宋体" w:cs="宋体"/>
                <w:szCs w:val="21"/>
              </w:rPr>
            </w:pPr>
          </w:p>
        </w:tc>
        <w:tc>
          <w:tcPr>
            <w:tcW w:w="607" w:type="pct"/>
            <w:noWrap/>
            <w:vAlign w:val="center"/>
          </w:tcPr>
          <w:p w14:paraId="154FCFB8">
            <w:pPr>
              <w:suppressAutoHyphens/>
              <w:spacing w:line="360" w:lineRule="auto"/>
              <w:jc w:val="center"/>
              <w:rPr>
                <w:rFonts w:ascii="宋体" w:hAnsi="宋体" w:cs="宋体"/>
                <w:szCs w:val="21"/>
              </w:rPr>
            </w:pPr>
          </w:p>
        </w:tc>
        <w:tc>
          <w:tcPr>
            <w:tcW w:w="1226" w:type="pct"/>
            <w:noWrap/>
            <w:vAlign w:val="center"/>
          </w:tcPr>
          <w:p w14:paraId="1A6B4B4F">
            <w:pPr>
              <w:suppressAutoHyphens/>
              <w:spacing w:line="360" w:lineRule="auto"/>
              <w:jc w:val="center"/>
              <w:rPr>
                <w:rFonts w:ascii="宋体" w:hAnsi="宋体" w:cs="宋体"/>
                <w:szCs w:val="21"/>
              </w:rPr>
            </w:pPr>
          </w:p>
        </w:tc>
        <w:tc>
          <w:tcPr>
            <w:tcW w:w="1007" w:type="pct"/>
            <w:noWrap/>
            <w:vAlign w:val="center"/>
          </w:tcPr>
          <w:p w14:paraId="23CA1782">
            <w:pPr>
              <w:suppressAutoHyphens/>
              <w:spacing w:line="360" w:lineRule="auto"/>
              <w:jc w:val="center"/>
              <w:rPr>
                <w:rFonts w:ascii="宋体" w:hAnsi="宋体" w:cs="宋体"/>
                <w:szCs w:val="21"/>
              </w:rPr>
            </w:pPr>
          </w:p>
        </w:tc>
        <w:tc>
          <w:tcPr>
            <w:tcW w:w="1006" w:type="pct"/>
            <w:noWrap/>
            <w:vAlign w:val="center"/>
          </w:tcPr>
          <w:p w14:paraId="515D7588">
            <w:pPr>
              <w:suppressAutoHyphens/>
              <w:spacing w:line="360" w:lineRule="auto"/>
              <w:jc w:val="center"/>
              <w:rPr>
                <w:rFonts w:ascii="宋体" w:hAnsi="宋体" w:cs="宋体"/>
                <w:szCs w:val="21"/>
              </w:rPr>
            </w:pPr>
          </w:p>
        </w:tc>
      </w:tr>
      <w:tr w14:paraId="7AC8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56" w:type="pct"/>
            <w:noWrap/>
            <w:vAlign w:val="center"/>
          </w:tcPr>
          <w:p w14:paraId="5D7EA2E6">
            <w:pPr>
              <w:suppressAutoHyphens/>
              <w:spacing w:line="360" w:lineRule="auto"/>
              <w:jc w:val="center"/>
              <w:rPr>
                <w:rFonts w:ascii="宋体" w:hAnsi="宋体" w:cs="宋体"/>
                <w:szCs w:val="21"/>
              </w:rPr>
            </w:pPr>
            <w:r>
              <w:rPr>
                <w:rFonts w:hint="eastAsia" w:ascii="宋体" w:hAnsi="宋体" w:cs="宋体"/>
                <w:color w:val="000000"/>
                <w:kern w:val="0"/>
                <w:szCs w:val="21"/>
              </w:rPr>
              <w:t>3</w:t>
            </w:r>
          </w:p>
        </w:tc>
        <w:tc>
          <w:tcPr>
            <w:tcW w:w="795" w:type="pct"/>
            <w:noWrap/>
            <w:vAlign w:val="center"/>
          </w:tcPr>
          <w:p w14:paraId="19F797F7">
            <w:pPr>
              <w:suppressAutoHyphens/>
              <w:spacing w:line="360" w:lineRule="auto"/>
              <w:jc w:val="center"/>
              <w:rPr>
                <w:rFonts w:ascii="宋体" w:hAnsi="宋体" w:cs="宋体"/>
                <w:szCs w:val="21"/>
              </w:rPr>
            </w:pPr>
          </w:p>
        </w:tc>
        <w:tc>
          <w:tcPr>
            <w:tcW w:w="607" w:type="pct"/>
            <w:noWrap/>
            <w:vAlign w:val="center"/>
          </w:tcPr>
          <w:p w14:paraId="25460B98">
            <w:pPr>
              <w:suppressAutoHyphens/>
              <w:spacing w:line="360" w:lineRule="auto"/>
              <w:jc w:val="center"/>
              <w:rPr>
                <w:rFonts w:ascii="宋体" w:hAnsi="宋体" w:cs="宋体"/>
                <w:szCs w:val="21"/>
              </w:rPr>
            </w:pPr>
          </w:p>
        </w:tc>
        <w:tc>
          <w:tcPr>
            <w:tcW w:w="1226" w:type="pct"/>
            <w:noWrap/>
            <w:vAlign w:val="center"/>
          </w:tcPr>
          <w:p w14:paraId="563467E6">
            <w:pPr>
              <w:suppressAutoHyphens/>
              <w:spacing w:line="360" w:lineRule="auto"/>
              <w:jc w:val="center"/>
              <w:rPr>
                <w:rFonts w:ascii="宋体" w:hAnsi="宋体" w:cs="宋体"/>
                <w:szCs w:val="21"/>
              </w:rPr>
            </w:pPr>
          </w:p>
        </w:tc>
        <w:tc>
          <w:tcPr>
            <w:tcW w:w="1007" w:type="pct"/>
            <w:noWrap/>
            <w:vAlign w:val="center"/>
          </w:tcPr>
          <w:p w14:paraId="75FDC9CC">
            <w:pPr>
              <w:suppressAutoHyphens/>
              <w:spacing w:line="360" w:lineRule="auto"/>
              <w:jc w:val="center"/>
              <w:rPr>
                <w:rFonts w:ascii="宋体" w:hAnsi="宋体" w:cs="宋体"/>
                <w:szCs w:val="21"/>
              </w:rPr>
            </w:pPr>
          </w:p>
        </w:tc>
        <w:tc>
          <w:tcPr>
            <w:tcW w:w="1006" w:type="pct"/>
            <w:noWrap/>
            <w:vAlign w:val="center"/>
          </w:tcPr>
          <w:p w14:paraId="54463A40">
            <w:pPr>
              <w:suppressAutoHyphens/>
              <w:spacing w:line="360" w:lineRule="auto"/>
              <w:jc w:val="center"/>
              <w:rPr>
                <w:rFonts w:ascii="宋体" w:hAnsi="宋体" w:cs="宋体"/>
                <w:szCs w:val="21"/>
              </w:rPr>
            </w:pPr>
          </w:p>
        </w:tc>
      </w:tr>
      <w:tr w14:paraId="7A3E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56" w:type="pct"/>
            <w:noWrap/>
            <w:vAlign w:val="center"/>
          </w:tcPr>
          <w:p w14:paraId="7BABC22F">
            <w:pPr>
              <w:suppressAutoHyphens/>
              <w:spacing w:line="360" w:lineRule="auto"/>
              <w:jc w:val="center"/>
              <w:rPr>
                <w:rFonts w:ascii="宋体" w:hAnsi="宋体" w:cs="宋体"/>
                <w:szCs w:val="21"/>
              </w:rPr>
            </w:pPr>
            <w:r>
              <w:rPr>
                <w:rFonts w:hint="eastAsia" w:ascii="宋体" w:hAnsi="宋体" w:cs="宋体"/>
                <w:color w:val="000000"/>
                <w:kern w:val="0"/>
                <w:szCs w:val="21"/>
              </w:rPr>
              <w:t>4</w:t>
            </w:r>
          </w:p>
        </w:tc>
        <w:tc>
          <w:tcPr>
            <w:tcW w:w="795" w:type="pct"/>
            <w:noWrap/>
            <w:vAlign w:val="center"/>
          </w:tcPr>
          <w:p w14:paraId="54B4184A">
            <w:pPr>
              <w:suppressAutoHyphens/>
              <w:spacing w:line="360" w:lineRule="auto"/>
              <w:jc w:val="center"/>
              <w:rPr>
                <w:rFonts w:ascii="宋体" w:hAnsi="宋体" w:cs="宋体"/>
                <w:szCs w:val="21"/>
              </w:rPr>
            </w:pPr>
          </w:p>
        </w:tc>
        <w:tc>
          <w:tcPr>
            <w:tcW w:w="607" w:type="pct"/>
            <w:noWrap/>
            <w:vAlign w:val="center"/>
          </w:tcPr>
          <w:p w14:paraId="30575CD3">
            <w:pPr>
              <w:suppressAutoHyphens/>
              <w:spacing w:line="360" w:lineRule="auto"/>
              <w:jc w:val="center"/>
              <w:rPr>
                <w:rFonts w:ascii="宋体" w:hAnsi="宋体" w:cs="宋体"/>
                <w:szCs w:val="21"/>
              </w:rPr>
            </w:pPr>
          </w:p>
        </w:tc>
        <w:tc>
          <w:tcPr>
            <w:tcW w:w="1226" w:type="pct"/>
            <w:noWrap/>
            <w:vAlign w:val="center"/>
          </w:tcPr>
          <w:p w14:paraId="489D3EA7">
            <w:pPr>
              <w:suppressAutoHyphens/>
              <w:spacing w:line="360" w:lineRule="auto"/>
              <w:jc w:val="center"/>
              <w:rPr>
                <w:rFonts w:ascii="宋体" w:hAnsi="宋体" w:cs="宋体"/>
                <w:szCs w:val="21"/>
              </w:rPr>
            </w:pPr>
          </w:p>
        </w:tc>
        <w:tc>
          <w:tcPr>
            <w:tcW w:w="1007" w:type="pct"/>
            <w:noWrap/>
            <w:vAlign w:val="center"/>
          </w:tcPr>
          <w:p w14:paraId="3A1BD6F3">
            <w:pPr>
              <w:suppressAutoHyphens/>
              <w:spacing w:line="360" w:lineRule="auto"/>
              <w:jc w:val="center"/>
              <w:rPr>
                <w:rFonts w:ascii="宋体" w:hAnsi="宋体" w:cs="宋体"/>
                <w:szCs w:val="21"/>
              </w:rPr>
            </w:pPr>
          </w:p>
        </w:tc>
        <w:tc>
          <w:tcPr>
            <w:tcW w:w="1006" w:type="pct"/>
            <w:noWrap/>
            <w:vAlign w:val="center"/>
          </w:tcPr>
          <w:p w14:paraId="351259AA">
            <w:pPr>
              <w:suppressAutoHyphens/>
              <w:spacing w:line="360" w:lineRule="auto"/>
              <w:jc w:val="center"/>
              <w:rPr>
                <w:rFonts w:ascii="宋体" w:hAnsi="宋体" w:cs="宋体"/>
                <w:szCs w:val="21"/>
              </w:rPr>
            </w:pPr>
          </w:p>
        </w:tc>
      </w:tr>
      <w:tr w14:paraId="1898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56" w:type="pct"/>
            <w:noWrap/>
            <w:vAlign w:val="center"/>
          </w:tcPr>
          <w:p w14:paraId="2FB018AB">
            <w:pPr>
              <w:suppressAutoHyphens/>
              <w:spacing w:line="360" w:lineRule="auto"/>
              <w:jc w:val="center"/>
              <w:rPr>
                <w:rFonts w:ascii="宋体" w:hAnsi="宋体" w:cs="宋体"/>
                <w:szCs w:val="21"/>
              </w:rPr>
            </w:pPr>
            <w:r>
              <w:rPr>
                <w:rFonts w:hint="eastAsia" w:ascii="宋体" w:hAnsi="宋体" w:cs="宋体"/>
                <w:color w:val="000000"/>
                <w:kern w:val="0"/>
                <w:szCs w:val="21"/>
              </w:rPr>
              <w:t>5</w:t>
            </w:r>
          </w:p>
        </w:tc>
        <w:tc>
          <w:tcPr>
            <w:tcW w:w="795" w:type="pct"/>
            <w:noWrap/>
            <w:vAlign w:val="center"/>
          </w:tcPr>
          <w:p w14:paraId="4FB5641B">
            <w:pPr>
              <w:suppressAutoHyphens/>
              <w:spacing w:line="360" w:lineRule="auto"/>
              <w:jc w:val="center"/>
              <w:rPr>
                <w:rFonts w:ascii="宋体" w:hAnsi="宋体" w:cs="宋体"/>
                <w:szCs w:val="21"/>
              </w:rPr>
            </w:pPr>
          </w:p>
        </w:tc>
        <w:tc>
          <w:tcPr>
            <w:tcW w:w="607" w:type="pct"/>
            <w:noWrap/>
            <w:vAlign w:val="center"/>
          </w:tcPr>
          <w:p w14:paraId="60E00F6C">
            <w:pPr>
              <w:suppressAutoHyphens/>
              <w:spacing w:line="360" w:lineRule="auto"/>
              <w:jc w:val="center"/>
              <w:rPr>
                <w:rFonts w:ascii="宋体" w:hAnsi="宋体" w:cs="宋体"/>
                <w:szCs w:val="21"/>
              </w:rPr>
            </w:pPr>
          </w:p>
        </w:tc>
        <w:tc>
          <w:tcPr>
            <w:tcW w:w="1226" w:type="pct"/>
            <w:noWrap/>
            <w:vAlign w:val="center"/>
          </w:tcPr>
          <w:p w14:paraId="5A88EE52">
            <w:pPr>
              <w:suppressAutoHyphens/>
              <w:spacing w:line="360" w:lineRule="auto"/>
              <w:jc w:val="center"/>
              <w:rPr>
                <w:rFonts w:ascii="宋体" w:hAnsi="宋体" w:cs="宋体"/>
                <w:szCs w:val="21"/>
              </w:rPr>
            </w:pPr>
          </w:p>
        </w:tc>
        <w:tc>
          <w:tcPr>
            <w:tcW w:w="1007" w:type="pct"/>
            <w:noWrap/>
            <w:vAlign w:val="center"/>
          </w:tcPr>
          <w:p w14:paraId="2A2AF3E4">
            <w:pPr>
              <w:suppressAutoHyphens/>
              <w:spacing w:line="360" w:lineRule="auto"/>
              <w:jc w:val="center"/>
              <w:rPr>
                <w:rFonts w:ascii="宋体" w:hAnsi="宋体" w:cs="宋体"/>
                <w:szCs w:val="21"/>
              </w:rPr>
            </w:pPr>
          </w:p>
        </w:tc>
        <w:tc>
          <w:tcPr>
            <w:tcW w:w="1006" w:type="pct"/>
            <w:noWrap/>
            <w:vAlign w:val="center"/>
          </w:tcPr>
          <w:p w14:paraId="59B22C37">
            <w:pPr>
              <w:suppressAutoHyphens/>
              <w:spacing w:line="360" w:lineRule="auto"/>
              <w:jc w:val="center"/>
              <w:rPr>
                <w:rFonts w:ascii="宋体" w:hAnsi="宋体" w:cs="宋体"/>
                <w:szCs w:val="21"/>
              </w:rPr>
            </w:pPr>
          </w:p>
        </w:tc>
      </w:tr>
      <w:tr w14:paraId="7909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56" w:type="pct"/>
            <w:noWrap/>
            <w:vAlign w:val="center"/>
          </w:tcPr>
          <w:p w14:paraId="1D7726A4">
            <w:pPr>
              <w:suppressAutoHyphens/>
              <w:spacing w:line="360" w:lineRule="auto"/>
              <w:jc w:val="center"/>
              <w:rPr>
                <w:rFonts w:ascii="宋体" w:hAnsi="宋体" w:cs="宋体"/>
                <w:szCs w:val="21"/>
              </w:rPr>
            </w:pPr>
            <w:r>
              <w:rPr>
                <w:rFonts w:hint="eastAsia" w:ascii="宋体" w:hAnsi="宋体" w:cs="宋体"/>
                <w:color w:val="000000"/>
                <w:kern w:val="0"/>
                <w:szCs w:val="21"/>
              </w:rPr>
              <w:t>6</w:t>
            </w:r>
          </w:p>
        </w:tc>
        <w:tc>
          <w:tcPr>
            <w:tcW w:w="795" w:type="pct"/>
            <w:noWrap/>
            <w:vAlign w:val="center"/>
          </w:tcPr>
          <w:p w14:paraId="27F031E8">
            <w:pPr>
              <w:suppressAutoHyphens/>
              <w:spacing w:line="360" w:lineRule="auto"/>
              <w:jc w:val="center"/>
              <w:rPr>
                <w:rFonts w:ascii="宋体" w:hAnsi="宋体" w:cs="宋体"/>
                <w:szCs w:val="21"/>
              </w:rPr>
            </w:pPr>
          </w:p>
        </w:tc>
        <w:tc>
          <w:tcPr>
            <w:tcW w:w="607" w:type="pct"/>
            <w:noWrap/>
            <w:vAlign w:val="center"/>
          </w:tcPr>
          <w:p w14:paraId="30AEC834">
            <w:pPr>
              <w:suppressAutoHyphens/>
              <w:spacing w:line="360" w:lineRule="auto"/>
              <w:jc w:val="center"/>
              <w:rPr>
                <w:rFonts w:ascii="宋体" w:hAnsi="宋体" w:cs="宋体"/>
                <w:szCs w:val="21"/>
              </w:rPr>
            </w:pPr>
          </w:p>
        </w:tc>
        <w:tc>
          <w:tcPr>
            <w:tcW w:w="1226" w:type="pct"/>
            <w:noWrap/>
            <w:vAlign w:val="center"/>
          </w:tcPr>
          <w:p w14:paraId="0D162A6C">
            <w:pPr>
              <w:suppressAutoHyphens/>
              <w:spacing w:line="360" w:lineRule="auto"/>
              <w:jc w:val="center"/>
              <w:rPr>
                <w:rFonts w:ascii="宋体" w:hAnsi="宋体" w:cs="宋体"/>
                <w:szCs w:val="21"/>
              </w:rPr>
            </w:pPr>
          </w:p>
        </w:tc>
        <w:tc>
          <w:tcPr>
            <w:tcW w:w="1007" w:type="pct"/>
            <w:noWrap/>
            <w:vAlign w:val="center"/>
          </w:tcPr>
          <w:p w14:paraId="27BE48BC">
            <w:pPr>
              <w:suppressAutoHyphens/>
              <w:spacing w:line="360" w:lineRule="auto"/>
              <w:jc w:val="center"/>
              <w:rPr>
                <w:rFonts w:ascii="宋体" w:hAnsi="宋体" w:cs="宋体"/>
                <w:szCs w:val="21"/>
              </w:rPr>
            </w:pPr>
          </w:p>
        </w:tc>
        <w:tc>
          <w:tcPr>
            <w:tcW w:w="1006" w:type="pct"/>
            <w:noWrap/>
            <w:vAlign w:val="center"/>
          </w:tcPr>
          <w:p w14:paraId="3B7937BD">
            <w:pPr>
              <w:suppressAutoHyphens/>
              <w:spacing w:line="360" w:lineRule="auto"/>
              <w:jc w:val="center"/>
              <w:rPr>
                <w:rFonts w:ascii="宋体" w:hAnsi="宋体" w:cs="宋体"/>
                <w:szCs w:val="21"/>
              </w:rPr>
            </w:pPr>
          </w:p>
        </w:tc>
      </w:tr>
      <w:tr w14:paraId="291A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56" w:type="pct"/>
            <w:noWrap/>
            <w:vAlign w:val="center"/>
          </w:tcPr>
          <w:p w14:paraId="6D406F27">
            <w:pPr>
              <w:suppressAutoHyphens/>
              <w:spacing w:line="360" w:lineRule="auto"/>
              <w:jc w:val="center"/>
              <w:rPr>
                <w:rFonts w:ascii="宋体" w:hAnsi="宋体" w:cs="宋体"/>
                <w:szCs w:val="21"/>
              </w:rPr>
            </w:pPr>
            <w:r>
              <w:rPr>
                <w:rFonts w:hint="eastAsia" w:ascii="宋体" w:hAnsi="宋体" w:cs="宋体"/>
                <w:color w:val="000000"/>
                <w:kern w:val="0"/>
                <w:szCs w:val="21"/>
              </w:rPr>
              <w:t>7</w:t>
            </w:r>
          </w:p>
        </w:tc>
        <w:tc>
          <w:tcPr>
            <w:tcW w:w="795" w:type="pct"/>
            <w:noWrap/>
            <w:vAlign w:val="center"/>
          </w:tcPr>
          <w:p w14:paraId="48040BA4">
            <w:pPr>
              <w:suppressAutoHyphens/>
              <w:spacing w:line="360" w:lineRule="auto"/>
              <w:jc w:val="center"/>
              <w:rPr>
                <w:rFonts w:ascii="宋体" w:hAnsi="宋体" w:cs="宋体"/>
                <w:szCs w:val="21"/>
              </w:rPr>
            </w:pPr>
          </w:p>
        </w:tc>
        <w:tc>
          <w:tcPr>
            <w:tcW w:w="607" w:type="pct"/>
            <w:noWrap/>
            <w:vAlign w:val="center"/>
          </w:tcPr>
          <w:p w14:paraId="348C1F68">
            <w:pPr>
              <w:suppressAutoHyphens/>
              <w:spacing w:line="360" w:lineRule="auto"/>
              <w:jc w:val="center"/>
              <w:rPr>
                <w:rFonts w:ascii="宋体" w:hAnsi="宋体" w:cs="宋体"/>
                <w:szCs w:val="21"/>
              </w:rPr>
            </w:pPr>
          </w:p>
        </w:tc>
        <w:tc>
          <w:tcPr>
            <w:tcW w:w="1226" w:type="pct"/>
            <w:noWrap/>
            <w:vAlign w:val="center"/>
          </w:tcPr>
          <w:p w14:paraId="7CE30C33">
            <w:pPr>
              <w:suppressAutoHyphens/>
              <w:spacing w:line="360" w:lineRule="auto"/>
              <w:jc w:val="center"/>
              <w:rPr>
                <w:rFonts w:ascii="宋体" w:hAnsi="宋体" w:cs="宋体"/>
                <w:szCs w:val="21"/>
              </w:rPr>
            </w:pPr>
          </w:p>
        </w:tc>
        <w:tc>
          <w:tcPr>
            <w:tcW w:w="1007" w:type="pct"/>
            <w:noWrap/>
            <w:vAlign w:val="center"/>
          </w:tcPr>
          <w:p w14:paraId="1CA710EF">
            <w:pPr>
              <w:suppressAutoHyphens/>
              <w:spacing w:line="360" w:lineRule="auto"/>
              <w:jc w:val="center"/>
              <w:rPr>
                <w:rFonts w:ascii="宋体" w:hAnsi="宋体" w:cs="宋体"/>
                <w:szCs w:val="21"/>
              </w:rPr>
            </w:pPr>
          </w:p>
        </w:tc>
        <w:tc>
          <w:tcPr>
            <w:tcW w:w="1006" w:type="pct"/>
            <w:noWrap/>
            <w:vAlign w:val="center"/>
          </w:tcPr>
          <w:p w14:paraId="4C1CED30">
            <w:pPr>
              <w:suppressAutoHyphens/>
              <w:spacing w:line="360" w:lineRule="auto"/>
              <w:jc w:val="center"/>
              <w:rPr>
                <w:rFonts w:ascii="宋体" w:hAnsi="宋体" w:cs="宋体"/>
                <w:szCs w:val="21"/>
              </w:rPr>
            </w:pPr>
          </w:p>
        </w:tc>
      </w:tr>
      <w:tr w14:paraId="7F9D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56" w:type="pct"/>
            <w:noWrap/>
            <w:vAlign w:val="center"/>
          </w:tcPr>
          <w:p w14:paraId="3DD6B31E">
            <w:pPr>
              <w:suppressAutoHyphens/>
              <w:spacing w:line="360" w:lineRule="auto"/>
              <w:jc w:val="center"/>
              <w:rPr>
                <w:rFonts w:ascii="宋体" w:hAnsi="宋体" w:cs="宋体"/>
                <w:szCs w:val="21"/>
              </w:rPr>
            </w:pPr>
            <w:r>
              <w:rPr>
                <w:rFonts w:hint="eastAsia" w:ascii="宋体" w:hAnsi="宋体" w:cs="宋体"/>
                <w:color w:val="000000"/>
                <w:kern w:val="0"/>
                <w:szCs w:val="21"/>
              </w:rPr>
              <w:t>8</w:t>
            </w:r>
          </w:p>
        </w:tc>
        <w:tc>
          <w:tcPr>
            <w:tcW w:w="795" w:type="pct"/>
            <w:noWrap/>
            <w:vAlign w:val="center"/>
          </w:tcPr>
          <w:p w14:paraId="68793568">
            <w:pPr>
              <w:suppressAutoHyphens/>
              <w:spacing w:line="360" w:lineRule="auto"/>
              <w:jc w:val="center"/>
              <w:rPr>
                <w:rFonts w:ascii="宋体" w:hAnsi="宋体" w:cs="宋体"/>
                <w:szCs w:val="21"/>
              </w:rPr>
            </w:pPr>
          </w:p>
        </w:tc>
        <w:tc>
          <w:tcPr>
            <w:tcW w:w="607" w:type="pct"/>
            <w:noWrap/>
            <w:vAlign w:val="center"/>
          </w:tcPr>
          <w:p w14:paraId="1F270C04">
            <w:pPr>
              <w:suppressAutoHyphens/>
              <w:spacing w:line="360" w:lineRule="auto"/>
              <w:jc w:val="center"/>
              <w:rPr>
                <w:rFonts w:ascii="宋体" w:hAnsi="宋体" w:cs="宋体"/>
                <w:szCs w:val="21"/>
              </w:rPr>
            </w:pPr>
          </w:p>
        </w:tc>
        <w:tc>
          <w:tcPr>
            <w:tcW w:w="1226" w:type="pct"/>
            <w:noWrap/>
            <w:vAlign w:val="center"/>
          </w:tcPr>
          <w:p w14:paraId="5401101A">
            <w:pPr>
              <w:suppressAutoHyphens/>
              <w:spacing w:line="360" w:lineRule="auto"/>
              <w:jc w:val="center"/>
              <w:rPr>
                <w:rFonts w:ascii="宋体" w:hAnsi="宋体" w:cs="宋体"/>
                <w:szCs w:val="21"/>
              </w:rPr>
            </w:pPr>
          </w:p>
        </w:tc>
        <w:tc>
          <w:tcPr>
            <w:tcW w:w="1007" w:type="pct"/>
            <w:noWrap/>
            <w:vAlign w:val="center"/>
          </w:tcPr>
          <w:p w14:paraId="04F5428B">
            <w:pPr>
              <w:suppressAutoHyphens/>
              <w:spacing w:line="360" w:lineRule="auto"/>
              <w:jc w:val="center"/>
              <w:rPr>
                <w:rFonts w:ascii="宋体" w:hAnsi="宋体" w:cs="宋体"/>
                <w:szCs w:val="21"/>
              </w:rPr>
            </w:pPr>
          </w:p>
        </w:tc>
        <w:tc>
          <w:tcPr>
            <w:tcW w:w="1006" w:type="pct"/>
            <w:noWrap/>
            <w:vAlign w:val="center"/>
          </w:tcPr>
          <w:p w14:paraId="1D8F5A1F">
            <w:pPr>
              <w:suppressAutoHyphens/>
              <w:spacing w:line="360" w:lineRule="auto"/>
              <w:jc w:val="center"/>
              <w:rPr>
                <w:rFonts w:ascii="宋体" w:hAnsi="宋体" w:cs="宋体"/>
                <w:szCs w:val="21"/>
              </w:rPr>
            </w:pPr>
          </w:p>
        </w:tc>
      </w:tr>
      <w:tr w14:paraId="346E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56" w:type="pct"/>
            <w:noWrap/>
            <w:vAlign w:val="center"/>
          </w:tcPr>
          <w:p w14:paraId="4B298279">
            <w:pPr>
              <w:suppressAutoHyphens/>
              <w:spacing w:line="360" w:lineRule="auto"/>
              <w:jc w:val="center"/>
              <w:rPr>
                <w:rFonts w:ascii="宋体" w:hAnsi="宋体" w:cs="宋体"/>
                <w:szCs w:val="21"/>
              </w:rPr>
            </w:pPr>
            <w:r>
              <w:rPr>
                <w:rFonts w:hint="eastAsia" w:ascii="宋体" w:hAnsi="宋体" w:cs="宋体"/>
                <w:color w:val="000000"/>
                <w:kern w:val="0"/>
                <w:szCs w:val="21"/>
              </w:rPr>
              <w:t>9</w:t>
            </w:r>
          </w:p>
        </w:tc>
        <w:tc>
          <w:tcPr>
            <w:tcW w:w="795" w:type="pct"/>
            <w:noWrap/>
            <w:vAlign w:val="center"/>
          </w:tcPr>
          <w:p w14:paraId="53282BCD">
            <w:pPr>
              <w:suppressAutoHyphens/>
              <w:spacing w:line="360" w:lineRule="auto"/>
              <w:jc w:val="center"/>
              <w:rPr>
                <w:rFonts w:ascii="宋体" w:hAnsi="宋体" w:cs="宋体"/>
                <w:szCs w:val="21"/>
              </w:rPr>
            </w:pPr>
          </w:p>
        </w:tc>
        <w:tc>
          <w:tcPr>
            <w:tcW w:w="607" w:type="pct"/>
            <w:noWrap/>
            <w:vAlign w:val="center"/>
          </w:tcPr>
          <w:p w14:paraId="70B90E4A">
            <w:pPr>
              <w:suppressAutoHyphens/>
              <w:spacing w:line="360" w:lineRule="auto"/>
              <w:jc w:val="center"/>
              <w:rPr>
                <w:rFonts w:ascii="宋体" w:hAnsi="宋体" w:cs="宋体"/>
                <w:szCs w:val="21"/>
              </w:rPr>
            </w:pPr>
          </w:p>
        </w:tc>
        <w:tc>
          <w:tcPr>
            <w:tcW w:w="1226" w:type="pct"/>
            <w:noWrap/>
            <w:vAlign w:val="center"/>
          </w:tcPr>
          <w:p w14:paraId="1CD6C0F7">
            <w:pPr>
              <w:suppressAutoHyphens/>
              <w:spacing w:line="360" w:lineRule="auto"/>
              <w:jc w:val="center"/>
              <w:rPr>
                <w:rFonts w:ascii="宋体" w:hAnsi="宋体" w:cs="宋体"/>
                <w:szCs w:val="21"/>
              </w:rPr>
            </w:pPr>
          </w:p>
        </w:tc>
        <w:tc>
          <w:tcPr>
            <w:tcW w:w="1007" w:type="pct"/>
            <w:noWrap/>
            <w:vAlign w:val="center"/>
          </w:tcPr>
          <w:p w14:paraId="5AA01B64">
            <w:pPr>
              <w:suppressAutoHyphens/>
              <w:spacing w:line="360" w:lineRule="auto"/>
              <w:jc w:val="center"/>
              <w:rPr>
                <w:rFonts w:ascii="宋体" w:hAnsi="宋体" w:cs="宋体"/>
                <w:szCs w:val="21"/>
              </w:rPr>
            </w:pPr>
          </w:p>
        </w:tc>
        <w:tc>
          <w:tcPr>
            <w:tcW w:w="1006" w:type="pct"/>
            <w:noWrap/>
            <w:vAlign w:val="center"/>
          </w:tcPr>
          <w:p w14:paraId="3BAD7401">
            <w:pPr>
              <w:suppressAutoHyphens/>
              <w:spacing w:line="360" w:lineRule="auto"/>
              <w:jc w:val="center"/>
              <w:rPr>
                <w:rFonts w:ascii="宋体" w:hAnsi="宋体" w:cs="宋体"/>
                <w:szCs w:val="21"/>
              </w:rPr>
            </w:pPr>
          </w:p>
        </w:tc>
      </w:tr>
      <w:tr w14:paraId="72E4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56" w:type="pct"/>
            <w:noWrap/>
            <w:vAlign w:val="center"/>
          </w:tcPr>
          <w:p w14:paraId="15738605">
            <w:pPr>
              <w:suppressAutoHyphens/>
              <w:spacing w:line="360" w:lineRule="auto"/>
              <w:jc w:val="center"/>
              <w:rPr>
                <w:rFonts w:ascii="宋体" w:hAnsi="宋体" w:cs="宋体"/>
                <w:szCs w:val="21"/>
              </w:rPr>
            </w:pPr>
            <w:r>
              <w:rPr>
                <w:rFonts w:hint="eastAsia" w:ascii="宋体" w:hAnsi="宋体" w:cs="宋体"/>
                <w:color w:val="000000"/>
                <w:kern w:val="0"/>
                <w:szCs w:val="21"/>
              </w:rPr>
              <w:t>10</w:t>
            </w:r>
          </w:p>
        </w:tc>
        <w:tc>
          <w:tcPr>
            <w:tcW w:w="795" w:type="pct"/>
            <w:noWrap/>
            <w:vAlign w:val="center"/>
          </w:tcPr>
          <w:p w14:paraId="3D1B0388">
            <w:pPr>
              <w:suppressAutoHyphens/>
              <w:spacing w:line="360" w:lineRule="auto"/>
              <w:jc w:val="center"/>
              <w:rPr>
                <w:rFonts w:ascii="宋体" w:hAnsi="宋体" w:cs="宋体"/>
                <w:szCs w:val="21"/>
              </w:rPr>
            </w:pPr>
          </w:p>
        </w:tc>
        <w:tc>
          <w:tcPr>
            <w:tcW w:w="607" w:type="pct"/>
            <w:noWrap/>
            <w:vAlign w:val="center"/>
          </w:tcPr>
          <w:p w14:paraId="15F9F9D7">
            <w:pPr>
              <w:suppressAutoHyphens/>
              <w:spacing w:line="360" w:lineRule="auto"/>
              <w:jc w:val="center"/>
              <w:rPr>
                <w:rFonts w:ascii="宋体" w:hAnsi="宋体" w:cs="宋体"/>
                <w:szCs w:val="21"/>
              </w:rPr>
            </w:pPr>
          </w:p>
        </w:tc>
        <w:tc>
          <w:tcPr>
            <w:tcW w:w="1226" w:type="pct"/>
            <w:noWrap/>
            <w:vAlign w:val="center"/>
          </w:tcPr>
          <w:p w14:paraId="2879D59C">
            <w:pPr>
              <w:suppressAutoHyphens/>
              <w:spacing w:line="360" w:lineRule="auto"/>
              <w:jc w:val="center"/>
              <w:rPr>
                <w:rFonts w:ascii="宋体" w:hAnsi="宋体" w:cs="宋体"/>
                <w:szCs w:val="21"/>
              </w:rPr>
            </w:pPr>
          </w:p>
        </w:tc>
        <w:tc>
          <w:tcPr>
            <w:tcW w:w="1007" w:type="pct"/>
            <w:noWrap/>
            <w:vAlign w:val="center"/>
          </w:tcPr>
          <w:p w14:paraId="305C97E6">
            <w:pPr>
              <w:suppressAutoHyphens/>
              <w:spacing w:line="360" w:lineRule="auto"/>
              <w:jc w:val="center"/>
              <w:rPr>
                <w:rFonts w:ascii="宋体" w:hAnsi="宋体" w:cs="宋体"/>
                <w:szCs w:val="21"/>
              </w:rPr>
            </w:pPr>
          </w:p>
        </w:tc>
        <w:tc>
          <w:tcPr>
            <w:tcW w:w="1006" w:type="pct"/>
            <w:noWrap/>
            <w:vAlign w:val="center"/>
          </w:tcPr>
          <w:p w14:paraId="0CDBE21F">
            <w:pPr>
              <w:suppressAutoHyphens/>
              <w:spacing w:line="360" w:lineRule="auto"/>
              <w:jc w:val="center"/>
              <w:rPr>
                <w:rFonts w:ascii="宋体" w:hAnsi="宋体" w:cs="宋体"/>
                <w:szCs w:val="21"/>
              </w:rPr>
            </w:pPr>
          </w:p>
        </w:tc>
      </w:tr>
      <w:tr w14:paraId="4266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000" w:type="pct"/>
            <w:gridSpan w:val="6"/>
            <w:noWrap/>
            <w:vAlign w:val="center"/>
          </w:tcPr>
          <w:p w14:paraId="02CCB3BF">
            <w:pPr>
              <w:suppressAutoHyphens/>
              <w:spacing w:line="360" w:lineRule="auto"/>
              <w:jc w:val="center"/>
              <w:rPr>
                <w:rFonts w:ascii="宋体" w:hAnsi="宋体" w:cs="宋体"/>
                <w:szCs w:val="21"/>
              </w:rPr>
            </w:pPr>
            <w:r>
              <w:rPr>
                <w:rFonts w:hint="eastAsia" w:ascii="宋体" w:hAnsi="宋体" w:cs="宋体"/>
                <w:color w:val="000000"/>
                <w:kern w:val="0"/>
                <w:szCs w:val="21"/>
              </w:rPr>
              <w:t>如有需要可自行添加行数</w:t>
            </w:r>
          </w:p>
        </w:tc>
      </w:tr>
    </w:tbl>
    <w:p w14:paraId="54AD08A7">
      <w:pPr>
        <w:suppressAutoHyphens/>
        <w:spacing w:after="160" w:line="560" w:lineRule="exact"/>
        <w:rPr>
          <w:rFonts w:hint="eastAsia" w:ascii="楷体_GB2312" w:hAnsi="Courier New" w:eastAsia="楷体_GB2312" w:cs="Courier New"/>
          <w:b/>
          <w:szCs w:val="24"/>
        </w:rPr>
      </w:pPr>
      <w:r>
        <w:rPr>
          <w:rFonts w:hint="eastAsia" w:ascii="楷体_GB2312" w:hAnsi="Courier New" w:eastAsia="楷体_GB2312" w:cs="Courier New"/>
          <w:b/>
          <w:sz w:val="24"/>
          <w:szCs w:val="24"/>
        </w:rPr>
        <w:t>（三）高能级首店</w:t>
      </w:r>
    </w:p>
    <w:tbl>
      <w:tblPr>
        <w:tblStyle w:val="4"/>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8"/>
        <w:gridCol w:w="6076"/>
      </w:tblGrid>
      <w:tr w14:paraId="197E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 w:hRule="atLeast"/>
          <w:tblHeader/>
          <w:jc w:val="center"/>
        </w:trPr>
        <w:tc>
          <w:tcPr>
            <w:tcW w:w="8612" w:type="dxa"/>
            <w:gridSpan w:val="2"/>
            <w:noWrap/>
            <w:vAlign w:val="center"/>
          </w:tcPr>
          <w:p w14:paraId="00C44DB4">
            <w:pPr>
              <w:suppressAutoHyphens/>
              <w:spacing w:line="360" w:lineRule="auto"/>
              <w:jc w:val="center"/>
              <w:rPr>
                <w:rFonts w:ascii="宋体" w:hAnsi="宋体" w:cs="宋体"/>
                <w:szCs w:val="21"/>
              </w:rPr>
            </w:pPr>
            <w:r>
              <w:rPr>
                <w:rFonts w:hint="eastAsia" w:ascii="宋体" w:hAnsi="宋体" w:cs="宋体"/>
                <w:kern w:val="0"/>
                <w:szCs w:val="21"/>
              </w:rPr>
              <w:t>品牌首店基本信息</w:t>
            </w:r>
          </w:p>
        </w:tc>
      </w:tr>
      <w:tr w14:paraId="171C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689" w:type="dxa"/>
            <w:noWrap/>
            <w:vAlign w:val="center"/>
          </w:tcPr>
          <w:p w14:paraId="333F57B7">
            <w:pPr>
              <w:suppressAutoHyphens/>
              <w:spacing w:line="360" w:lineRule="auto"/>
              <w:rPr>
                <w:rFonts w:ascii="宋体" w:hAnsi="宋体" w:cs="宋体"/>
                <w:szCs w:val="21"/>
              </w:rPr>
            </w:pPr>
            <w:r>
              <w:rPr>
                <w:rFonts w:hint="eastAsia" w:ascii="宋体" w:hAnsi="宋体" w:cs="宋体"/>
                <w:kern w:val="0"/>
                <w:szCs w:val="21"/>
              </w:rPr>
              <w:t>首店名称</w:t>
            </w:r>
          </w:p>
        </w:tc>
        <w:tc>
          <w:tcPr>
            <w:tcW w:w="5923" w:type="dxa"/>
            <w:noWrap/>
            <w:vAlign w:val="center"/>
          </w:tcPr>
          <w:p w14:paraId="18EDAA61">
            <w:pPr>
              <w:suppressAutoHyphens/>
              <w:spacing w:line="360" w:lineRule="auto"/>
              <w:rPr>
                <w:rFonts w:ascii="宋体" w:hAnsi="宋体" w:cs="宋体"/>
                <w:szCs w:val="21"/>
              </w:rPr>
            </w:pPr>
          </w:p>
        </w:tc>
      </w:tr>
      <w:tr w14:paraId="62ED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689" w:type="dxa"/>
            <w:noWrap/>
            <w:vAlign w:val="center"/>
          </w:tcPr>
          <w:p w14:paraId="60EF132F">
            <w:pPr>
              <w:suppressAutoHyphens/>
              <w:spacing w:line="360" w:lineRule="auto"/>
              <w:rPr>
                <w:rFonts w:ascii="宋体" w:hAnsi="宋体" w:cs="宋体"/>
                <w:szCs w:val="21"/>
              </w:rPr>
            </w:pPr>
            <w:r>
              <w:rPr>
                <w:rFonts w:hint="eastAsia" w:ascii="宋体" w:hAnsi="宋体" w:cs="宋体"/>
                <w:kern w:val="0"/>
                <w:szCs w:val="21"/>
              </w:rPr>
              <w:t>首店量级</w:t>
            </w:r>
          </w:p>
        </w:tc>
        <w:tc>
          <w:tcPr>
            <w:tcW w:w="5923" w:type="dxa"/>
            <w:noWrap/>
            <w:vAlign w:val="center"/>
          </w:tcPr>
          <w:p w14:paraId="2881049C">
            <w:pPr>
              <w:suppressAutoHyphens/>
              <w:spacing w:line="360" w:lineRule="auto"/>
              <w:rPr>
                <w:rFonts w:ascii="宋体" w:hAnsi="宋体" w:cs="宋体"/>
                <w:szCs w:val="21"/>
              </w:rPr>
            </w:pPr>
          </w:p>
        </w:tc>
      </w:tr>
      <w:tr w14:paraId="5ED8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689" w:type="dxa"/>
            <w:noWrap/>
            <w:vAlign w:val="center"/>
          </w:tcPr>
          <w:p w14:paraId="757E4964">
            <w:pPr>
              <w:suppressAutoHyphens/>
              <w:spacing w:line="360" w:lineRule="auto"/>
              <w:rPr>
                <w:rFonts w:ascii="宋体" w:hAnsi="宋体" w:cs="宋体"/>
                <w:szCs w:val="21"/>
              </w:rPr>
            </w:pPr>
            <w:r>
              <w:rPr>
                <w:rFonts w:hint="eastAsia" w:ascii="宋体" w:hAnsi="宋体" w:cs="宋体"/>
                <w:kern w:val="0"/>
                <w:szCs w:val="21"/>
              </w:rPr>
              <w:t>首店地址</w:t>
            </w:r>
          </w:p>
        </w:tc>
        <w:tc>
          <w:tcPr>
            <w:tcW w:w="5923" w:type="dxa"/>
            <w:noWrap/>
            <w:vAlign w:val="center"/>
          </w:tcPr>
          <w:p w14:paraId="3223B4A8">
            <w:pPr>
              <w:suppressAutoHyphens/>
              <w:spacing w:line="360" w:lineRule="auto"/>
              <w:rPr>
                <w:rFonts w:ascii="宋体" w:hAnsi="宋体" w:cs="宋体"/>
                <w:szCs w:val="21"/>
              </w:rPr>
            </w:pPr>
          </w:p>
        </w:tc>
      </w:tr>
      <w:tr w14:paraId="36CB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689" w:type="dxa"/>
            <w:noWrap/>
            <w:vAlign w:val="center"/>
          </w:tcPr>
          <w:p w14:paraId="29E1630A">
            <w:pPr>
              <w:suppressAutoHyphens/>
              <w:spacing w:line="360" w:lineRule="auto"/>
              <w:rPr>
                <w:rFonts w:ascii="宋体" w:hAnsi="宋体" w:cs="宋体"/>
                <w:szCs w:val="21"/>
              </w:rPr>
            </w:pPr>
            <w:r>
              <w:rPr>
                <w:rFonts w:hint="eastAsia" w:ascii="宋体" w:hAnsi="宋体" w:cs="宋体"/>
                <w:kern w:val="0"/>
                <w:szCs w:val="21"/>
              </w:rPr>
              <w:t>首店开业时间</w:t>
            </w:r>
          </w:p>
        </w:tc>
        <w:tc>
          <w:tcPr>
            <w:tcW w:w="5923" w:type="dxa"/>
            <w:noWrap/>
            <w:vAlign w:val="center"/>
          </w:tcPr>
          <w:p w14:paraId="4374CC26">
            <w:pPr>
              <w:suppressAutoHyphens/>
              <w:spacing w:line="360" w:lineRule="auto"/>
              <w:rPr>
                <w:rFonts w:ascii="宋体" w:hAnsi="宋体" w:cs="宋体"/>
                <w:szCs w:val="21"/>
              </w:rPr>
            </w:pPr>
          </w:p>
        </w:tc>
      </w:tr>
      <w:tr w14:paraId="10F1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689" w:type="dxa"/>
            <w:noWrap/>
            <w:vAlign w:val="center"/>
          </w:tcPr>
          <w:p w14:paraId="47D7BC1A">
            <w:pPr>
              <w:suppressAutoHyphens/>
              <w:spacing w:line="360" w:lineRule="auto"/>
              <w:rPr>
                <w:rFonts w:ascii="宋体" w:hAnsi="宋体" w:cs="宋体"/>
                <w:szCs w:val="21"/>
              </w:rPr>
            </w:pPr>
            <w:r>
              <w:rPr>
                <w:rFonts w:hint="eastAsia" w:ascii="宋体" w:hAnsi="宋体" w:cs="宋体"/>
                <w:kern w:val="0"/>
                <w:szCs w:val="21"/>
              </w:rPr>
              <w:t>首店年均就业人数（人）</w:t>
            </w:r>
          </w:p>
        </w:tc>
        <w:tc>
          <w:tcPr>
            <w:tcW w:w="5923" w:type="dxa"/>
            <w:noWrap/>
            <w:vAlign w:val="center"/>
          </w:tcPr>
          <w:p w14:paraId="59549BD8">
            <w:pPr>
              <w:suppressAutoHyphens/>
              <w:spacing w:line="360" w:lineRule="auto"/>
              <w:rPr>
                <w:rFonts w:ascii="宋体" w:hAnsi="宋体" w:cs="宋体"/>
                <w:szCs w:val="21"/>
              </w:rPr>
            </w:pPr>
          </w:p>
        </w:tc>
      </w:tr>
      <w:tr w14:paraId="004B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689" w:type="dxa"/>
            <w:noWrap/>
            <w:vAlign w:val="center"/>
          </w:tcPr>
          <w:p w14:paraId="38018E33">
            <w:pPr>
              <w:suppressAutoHyphens/>
              <w:spacing w:line="360" w:lineRule="auto"/>
              <w:rPr>
                <w:rFonts w:ascii="宋体" w:hAnsi="宋体" w:cs="宋体"/>
                <w:szCs w:val="21"/>
              </w:rPr>
            </w:pPr>
            <w:r>
              <w:rPr>
                <w:rFonts w:hint="eastAsia" w:ascii="宋体" w:hAnsi="宋体" w:cs="宋体"/>
                <w:kern w:val="0"/>
                <w:szCs w:val="21"/>
              </w:rPr>
              <w:t>首店门店面积（平方米）</w:t>
            </w:r>
          </w:p>
        </w:tc>
        <w:tc>
          <w:tcPr>
            <w:tcW w:w="5923" w:type="dxa"/>
            <w:noWrap/>
            <w:vAlign w:val="center"/>
          </w:tcPr>
          <w:p w14:paraId="660D645E">
            <w:pPr>
              <w:suppressAutoHyphens/>
              <w:spacing w:line="360" w:lineRule="auto"/>
              <w:rPr>
                <w:rFonts w:ascii="宋体" w:hAnsi="宋体" w:cs="宋体"/>
                <w:szCs w:val="21"/>
              </w:rPr>
            </w:pPr>
          </w:p>
        </w:tc>
      </w:tr>
      <w:tr w14:paraId="5284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689" w:type="dxa"/>
            <w:noWrap w:val="0"/>
            <w:vAlign w:val="center"/>
          </w:tcPr>
          <w:p w14:paraId="18BE13FF">
            <w:pPr>
              <w:suppressAutoHyphens/>
              <w:spacing w:line="360" w:lineRule="auto"/>
              <w:rPr>
                <w:rFonts w:ascii="宋体" w:hAnsi="宋体" w:cs="宋体"/>
                <w:szCs w:val="21"/>
              </w:rPr>
            </w:pPr>
            <w:r>
              <w:rPr>
                <w:rFonts w:hint="eastAsia" w:ascii="宋体" w:hAnsi="宋体" w:cs="宋体"/>
                <w:kern w:val="0"/>
                <w:szCs w:val="21"/>
              </w:rPr>
              <w:t>如是国际品牌，请填写品牌创立时间、进入中国时间；</w:t>
            </w:r>
          </w:p>
          <w:p w14:paraId="7F94C505">
            <w:pPr>
              <w:suppressAutoHyphens/>
              <w:spacing w:line="360" w:lineRule="auto"/>
              <w:rPr>
                <w:rFonts w:ascii="宋体" w:hAnsi="宋体" w:cs="宋体"/>
                <w:szCs w:val="21"/>
              </w:rPr>
            </w:pPr>
            <w:r>
              <w:rPr>
                <w:rFonts w:hint="eastAsia" w:ascii="宋体" w:hAnsi="宋体" w:cs="宋体"/>
                <w:kern w:val="0"/>
                <w:szCs w:val="21"/>
              </w:rPr>
              <w:t>如是国内品牌，请填写品牌创立时间、进入上海时间</w:t>
            </w:r>
          </w:p>
        </w:tc>
        <w:tc>
          <w:tcPr>
            <w:tcW w:w="5923" w:type="dxa"/>
            <w:noWrap/>
            <w:vAlign w:val="center"/>
          </w:tcPr>
          <w:p w14:paraId="31881D26">
            <w:pPr>
              <w:suppressAutoHyphens/>
              <w:spacing w:line="360" w:lineRule="auto"/>
              <w:rPr>
                <w:rFonts w:ascii="宋体" w:hAnsi="宋体" w:cs="宋体"/>
                <w:szCs w:val="21"/>
              </w:rPr>
            </w:pPr>
          </w:p>
        </w:tc>
      </w:tr>
      <w:tr w14:paraId="3320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2689" w:type="dxa"/>
            <w:noWrap/>
            <w:vAlign w:val="center"/>
          </w:tcPr>
          <w:p w14:paraId="730A8B12">
            <w:pPr>
              <w:suppressAutoHyphens/>
              <w:spacing w:line="360" w:lineRule="auto"/>
              <w:rPr>
                <w:rFonts w:ascii="宋体" w:hAnsi="宋体" w:cs="宋体"/>
                <w:szCs w:val="21"/>
              </w:rPr>
            </w:pPr>
            <w:r>
              <w:rPr>
                <w:rFonts w:hint="eastAsia" w:ascii="宋体" w:hAnsi="宋体" w:cs="宋体"/>
                <w:kern w:val="0"/>
                <w:szCs w:val="21"/>
              </w:rPr>
              <w:t>品牌在全球/全国其他地区开设店铺情况</w:t>
            </w:r>
          </w:p>
        </w:tc>
        <w:tc>
          <w:tcPr>
            <w:tcW w:w="5923" w:type="dxa"/>
            <w:noWrap/>
            <w:vAlign w:val="center"/>
          </w:tcPr>
          <w:p w14:paraId="5A1E08E3">
            <w:pPr>
              <w:suppressAutoHyphens/>
              <w:spacing w:line="360" w:lineRule="auto"/>
              <w:rPr>
                <w:rFonts w:ascii="宋体" w:hAnsi="宋体" w:cs="宋体"/>
                <w:szCs w:val="21"/>
              </w:rPr>
            </w:pPr>
            <w:r>
              <w:rPr>
                <w:rFonts w:hint="eastAsia" w:ascii="宋体" w:hAnsi="宋体" w:cs="宋体"/>
                <w:kern w:val="0"/>
                <w:szCs w:val="21"/>
              </w:rPr>
              <w:t>请描述品牌在全球其他地区或全国其他地区开设店铺情况以及品牌其他首店情况</w:t>
            </w:r>
          </w:p>
        </w:tc>
      </w:tr>
      <w:tr w14:paraId="6B81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612" w:type="dxa"/>
            <w:gridSpan w:val="2"/>
            <w:noWrap w:val="0"/>
            <w:vAlign w:val="center"/>
          </w:tcPr>
          <w:p w14:paraId="5AAC6FE6">
            <w:pPr>
              <w:suppressAutoHyphens/>
              <w:spacing w:line="360" w:lineRule="auto"/>
              <w:rPr>
                <w:rFonts w:ascii="宋体" w:hAnsi="宋体" w:cs="宋体"/>
                <w:szCs w:val="21"/>
              </w:rPr>
            </w:pPr>
            <w:r>
              <w:rPr>
                <w:rFonts w:hint="eastAsia" w:ascii="宋体" w:hAnsi="宋体" w:cs="宋体"/>
                <w:kern w:val="0"/>
                <w:szCs w:val="21"/>
              </w:rPr>
              <w:t>首店经营成效</w:t>
            </w:r>
          </w:p>
        </w:tc>
      </w:tr>
      <w:tr w14:paraId="3BA2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8612" w:type="dxa"/>
            <w:gridSpan w:val="2"/>
            <w:noWrap w:val="0"/>
            <w:vAlign w:val="center"/>
          </w:tcPr>
          <w:p w14:paraId="5513F581">
            <w:pPr>
              <w:suppressAutoHyphens/>
              <w:spacing w:line="360" w:lineRule="auto"/>
              <w:rPr>
                <w:rFonts w:ascii="宋体" w:hAnsi="宋体" w:cs="宋体"/>
                <w:szCs w:val="21"/>
              </w:rPr>
            </w:pPr>
            <w:r>
              <w:rPr>
                <w:rFonts w:hint="eastAsia" w:ascii="宋体" w:hAnsi="宋体" w:cs="宋体"/>
                <w:kern w:val="0"/>
                <w:szCs w:val="21"/>
              </w:rPr>
              <w:t>需介绍店铺销售额及增长情况、门店面积、实现坪效、举办活动场次数、上新频次、吸引客流情况、对品牌整体销售的增长带动作用、媒体及社交媒体传播量等相关情况，</w:t>
            </w:r>
            <w:r>
              <w:rPr>
                <w:rFonts w:hint="eastAsia" w:ascii="宋体" w:hAnsi="宋体" w:cs="宋体"/>
                <w:bCs/>
                <w:szCs w:val="21"/>
              </w:rPr>
              <w:t>请提供量化绩效指标</w:t>
            </w:r>
            <w:r>
              <w:rPr>
                <w:rFonts w:hint="eastAsia" w:ascii="宋体" w:hAnsi="宋体" w:cs="宋体"/>
                <w:szCs w:val="21"/>
              </w:rPr>
              <w:t>，包括：截至申报日首店月均主营业务收入、店铺月销售额平均增长率、店铺月租金、店铺投资回报周期、店铺年均净利率、店铺客流量、新客户月均增长率、店铺客流转化率、店铺平均客单价、品牌会员率、举办活动数量、活动效果、店铺媒体报道量、转发量等具体数据，是否有首店限定或上海限定产品</w:t>
            </w:r>
          </w:p>
          <w:p w14:paraId="5080085A">
            <w:pPr>
              <w:suppressAutoHyphens/>
              <w:spacing w:line="360" w:lineRule="auto"/>
              <w:rPr>
                <w:rFonts w:ascii="宋体" w:hAnsi="宋体" w:cs="宋体"/>
                <w:szCs w:val="21"/>
              </w:rPr>
            </w:pPr>
          </w:p>
        </w:tc>
      </w:tr>
    </w:tbl>
    <w:p w14:paraId="3121182F">
      <w:pPr>
        <w:suppressAutoHyphens/>
        <w:spacing w:after="160" w:line="560" w:lineRule="exact"/>
        <w:rPr>
          <w:rFonts w:hint="eastAsia" w:ascii="楷体_GB2312" w:hAnsi="Calibri" w:eastAsia="楷体_GB2312"/>
          <w:b/>
          <w:szCs w:val="24"/>
        </w:rPr>
      </w:pPr>
      <w:r>
        <w:rPr>
          <w:rFonts w:hint="eastAsia" w:ascii="楷体_GB2312" w:hAnsi="Courier New" w:eastAsia="楷体_GB2312" w:cs="Courier New"/>
          <w:b/>
          <w:sz w:val="24"/>
          <w:szCs w:val="24"/>
        </w:rPr>
        <w:t>（四）首发首秀首展</w:t>
      </w:r>
    </w:p>
    <w:tbl>
      <w:tblPr>
        <w:tblStyle w:val="4"/>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6"/>
        <w:gridCol w:w="6529"/>
      </w:tblGrid>
      <w:tr w14:paraId="38DA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blHeader/>
        </w:trPr>
        <w:tc>
          <w:tcPr>
            <w:tcW w:w="5000" w:type="pct"/>
            <w:gridSpan w:val="2"/>
            <w:noWrap/>
            <w:vAlign w:val="bottom"/>
          </w:tcPr>
          <w:p w14:paraId="762E5E3E">
            <w:pPr>
              <w:suppressAutoHyphens/>
              <w:spacing w:line="360" w:lineRule="auto"/>
              <w:jc w:val="center"/>
              <w:rPr>
                <w:rFonts w:ascii="宋体" w:hAnsi="宋体" w:cs="宋体"/>
                <w:szCs w:val="21"/>
              </w:rPr>
            </w:pPr>
            <w:r>
              <w:rPr>
                <w:rFonts w:hint="eastAsia" w:ascii="宋体" w:hAnsi="宋体" w:cs="宋体"/>
                <w:kern w:val="0"/>
                <w:szCs w:val="21"/>
              </w:rPr>
              <w:t>新品发布活动基本信息</w:t>
            </w:r>
          </w:p>
        </w:tc>
      </w:tr>
      <w:tr w14:paraId="47267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96" w:type="pct"/>
            <w:noWrap/>
            <w:vAlign w:val="bottom"/>
          </w:tcPr>
          <w:p w14:paraId="302026F3">
            <w:pPr>
              <w:suppressAutoHyphens/>
              <w:spacing w:line="360" w:lineRule="auto"/>
              <w:rPr>
                <w:rFonts w:ascii="宋体" w:hAnsi="宋体" w:cs="宋体"/>
                <w:szCs w:val="21"/>
              </w:rPr>
            </w:pPr>
            <w:r>
              <w:rPr>
                <w:rFonts w:hint="eastAsia" w:ascii="宋体" w:hAnsi="宋体" w:cs="宋体"/>
                <w:kern w:val="0"/>
                <w:szCs w:val="21"/>
              </w:rPr>
              <w:t>活动名称</w:t>
            </w:r>
          </w:p>
        </w:tc>
        <w:tc>
          <w:tcPr>
            <w:tcW w:w="3604" w:type="pct"/>
            <w:noWrap/>
            <w:vAlign w:val="bottom"/>
          </w:tcPr>
          <w:p w14:paraId="1DF75B13">
            <w:pPr>
              <w:suppressAutoHyphens/>
              <w:spacing w:line="360" w:lineRule="auto"/>
              <w:rPr>
                <w:rFonts w:ascii="宋体" w:hAnsi="宋体" w:cs="宋体"/>
                <w:szCs w:val="21"/>
              </w:rPr>
            </w:pPr>
          </w:p>
        </w:tc>
      </w:tr>
      <w:tr w14:paraId="57F1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96" w:type="pct"/>
            <w:noWrap/>
            <w:vAlign w:val="bottom"/>
          </w:tcPr>
          <w:p w14:paraId="76DDCB5B">
            <w:pPr>
              <w:suppressAutoHyphens/>
              <w:spacing w:line="360" w:lineRule="auto"/>
              <w:rPr>
                <w:rFonts w:ascii="宋体" w:hAnsi="宋体" w:cs="宋体"/>
                <w:szCs w:val="21"/>
              </w:rPr>
            </w:pPr>
            <w:r>
              <w:rPr>
                <w:rFonts w:hint="eastAsia" w:ascii="宋体" w:hAnsi="宋体" w:cs="宋体"/>
                <w:kern w:val="0"/>
                <w:szCs w:val="21"/>
              </w:rPr>
              <w:t>活动类型</w:t>
            </w:r>
          </w:p>
        </w:tc>
        <w:tc>
          <w:tcPr>
            <w:tcW w:w="3604" w:type="pct"/>
            <w:noWrap/>
            <w:vAlign w:val="bottom"/>
          </w:tcPr>
          <w:p w14:paraId="5A5CB464">
            <w:pPr>
              <w:suppressAutoHyphens/>
              <w:spacing w:line="360" w:lineRule="auto"/>
              <w:rPr>
                <w:rFonts w:ascii="宋体" w:hAnsi="宋体" w:cs="宋体"/>
                <w:szCs w:val="21"/>
              </w:rPr>
            </w:pPr>
            <w:r>
              <w:rPr>
                <w:rFonts w:hint="eastAsia" w:ascii="宋体" w:hAnsi="宋体" w:cs="宋体"/>
                <w:kern w:val="0"/>
                <w:szCs w:val="21"/>
              </w:rPr>
              <w:t>　</w:t>
            </w:r>
            <w:r>
              <w:rPr>
                <w:rFonts w:hint="eastAsia" w:ascii="宋体" w:hAnsi="宋体" w:cs="宋体"/>
                <w:szCs w:val="21"/>
              </w:rPr>
              <w:sym w:font="Wingdings 2" w:char="00A3"/>
            </w:r>
            <w:r>
              <w:rPr>
                <w:rFonts w:hint="eastAsia" w:ascii="宋体" w:hAnsi="宋体" w:cs="宋体"/>
                <w:szCs w:val="21"/>
              </w:rPr>
              <w:t xml:space="preserve">首发活动     </w:t>
            </w:r>
            <w:r>
              <w:rPr>
                <w:rFonts w:hint="eastAsia" w:ascii="宋体" w:hAnsi="宋体" w:cs="宋体"/>
                <w:szCs w:val="21"/>
              </w:rPr>
              <w:sym w:font="Wingdings 2" w:char="00A3"/>
            </w:r>
            <w:r>
              <w:rPr>
                <w:rFonts w:hint="eastAsia" w:ascii="宋体" w:hAnsi="宋体" w:cs="宋体"/>
                <w:szCs w:val="21"/>
              </w:rPr>
              <w:t xml:space="preserve">首秀活动     </w:t>
            </w:r>
            <w:r>
              <w:rPr>
                <w:rFonts w:hint="eastAsia" w:ascii="宋体" w:hAnsi="宋体" w:cs="宋体"/>
                <w:szCs w:val="21"/>
              </w:rPr>
              <w:sym w:font="Wingdings 2" w:char="00A3"/>
            </w:r>
            <w:r>
              <w:rPr>
                <w:rFonts w:hint="eastAsia" w:ascii="宋体" w:hAnsi="宋体" w:cs="宋体"/>
                <w:szCs w:val="21"/>
              </w:rPr>
              <w:t xml:space="preserve">首展活动     </w:t>
            </w:r>
            <w:r>
              <w:rPr>
                <w:rFonts w:ascii="宋体" w:hAnsi="宋体" w:cs="宋体"/>
                <w:szCs w:val="21"/>
              </w:rPr>
              <w:sym w:font="Wingdings 2" w:char="00A3"/>
            </w:r>
            <w:r>
              <w:rPr>
                <w:rFonts w:ascii="宋体" w:hAnsi="宋体" w:cs="宋体"/>
                <w:szCs w:val="21"/>
              </w:rPr>
              <w:t>展会新品首发</w:t>
            </w:r>
          </w:p>
        </w:tc>
      </w:tr>
      <w:tr w14:paraId="6C25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96" w:type="pct"/>
            <w:noWrap/>
            <w:vAlign w:val="bottom"/>
          </w:tcPr>
          <w:p w14:paraId="1792D870">
            <w:pPr>
              <w:suppressAutoHyphens/>
              <w:spacing w:line="360" w:lineRule="auto"/>
              <w:rPr>
                <w:rFonts w:ascii="宋体" w:hAnsi="宋体" w:cs="宋体"/>
                <w:szCs w:val="21"/>
              </w:rPr>
            </w:pPr>
            <w:r>
              <w:rPr>
                <w:rFonts w:hint="eastAsia" w:ascii="宋体" w:hAnsi="宋体" w:cs="宋体"/>
                <w:kern w:val="0"/>
                <w:szCs w:val="21"/>
              </w:rPr>
              <w:t>活动品牌</w:t>
            </w:r>
          </w:p>
        </w:tc>
        <w:tc>
          <w:tcPr>
            <w:tcW w:w="3604" w:type="pct"/>
            <w:noWrap/>
            <w:vAlign w:val="bottom"/>
          </w:tcPr>
          <w:p w14:paraId="47C82A3B">
            <w:pPr>
              <w:suppressAutoHyphens/>
              <w:spacing w:line="360" w:lineRule="auto"/>
              <w:rPr>
                <w:rFonts w:ascii="宋体" w:hAnsi="宋体" w:cs="宋体"/>
                <w:szCs w:val="21"/>
              </w:rPr>
            </w:pPr>
          </w:p>
        </w:tc>
      </w:tr>
      <w:tr w14:paraId="73F0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96" w:type="pct"/>
            <w:noWrap/>
            <w:vAlign w:val="bottom"/>
          </w:tcPr>
          <w:p w14:paraId="6FFA0DC0">
            <w:pPr>
              <w:suppressAutoHyphens/>
              <w:spacing w:line="360" w:lineRule="auto"/>
              <w:rPr>
                <w:rFonts w:ascii="宋体" w:hAnsi="宋体" w:cs="宋体"/>
                <w:szCs w:val="21"/>
              </w:rPr>
            </w:pPr>
            <w:r>
              <w:rPr>
                <w:rFonts w:hint="eastAsia" w:ascii="宋体" w:hAnsi="宋体" w:cs="宋体"/>
                <w:kern w:val="0"/>
                <w:szCs w:val="21"/>
              </w:rPr>
              <w:t>活动举办地点</w:t>
            </w:r>
          </w:p>
        </w:tc>
        <w:tc>
          <w:tcPr>
            <w:tcW w:w="3604" w:type="pct"/>
            <w:noWrap/>
            <w:vAlign w:val="bottom"/>
          </w:tcPr>
          <w:p w14:paraId="4F91F37D">
            <w:pPr>
              <w:suppressAutoHyphens/>
              <w:spacing w:line="360" w:lineRule="auto"/>
              <w:rPr>
                <w:rFonts w:ascii="宋体" w:hAnsi="宋体" w:cs="宋体"/>
                <w:szCs w:val="21"/>
              </w:rPr>
            </w:pPr>
          </w:p>
        </w:tc>
      </w:tr>
      <w:tr w14:paraId="30B2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96" w:type="pct"/>
            <w:noWrap/>
            <w:vAlign w:val="bottom"/>
          </w:tcPr>
          <w:p w14:paraId="3434610A">
            <w:pPr>
              <w:suppressAutoHyphens/>
              <w:spacing w:line="360" w:lineRule="auto"/>
              <w:rPr>
                <w:rFonts w:ascii="宋体" w:hAnsi="宋体" w:cs="宋体"/>
                <w:szCs w:val="21"/>
              </w:rPr>
            </w:pPr>
            <w:r>
              <w:rPr>
                <w:rFonts w:hint="eastAsia" w:ascii="宋体" w:hAnsi="宋体" w:cs="宋体"/>
                <w:kern w:val="0"/>
                <w:szCs w:val="21"/>
              </w:rPr>
              <w:t>活动举办时间</w:t>
            </w:r>
          </w:p>
        </w:tc>
        <w:tc>
          <w:tcPr>
            <w:tcW w:w="3604" w:type="pct"/>
            <w:noWrap/>
            <w:vAlign w:val="bottom"/>
          </w:tcPr>
          <w:p w14:paraId="462BB951">
            <w:pPr>
              <w:suppressAutoHyphens/>
              <w:spacing w:line="360" w:lineRule="auto"/>
              <w:rPr>
                <w:rFonts w:ascii="宋体" w:hAnsi="宋体" w:cs="宋体"/>
                <w:szCs w:val="21"/>
              </w:rPr>
            </w:pPr>
          </w:p>
        </w:tc>
      </w:tr>
      <w:tr w14:paraId="0464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96" w:type="pct"/>
            <w:noWrap/>
            <w:vAlign w:val="bottom"/>
          </w:tcPr>
          <w:p w14:paraId="10837516">
            <w:pPr>
              <w:suppressAutoHyphens/>
              <w:spacing w:line="360" w:lineRule="auto"/>
              <w:rPr>
                <w:rFonts w:ascii="宋体" w:hAnsi="宋体" w:cs="宋体"/>
                <w:szCs w:val="21"/>
              </w:rPr>
            </w:pPr>
            <w:r>
              <w:rPr>
                <w:rFonts w:hint="eastAsia" w:ascii="宋体" w:hAnsi="宋体" w:cs="宋体"/>
                <w:kern w:val="0"/>
                <w:szCs w:val="21"/>
              </w:rPr>
              <w:t>活动参与人数（人）</w:t>
            </w:r>
          </w:p>
        </w:tc>
        <w:tc>
          <w:tcPr>
            <w:tcW w:w="3604" w:type="pct"/>
            <w:noWrap/>
            <w:vAlign w:val="bottom"/>
          </w:tcPr>
          <w:p w14:paraId="37CF2F36">
            <w:pPr>
              <w:suppressAutoHyphens/>
              <w:spacing w:line="360" w:lineRule="auto"/>
              <w:rPr>
                <w:rFonts w:ascii="宋体" w:hAnsi="宋体" w:cs="宋体"/>
                <w:szCs w:val="21"/>
              </w:rPr>
            </w:pPr>
          </w:p>
        </w:tc>
      </w:tr>
      <w:tr w14:paraId="3DE0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396" w:type="pct"/>
            <w:noWrap w:val="0"/>
            <w:vAlign w:val="bottom"/>
          </w:tcPr>
          <w:p w14:paraId="473B74B2">
            <w:pPr>
              <w:suppressAutoHyphens/>
              <w:spacing w:line="360" w:lineRule="auto"/>
              <w:rPr>
                <w:rFonts w:ascii="宋体" w:hAnsi="宋体" w:cs="宋体"/>
                <w:szCs w:val="21"/>
              </w:rPr>
            </w:pPr>
            <w:r>
              <w:rPr>
                <w:rFonts w:hint="eastAsia" w:ascii="宋体" w:hAnsi="宋体" w:cs="宋体"/>
                <w:kern w:val="0"/>
                <w:szCs w:val="21"/>
              </w:rPr>
              <w:t>如是国际品牌，请填写品牌创立时间、进入中国时间；</w:t>
            </w:r>
          </w:p>
          <w:p w14:paraId="5B1BFA7C">
            <w:pPr>
              <w:suppressAutoHyphens/>
              <w:spacing w:line="360" w:lineRule="auto"/>
              <w:rPr>
                <w:rFonts w:ascii="宋体" w:hAnsi="宋体" w:cs="宋体"/>
                <w:szCs w:val="21"/>
              </w:rPr>
            </w:pPr>
            <w:r>
              <w:rPr>
                <w:rFonts w:hint="eastAsia" w:ascii="宋体" w:hAnsi="宋体" w:cs="宋体"/>
                <w:kern w:val="0"/>
                <w:szCs w:val="21"/>
              </w:rPr>
              <w:t>如是国内品牌，请填写品牌创立时间、进入上海时间</w:t>
            </w:r>
          </w:p>
        </w:tc>
        <w:tc>
          <w:tcPr>
            <w:tcW w:w="3604" w:type="pct"/>
            <w:noWrap w:val="0"/>
            <w:vAlign w:val="center"/>
          </w:tcPr>
          <w:p w14:paraId="06229030">
            <w:pPr>
              <w:suppressAutoHyphens/>
              <w:spacing w:line="360" w:lineRule="auto"/>
              <w:rPr>
                <w:rFonts w:ascii="宋体" w:hAnsi="宋体" w:cs="宋体"/>
                <w:szCs w:val="21"/>
              </w:rPr>
            </w:pPr>
          </w:p>
        </w:tc>
      </w:tr>
      <w:tr w14:paraId="7170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1396" w:type="pct"/>
            <w:noWrap w:val="0"/>
            <w:vAlign w:val="center"/>
          </w:tcPr>
          <w:p w14:paraId="0426B3B8">
            <w:pPr>
              <w:suppressAutoHyphens/>
              <w:spacing w:line="360" w:lineRule="auto"/>
              <w:rPr>
                <w:rFonts w:ascii="宋体" w:hAnsi="宋体" w:cs="宋体"/>
                <w:szCs w:val="21"/>
              </w:rPr>
            </w:pPr>
            <w:r>
              <w:rPr>
                <w:rFonts w:ascii="宋体" w:hAnsi="宋体" w:cs="宋体"/>
                <w:kern w:val="0"/>
                <w:szCs w:val="21"/>
              </w:rPr>
              <w:t>新品</w:t>
            </w:r>
            <w:r>
              <w:rPr>
                <w:rFonts w:hint="eastAsia" w:ascii="宋体" w:hAnsi="宋体" w:cs="宋体"/>
                <w:kern w:val="0"/>
                <w:szCs w:val="21"/>
              </w:rPr>
              <w:t>情况</w:t>
            </w:r>
          </w:p>
        </w:tc>
        <w:tc>
          <w:tcPr>
            <w:tcW w:w="3604" w:type="pct"/>
            <w:noWrap w:val="0"/>
            <w:vAlign w:val="center"/>
          </w:tcPr>
          <w:p w14:paraId="1A401D4A">
            <w:pPr>
              <w:suppressAutoHyphens/>
              <w:spacing w:line="360" w:lineRule="auto"/>
              <w:rPr>
                <w:rFonts w:ascii="宋体" w:hAnsi="宋体" w:cs="宋体"/>
                <w:szCs w:val="21"/>
              </w:rPr>
            </w:pPr>
            <w:r>
              <w:rPr>
                <w:rFonts w:ascii="宋体" w:hAnsi="宋体" w:cs="宋体"/>
                <w:szCs w:val="21"/>
              </w:rPr>
              <w:t>具体列出新品名称、数量、</w:t>
            </w:r>
            <w:r>
              <w:rPr>
                <w:rFonts w:ascii="宋体" w:hAnsi="宋体" w:cs="宋体"/>
                <w:kern w:val="0"/>
                <w:szCs w:val="21"/>
              </w:rPr>
              <w:t>创新性、引领性</w:t>
            </w:r>
            <w:r>
              <w:rPr>
                <w:rFonts w:hint="eastAsia" w:ascii="宋体" w:hAnsi="宋体" w:cs="宋体"/>
                <w:szCs w:val="21"/>
              </w:rPr>
              <w:t>等</w:t>
            </w:r>
          </w:p>
        </w:tc>
      </w:tr>
      <w:tr w14:paraId="43BC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5000" w:type="pct"/>
            <w:gridSpan w:val="2"/>
            <w:noWrap w:val="0"/>
            <w:vAlign w:val="center"/>
          </w:tcPr>
          <w:p w14:paraId="67B63E54">
            <w:pPr>
              <w:suppressAutoHyphens/>
              <w:spacing w:line="360" w:lineRule="auto"/>
              <w:rPr>
                <w:rFonts w:ascii="宋体" w:hAnsi="宋体" w:cs="宋体"/>
                <w:szCs w:val="21"/>
              </w:rPr>
            </w:pPr>
            <w:r>
              <w:rPr>
                <w:rFonts w:hint="eastAsia" w:ascii="宋体" w:hAnsi="宋体" w:cs="宋体"/>
                <w:szCs w:val="21"/>
              </w:rPr>
              <w:t>活动情况</w:t>
            </w:r>
          </w:p>
        </w:tc>
      </w:tr>
      <w:tr w14:paraId="606D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5000" w:type="pct"/>
            <w:gridSpan w:val="2"/>
            <w:noWrap w:val="0"/>
            <w:vAlign w:val="center"/>
          </w:tcPr>
          <w:p w14:paraId="36A4149E">
            <w:pPr>
              <w:suppressAutoHyphens/>
              <w:spacing w:line="360" w:lineRule="auto"/>
              <w:rPr>
                <w:rFonts w:ascii="宋体" w:hAnsi="宋体" w:cs="宋体"/>
                <w:szCs w:val="21"/>
              </w:rPr>
            </w:pPr>
            <w:r>
              <w:rPr>
                <w:rFonts w:hint="eastAsia" w:ascii="宋体" w:hAnsi="宋体" w:cs="宋体"/>
                <w:kern w:val="0"/>
                <w:szCs w:val="21"/>
              </w:rPr>
              <w:t>需提供量化绩效指标和具体数据：</w:t>
            </w:r>
          </w:p>
          <w:p w14:paraId="1374D7F5">
            <w:pPr>
              <w:suppressAutoHyphens/>
              <w:spacing w:line="360" w:lineRule="auto"/>
              <w:rPr>
                <w:rFonts w:ascii="宋体" w:hAnsi="宋体" w:cs="宋体"/>
                <w:szCs w:val="21"/>
              </w:rPr>
            </w:pPr>
            <w:r>
              <w:rPr>
                <w:rFonts w:hint="eastAsia" w:ascii="宋体" w:hAnsi="宋体" w:cs="宋体"/>
                <w:kern w:val="0"/>
                <w:szCs w:val="21"/>
              </w:rPr>
              <w:t>活动规模、活动能级、活动吸引人流、吸引高级别宾客情况、参与活动人员情况、活动影响力、活动创新点、媒体传播量、公众和行业评价、对品牌的实际增长带动作用等相关情况</w:t>
            </w:r>
          </w:p>
        </w:tc>
      </w:tr>
    </w:tbl>
    <w:p w14:paraId="50E80895">
      <w:pPr>
        <w:spacing w:line="600" w:lineRule="exact"/>
        <w:jc w:val="center"/>
        <w:rPr>
          <w:rFonts w:hint="eastAsia" w:ascii="方正小标宋简体" w:hAnsi="Arial" w:eastAsia="方正小标宋简体" w:cs="Arial"/>
          <w:sz w:val="36"/>
          <w:szCs w:val="36"/>
        </w:rPr>
      </w:pPr>
    </w:p>
    <w:p w14:paraId="1AB97D32">
      <w:pPr>
        <w:spacing w:line="600" w:lineRule="exact"/>
        <w:jc w:val="center"/>
        <w:rPr>
          <w:rFonts w:hint="eastAsia" w:ascii="方正小标宋简体" w:hAnsi="Arial" w:eastAsia="方正小标宋简体" w:cs="Arial"/>
          <w:sz w:val="36"/>
          <w:szCs w:val="36"/>
        </w:rPr>
      </w:pPr>
    </w:p>
    <w:p w14:paraId="652EDB00">
      <w:pPr>
        <w:suppressAutoHyphens/>
        <w:spacing w:line="480" w:lineRule="auto"/>
        <w:rPr>
          <w:rFonts w:hint="eastAsia" w:ascii="黑体" w:hAnsi="宋体" w:eastAsia="黑体"/>
          <w:sz w:val="24"/>
          <w:szCs w:val="24"/>
        </w:rPr>
      </w:pPr>
    </w:p>
    <w:p w14:paraId="58F3BF5E">
      <w:pPr>
        <w:suppressAutoHyphens/>
        <w:spacing w:line="480" w:lineRule="auto"/>
        <w:rPr>
          <w:rFonts w:hint="eastAsia" w:ascii="黑体" w:hAnsi="宋体" w:eastAsia="黑体"/>
          <w:sz w:val="24"/>
          <w:szCs w:val="24"/>
        </w:rPr>
      </w:pPr>
    </w:p>
    <w:p w14:paraId="501745FF">
      <w:pPr>
        <w:suppressAutoHyphens/>
        <w:spacing w:line="480" w:lineRule="auto"/>
        <w:rPr>
          <w:rFonts w:hint="eastAsia" w:ascii="黑体" w:hAnsi="宋体" w:eastAsia="黑体"/>
          <w:sz w:val="24"/>
          <w:szCs w:val="24"/>
        </w:rPr>
      </w:pPr>
    </w:p>
    <w:p w14:paraId="7D920837">
      <w:pPr>
        <w:suppressAutoHyphens/>
        <w:spacing w:line="480" w:lineRule="auto"/>
        <w:rPr>
          <w:rFonts w:hint="eastAsia" w:ascii="黑体" w:hAnsi="宋体" w:eastAsia="黑体"/>
          <w:sz w:val="24"/>
          <w:szCs w:val="24"/>
        </w:rPr>
      </w:pPr>
    </w:p>
    <w:p w14:paraId="40AD04E2">
      <w:pPr>
        <w:suppressAutoHyphens/>
        <w:spacing w:line="480" w:lineRule="auto"/>
        <w:rPr>
          <w:rFonts w:hint="eastAsia" w:ascii="黑体" w:hAnsi="宋体" w:eastAsia="黑体"/>
          <w:sz w:val="24"/>
          <w:szCs w:val="24"/>
        </w:rPr>
      </w:pPr>
    </w:p>
    <w:p w14:paraId="3888095C">
      <w:pPr>
        <w:suppressAutoHyphens/>
        <w:spacing w:line="480" w:lineRule="auto"/>
        <w:rPr>
          <w:rFonts w:hint="eastAsia" w:ascii="黑体" w:hAnsi="宋体" w:eastAsia="黑体"/>
          <w:sz w:val="24"/>
          <w:szCs w:val="24"/>
        </w:rPr>
      </w:pPr>
    </w:p>
    <w:p w14:paraId="1C325884">
      <w:pPr>
        <w:suppressAutoHyphens/>
        <w:spacing w:line="480" w:lineRule="auto"/>
        <w:rPr>
          <w:rFonts w:ascii="黑体" w:hAnsi="宋体" w:eastAsia="黑体"/>
          <w:szCs w:val="24"/>
        </w:rPr>
      </w:pPr>
      <w:r>
        <w:rPr>
          <w:rFonts w:hint="eastAsia" w:ascii="黑体" w:hAnsi="宋体" w:eastAsia="黑体"/>
          <w:sz w:val="24"/>
          <w:szCs w:val="24"/>
        </w:rPr>
        <w:t>三、财务情况</w:t>
      </w:r>
    </w:p>
    <w:p w14:paraId="06843E3D">
      <w:pPr>
        <w:suppressAutoHyphens/>
        <w:spacing w:after="160" w:line="560" w:lineRule="exact"/>
        <w:rPr>
          <w:rFonts w:hint="eastAsia" w:ascii="楷体_GB2312" w:hAnsi="Courier New" w:eastAsia="楷体_GB2312" w:cs="Courier New"/>
          <w:b/>
          <w:szCs w:val="21"/>
        </w:rPr>
      </w:pPr>
      <w:r>
        <w:rPr>
          <w:rFonts w:hint="eastAsia" w:ascii="楷体_GB2312" w:hAnsi="Courier New" w:eastAsia="楷体_GB2312" w:cs="Courier New"/>
          <w:b/>
          <w:sz w:val="24"/>
          <w:szCs w:val="24"/>
        </w:rPr>
        <w:t>（一）单位财务情况</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46"/>
        <w:gridCol w:w="2229"/>
        <w:gridCol w:w="2229"/>
      </w:tblGrid>
      <w:tr w14:paraId="445D9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146" w:type="dxa"/>
            <w:noWrap w:val="0"/>
            <w:vAlign w:val="center"/>
          </w:tcPr>
          <w:p w14:paraId="3A4C13CD">
            <w:pPr>
              <w:suppressAutoHyphens/>
              <w:spacing w:line="360" w:lineRule="auto"/>
              <w:jc w:val="center"/>
              <w:rPr>
                <w:rFonts w:ascii="宋体" w:hAnsi="宋体" w:cs="宋体"/>
                <w:bCs/>
                <w:szCs w:val="21"/>
              </w:rPr>
            </w:pPr>
            <w:r>
              <w:rPr>
                <w:rFonts w:hint="eastAsia" w:ascii="宋体" w:hAnsi="宋体" w:cs="宋体"/>
                <w:bCs/>
                <w:iCs/>
                <w:szCs w:val="21"/>
              </w:rPr>
              <w:t>指标</w:t>
            </w:r>
          </w:p>
        </w:tc>
        <w:tc>
          <w:tcPr>
            <w:tcW w:w="2229" w:type="dxa"/>
            <w:noWrap w:val="0"/>
            <w:vAlign w:val="center"/>
          </w:tcPr>
          <w:p w14:paraId="2D267EEF">
            <w:pPr>
              <w:suppressAutoHyphens/>
              <w:spacing w:line="360" w:lineRule="auto"/>
              <w:jc w:val="center"/>
              <w:rPr>
                <w:rFonts w:ascii="宋体" w:hAnsi="宋体" w:cs="宋体"/>
                <w:bCs/>
                <w:szCs w:val="21"/>
              </w:rPr>
            </w:pPr>
            <w:r>
              <w:rPr>
                <w:rFonts w:hint="eastAsia" w:ascii="宋体" w:hAnsi="宋体" w:cs="宋体"/>
                <w:bCs/>
                <w:szCs w:val="21"/>
              </w:rPr>
              <w:t>2024年</w:t>
            </w:r>
          </w:p>
        </w:tc>
        <w:tc>
          <w:tcPr>
            <w:tcW w:w="2229" w:type="dxa"/>
            <w:noWrap w:val="0"/>
            <w:vAlign w:val="center"/>
          </w:tcPr>
          <w:p w14:paraId="1C3366C6">
            <w:pPr>
              <w:suppressAutoHyphens/>
              <w:spacing w:line="360" w:lineRule="auto"/>
              <w:jc w:val="center"/>
              <w:rPr>
                <w:rFonts w:ascii="宋体" w:hAnsi="宋体" w:cs="宋体"/>
                <w:bCs/>
                <w:szCs w:val="21"/>
              </w:rPr>
            </w:pPr>
            <w:r>
              <w:rPr>
                <w:rFonts w:hint="eastAsia" w:ascii="宋体" w:hAnsi="宋体" w:cs="宋体"/>
                <w:bCs/>
                <w:szCs w:val="21"/>
              </w:rPr>
              <w:t>2025年</w:t>
            </w:r>
          </w:p>
        </w:tc>
      </w:tr>
      <w:tr w14:paraId="36EC4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146" w:type="dxa"/>
            <w:noWrap w:val="0"/>
            <w:vAlign w:val="center"/>
          </w:tcPr>
          <w:p w14:paraId="74BB1649">
            <w:pPr>
              <w:suppressAutoHyphens/>
              <w:spacing w:line="360" w:lineRule="auto"/>
              <w:rPr>
                <w:rFonts w:ascii="宋体" w:hAnsi="宋体" w:cs="宋体"/>
                <w:szCs w:val="21"/>
              </w:rPr>
            </w:pPr>
            <w:r>
              <w:rPr>
                <w:rFonts w:hint="eastAsia" w:ascii="宋体" w:hAnsi="宋体" w:cs="宋体"/>
                <w:bCs/>
                <w:iCs/>
                <w:szCs w:val="21"/>
              </w:rPr>
              <w:t>营业收入</w:t>
            </w:r>
            <w:r>
              <w:rPr>
                <w:rFonts w:hint="eastAsia" w:ascii="宋体" w:hAnsi="宋体" w:cs="宋体"/>
                <w:bCs/>
                <w:szCs w:val="21"/>
              </w:rPr>
              <w:t>（万元）</w:t>
            </w:r>
          </w:p>
        </w:tc>
        <w:tc>
          <w:tcPr>
            <w:tcW w:w="2229" w:type="dxa"/>
            <w:noWrap w:val="0"/>
            <w:vAlign w:val="center"/>
          </w:tcPr>
          <w:p w14:paraId="3958F75C">
            <w:pPr>
              <w:suppressAutoHyphens/>
              <w:spacing w:line="360" w:lineRule="auto"/>
              <w:rPr>
                <w:rFonts w:ascii="宋体" w:hAnsi="宋体" w:cs="宋体"/>
                <w:szCs w:val="21"/>
              </w:rPr>
            </w:pPr>
          </w:p>
        </w:tc>
        <w:tc>
          <w:tcPr>
            <w:tcW w:w="2229" w:type="dxa"/>
            <w:noWrap w:val="0"/>
            <w:vAlign w:val="center"/>
          </w:tcPr>
          <w:p w14:paraId="24A649D5">
            <w:pPr>
              <w:suppressAutoHyphens/>
              <w:spacing w:line="360" w:lineRule="auto"/>
              <w:rPr>
                <w:rFonts w:ascii="宋体" w:hAnsi="宋体" w:cs="宋体"/>
                <w:szCs w:val="21"/>
              </w:rPr>
            </w:pPr>
          </w:p>
        </w:tc>
      </w:tr>
      <w:tr w14:paraId="65100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146" w:type="dxa"/>
            <w:noWrap w:val="0"/>
            <w:vAlign w:val="center"/>
          </w:tcPr>
          <w:p w14:paraId="1D34A276">
            <w:pPr>
              <w:suppressAutoHyphens/>
              <w:spacing w:line="360" w:lineRule="auto"/>
              <w:rPr>
                <w:rFonts w:ascii="宋体" w:hAnsi="宋体" w:cs="宋体"/>
                <w:szCs w:val="21"/>
              </w:rPr>
            </w:pPr>
            <w:r>
              <w:rPr>
                <w:rFonts w:hint="eastAsia" w:ascii="宋体" w:hAnsi="宋体" w:cs="宋体"/>
                <w:bCs/>
                <w:iCs/>
                <w:szCs w:val="21"/>
              </w:rPr>
              <w:t>其中：主营业务收入</w:t>
            </w:r>
            <w:r>
              <w:rPr>
                <w:rFonts w:hint="eastAsia" w:ascii="宋体" w:hAnsi="宋体" w:cs="宋体"/>
                <w:bCs/>
                <w:szCs w:val="21"/>
              </w:rPr>
              <w:t>（万元）</w:t>
            </w:r>
          </w:p>
        </w:tc>
        <w:tc>
          <w:tcPr>
            <w:tcW w:w="2229" w:type="dxa"/>
            <w:noWrap w:val="0"/>
            <w:vAlign w:val="center"/>
          </w:tcPr>
          <w:p w14:paraId="38A9A8B8">
            <w:pPr>
              <w:suppressAutoHyphens/>
              <w:spacing w:line="360" w:lineRule="auto"/>
              <w:rPr>
                <w:rFonts w:ascii="宋体" w:hAnsi="宋体" w:cs="宋体"/>
                <w:szCs w:val="21"/>
              </w:rPr>
            </w:pPr>
          </w:p>
        </w:tc>
        <w:tc>
          <w:tcPr>
            <w:tcW w:w="2229" w:type="dxa"/>
            <w:noWrap w:val="0"/>
            <w:vAlign w:val="center"/>
          </w:tcPr>
          <w:p w14:paraId="7D2C5C66">
            <w:pPr>
              <w:suppressAutoHyphens/>
              <w:spacing w:line="360" w:lineRule="auto"/>
              <w:rPr>
                <w:rFonts w:ascii="宋体" w:hAnsi="宋体" w:cs="宋体"/>
                <w:szCs w:val="21"/>
              </w:rPr>
            </w:pPr>
          </w:p>
        </w:tc>
      </w:tr>
      <w:tr w14:paraId="1D298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146" w:type="dxa"/>
            <w:noWrap w:val="0"/>
            <w:vAlign w:val="center"/>
          </w:tcPr>
          <w:p w14:paraId="7D5024D1">
            <w:pPr>
              <w:suppressAutoHyphens/>
              <w:spacing w:line="360" w:lineRule="auto"/>
              <w:rPr>
                <w:rFonts w:ascii="宋体" w:hAnsi="宋体" w:cs="宋体"/>
                <w:szCs w:val="21"/>
              </w:rPr>
            </w:pPr>
            <w:r>
              <w:rPr>
                <w:rFonts w:hint="eastAsia" w:ascii="宋体" w:hAnsi="宋体" w:cs="宋体"/>
                <w:bCs/>
                <w:iCs/>
                <w:szCs w:val="21"/>
              </w:rPr>
              <w:t>主营业务收入增长率（%）</w:t>
            </w:r>
          </w:p>
        </w:tc>
        <w:tc>
          <w:tcPr>
            <w:tcW w:w="2229" w:type="dxa"/>
            <w:noWrap w:val="0"/>
            <w:vAlign w:val="center"/>
          </w:tcPr>
          <w:p w14:paraId="7C72A56B">
            <w:pPr>
              <w:suppressAutoHyphens/>
              <w:spacing w:line="360" w:lineRule="auto"/>
              <w:rPr>
                <w:rFonts w:ascii="宋体" w:hAnsi="宋体" w:cs="宋体"/>
                <w:szCs w:val="21"/>
              </w:rPr>
            </w:pPr>
          </w:p>
        </w:tc>
        <w:tc>
          <w:tcPr>
            <w:tcW w:w="2229" w:type="dxa"/>
            <w:noWrap w:val="0"/>
            <w:vAlign w:val="center"/>
          </w:tcPr>
          <w:p w14:paraId="6686AA73">
            <w:pPr>
              <w:suppressAutoHyphens/>
              <w:spacing w:line="360" w:lineRule="auto"/>
              <w:rPr>
                <w:rFonts w:ascii="宋体" w:hAnsi="宋体" w:cs="宋体"/>
                <w:szCs w:val="21"/>
              </w:rPr>
            </w:pPr>
          </w:p>
        </w:tc>
      </w:tr>
      <w:tr w14:paraId="5DA75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146" w:type="dxa"/>
            <w:noWrap w:val="0"/>
            <w:vAlign w:val="center"/>
          </w:tcPr>
          <w:p w14:paraId="42F575F8">
            <w:pPr>
              <w:suppressAutoHyphens/>
              <w:spacing w:line="360" w:lineRule="auto"/>
              <w:rPr>
                <w:rFonts w:ascii="宋体" w:hAnsi="宋体" w:cs="宋体"/>
                <w:szCs w:val="21"/>
              </w:rPr>
            </w:pPr>
            <w:r>
              <w:rPr>
                <w:rFonts w:hint="eastAsia" w:ascii="宋体" w:hAnsi="宋体" w:cs="宋体"/>
                <w:bCs/>
                <w:iCs/>
                <w:szCs w:val="21"/>
              </w:rPr>
              <w:t>纳税总额</w:t>
            </w:r>
            <w:r>
              <w:rPr>
                <w:rFonts w:hint="eastAsia" w:ascii="宋体" w:hAnsi="宋体" w:cs="宋体"/>
                <w:bCs/>
                <w:szCs w:val="21"/>
              </w:rPr>
              <w:t>（万元）</w:t>
            </w:r>
          </w:p>
        </w:tc>
        <w:tc>
          <w:tcPr>
            <w:tcW w:w="2229" w:type="dxa"/>
            <w:noWrap w:val="0"/>
            <w:vAlign w:val="center"/>
          </w:tcPr>
          <w:p w14:paraId="667AD0CD">
            <w:pPr>
              <w:suppressAutoHyphens/>
              <w:spacing w:line="360" w:lineRule="auto"/>
              <w:rPr>
                <w:rFonts w:ascii="宋体" w:hAnsi="宋体" w:cs="宋体"/>
                <w:szCs w:val="21"/>
              </w:rPr>
            </w:pPr>
          </w:p>
        </w:tc>
        <w:tc>
          <w:tcPr>
            <w:tcW w:w="2229" w:type="dxa"/>
            <w:noWrap w:val="0"/>
            <w:vAlign w:val="center"/>
          </w:tcPr>
          <w:p w14:paraId="79D798C5">
            <w:pPr>
              <w:suppressAutoHyphens/>
              <w:spacing w:line="360" w:lineRule="auto"/>
              <w:rPr>
                <w:rFonts w:ascii="宋体" w:hAnsi="宋体" w:cs="宋体"/>
                <w:szCs w:val="21"/>
              </w:rPr>
            </w:pPr>
          </w:p>
        </w:tc>
      </w:tr>
      <w:tr w14:paraId="42FFB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146" w:type="dxa"/>
            <w:noWrap w:val="0"/>
            <w:vAlign w:val="center"/>
          </w:tcPr>
          <w:p w14:paraId="429E2885">
            <w:pPr>
              <w:suppressAutoHyphens/>
              <w:spacing w:line="360" w:lineRule="auto"/>
              <w:rPr>
                <w:rFonts w:ascii="宋体" w:hAnsi="宋体" w:cs="宋体"/>
                <w:szCs w:val="21"/>
              </w:rPr>
            </w:pPr>
            <w:r>
              <w:rPr>
                <w:rFonts w:hint="eastAsia" w:ascii="宋体" w:hAnsi="宋体" w:cs="宋体"/>
                <w:bCs/>
                <w:iCs/>
                <w:szCs w:val="21"/>
              </w:rPr>
              <w:t>总资产</w:t>
            </w:r>
            <w:r>
              <w:rPr>
                <w:rFonts w:hint="eastAsia" w:ascii="宋体" w:hAnsi="宋体" w:cs="宋体"/>
                <w:bCs/>
                <w:szCs w:val="21"/>
              </w:rPr>
              <w:t>（万元）</w:t>
            </w:r>
          </w:p>
        </w:tc>
        <w:tc>
          <w:tcPr>
            <w:tcW w:w="2229" w:type="dxa"/>
            <w:noWrap w:val="0"/>
            <w:vAlign w:val="center"/>
          </w:tcPr>
          <w:p w14:paraId="5C46906A">
            <w:pPr>
              <w:suppressAutoHyphens/>
              <w:spacing w:line="360" w:lineRule="auto"/>
              <w:rPr>
                <w:rFonts w:ascii="宋体" w:hAnsi="宋体" w:cs="宋体"/>
                <w:szCs w:val="21"/>
              </w:rPr>
            </w:pPr>
          </w:p>
        </w:tc>
        <w:tc>
          <w:tcPr>
            <w:tcW w:w="2229" w:type="dxa"/>
            <w:noWrap w:val="0"/>
            <w:vAlign w:val="center"/>
          </w:tcPr>
          <w:p w14:paraId="5348BD61">
            <w:pPr>
              <w:suppressAutoHyphens/>
              <w:spacing w:line="360" w:lineRule="auto"/>
              <w:rPr>
                <w:rFonts w:ascii="宋体" w:hAnsi="宋体" w:cs="宋体"/>
                <w:szCs w:val="21"/>
              </w:rPr>
            </w:pPr>
          </w:p>
        </w:tc>
      </w:tr>
      <w:tr w14:paraId="325D5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146" w:type="dxa"/>
            <w:noWrap w:val="0"/>
            <w:vAlign w:val="center"/>
          </w:tcPr>
          <w:p w14:paraId="4D40E934">
            <w:pPr>
              <w:suppressAutoHyphens/>
              <w:spacing w:line="360" w:lineRule="auto"/>
              <w:rPr>
                <w:rFonts w:ascii="宋体" w:hAnsi="宋体" w:cs="宋体"/>
                <w:szCs w:val="21"/>
              </w:rPr>
            </w:pPr>
            <w:r>
              <w:rPr>
                <w:rFonts w:hint="eastAsia" w:ascii="宋体" w:hAnsi="宋体" w:cs="宋体"/>
                <w:bCs/>
                <w:iCs/>
                <w:szCs w:val="21"/>
              </w:rPr>
              <w:t>其中：固定资产总额</w:t>
            </w:r>
            <w:r>
              <w:rPr>
                <w:rFonts w:hint="eastAsia" w:ascii="宋体" w:hAnsi="宋体" w:cs="宋体"/>
                <w:bCs/>
                <w:szCs w:val="21"/>
              </w:rPr>
              <w:t>（万元）</w:t>
            </w:r>
          </w:p>
        </w:tc>
        <w:tc>
          <w:tcPr>
            <w:tcW w:w="2229" w:type="dxa"/>
            <w:noWrap w:val="0"/>
            <w:vAlign w:val="center"/>
          </w:tcPr>
          <w:p w14:paraId="7757EEB3">
            <w:pPr>
              <w:suppressAutoHyphens/>
              <w:spacing w:line="360" w:lineRule="auto"/>
              <w:rPr>
                <w:rFonts w:ascii="宋体" w:hAnsi="宋体" w:cs="宋体"/>
                <w:szCs w:val="21"/>
              </w:rPr>
            </w:pPr>
          </w:p>
        </w:tc>
        <w:tc>
          <w:tcPr>
            <w:tcW w:w="2229" w:type="dxa"/>
            <w:noWrap w:val="0"/>
            <w:vAlign w:val="center"/>
          </w:tcPr>
          <w:p w14:paraId="255EB92A">
            <w:pPr>
              <w:suppressAutoHyphens/>
              <w:spacing w:line="360" w:lineRule="auto"/>
              <w:rPr>
                <w:rFonts w:ascii="宋体" w:hAnsi="宋体" w:cs="宋体"/>
                <w:szCs w:val="21"/>
              </w:rPr>
            </w:pPr>
          </w:p>
        </w:tc>
      </w:tr>
      <w:tr w14:paraId="4410B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146" w:type="dxa"/>
            <w:noWrap w:val="0"/>
            <w:vAlign w:val="center"/>
          </w:tcPr>
          <w:p w14:paraId="2E123629">
            <w:pPr>
              <w:suppressAutoHyphens/>
              <w:spacing w:line="360" w:lineRule="auto"/>
              <w:rPr>
                <w:rFonts w:ascii="宋体" w:hAnsi="宋体" w:cs="宋体"/>
                <w:szCs w:val="21"/>
              </w:rPr>
            </w:pPr>
            <w:r>
              <w:rPr>
                <w:rFonts w:hint="eastAsia" w:ascii="宋体" w:hAnsi="宋体" w:cs="宋体"/>
                <w:bCs/>
                <w:iCs/>
                <w:szCs w:val="21"/>
              </w:rPr>
              <w:t>净资产</w:t>
            </w:r>
            <w:r>
              <w:rPr>
                <w:rFonts w:hint="eastAsia" w:ascii="宋体" w:hAnsi="宋体" w:cs="宋体"/>
                <w:bCs/>
                <w:szCs w:val="21"/>
              </w:rPr>
              <w:t>（万元）</w:t>
            </w:r>
          </w:p>
        </w:tc>
        <w:tc>
          <w:tcPr>
            <w:tcW w:w="2229" w:type="dxa"/>
            <w:noWrap w:val="0"/>
            <w:vAlign w:val="center"/>
          </w:tcPr>
          <w:p w14:paraId="04CDE1D1">
            <w:pPr>
              <w:suppressAutoHyphens/>
              <w:spacing w:line="360" w:lineRule="auto"/>
              <w:rPr>
                <w:rFonts w:ascii="宋体" w:hAnsi="宋体" w:cs="宋体"/>
                <w:szCs w:val="21"/>
              </w:rPr>
            </w:pPr>
          </w:p>
        </w:tc>
        <w:tc>
          <w:tcPr>
            <w:tcW w:w="2229" w:type="dxa"/>
            <w:noWrap w:val="0"/>
            <w:vAlign w:val="center"/>
          </w:tcPr>
          <w:p w14:paraId="5B5F9189">
            <w:pPr>
              <w:suppressAutoHyphens/>
              <w:spacing w:line="360" w:lineRule="auto"/>
              <w:rPr>
                <w:rFonts w:ascii="宋体" w:hAnsi="宋体" w:cs="宋体"/>
                <w:szCs w:val="21"/>
              </w:rPr>
            </w:pPr>
          </w:p>
        </w:tc>
      </w:tr>
      <w:tr w14:paraId="778B7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146" w:type="dxa"/>
            <w:noWrap w:val="0"/>
            <w:vAlign w:val="center"/>
          </w:tcPr>
          <w:p w14:paraId="238A7A50">
            <w:pPr>
              <w:suppressAutoHyphens/>
              <w:spacing w:line="360" w:lineRule="auto"/>
              <w:rPr>
                <w:rFonts w:ascii="宋体" w:hAnsi="宋体" w:cs="宋体"/>
                <w:szCs w:val="21"/>
              </w:rPr>
            </w:pPr>
            <w:r>
              <w:rPr>
                <w:rFonts w:hint="eastAsia" w:ascii="宋体" w:hAnsi="宋体" w:cs="宋体"/>
                <w:bCs/>
                <w:iCs/>
                <w:szCs w:val="21"/>
              </w:rPr>
              <w:t>资产负债率（%）</w:t>
            </w:r>
          </w:p>
        </w:tc>
        <w:tc>
          <w:tcPr>
            <w:tcW w:w="2229" w:type="dxa"/>
            <w:noWrap w:val="0"/>
            <w:vAlign w:val="center"/>
          </w:tcPr>
          <w:p w14:paraId="1CCB2B2C">
            <w:pPr>
              <w:suppressAutoHyphens/>
              <w:spacing w:line="360" w:lineRule="auto"/>
              <w:rPr>
                <w:rFonts w:ascii="宋体" w:hAnsi="宋体" w:cs="宋体"/>
                <w:szCs w:val="21"/>
              </w:rPr>
            </w:pPr>
          </w:p>
        </w:tc>
        <w:tc>
          <w:tcPr>
            <w:tcW w:w="2229" w:type="dxa"/>
            <w:noWrap w:val="0"/>
            <w:vAlign w:val="center"/>
          </w:tcPr>
          <w:p w14:paraId="12773114">
            <w:pPr>
              <w:suppressAutoHyphens/>
              <w:spacing w:line="360" w:lineRule="auto"/>
              <w:rPr>
                <w:rFonts w:ascii="宋体" w:hAnsi="宋体" w:cs="宋体"/>
                <w:szCs w:val="21"/>
              </w:rPr>
            </w:pPr>
          </w:p>
        </w:tc>
      </w:tr>
    </w:tbl>
    <w:p w14:paraId="55F52B68">
      <w:pPr>
        <w:suppressAutoHyphens/>
        <w:spacing w:after="160" w:line="560" w:lineRule="exact"/>
        <w:rPr>
          <w:rFonts w:hint="eastAsia" w:ascii="楷体_GB2312" w:hAnsi="Courier New" w:eastAsia="楷体_GB2312" w:cs="Courier New"/>
          <w:b/>
          <w:szCs w:val="21"/>
        </w:rPr>
      </w:pPr>
      <w:r>
        <w:rPr>
          <w:rFonts w:hint="eastAsia" w:ascii="楷体_GB2312" w:hAnsi="Courier New" w:eastAsia="楷体_GB2312" w:cs="Courier New"/>
          <w:b/>
          <w:sz w:val="24"/>
          <w:szCs w:val="24"/>
        </w:rPr>
        <w:t>（二）项目投入情况</w:t>
      </w:r>
    </w:p>
    <w:tbl>
      <w:tblPr>
        <w:tblStyle w:val="4"/>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6"/>
        <w:gridCol w:w="2229"/>
        <w:gridCol w:w="2229"/>
        <w:gridCol w:w="8"/>
        <w:gridCol w:w="2222"/>
      </w:tblGrid>
      <w:tr w14:paraId="4539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146" w:type="dxa"/>
            <w:noWrap/>
            <w:vAlign w:val="center"/>
          </w:tcPr>
          <w:p w14:paraId="64409E7B">
            <w:pPr>
              <w:suppressAutoHyphens/>
              <w:spacing w:line="360" w:lineRule="auto"/>
              <w:rPr>
                <w:rFonts w:ascii="宋体" w:hAnsi="宋体" w:cs="宋体"/>
                <w:bCs/>
                <w:szCs w:val="21"/>
              </w:rPr>
            </w:pPr>
            <w:r>
              <w:rPr>
                <w:rFonts w:hint="eastAsia" w:ascii="宋体" w:hAnsi="宋体" w:cs="宋体"/>
                <w:bCs/>
                <w:szCs w:val="21"/>
              </w:rPr>
              <w:t>项目投入（万元）</w:t>
            </w:r>
          </w:p>
        </w:tc>
        <w:tc>
          <w:tcPr>
            <w:tcW w:w="2229" w:type="dxa"/>
            <w:noWrap/>
            <w:vAlign w:val="center"/>
          </w:tcPr>
          <w:p w14:paraId="6F4DD613">
            <w:pPr>
              <w:suppressAutoHyphens/>
              <w:spacing w:line="360" w:lineRule="auto"/>
              <w:rPr>
                <w:rFonts w:hint="eastAsia" w:ascii="宋体" w:hAnsi="宋体" w:cs="宋体"/>
                <w:szCs w:val="21"/>
              </w:rPr>
            </w:pPr>
          </w:p>
        </w:tc>
        <w:tc>
          <w:tcPr>
            <w:tcW w:w="2229" w:type="dxa"/>
            <w:noWrap/>
            <w:vAlign w:val="center"/>
          </w:tcPr>
          <w:p w14:paraId="5DE4CFDF">
            <w:pPr>
              <w:suppressAutoHyphens/>
              <w:spacing w:line="360" w:lineRule="auto"/>
              <w:rPr>
                <w:rFonts w:hint="eastAsia" w:ascii="宋体" w:hAnsi="宋体" w:cs="宋体"/>
                <w:szCs w:val="21"/>
              </w:rPr>
            </w:pPr>
            <w:r>
              <w:rPr>
                <w:rFonts w:hint="eastAsia" w:ascii="宋体" w:hAnsi="宋体" w:cs="宋体"/>
                <w:szCs w:val="21"/>
              </w:rPr>
              <w:t>预期项目收入（万元）</w:t>
            </w:r>
          </w:p>
        </w:tc>
        <w:tc>
          <w:tcPr>
            <w:tcW w:w="2230" w:type="dxa"/>
            <w:gridSpan w:val="2"/>
            <w:noWrap/>
            <w:vAlign w:val="center"/>
          </w:tcPr>
          <w:p w14:paraId="324236AB">
            <w:pPr>
              <w:suppressAutoHyphens/>
              <w:spacing w:line="360" w:lineRule="auto"/>
              <w:rPr>
                <w:rFonts w:hint="eastAsia" w:ascii="宋体" w:hAnsi="宋体" w:cs="宋体"/>
                <w:szCs w:val="21"/>
              </w:rPr>
            </w:pPr>
          </w:p>
        </w:tc>
      </w:tr>
      <w:tr w14:paraId="5CCB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146" w:type="dxa"/>
            <w:vMerge w:val="restart"/>
            <w:noWrap/>
            <w:vAlign w:val="center"/>
          </w:tcPr>
          <w:p w14:paraId="3AF481C9">
            <w:pPr>
              <w:suppressAutoHyphens/>
              <w:rPr>
                <w:rFonts w:ascii="宋体" w:hAnsi="宋体" w:cs="宋体"/>
                <w:szCs w:val="21"/>
              </w:rPr>
            </w:pPr>
            <w:r>
              <w:rPr>
                <w:rFonts w:hint="eastAsia" w:ascii="宋体" w:hAnsi="宋体" w:cs="宋体"/>
                <w:bCs/>
                <w:szCs w:val="21"/>
              </w:rPr>
              <w:t>投入资金构成</w:t>
            </w:r>
          </w:p>
          <w:p w14:paraId="4D6B904A">
            <w:pPr>
              <w:suppressAutoHyphens/>
              <w:spacing w:line="360" w:lineRule="auto"/>
              <w:rPr>
                <w:rFonts w:ascii="宋体" w:hAnsi="宋体" w:cs="宋体"/>
                <w:bCs/>
                <w:szCs w:val="21"/>
              </w:rPr>
            </w:pPr>
            <w:r>
              <w:rPr>
                <w:rFonts w:hint="eastAsia" w:ascii="宋体" w:hAnsi="宋体" w:cs="宋体"/>
                <w:bCs/>
                <w:szCs w:val="21"/>
              </w:rPr>
              <w:t>（万元）</w:t>
            </w:r>
          </w:p>
        </w:tc>
        <w:tc>
          <w:tcPr>
            <w:tcW w:w="2229" w:type="dxa"/>
            <w:vMerge w:val="restart"/>
            <w:noWrap/>
            <w:vAlign w:val="center"/>
          </w:tcPr>
          <w:p w14:paraId="0339FEDC">
            <w:pPr>
              <w:suppressAutoHyphens/>
              <w:spacing w:line="360" w:lineRule="auto"/>
              <w:rPr>
                <w:rFonts w:ascii="宋体" w:hAnsi="宋体" w:cs="宋体"/>
                <w:szCs w:val="21"/>
              </w:rPr>
            </w:pPr>
            <w:r>
              <w:rPr>
                <w:rFonts w:hint="eastAsia" w:ascii="宋体" w:hAnsi="宋体" w:cs="宋体"/>
                <w:szCs w:val="21"/>
              </w:rPr>
              <w:t>硬投入</w:t>
            </w:r>
          </w:p>
        </w:tc>
        <w:tc>
          <w:tcPr>
            <w:tcW w:w="2229" w:type="dxa"/>
            <w:noWrap/>
            <w:vAlign w:val="center"/>
          </w:tcPr>
          <w:p w14:paraId="01FEC19A">
            <w:pPr>
              <w:suppressAutoHyphens/>
              <w:spacing w:line="360" w:lineRule="auto"/>
              <w:rPr>
                <w:rFonts w:ascii="宋体" w:hAnsi="宋体" w:cs="宋体"/>
                <w:szCs w:val="21"/>
              </w:rPr>
            </w:pPr>
            <w:r>
              <w:rPr>
                <w:rFonts w:hint="eastAsia" w:ascii="宋体" w:hAnsi="宋体" w:cs="宋体"/>
                <w:szCs w:val="21"/>
              </w:rPr>
              <w:t>场地租赁费</w:t>
            </w:r>
          </w:p>
        </w:tc>
        <w:tc>
          <w:tcPr>
            <w:tcW w:w="2230" w:type="dxa"/>
            <w:gridSpan w:val="2"/>
            <w:noWrap/>
            <w:vAlign w:val="center"/>
          </w:tcPr>
          <w:p w14:paraId="51BDB27F">
            <w:pPr>
              <w:suppressAutoHyphens/>
              <w:spacing w:line="360" w:lineRule="auto"/>
              <w:rPr>
                <w:rFonts w:ascii="宋体" w:hAnsi="宋体" w:cs="宋体"/>
                <w:szCs w:val="21"/>
              </w:rPr>
            </w:pPr>
          </w:p>
        </w:tc>
      </w:tr>
      <w:tr w14:paraId="33FD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146" w:type="dxa"/>
            <w:vMerge w:val="continue"/>
            <w:noWrap/>
            <w:vAlign w:val="center"/>
          </w:tcPr>
          <w:p w14:paraId="78C04D46">
            <w:pPr>
              <w:suppressAutoHyphens/>
              <w:spacing w:line="360" w:lineRule="auto"/>
              <w:jc w:val="center"/>
              <w:rPr>
                <w:rFonts w:ascii="宋体" w:hAnsi="宋体" w:cs="宋体"/>
                <w:bCs/>
                <w:szCs w:val="21"/>
              </w:rPr>
            </w:pPr>
          </w:p>
        </w:tc>
        <w:tc>
          <w:tcPr>
            <w:tcW w:w="2229" w:type="dxa"/>
            <w:vMerge w:val="continue"/>
            <w:noWrap/>
            <w:vAlign w:val="center"/>
          </w:tcPr>
          <w:p w14:paraId="2D727439">
            <w:pPr>
              <w:suppressAutoHyphens/>
              <w:spacing w:line="360" w:lineRule="auto"/>
              <w:rPr>
                <w:rFonts w:ascii="宋体" w:hAnsi="宋体" w:cs="宋体"/>
                <w:szCs w:val="21"/>
              </w:rPr>
            </w:pPr>
          </w:p>
        </w:tc>
        <w:tc>
          <w:tcPr>
            <w:tcW w:w="2229" w:type="dxa"/>
            <w:noWrap/>
            <w:vAlign w:val="center"/>
          </w:tcPr>
          <w:p w14:paraId="046B0B82">
            <w:pPr>
              <w:suppressAutoHyphens/>
              <w:spacing w:line="360" w:lineRule="auto"/>
              <w:rPr>
                <w:rFonts w:ascii="宋体" w:hAnsi="宋体" w:cs="宋体"/>
                <w:szCs w:val="21"/>
              </w:rPr>
            </w:pPr>
            <w:r>
              <w:rPr>
                <w:rFonts w:hint="eastAsia" w:ascii="宋体" w:hAnsi="宋体" w:cs="宋体"/>
                <w:szCs w:val="21"/>
              </w:rPr>
              <w:t>建设改造费</w:t>
            </w:r>
          </w:p>
        </w:tc>
        <w:tc>
          <w:tcPr>
            <w:tcW w:w="2230" w:type="dxa"/>
            <w:gridSpan w:val="2"/>
            <w:noWrap/>
            <w:vAlign w:val="center"/>
          </w:tcPr>
          <w:p w14:paraId="303420FA">
            <w:pPr>
              <w:suppressAutoHyphens/>
              <w:spacing w:line="360" w:lineRule="auto"/>
              <w:rPr>
                <w:rFonts w:ascii="宋体" w:hAnsi="宋体" w:cs="宋体"/>
                <w:szCs w:val="21"/>
              </w:rPr>
            </w:pPr>
          </w:p>
        </w:tc>
      </w:tr>
      <w:tr w14:paraId="3B79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146" w:type="dxa"/>
            <w:vMerge w:val="continue"/>
            <w:noWrap/>
            <w:vAlign w:val="center"/>
          </w:tcPr>
          <w:p w14:paraId="6F226EFB">
            <w:pPr>
              <w:suppressAutoHyphens/>
              <w:spacing w:line="360" w:lineRule="auto"/>
              <w:jc w:val="center"/>
              <w:rPr>
                <w:rFonts w:ascii="宋体" w:hAnsi="宋体" w:cs="宋体"/>
                <w:bCs/>
                <w:szCs w:val="21"/>
              </w:rPr>
            </w:pPr>
          </w:p>
        </w:tc>
        <w:tc>
          <w:tcPr>
            <w:tcW w:w="2229" w:type="dxa"/>
            <w:vMerge w:val="continue"/>
            <w:noWrap/>
            <w:vAlign w:val="center"/>
          </w:tcPr>
          <w:p w14:paraId="38542D05">
            <w:pPr>
              <w:suppressAutoHyphens/>
              <w:spacing w:line="360" w:lineRule="auto"/>
              <w:rPr>
                <w:rFonts w:ascii="宋体" w:hAnsi="宋体" w:cs="宋体"/>
                <w:szCs w:val="21"/>
              </w:rPr>
            </w:pPr>
          </w:p>
        </w:tc>
        <w:tc>
          <w:tcPr>
            <w:tcW w:w="2229" w:type="dxa"/>
            <w:noWrap/>
            <w:vAlign w:val="center"/>
          </w:tcPr>
          <w:p w14:paraId="103D87AD">
            <w:pPr>
              <w:suppressAutoHyphens/>
              <w:spacing w:line="360" w:lineRule="auto"/>
              <w:rPr>
                <w:rFonts w:ascii="宋体" w:hAnsi="宋体" w:cs="宋体"/>
                <w:szCs w:val="21"/>
              </w:rPr>
            </w:pPr>
            <w:r>
              <w:rPr>
                <w:rFonts w:hint="eastAsia" w:ascii="宋体" w:hAnsi="宋体" w:cs="宋体"/>
                <w:szCs w:val="21"/>
              </w:rPr>
              <w:t>设备购置费</w:t>
            </w:r>
          </w:p>
        </w:tc>
        <w:tc>
          <w:tcPr>
            <w:tcW w:w="2230" w:type="dxa"/>
            <w:gridSpan w:val="2"/>
            <w:noWrap/>
            <w:vAlign w:val="center"/>
          </w:tcPr>
          <w:p w14:paraId="2BF82623">
            <w:pPr>
              <w:suppressAutoHyphens/>
              <w:spacing w:line="360" w:lineRule="auto"/>
              <w:rPr>
                <w:rFonts w:ascii="宋体" w:hAnsi="宋体" w:cs="宋体"/>
                <w:szCs w:val="21"/>
              </w:rPr>
            </w:pPr>
          </w:p>
        </w:tc>
      </w:tr>
      <w:tr w14:paraId="5B5C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2146" w:type="dxa"/>
            <w:vMerge w:val="continue"/>
            <w:noWrap/>
            <w:vAlign w:val="center"/>
          </w:tcPr>
          <w:p w14:paraId="5FBEA368">
            <w:pPr>
              <w:suppressAutoHyphens/>
              <w:spacing w:line="360" w:lineRule="auto"/>
              <w:jc w:val="center"/>
              <w:rPr>
                <w:rFonts w:ascii="宋体" w:hAnsi="宋体" w:cs="宋体"/>
                <w:bCs/>
                <w:szCs w:val="21"/>
              </w:rPr>
            </w:pPr>
          </w:p>
        </w:tc>
        <w:tc>
          <w:tcPr>
            <w:tcW w:w="2229" w:type="dxa"/>
            <w:vMerge w:val="continue"/>
            <w:noWrap/>
            <w:vAlign w:val="center"/>
          </w:tcPr>
          <w:p w14:paraId="2B177F2F">
            <w:pPr>
              <w:suppressAutoHyphens/>
              <w:spacing w:line="360" w:lineRule="auto"/>
              <w:rPr>
                <w:rFonts w:ascii="宋体" w:hAnsi="宋体" w:cs="宋体"/>
                <w:szCs w:val="21"/>
              </w:rPr>
            </w:pPr>
          </w:p>
        </w:tc>
        <w:tc>
          <w:tcPr>
            <w:tcW w:w="2229" w:type="dxa"/>
            <w:noWrap/>
            <w:vAlign w:val="center"/>
          </w:tcPr>
          <w:p w14:paraId="1DFD5EFC">
            <w:pPr>
              <w:suppressAutoHyphens/>
              <w:spacing w:line="360" w:lineRule="auto"/>
              <w:rPr>
                <w:rFonts w:ascii="宋体" w:hAnsi="宋体" w:cs="宋体"/>
                <w:szCs w:val="21"/>
              </w:rPr>
            </w:pPr>
            <w:r>
              <w:rPr>
                <w:rFonts w:hint="eastAsia" w:ascii="宋体" w:hAnsi="宋体" w:cs="宋体"/>
                <w:szCs w:val="21"/>
              </w:rPr>
              <w:t>其他费用</w:t>
            </w:r>
          </w:p>
        </w:tc>
        <w:tc>
          <w:tcPr>
            <w:tcW w:w="2230" w:type="dxa"/>
            <w:gridSpan w:val="2"/>
            <w:noWrap/>
            <w:vAlign w:val="center"/>
          </w:tcPr>
          <w:p w14:paraId="654DEE13">
            <w:pPr>
              <w:suppressAutoHyphens/>
              <w:spacing w:line="360" w:lineRule="auto"/>
              <w:rPr>
                <w:rFonts w:ascii="宋体" w:hAnsi="宋体" w:cs="宋体"/>
                <w:szCs w:val="21"/>
              </w:rPr>
            </w:pPr>
          </w:p>
        </w:tc>
      </w:tr>
      <w:tr w14:paraId="178E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146" w:type="dxa"/>
            <w:vMerge w:val="continue"/>
            <w:noWrap/>
            <w:vAlign w:val="center"/>
          </w:tcPr>
          <w:p w14:paraId="767429E4">
            <w:pPr>
              <w:suppressAutoHyphens/>
              <w:spacing w:line="360" w:lineRule="auto"/>
              <w:jc w:val="center"/>
              <w:rPr>
                <w:rFonts w:ascii="宋体" w:hAnsi="宋体" w:cs="宋体"/>
                <w:bCs/>
                <w:szCs w:val="21"/>
              </w:rPr>
            </w:pPr>
          </w:p>
        </w:tc>
        <w:tc>
          <w:tcPr>
            <w:tcW w:w="2229" w:type="dxa"/>
            <w:vMerge w:val="restart"/>
            <w:noWrap/>
            <w:vAlign w:val="center"/>
          </w:tcPr>
          <w:p w14:paraId="4E06ECA1">
            <w:pPr>
              <w:suppressAutoHyphens/>
              <w:spacing w:line="360" w:lineRule="auto"/>
              <w:rPr>
                <w:rFonts w:ascii="宋体" w:hAnsi="宋体" w:cs="宋体"/>
                <w:szCs w:val="21"/>
              </w:rPr>
            </w:pPr>
            <w:r>
              <w:rPr>
                <w:rFonts w:hint="eastAsia" w:ascii="宋体" w:hAnsi="宋体" w:cs="宋体"/>
                <w:szCs w:val="21"/>
              </w:rPr>
              <w:t>软建设</w:t>
            </w:r>
          </w:p>
        </w:tc>
        <w:tc>
          <w:tcPr>
            <w:tcW w:w="2229" w:type="dxa"/>
            <w:noWrap/>
            <w:vAlign w:val="center"/>
          </w:tcPr>
          <w:p w14:paraId="3931CB44">
            <w:pPr>
              <w:suppressAutoHyphens/>
              <w:spacing w:line="360" w:lineRule="auto"/>
              <w:rPr>
                <w:rFonts w:ascii="宋体" w:hAnsi="宋体" w:cs="宋体"/>
                <w:szCs w:val="21"/>
              </w:rPr>
            </w:pPr>
            <w:r>
              <w:rPr>
                <w:rFonts w:hint="eastAsia" w:ascii="宋体" w:hAnsi="宋体" w:cs="宋体"/>
                <w:szCs w:val="21"/>
              </w:rPr>
              <w:t>咨询评估费</w:t>
            </w:r>
          </w:p>
        </w:tc>
        <w:tc>
          <w:tcPr>
            <w:tcW w:w="2230" w:type="dxa"/>
            <w:gridSpan w:val="2"/>
            <w:noWrap/>
            <w:vAlign w:val="center"/>
          </w:tcPr>
          <w:p w14:paraId="322229B3">
            <w:pPr>
              <w:suppressAutoHyphens/>
              <w:spacing w:line="360" w:lineRule="auto"/>
              <w:rPr>
                <w:rFonts w:ascii="宋体" w:hAnsi="宋体" w:cs="宋体"/>
                <w:szCs w:val="21"/>
              </w:rPr>
            </w:pPr>
          </w:p>
        </w:tc>
      </w:tr>
      <w:tr w14:paraId="091C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146" w:type="dxa"/>
            <w:vMerge w:val="continue"/>
            <w:noWrap/>
            <w:vAlign w:val="center"/>
          </w:tcPr>
          <w:p w14:paraId="0C158814">
            <w:pPr>
              <w:suppressAutoHyphens/>
              <w:spacing w:line="360" w:lineRule="auto"/>
              <w:jc w:val="center"/>
              <w:rPr>
                <w:rFonts w:ascii="宋体" w:hAnsi="宋体" w:cs="宋体"/>
                <w:bCs/>
                <w:szCs w:val="21"/>
              </w:rPr>
            </w:pPr>
          </w:p>
        </w:tc>
        <w:tc>
          <w:tcPr>
            <w:tcW w:w="2229" w:type="dxa"/>
            <w:vMerge w:val="continue"/>
            <w:noWrap/>
            <w:vAlign w:val="center"/>
          </w:tcPr>
          <w:p w14:paraId="3244F411">
            <w:pPr>
              <w:suppressAutoHyphens/>
              <w:spacing w:line="360" w:lineRule="auto"/>
              <w:rPr>
                <w:rFonts w:ascii="宋体" w:hAnsi="宋体" w:cs="宋体"/>
                <w:szCs w:val="21"/>
              </w:rPr>
            </w:pPr>
          </w:p>
        </w:tc>
        <w:tc>
          <w:tcPr>
            <w:tcW w:w="2229" w:type="dxa"/>
            <w:noWrap/>
            <w:vAlign w:val="center"/>
          </w:tcPr>
          <w:p w14:paraId="55D9CD1F">
            <w:pPr>
              <w:suppressAutoHyphens/>
              <w:spacing w:line="360" w:lineRule="auto"/>
              <w:rPr>
                <w:rFonts w:ascii="宋体" w:hAnsi="宋体" w:cs="宋体"/>
                <w:szCs w:val="21"/>
              </w:rPr>
            </w:pPr>
            <w:r>
              <w:rPr>
                <w:rFonts w:ascii="宋体" w:hAnsi="宋体" w:cs="宋体"/>
                <w:szCs w:val="21"/>
              </w:rPr>
              <w:t>场景搭建费</w:t>
            </w:r>
          </w:p>
        </w:tc>
        <w:tc>
          <w:tcPr>
            <w:tcW w:w="2230" w:type="dxa"/>
            <w:gridSpan w:val="2"/>
            <w:noWrap/>
            <w:vAlign w:val="center"/>
          </w:tcPr>
          <w:p w14:paraId="0BBBB681">
            <w:pPr>
              <w:suppressAutoHyphens/>
              <w:spacing w:line="360" w:lineRule="auto"/>
              <w:rPr>
                <w:rFonts w:ascii="宋体" w:hAnsi="宋体" w:cs="宋体"/>
                <w:szCs w:val="21"/>
              </w:rPr>
            </w:pPr>
          </w:p>
        </w:tc>
      </w:tr>
      <w:tr w14:paraId="55C0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2146" w:type="dxa"/>
            <w:vMerge w:val="continue"/>
            <w:noWrap/>
            <w:vAlign w:val="center"/>
          </w:tcPr>
          <w:p w14:paraId="09FE41FC">
            <w:pPr>
              <w:suppressAutoHyphens/>
              <w:spacing w:line="360" w:lineRule="auto"/>
              <w:jc w:val="center"/>
              <w:rPr>
                <w:rFonts w:ascii="宋体" w:hAnsi="宋体" w:cs="宋体"/>
                <w:bCs/>
                <w:szCs w:val="21"/>
              </w:rPr>
            </w:pPr>
          </w:p>
        </w:tc>
        <w:tc>
          <w:tcPr>
            <w:tcW w:w="2229" w:type="dxa"/>
            <w:vMerge w:val="continue"/>
            <w:noWrap/>
            <w:vAlign w:val="center"/>
          </w:tcPr>
          <w:p w14:paraId="56A8E78A">
            <w:pPr>
              <w:suppressAutoHyphens/>
              <w:spacing w:line="360" w:lineRule="auto"/>
              <w:rPr>
                <w:rFonts w:ascii="宋体" w:hAnsi="宋体" w:cs="宋体"/>
                <w:szCs w:val="21"/>
              </w:rPr>
            </w:pPr>
          </w:p>
        </w:tc>
        <w:tc>
          <w:tcPr>
            <w:tcW w:w="2229" w:type="dxa"/>
            <w:noWrap/>
            <w:vAlign w:val="center"/>
          </w:tcPr>
          <w:p w14:paraId="1D7ADA01">
            <w:pPr>
              <w:suppressAutoHyphens/>
              <w:spacing w:line="360" w:lineRule="auto"/>
              <w:rPr>
                <w:rFonts w:ascii="宋体" w:hAnsi="宋体" w:cs="宋体"/>
                <w:szCs w:val="21"/>
              </w:rPr>
            </w:pPr>
            <w:r>
              <w:rPr>
                <w:rFonts w:hint="eastAsia" w:ascii="宋体" w:hAnsi="宋体" w:cs="宋体"/>
                <w:szCs w:val="21"/>
              </w:rPr>
              <w:t>运营维护费</w:t>
            </w:r>
          </w:p>
        </w:tc>
        <w:tc>
          <w:tcPr>
            <w:tcW w:w="2230" w:type="dxa"/>
            <w:gridSpan w:val="2"/>
            <w:noWrap/>
            <w:vAlign w:val="center"/>
          </w:tcPr>
          <w:p w14:paraId="2B5C2686">
            <w:pPr>
              <w:suppressAutoHyphens/>
              <w:spacing w:line="360" w:lineRule="auto"/>
              <w:rPr>
                <w:rFonts w:ascii="宋体" w:hAnsi="宋体" w:cs="宋体"/>
                <w:szCs w:val="21"/>
              </w:rPr>
            </w:pPr>
          </w:p>
        </w:tc>
      </w:tr>
      <w:tr w14:paraId="44E3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146" w:type="dxa"/>
            <w:vMerge w:val="continue"/>
            <w:noWrap/>
            <w:vAlign w:val="center"/>
          </w:tcPr>
          <w:p w14:paraId="615F4393">
            <w:pPr>
              <w:suppressAutoHyphens/>
              <w:spacing w:line="360" w:lineRule="auto"/>
              <w:jc w:val="center"/>
              <w:rPr>
                <w:rFonts w:ascii="宋体" w:hAnsi="宋体" w:cs="宋体"/>
                <w:bCs/>
                <w:szCs w:val="21"/>
              </w:rPr>
            </w:pPr>
          </w:p>
        </w:tc>
        <w:tc>
          <w:tcPr>
            <w:tcW w:w="2229" w:type="dxa"/>
            <w:vMerge w:val="continue"/>
            <w:noWrap/>
            <w:vAlign w:val="center"/>
          </w:tcPr>
          <w:p w14:paraId="4DE5C4A0">
            <w:pPr>
              <w:suppressAutoHyphens/>
              <w:spacing w:line="360" w:lineRule="auto"/>
              <w:rPr>
                <w:rFonts w:ascii="宋体" w:hAnsi="宋体" w:cs="宋体"/>
                <w:szCs w:val="21"/>
              </w:rPr>
            </w:pPr>
          </w:p>
        </w:tc>
        <w:tc>
          <w:tcPr>
            <w:tcW w:w="2229" w:type="dxa"/>
            <w:noWrap/>
            <w:vAlign w:val="center"/>
          </w:tcPr>
          <w:p w14:paraId="1D5F6124">
            <w:pPr>
              <w:suppressAutoHyphens/>
              <w:spacing w:line="360" w:lineRule="auto"/>
              <w:rPr>
                <w:rFonts w:ascii="宋体" w:hAnsi="宋体" w:cs="宋体"/>
                <w:szCs w:val="21"/>
              </w:rPr>
            </w:pPr>
            <w:r>
              <w:rPr>
                <w:rFonts w:ascii="宋体" w:hAnsi="宋体" w:cs="宋体"/>
                <w:szCs w:val="21"/>
              </w:rPr>
              <w:t>美陈设计</w:t>
            </w:r>
            <w:r>
              <w:rPr>
                <w:rFonts w:hint="eastAsia" w:ascii="宋体" w:hAnsi="宋体" w:cs="宋体"/>
                <w:szCs w:val="21"/>
              </w:rPr>
              <w:t>费</w:t>
            </w:r>
          </w:p>
        </w:tc>
        <w:tc>
          <w:tcPr>
            <w:tcW w:w="2230" w:type="dxa"/>
            <w:gridSpan w:val="2"/>
            <w:noWrap/>
            <w:vAlign w:val="center"/>
          </w:tcPr>
          <w:p w14:paraId="6B946ADF">
            <w:pPr>
              <w:suppressAutoHyphens/>
              <w:spacing w:line="360" w:lineRule="auto"/>
              <w:rPr>
                <w:rFonts w:ascii="宋体" w:hAnsi="宋体" w:cs="宋体"/>
                <w:szCs w:val="21"/>
              </w:rPr>
            </w:pPr>
          </w:p>
        </w:tc>
      </w:tr>
      <w:tr w14:paraId="61F23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146" w:type="dxa"/>
            <w:vMerge w:val="continue"/>
            <w:noWrap/>
            <w:vAlign w:val="center"/>
          </w:tcPr>
          <w:p w14:paraId="05640AD0">
            <w:pPr>
              <w:suppressAutoHyphens/>
              <w:spacing w:line="360" w:lineRule="auto"/>
              <w:jc w:val="center"/>
              <w:rPr>
                <w:rFonts w:ascii="宋体" w:hAnsi="宋体" w:cs="宋体"/>
                <w:bCs/>
                <w:szCs w:val="21"/>
              </w:rPr>
            </w:pPr>
          </w:p>
        </w:tc>
        <w:tc>
          <w:tcPr>
            <w:tcW w:w="2229" w:type="dxa"/>
            <w:vMerge w:val="continue"/>
            <w:noWrap/>
            <w:vAlign w:val="center"/>
          </w:tcPr>
          <w:p w14:paraId="7EE226CF">
            <w:pPr>
              <w:suppressAutoHyphens/>
              <w:spacing w:line="360" w:lineRule="auto"/>
              <w:rPr>
                <w:rFonts w:ascii="宋体" w:hAnsi="宋体" w:cs="宋体"/>
                <w:szCs w:val="21"/>
              </w:rPr>
            </w:pPr>
          </w:p>
        </w:tc>
        <w:tc>
          <w:tcPr>
            <w:tcW w:w="2229" w:type="dxa"/>
            <w:noWrap/>
            <w:vAlign w:val="center"/>
          </w:tcPr>
          <w:p w14:paraId="10856BB9">
            <w:pPr>
              <w:suppressAutoHyphens/>
              <w:spacing w:line="360" w:lineRule="auto"/>
              <w:rPr>
                <w:rFonts w:ascii="宋体" w:hAnsi="宋体" w:cs="宋体"/>
                <w:szCs w:val="21"/>
              </w:rPr>
            </w:pPr>
            <w:r>
              <w:rPr>
                <w:rFonts w:hint="eastAsia" w:ascii="宋体" w:hAnsi="宋体" w:cs="宋体"/>
                <w:szCs w:val="21"/>
              </w:rPr>
              <w:t>其他费用</w:t>
            </w:r>
          </w:p>
        </w:tc>
        <w:tc>
          <w:tcPr>
            <w:tcW w:w="2230" w:type="dxa"/>
            <w:gridSpan w:val="2"/>
            <w:noWrap/>
            <w:vAlign w:val="center"/>
          </w:tcPr>
          <w:p w14:paraId="7DF5D0A7">
            <w:pPr>
              <w:suppressAutoHyphens/>
              <w:spacing w:line="360" w:lineRule="auto"/>
              <w:rPr>
                <w:rFonts w:ascii="宋体" w:hAnsi="宋体" w:cs="宋体"/>
                <w:szCs w:val="21"/>
              </w:rPr>
            </w:pPr>
          </w:p>
        </w:tc>
      </w:tr>
      <w:tr w14:paraId="75CD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6612" w:type="dxa"/>
            <w:gridSpan w:val="4"/>
            <w:noWrap/>
            <w:vAlign w:val="center"/>
          </w:tcPr>
          <w:p w14:paraId="65B43690">
            <w:pPr>
              <w:suppressAutoHyphens/>
              <w:spacing w:line="360" w:lineRule="auto"/>
              <w:jc w:val="center"/>
              <w:rPr>
                <w:rFonts w:ascii="宋体" w:hAnsi="宋体" w:cs="宋体"/>
                <w:szCs w:val="21"/>
              </w:rPr>
            </w:pPr>
            <w:r>
              <w:rPr>
                <w:rFonts w:hint="eastAsia" w:ascii="宋体" w:hAnsi="宋体" w:cs="宋体"/>
                <w:szCs w:val="21"/>
              </w:rPr>
              <w:t>投资金额总计（万元）</w:t>
            </w:r>
          </w:p>
        </w:tc>
        <w:tc>
          <w:tcPr>
            <w:tcW w:w="2222" w:type="dxa"/>
            <w:noWrap w:val="0"/>
            <w:vAlign w:val="center"/>
          </w:tcPr>
          <w:p w14:paraId="6DDCF2C6">
            <w:pPr>
              <w:suppressAutoHyphens/>
              <w:spacing w:line="360" w:lineRule="auto"/>
              <w:rPr>
                <w:rFonts w:ascii="宋体" w:hAnsi="宋体" w:cs="宋体"/>
                <w:szCs w:val="21"/>
              </w:rPr>
            </w:pPr>
          </w:p>
        </w:tc>
      </w:tr>
    </w:tbl>
    <w:p w14:paraId="081C3897">
      <w:pPr>
        <w:suppressAutoHyphens/>
        <w:spacing w:line="480" w:lineRule="auto"/>
        <w:rPr>
          <w:rFonts w:ascii="黑体" w:hAnsi="宋体" w:eastAsia="黑体"/>
          <w:szCs w:val="24"/>
        </w:rPr>
      </w:pPr>
      <w:r>
        <w:rPr>
          <w:rFonts w:hint="eastAsia" w:ascii="黑体" w:eastAsia="黑体"/>
          <w:sz w:val="24"/>
          <w:szCs w:val="24"/>
        </w:rPr>
        <w:t>四、</w:t>
      </w:r>
      <w:r>
        <w:rPr>
          <w:rFonts w:hint="eastAsia" w:ascii="黑体" w:hAnsi="宋体" w:eastAsia="黑体"/>
          <w:sz w:val="24"/>
          <w:szCs w:val="24"/>
        </w:rPr>
        <w:t>账户信息</w:t>
      </w:r>
    </w:p>
    <w:tbl>
      <w:tblPr>
        <w:tblStyle w:val="4"/>
        <w:tblW w:w="8834" w:type="dxa"/>
        <w:jc w:val="center"/>
        <w:tblLayout w:type="fixed"/>
        <w:tblCellMar>
          <w:top w:w="0" w:type="dxa"/>
          <w:left w:w="0" w:type="dxa"/>
          <w:bottom w:w="0" w:type="dxa"/>
          <w:right w:w="0" w:type="dxa"/>
        </w:tblCellMar>
      </w:tblPr>
      <w:tblGrid>
        <w:gridCol w:w="988"/>
        <w:gridCol w:w="4961"/>
        <w:gridCol w:w="1099"/>
        <w:gridCol w:w="1786"/>
      </w:tblGrid>
      <w:tr w14:paraId="2C35136A">
        <w:tblPrEx>
          <w:tblCellMar>
            <w:top w:w="0" w:type="dxa"/>
            <w:left w:w="0" w:type="dxa"/>
            <w:bottom w:w="0" w:type="dxa"/>
            <w:right w:w="0" w:type="dxa"/>
          </w:tblCellMar>
        </w:tblPrEx>
        <w:trPr>
          <w:trHeight w:val="727" w:hRule="atLeast"/>
          <w:tblHeader/>
          <w:jc w:val="center"/>
        </w:trPr>
        <w:tc>
          <w:tcPr>
            <w:tcW w:w="5000" w:type="pct"/>
            <w:gridSpan w:val="4"/>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2D503ECB">
            <w:pPr>
              <w:suppressAutoHyphens/>
              <w:spacing w:line="360" w:lineRule="auto"/>
              <w:jc w:val="center"/>
              <w:rPr>
                <w:rFonts w:ascii="宋体" w:hAnsi="宋体" w:cs="宋体"/>
                <w:szCs w:val="21"/>
              </w:rPr>
            </w:pPr>
            <w:r>
              <w:rPr>
                <w:rFonts w:hint="eastAsia" w:ascii="宋体" w:hAnsi="宋体" w:cs="宋体"/>
                <w:kern w:val="0"/>
                <w:szCs w:val="21"/>
              </w:rPr>
              <w:t>拨款银行账户信息（请准确填写，避免填写错误导致无法拨款到账）</w:t>
            </w:r>
          </w:p>
        </w:tc>
      </w:tr>
      <w:tr w14:paraId="16A0A63A">
        <w:tblPrEx>
          <w:tblCellMar>
            <w:top w:w="0" w:type="dxa"/>
            <w:left w:w="0" w:type="dxa"/>
            <w:bottom w:w="0" w:type="dxa"/>
            <w:right w:w="0" w:type="dxa"/>
          </w:tblCellMar>
        </w:tblPrEx>
        <w:trPr>
          <w:trHeight w:val="727" w:hRule="atLeast"/>
          <w:jc w:val="center"/>
        </w:trPr>
        <w:tc>
          <w:tcPr>
            <w:tcW w:w="559" w:type="pct"/>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437C6B70">
            <w:pPr>
              <w:suppressAutoHyphens/>
              <w:spacing w:line="360" w:lineRule="auto"/>
              <w:jc w:val="center"/>
              <w:rPr>
                <w:rFonts w:ascii="宋体" w:hAnsi="宋体" w:cs="宋体"/>
                <w:szCs w:val="21"/>
              </w:rPr>
            </w:pPr>
            <w:r>
              <w:rPr>
                <w:rFonts w:hint="eastAsia" w:ascii="宋体" w:hAnsi="宋体" w:cs="宋体"/>
                <w:kern w:val="0"/>
                <w:szCs w:val="21"/>
              </w:rPr>
              <w:t>单位全称</w:t>
            </w:r>
          </w:p>
        </w:tc>
        <w:tc>
          <w:tcPr>
            <w:tcW w:w="4441" w:type="pct"/>
            <w:gridSpan w:val="3"/>
            <w:tcBorders>
              <w:top w:val="single" w:color="auto" w:sz="4" w:space="0"/>
              <w:left w:val="nil"/>
              <w:bottom w:val="single" w:color="auto" w:sz="4" w:space="0"/>
              <w:right w:val="single" w:color="auto" w:sz="4" w:space="0"/>
            </w:tcBorders>
            <w:noWrap/>
            <w:tcMar>
              <w:left w:w="57" w:type="dxa"/>
            </w:tcMar>
            <w:vAlign w:val="center"/>
          </w:tcPr>
          <w:p w14:paraId="1C584BB5">
            <w:pPr>
              <w:suppressAutoHyphens/>
              <w:spacing w:line="360" w:lineRule="auto"/>
              <w:rPr>
                <w:rFonts w:ascii="宋体" w:hAnsi="宋体" w:cs="宋体"/>
                <w:szCs w:val="21"/>
              </w:rPr>
            </w:pPr>
            <w:bookmarkStart w:id="25" w:name="Company_Name"/>
            <w:bookmarkEnd w:id="25"/>
          </w:p>
        </w:tc>
      </w:tr>
      <w:tr w14:paraId="70A623D7">
        <w:tblPrEx>
          <w:tblCellMar>
            <w:top w:w="0" w:type="dxa"/>
            <w:left w:w="0" w:type="dxa"/>
            <w:bottom w:w="0" w:type="dxa"/>
            <w:right w:w="0" w:type="dxa"/>
          </w:tblCellMar>
        </w:tblPrEx>
        <w:trPr>
          <w:trHeight w:val="1014" w:hRule="atLeast"/>
          <w:jc w:val="center"/>
        </w:trPr>
        <w:tc>
          <w:tcPr>
            <w:tcW w:w="559" w:type="pct"/>
            <w:vMerge w:val="restart"/>
            <w:tcBorders>
              <w:top w:val="nil"/>
              <w:left w:val="single" w:color="auto" w:sz="4" w:space="0"/>
              <w:right w:val="single" w:color="auto" w:sz="4" w:space="0"/>
            </w:tcBorders>
            <w:noWrap/>
            <w:tcMar>
              <w:left w:w="28" w:type="dxa"/>
              <w:right w:w="28" w:type="dxa"/>
            </w:tcMar>
            <w:vAlign w:val="center"/>
          </w:tcPr>
          <w:p w14:paraId="10764EEF">
            <w:pPr>
              <w:suppressAutoHyphens/>
              <w:spacing w:line="360" w:lineRule="auto"/>
              <w:jc w:val="center"/>
              <w:rPr>
                <w:rFonts w:ascii="宋体" w:hAnsi="宋体" w:cs="宋体"/>
                <w:szCs w:val="21"/>
              </w:rPr>
            </w:pPr>
            <w:r>
              <w:rPr>
                <w:rFonts w:hint="eastAsia" w:ascii="宋体" w:hAnsi="宋体" w:cs="宋体"/>
                <w:kern w:val="0"/>
                <w:szCs w:val="21"/>
              </w:rPr>
              <w:t>开户</w:t>
            </w:r>
            <w:r>
              <w:rPr>
                <w:rFonts w:hint="eastAsia" w:ascii="宋体" w:hAnsi="宋体" w:cs="宋体"/>
                <w:kern w:val="0"/>
                <w:szCs w:val="21"/>
              </w:rPr>
              <w:br w:type="textWrapping"/>
            </w:r>
            <w:r>
              <w:rPr>
                <w:rFonts w:hint="eastAsia" w:ascii="宋体" w:hAnsi="宋体" w:cs="宋体"/>
                <w:kern w:val="0"/>
                <w:szCs w:val="21"/>
              </w:rPr>
              <w:t>银行名称</w:t>
            </w:r>
          </w:p>
        </w:tc>
        <w:tc>
          <w:tcPr>
            <w:tcW w:w="2808" w:type="pct"/>
            <w:tcBorders>
              <w:top w:val="single" w:color="auto" w:sz="4" w:space="0"/>
              <w:left w:val="nil"/>
              <w:bottom w:val="single" w:color="auto" w:sz="4" w:space="0"/>
              <w:right w:val="single" w:color="000000" w:sz="4" w:space="0"/>
            </w:tcBorders>
            <w:noWrap/>
            <w:tcMar>
              <w:left w:w="57" w:type="dxa"/>
            </w:tcMar>
            <w:vAlign w:val="center"/>
          </w:tcPr>
          <w:p w14:paraId="48B8E3F3">
            <w:pPr>
              <w:suppressAutoHyphens/>
              <w:spacing w:line="360" w:lineRule="auto"/>
              <w:rPr>
                <w:rFonts w:ascii="宋体" w:hAnsi="宋体" w:cs="宋体"/>
                <w:szCs w:val="21"/>
              </w:rPr>
            </w:pPr>
            <w:bookmarkStart w:id="26" w:name="departmentBankName"/>
            <w:r>
              <w:rPr>
                <w:rFonts w:hint="eastAsia" w:ascii="宋体" w:hAnsi="宋体" w:cs="宋体"/>
                <w:kern w:val="0"/>
                <w:szCs w:val="21"/>
              </w:rPr>
              <w:t>（请规范填写，如“××银行上海××支行（或营业部）”）</w:t>
            </w:r>
            <w:bookmarkEnd w:id="26"/>
          </w:p>
        </w:tc>
        <w:tc>
          <w:tcPr>
            <w:tcW w:w="622" w:type="pct"/>
            <w:vMerge w:val="restart"/>
            <w:tcBorders>
              <w:top w:val="nil"/>
              <w:left w:val="nil"/>
              <w:right w:val="single" w:color="auto" w:sz="4" w:space="0"/>
            </w:tcBorders>
            <w:noWrap/>
            <w:tcMar>
              <w:left w:w="28" w:type="dxa"/>
              <w:right w:w="28" w:type="dxa"/>
            </w:tcMar>
            <w:vAlign w:val="center"/>
          </w:tcPr>
          <w:p w14:paraId="172DEBAE">
            <w:pPr>
              <w:suppressAutoHyphens/>
              <w:spacing w:line="360" w:lineRule="auto"/>
              <w:jc w:val="center"/>
              <w:rPr>
                <w:rFonts w:ascii="宋体" w:hAnsi="宋体" w:cs="宋体"/>
                <w:szCs w:val="21"/>
              </w:rPr>
            </w:pPr>
            <w:r>
              <w:rPr>
                <w:rFonts w:hint="eastAsia" w:ascii="宋体" w:hAnsi="宋体" w:cs="宋体"/>
                <w:kern w:val="0"/>
                <w:szCs w:val="21"/>
              </w:rPr>
              <w:t>开户</w:t>
            </w:r>
            <w:r>
              <w:rPr>
                <w:rFonts w:hint="eastAsia" w:ascii="宋体" w:hAnsi="宋体" w:cs="宋体"/>
                <w:kern w:val="0"/>
                <w:szCs w:val="21"/>
              </w:rPr>
              <w:br w:type="textWrapping"/>
            </w:r>
            <w:r>
              <w:rPr>
                <w:rFonts w:hint="eastAsia" w:ascii="宋体" w:hAnsi="宋体" w:cs="宋体"/>
                <w:kern w:val="0"/>
                <w:szCs w:val="21"/>
              </w:rPr>
              <w:t>银行账号</w:t>
            </w:r>
          </w:p>
        </w:tc>
        <w:tc>
          <w:tcPr>
            <w:tcW w:w="1011" w:type="pct"/>
            <w:tcBorders>
              <w:top w:val="nil"/>
              <w:left w:val="nil"/>
              <w:bottom w:val="single" w:color="auto" w:sz="4" w:space="0"/>
              <w:right w:val="single" w:color="auto" w:sz="4" w:space="0"/>
            </w:tcBorders>
            <w:noWrap/>
            <w:tcMar>
              <w:left w:w="57" w:type="dxa"/>
            </w:tcMar>
            <w:vAlign w:val="center"/>
          </w:tcPr>
          <w:p w14:paraId="1971ED59">
            <w:pPr>
              <w:suppressAutoHyphens/>
              <w:spacing w:line="360" w:lineRule="auto"/>
              <w:rPr>
                <w:rFonts w:ascii="宋体" w:hAnsi="宋体" w:cs="宋体"/>
                <w:szCs w:val="21"/>
              </w:rPr>
            </w:pPr>
            <w:bookmarkStart w:id="27" w:name="departmentBnakAccount"/>
            <w:r>
              <w:rPr>
                <w:rFonts w:hint="eastAsia" w:ascii="宋体" w:hAnsi="宋体" w:cs="宋体"/>
                <w:kern w:val="0"/>
                <w:szCs w:val="21"/>
              </w:rPr>
              <w:t>（请填写人民币账户）</w:t>
            </w:r>
            <w:bookmarkEnd w:id="27"/>
          </w:p>
        </w:tc>
      </w:tr>
      <w:tr w14:paraId="29C60832">
        <w:tblPrEx>
          <w:tblCellMar>
            <w:top w:w="0" w:type="dxa"/>
            <w:left w:w="0" w:type="dxa"/>
            <w:bottom w:w="0" w:type="dxa"/>
            <w:right w:w="0" w:type="dxa"/>
          </w:tblCellMar>
        </w:tblPrEx>
        <w:trPr>
          <w:trHeight w:val="987" w:hRule="atLeast"/>
          <w:jc w:val="center"/>
        </w:trPr>
        <w:tc>
          <w:tcPr>
            <w:tcW w:w="559" w:type="pct"/>
            <w:vMerge w:val="continue"/>
            <w:tcBorders>
              <w:left w:val="single" w:color="auto" w:sz="4" w:space="0"/>
              <w:bottom w:val="single" w:color="auto" w:sz="4" w:space="0"/>
              <w:right w:val="single" w:color="auto" w:sz="4" w:space="0"/>
            </w:tcBorders>
            <w:noWrap/>
            <w:tcMar>
              <w:left w:w="28" w:type="dxa"/>
              <w:right w:w="28" w:type="dxa"/>
            </w:tcMar>
            <w:vAlign w:val="center"/>
          </w:tcPr>
          <w:p w14:paraId="499769AE">
            <w:pPr>
              <w:suppressAutoHyphens/>
              <w:spacing w:line="360" w:lineRule="auto"/>
              <w:jc w:val="center"/>
              <w:rPr>
                <w:rFonts w:ascii="宋体" w:hAnsi="宋体" w:cs="宋体"/>
                <w:szCs w:val="21"/>
              </w:rPr>
            </w:pPr>
          </w:p>
        </w:tc>
        <w:tc>
          <w:tcPr>
            <w:tcW w:w="2808" w:type="pct"/>
            <w:tcBorders>
              <w:top w:val="single" w:color="auto" w:sz="4" w:space="0"/>
              <w:left w:val="nil"/>
              <w:bottom w:val="single" w:color="auto" w:sz="4" w:space="0"/>
              <w:right w:val="single" w:color="000000" w:sz="4" w:space="0"/>
            </w:tcBorders>
            <w:noWrap/>
            <w:tcMar>
              <w:left w:w="57" w:type="dxa"/>
            </w:tcMar>
            <w:vAlign w:val="center"/>
          </w:tcPr>
          <w:p w14:paraId="52643384">
            <w:pPr>
              <w:suppressAutoHyphens/>
              <w:spacing w:line="360" w:lineRule="auto"/>
              <w:rPr>
                <w:rFonts w:ascii="宋体" w:hAnsi="宋体" w:cs="宋体"/>
                <w:szCs w:val="21"/>
              </w:rPr>
            </w:pPr>
          </w:p>
        </w:tc>
        <w:tc>
          <w:tcPr>
            <w:tcW w:w="622" w:type="pct"/>
            <w:vMerge w:val="continue"/>
            <w:tcBorders>
              <w:left w:val="nil"/>
              <w:bottom w:val="single" w:color="auto" w:sz="4" w:space="0"/>
              <w:right w:val="single" w:color="auto" w:sz="4" w:space="0"/>
            </w:tcBorders>
            <w:noWrap/>
            <w:tcMar>
              <w:left w:w="28" w:type="dxa"/>
              <w:right w:w="28" w:type="dxa"/>
            </w:tcMar>
            <w:vAlign w:val="center"/>
          </w:tcPr>
          <w:p w14:paraId="13AF5AEE">
            <w:pPr>
              <w:suppressAutoHyphens/>
              <w:spacing w:line="360" w:lineRule="auto"/>
              <w:jc w:val="center"/>
              <w:rPr>
                <w:rFonts w:ascii="宋体" w:hAnsi="宋体" w:cs="宋体"/>
                <w:szCs w:val="21"/>
              </w:rPr>
            </w:pPr>
          </w:p>
        </w:tc>
        <w:tc>
          <w:tcPr>
            <w:tcW w:w="1011" w:type="pct"/>
            <w:tcBorders>
              <w:top w:val="nil"/>
              <w:left w:val="nil"/>
              <w:bottom w:val="single" w:color="auto" w:sz="4" w:space="0"/>
              <w:right w:val="single" w:color="auto" w:sz="4" w:space="0"/>
            </w:tcBorders>
            <w:noWrap/>
            <w:tcMar>
              <w:left w:w="57" w:type="dxa"/>
            </w:tcMar>
            <w:vAlign w:val="center"/>
          </w:tcPr>
          <w:p w14:paraId="783BD6B5">
            <w:pPr>
              <w:suppressAutoHyphens/>
              <w:spacing w:line="360" w:lineRule="auto"/>
              <w:rPr>
                <w:rFonts w:ascii="宋体" w:hAnsi="宋体" w:cs="宋体"/>
                <w:szCs w:val="21"/>
              </w:rPr>
            </w:pPr>
          </w:p>
        </w:tc>
      </w:tr>
    </w:tbl>
    <w:p w14:paraId="1CE95C7F">
      <w:pPr>
        <w:suppressAutoHyphens/>
        <w:spacing w:line="500" w:lineRule="exact"/>
        <w:rPr>
          <w:rFonts w:eastAsia="黑体" w:cs="黑体"/>
          <w:szCs w:val="24"/>
        </w:rPr>
      </w:pPr>
      <w:r>
        <w:rPr>
          <w:rFonts w:hint="eastAsia" w:eastAsia="黑体" w:cs="黑体"/>
          <w:spacing w:val="-18"/>
          <w:sz w:val="24"/>
          <w:szCs w:val="24"/>
        </w:rPr>
        <w:t>五、</w:t>
      </w:r>
      <w:r>
        <w:rPr>
          <w:rFonts w:eastAsia="黑体" w:cs="黑体"/>
          <w:sz w:val="24"/>
          <w:szCs w:val="24"/>
        </w:rPr>
        <w:t>初审意见</w:t>
      </w:r>
    </w:p>
    <w:tbl>
      <w:tblPr>
        <w:tblStyle w:val="4"/>
        <w:tblW w:w="89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10"/>
        <w:gridCol w:w="5790"/>
      </w:tblGrid>
      <w:tr w14:paraId="168DE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4" w:hRule="atLeast"/>
        </w:trPr>
        <w:tc>
          <w:tcPr>
            <w:tcW w:w="3110" w:type="dxa"/>
            <w:noWrap w:val="0"/>
            <w:vAlign w:val="center"/>
          </w:tcPr>
          <w:p w14:paraId="0D040FDB">
            <w:pPr>
              <w:suppressAutoHyphens/>
              <w:spacing w:before="171" w:line="221" w:lineRule="auto"/>
              <w:jc w:val="center"/>
              <w:rPr>
                <w:rFonts w:cs="宋体"/>
                <w:spacing w:val="1"/>
                <w:szCs w:val="21"/>
              </w:rPr>
            </w:pPr>
            <w:r>
              <w:rPr>
                <w:rFonts w:hint="eastAsia" w:cs="宋体"/>
                <w:spacing w:val="1"/>
                <w:szCs w:val="21"/>
              </w:rPr>
              <w:t>属地商务主管部门</w:t>
            </w:r>
          </w:p>
          <w:p w14:paraId="6F6F93AB">
            <w:pPr>
              <w:suppressAutoHyphens/>
              <w:spacing w:before="171" w:line="221" w:lineRule="auto"/>
              <w:jc w:val="center"/>
              <w:rPr>
                <w:rFonts w:cs="宋体"/>
                <w:spacing w:val="1"/>
                <w:szCs w:val="21"/>
              </w:rPr>
            </w:pPr>
            <w:r>
              <w:rPr>
                <w:rFonts w:hint="eastAsia" w:cs="宋体"/>
                <w:spacing w:val="1"/>
                <w:szCs w:val="21"/>
              </w:rPr>
              <w:t>或功能区管理委员会</w:t>
            </w:r>
          </w:p>
          <w:p w14:paraId="51539D1F">
            <w:pPr>
              <w:suppressAutoHyphens/>
              <w:spacing w:before="171" w:line="221" w:lineRule="auto"/>
              <w:jc w:val="center"/>
              <w:rPr>
                <w:rFonts w:cs="宋体"/>
                <w:szCs w:val="21"/>
              </w:rPr>
            </w:pPr>
            <w:r>
              <w:rPr>
                <w:rFonts w:hint="eastAsia" w:cs="宋体"/>
                <w:spacing w:val="1"/>
                <w:szCs w:val="21"/>
              </w:rPr>
              <w:t>初审意见</w:t>
            </w:r>
          </w:p>
        </w:tc>
        <w:tc>
          <w:tcPr>
            <w:tcW w:w="5790" w:type="dxa"/>
            <w:noWrap w:val="0"/>
            <w:vAlign w:val="top"/>
          </w:tcPr>
          <w:p w14:paraId="358128C4">
            <w:pPr>
              <w:suppressAutoHyphens/>
              <w:rPr>
                <w:rFonts w:cs="Calibri"/>
                <w:szCs w:val="24"/>
              </w:rPr>
            </w:pPr>
          </w:p>
          <w:p w14:paraId="0F7CBE9B">
            <w:pPr>
              <w:suppressAutoHyphens/>
              <w:rPr>
                <w:rFonts w:cs="Calibri"/>
                <w:szCs w:val="24"/>
              </w:rPr>
            </w:pPr>
          </w:p>
          <w:p w14:paraId="2937B6E8">
            <w:pPr>
              <w:suppressAutoHyphens/>
              <w:rPr>
                <w:rFonts w:cs="Calibri"/>
                <w:szCs w:val="24"/>
              </w:rPr>
            </w:pPr>
          </w:p>
          <w:p w14:paraId="4D64B5FA">
            <w:pPr>
              <w:suppressAutoHyphens/>
              <w:rPr>
                <w:rFonts w:cs="Calibri"/>
                <w:szCs w:val="24"/>
              </w:rPr>
            </w:pPr>
          </w:p>
          <w:p w14:paraId="495A5B6C">
            <w:pPr>
              <w:suppressAutoHyphens/>
              <w:spacing w:line="360" w:lineRule="auto"/>
              <w:ind w:firstLine="420"/>
              <w:rPr>
                <w:rFonts w:cs="Calibri"/>
                <w:szCs w:val="21"/>
              </w:rPr>
            </w:pPr>
            <w:r>
              <w:rPr>
                <w:rFonts w:hint="eastAsia" w:cs="Calibri"/>
                <w:szCs w:val="21"/>
              </w:rPr>
              <w:t xml:space="preserve"> </w:t>
            </w:r>
            <w:r>
              <w:rPr>
                <w:rFonts w:cs="Calibri"/>
                <w:szCs w:val="21"/>
              </w:rPr>
              <w:t xml:space="preserve">                   （加盖公章）</w:t>
            </w:r>
          </w:p>
          <w:p w14:paraId="57841844">
            <w:pPr>
              <w:suppressAutoHyphens/>
              <w:rPr>
                <w:rFonts w:cs="Calibri"/>
                <w:szCs w:val="24"/>
              </w:rPr>
            </w:pPr>
            <w:r>
              <w:rPr>
                <w:rFonts w:hint="eastAsia" w:cs="Calibri"/>
                <w:szCs w:val="24"/>
              </w:rPr>
              <w:t xml:space="preserve"> </w:t>
            </w:r>
            <w:r>
              <w:rPr>
                <w:rFonts w:cs="Calibri"/>
                <w:szCs w:val="24"/>
              </w:rPr>
              <w:t xml:space="preserve">                          年</w:t>
            </w:r>
            <w:r>
              <w:rPr>
                <w:rFonts w:hint="eastAsia" w:cs="Calibri"/>
                <w:szCs w:val="24"/>
              </w:rPr>
              <w:t xml:space="preserve"> </w:t>
            </w:r>
            <w:r>
              <w:rPr>
                <w:rFonts w:cs="Calibri"/>
                <w:szCs w:val="24"/>
              </w:rPr>
              <w:t xml:space="preserve">   月</w:t>
            </w:r>
            <w:r>
              <w:rPr>
                <w:rFonts w:hint="eastAsia" w:cs="Calibri"/>
                <w:szCs w:val="24"/>
              </w:rPr>
              <w:t xml:space="preserve"> </w:t>
            </w:r>
            <w:r>
              <w:rPr>
                <w:rFonts w:cs="Calibri"/>
                <w:szCs w:val="24"/>
              </w:rPr>
              <w:t xml:space="preserve">   日</w:t>
            </w:r>
          </w:p>
        </w:tc>
      </w:tr>
    </w:tbl>
    <w:p w14:paraId="22273BA6">
      <w:pPr>
        <w:spacing w:line="600" w:lineRule="exact"/>
        <w:jc w:val="center"/>
        <w:rPr>
          <w:rFonts w:hint="eastAsia" w:ascii="方正小标宋简体" w:hAnsi="Arial" w:eastAsia="方正小标宋简体" w:cs="Arial"/>
          <w:sz w:val="36"/>
          <w:szCs w:val="36"/>
        </w:rPr>
      </w:pPr>
    </w:p>
    <w:p w14:paraId="6E8F85D0">
      <w:pPr>
        <w:spacing w:line="600" w:lineRule="exact"/>
        <w:jc w:val="center"/>
        <w:rPr>
          <w:rFonts w:hint="eastAsia" w:ascii="方正小标宋简体" w:hAnsi="Arial" w:eastAsia="方正小标宋简体" w:cs="Arial"/>
          <w:sz w:val="36"/>
          <w:szCs w:val="36"/>
        </w:rPr>
      </w:pPr>
    </w:p>
    <w:p w14:paraId="1EBE5D42">
      <w:pPr>
        <w:spacing w:line="600" w:lineRule="exact"/>
        <w:jc w:val="center"/>
        <w:rPr>
          <w:rFonts w:hint="eastAsia" w:ascii="方正小标宋简体" w:hAnsi="Arial" w:eastAsia="方正小标宋简体" w:cs="Arial"/>
          <w:sz w:val="36"/>
          <w:szCs w:val="36"/>
        </w:rPr>
      </w:pPr>
    </w:p>
    <w:p w14:paraId="3330AE5B">
      <w:pPr>
        <w:spacing w:line="600" w:lineRule="exact"/>
        <w:jc w:val="center"/>
        <w:rPr>
          <w:rFonts w:hint="eastAsia" w:ascii="方正小标宋简体" w:hAnsi="Arial" w:eastAsia="方正小标宋简体" w:cs="Arial"/>
          <w:sz w:val="36"/>
          <w:szCs w:val="36"/>
        </w:rPr>
      </w:pPr>
    </w:p>
    <w:p w14:paraId="3A7AC32C">
      <w:pPr>
        <w:spacing w:line="600" w:lineRule="exact"/>
        <w:jc w:val="center"/>
        <w:rPr>
          <w:rFonts w:hint="eastAsia" w:ascii="方正小标宋简体" w:hAnsi="Arial" w:eastAsia="方正小标宋简体" w:cs="Arial"/>
          <w:sz w:val="36"/>
          <w:szCs w:val="36"/>
        </w:rPr>
      </w:pPr>
    </w:p>
    <w:p w14:paraId="4CE4D618">
      <w:pPr>
        <w:suppressAutoHyphens/>
        <w:spacing w:line="560" w:lineRule="exact"/>
        <w:outlineLvl w:val="0"/>
        <w:rPr>
          <w:rFonts w:hint="eastAsia" w:ascii="黑体" w:hAnsi="方正小标宋简体" w:eastAsia="黑体" w:cs="方正小标宋简体"/>
          <w:bCs/>
          <w:sz w:val="32"/>
          <w:szCs w:val="32"/>
        </w:rPr>
      </w:pPr>
    </w:p>
    <w:p w14:paraId="7FD8E053">
      <w:pPr>
        <w:suppressAutoHyphens/>
        <w:spacing w:line="560" w:lineRule="exact"/>
        <w:outlineLvl w:val="0"/>
        <w:rPr>
          <w:rFonts w:hint="eastAsia" w:ascii="黑体" w:hAnsi="方正小标宋简体" w:eastAsia="黑体" w:cs="方正小标宋简体"/>
          <w:bCs/>
          <w:sz w:val="32"/>
          <w:szCs w:val="32"/>
        </w:rPr>
      </w:pPr>
    </w:p>
    <w:p w14:paraId="01A1BAEF">
      <w:pPr>
        <w:suppressAutoHyphens/>
        <w:spacing w:line="560" w:lineRule="exact"/>
        <w:outlineLvl w:val="0"/>
        <w:rPr>
          <w:rFonts w:hint="eastAsia" w:ascii="黑体" w:hAnsi="方正小标宋简体" w:eastAsia="黑体" w:cs="方正小标宋简体"/>
          <w:bCs/>
          <w:sz w:val="32"/>
          <w:szCs w:val="32"/>
        </w:rPr>
      </w:pPr>
    </w:p>
    <w:p w14:paraId="544AEA97">
      <w:pPr>
        <w:suppressAutoHyphens/>
        <w:spacing w:line="560" w:lineRule="exact"/>
        <w:outlineLvl w:val="0"/>
        <w:rPr>
          <w:rFonts w:hint="eastAsia" w:ascii="黑体" w:hAnsi="方正小标宋简体" w:eastAsia="黑体" w:cs="方正小标宋简体"/>
          <w:bCs/>
          <w:sz w:val="32"/>
          <w:szCs w:val="32"/>
        </w:rPr>
      </w:pPr>
    </w:p>
    <w:p w14:paraId="3694F892">
      <w:pPr>
        <w:suppressAutoHyphens/>
        <w:spacing w:line="560" w:lineRule="exact"/>
        <w:outlineLvl w:val="0"/>
        <w:rPr>
          <w:rFonts w:hint="eastAsia" w:ascii="黑体" w:hAnsi="方正小标宋简体" w:eastAsia="黑体" w:cs="方正小标宋简体"/>
          <w:bCs/>
          <w:sz w:val="32"/>
          <w:szCs w:val="32"/>
        </w:rPr>
      </w:pPr>
    </w:p>
    <w:p w14:paraId="42EEBAFC">
      <w:pPr>
        <w:suppressAutoHyphens/>
        <w:spacing w:line="560" w:lineRule="exact"/>
        <w:outlineLvl w:val="0"/>
        <w:rPr>
          <w:rFonts w:ascii="黑体" w:hAnsi="方正小标宋简体" w:eastAsia="黑体" w:cs="方正小标宋简体"/>
          <w:bCs/>
          <w:sz w:val="32"/>
          <w:szCs w:val="32"/>
        </w:rPr>
      </w:pPr>
      <w:r>
        <w:rPr>
          <w:rFonts w:hint="eastAsia" w:ascii="黑体" w:hAnsi="方正小标宋简体" w:eastAsia="黑体" w:cs="方正小标宋简体"/>
          <w:bCs/>
          <w:sz w:val="32"/>
          <w:szCs w:val="32"/>
        </w:rPr>
        <w:t>附件1-2</w:t>
      </w:r>
    </w:p>
    <w:p w14:paraId="07542312">
      <w:pPr>
        <w:suppressAutoHyphens/>
        <w:spacing w:line="560" w:lineRule="exact"/>
        <w:jc w:val="center"/>
        <w:rPr>
          <w:rFonts w:ascii="方正小标宋简体" w:hAnsi="方正小标宋简体" w:eastAsia="方正小标宋简体" w:cs="方正小标宋简体"/>
          <w:bCs/>
          <w:sz w:val="36"/>
          <w:szCs w:val="36"/>
        </w:rPr>
      </w:pPr>
    </w:p>
    <w:p w14:paraId="748AE951">
      <w:pPr>
        <w:suppressAutoHyphens/>
        <w:spacing w:line="56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项目资金明细表</w:t>
      </w:r>
    </w:p>
    <w:p w14:paraId="3297748C">
      <w:pPr>
        <w:suppressAutoHyphens/>
        <w:spacing w:before="156" w:beforeLines="50" w:after="160" w:line="480" w:lineRule="auto"/>
        <w:ind w:firstLine="600" w:firstLineChars="200"/>
        <w:rPr>
          <w:rFonts w:ascii="仿宋_GB2312" w:hAnsi="Calibri" w:eastAsia="仿宋_GB2312" w:cs="Calibri"/>
          <w:sz w:val="30"/>
          <w:szCs w:val="30"/>
        </w:rPr>
      </w:pPr>
    </w:p>
    <w:p w14:paraId="0FB0C727">
      <w:pPr>
        <w:suppressAutoHyphens/>
        <w:overflowPunct w:val="0"/>
        <w:spacing w:before="156" w:beforeLines="50" w:after="160" w:line="560" w:lineRule="exact"/>
        <w:ind w:firstLine="600" w:firstLineChars="200"/>
        <w:rPr>
          <w:rFonts w:ascii="仿宋_GB2312" w:hAnsi="Calibri" w:eastAsia="仿宋_GB2312" w:cs="Calibri"/>
          <w:sz w:val="30"/>
          <w:szCs w:val="30"/>
        </w:rPr>
      </w:pPr>
      <w:r>
        <w:rPr>
          <w:rFonts w:hint="eastAsia" w:ascii="仿宋_GB2312" w:hAnsi="Calibri" w:eastAsia="仿宋_GB2312" w:cs="Calibri"/>
          <w:sz w:val="30"/>
          <w:szCs w:val="30"/>
        </w:rPr>
        <w:t>请根据附件1-1中填列的《项目投入情况》表格信息，将相关金额对应的具体财会记账信息按项目填入下列《项目资金明细表》中。</w:t>
      </w:r>
    </w:p>
    <w:p w14:paraId="39D2D145">
      <w:pPr>
        <w:suppressAutoHyphens/>
        <w:spacing w:before="156" w:beforeLines="50" w:after="160" w:line="480" w:lineRule="auto"/>
        <w:ind w:firstLine="600" w:firstLineChars="200"/>
        <w:rPr>
          <w:rFonts w:ascii="仿宋_GB2312" w:hAnsi="Calibri" w:eastAsia="仿宋_GB2312" w:cs="Calibri"/>
          <w:sz w:val="30"/>
          <w:szCs w:val="30"/>
        </w:rPr>
      </w:pPr>
    </w:p>
    <w:tbl>
      <w:tblPr>
        <w:tblStyle w:val="4"/>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46"/>
        <w:gridCol w:w="779"/>
        <w:gridCol w:w="1625"/>
        <w:gridCol w:w="1625"/>
        <w:gridCol w:w="1625"/>
        <w:gridCol w:w="16"/>
        <w:gridCol w:w="1609"/>
      </w:tblGrid>
      <w:tr w14:paraId="6D56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blHeader/>
          <w:jc w:val="center"/>
        </w:trPr>
        <w:tc>
          <w:tcPr>
            <w:tcW w:w="1555" w:type="dxa"/>
            <w:gridSpan w:val="2"/>
            <w:noWrap/>
            <w:vAlign w:val="center"/>
          </w:tcPr>
          <w:p w14:paraId="54350E1A">
            <w:pPr>
              <w:suppressAutoHyphens/>
              <w:spacing w:line="360" w:lineRule="auto"/>
              <w:jc w:val="center"/>
              <w:rPr>
                <w:rFonts w:ascii="宋体" w:hAnsi="宋体" w:cs="宋体"/>
                <w:szCs w:val="21"/>
              </w:rPr>
            </w:pPr>
            <w:r>
              <w:rPr>
                <w:rFonts w:hint="eastAsia" w:ascii="宋体" w:hAnsi="宋体" w:cs="宋体"/>
                <w:kern w:val="0"/>
                <w:szCs w:val="21"/>
              </w:rPr>
              <w:t>项目名称</w:t>
            </w:r>
          </w:p>
        </w:tc>
        <w:tc>
          <w:tcPr>
            <w:tcW w:w="7279" w:type="dxa"/>
            <w:gridSpan w:val="6"/>
            <w:noWrap w:val="0"/>
            <w:vAlign w:val="center"/>
          </w:tcPr>
          <w:p w14:paraId="5E86C74E">
            <w:pPr>
              <w:suppressAutoHyphens/>
              <w:spacing w:line="360" w:lineRule="auto"/>
              <w:rPr>
                <w:rFonts w:ascii="宋体" w:hAnsi="宋体" w:cs="宋体"/>
                <w:szCs w:val="21"/>
              </w:rPr>
            </w:pPr>
          </w:p>
        </w:tc>
      </w:tr>
      <w:tr w14:paraId="5EF69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blHeader/>
          <w:jc w:val="center"/>
        </w:trPr>
        <w:tc>
          <w:tcPr>
            <w:tcW w:w="8834" w:type="dxa"/>
            <w:gridSpan w:val="8"/>
            <w:noWrap/>
            <w:vAlign w:val="center"/>
          </w:tcPr>
          <w:p w14:paraId="7E379D7E">
            <w:pPr>
              <w:suppressAutoHyphens/>
              <w:spacing w:line="360" w:lineRule="auto"/>
              <w:jc w:val="center"/>
              <w:rPr>
                <w:rFonts w:ascii="宋体" w:hAnsi="宋体" w:cs="宋体"/>
                <w:szCs w:val="21"/>
              </w:rPr>
            </w:pPr>
            <w:r>
              <w:rPr>
                <w:rFonts w:hint="eastAsia" w:ascii="宋体" w:hAnsi="宋体" w:cs="宋体"/>
                <w:kern w:val="0"/>
                <w:szCs w:val="21"/>
              </w:rPr>
              <w:t>项目资金明细表</w:t>
            </w:r>
          </w:p>
        </w:tc>
      </w:tr>
      <w:tr w14:paraId="491C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blHeader/>
          <w:jc w:val="center"/>
        </w:trPr>
        <w:tc>
          <w:tcPr>
            <w:tcW w:w="709" w:type="dxa"/>
            <w:noWrap/>
            <w:vAlign w:val="center"/>
          </w:tcPr>
          <w:p w14:paraId="138C3A50">
            <w:pPr>
              <w:suppressAutoHyphens/>
              <w:spacing w:line="360" w:lineRule="auto"/>
              <w:jc w:val="center"/>
              <w:rPr>
                <w:rFonts w:ascii="宋体" w:hAnsi="宋体" w:cs="宋体"/>
                <w:szCs w:val="21"/>
              </w:rPr>
            </w:pPr>
            <w:r>
              <w:rPr>
                <w:rFonts w:hint="eastAsia" w:ascii="宋体" w:hAnsi="宋体" w:cs="宋体"/>
                <w:kern w:val="0"/>
                <w:szCs w:val="21"/>
              </w:rPr>
              <w:t>序号</w:t>
            </w:r>
          </w:p>
        </w:tc>
        <w:tc>
          <w:tcPr>
            <w:tcW w:w="1625" w:type="dxa"/>
            <w:gridSpan w:val="2"/>
            <w:noWrap/>
            <w:vAlign w:val="center"/>
          </w:tcPr>
          <w:p w14:paraId="128E0EEE">
            <w:pPr>
              <w:suppressAutoHyphens/>
              <w:spacing w:line="360" w:lineRule="auto"/>
              <w:jc w:val="center"/>
              <w:rPr>
                <w:rFonts w:ascii="宋体" w:hAnsi="宋体" w:cs="宋体"/>
                <w:szCs w:val="21"/>
              </w:rPr>
            </w:pPr>
            <w:r>
              <w:rPr>
                <w:rFonts w:hint="eastAsia" w:ascii="宋体" w:hAnsi="宋体" w:cs="宋体"/>
                <w:kern w:val="0"/>
                <w:szCs w:val="21"/>
              </w:rPr>
              <w:t>记账时间</w:t>
            </w:r>
          </w:p>
        </w:tc>
        <w:tc>
          <w:tcPr>
            <w:tcW w:w="1625" w:type="dxa"/>
            <w:noWrap/>
            <w:vAlign w:val="center"/>
          </w:tcPr>
          <w:p w14:paraId="72E5CF98">
            <w:pPr>
              <w:suppressAutoHyphens/>
              <w:spacing w:line="360" w:lineRule="auto"/>
              <w:jc w:val="center"/>
              <w:rPr>
                <w:rFonts w:ascii="宋体" w:hAnsi="宋体" w:cs="宋体"/>
                <w:szCs w:val="21"/>
              </w:rPr>
            </w:pPr>
            <w:r>
              <w:rPr>
                <w:rFonts w:hint="eastAsia" w:ascii="宋体" w:hAnsi="宋体" w:cs="宋体"/>
                <w:kern w:val="0"/>
                <w:szCs w:val="21"/>
              </w:rPr>
              <w:t>会计凭证号</w:t>
            </w:r>
          </w:p>
        </w:tc>
        <w:tc>
          <w:tcPr>
            <w:tcW w:w="1625" w:type="dxa"/>
            <w:noWrap/>
            <w:vAlign w:val="center"/>
          </w:tcPr>
          <w:p w14:paraId="1E80024B">
            <w:pPr>
              <w:suppressAutoHyphens/>
              <w:spacing w:line="360" w:lineRule="auto"/>
              <w:jc w:val="center"/>
              <w:rPr>
                <w:rFonts w:ascii="宋体" w:hAnsi="宋体" w:cs="宋体"/>
                <w:szCs w:val="21"/>
              </w:rPr>
            </w:pPr>
            <w:r>
              <w:rPr>
                <w:rFonts w:hint="eastAsia" w:ascii="宋体" w:hAnsi="宋体" w:cs="宋体"/>
                <w:kern w:val="0"/>
                <w:szCs w:val="21"/>
              </w:rPr>
              <w:t>发票号码</w:t>
            </w:r>
          </w:p>
        </w:tc>
        <w:tc>
          <w:tcPr>
            <w:tcW w:w="1625" w:type="dxa"/>
            <w:noWrap/>
            <w:vAlign w:val="center"/>
          </w:tcPr>
          <w:p w14:paraId="6205CDB0">
            <w:pPr>
              <w:suppressAutoHyphens/>
              <w:spacing w:line="360" w:lineRule="auto"/>
              <w:jc w:val="center"/>
              <w:rPr>
                <w:rFonts w:ascii="宋体" w:hAnsi="宋体" w:cs="宋体"/>
                <w:szCs w:val="21"/>
              </w:rPr>
            </w:pPr>
            <w:r>
              <w:rPr>
                <w:rFonts w:hint="eastAsia" w:ascii="宋体" w:hAnsi="宋体" w:cs="宋体"/>
                <w:kern w:val="0"/>
                <w:szCs w:val="21"/>
              </w:rPr>
              <w:t>费用名称</w:t>
            </w:r>
          </w:p>
        </w:tc>
        <w:tc>
          <w:tcPr>
            <w:tcW w:w="1625" w:type="dxa"/>
            <w:gridSpan w:val="2"/>
            <w:noWrap/>
            <w:vAlign w:val="center"/>
          </w:tcPr>
          <w:p w14:paraId="3DE7C33A">
            <w:pPr>
              <w:suppressAutoHyphens/>
              <w:spacing w:line="360" w:lineRule="auto"/>
              <w:jc w:val="center"/>
              <w:rPr>
                <w:rFonts w:ascii="宋体" w:hAnsi="宋体" w:cs="宋体"/>
                <w:szCs w:val="21"/>
              </w:rPr>
            </w:pPr>
            <w:r>
              <w:rPr>
                <w:rFonts w:hint="eastAsia" w:ascii="宋体" w:hAnsi="宋体" w:cs="宋体"/>
                <w:kern w:val="0"/>
                <w:szCs w:val="21"/>
              </w:rPr>
              <w:t>金额（万元）</w:t>
            </w:r>
          </w:p>
        </w:tc>
      </w:tr>
      <w:tr w14:paraId="18F6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ign w:val="center"/>
          </w:tcPr>
          <w:p w14:paraId="2C553159">
            <w:pPr>
              <w:suppressAutoHyphens/>
              <w:spacing w:line="360" w:lineRule="auto"/>
              <w:jc w:val="center"/>
              <w:rPr>
                <w:rFonts w:ascii="宋体" w:hAnsi="宋体" w:cs="宋体"/>
                <w:szCs w:val="21"/>
              </w:rPr>
            </w:pPr>
            <w:r>
              <w:rPr>
                <w:rFonts w:hint="eastAsia" w:ascii="宋体" w:hAnsi="宋体" w:cs="宋体"/>
                <w:kern w:val="0"/>
                <w:szCs w:val="21"/>
              </w:rPr>
              <w:t>1</w:t>
            </w:r>
          </w:p>
        </w:tc>
        <w:tc>
          <w:tcPr>
            <w:tcW w:w="1625" w:type="dxa"/>
            <w:gridSpan w:val="2"/>
            <w:noWrap/>
            <w:vAlign w:val="center"/>
          </w:tcPr>
          <w:p w14:paraId="7A058287">
            <w:pPr>
              <w:suppressAutoHyphens/>
              <w:spacing w:line="360" w:lineRule="auto"/>
              <w:jc w:val="center"/>
              <w:rPr>
                <w:rFonts w:ascii="宋体" w:hAnsi="宋体" w:cs="宋体"/>
                <w:szCs w:val="21"/>
              </w:rPr>
            </w:pPr>
          </w:p>
        </w:tc>
        <w:tc>
          <w:tcPr>
            <w:tcW w:w="1625" w:type="dxa"/>
            <w:noWrap/>
            <w:vAlign w:val="center"/>
          </w:tcPr>
          <w:p w14:paraId="32DD570F">
            <w:pPr>
              <w:suppressAutoHyphens/>
              <w:spacing w:line="360" w:lineRule="auto"/>
              <w:jc w:val="center"/>
              <w:rPr>
                <w:rFonts w:ascii="宋体" w:hAnsi="宋体" w:cs="宋体"/>
                <w:szCs w:val="21"/>
              </w:rPr>
            </w:pPr>
          </w:p>
        </w:tc>
        <w:tc>
          <w:tcPr>
            <w:tcW w:w="1625" w:type="dxa"/>
            <w:noWrap/>
            <w:vAlign w:val="center"/>
          </w:tcPr>
          <w:p w14:paraId="67EEEE79">
            <w:pPr>
              <w:suppressAutoHyphens/>
              <w:spacing w:line="360" w:lineRule="auto"/>
              <w:jc w:val="center"/>
              <w:rPr>
                <w:rFonts w:ascii="宋体" w:hAnsi="宋体" w:cs="宋体"/>
                <w:szCs w:val="21"/>
              </w:rPr>
            </w:pPr>
          </w:p>
        </w:tc>
        <w:tc>
          <w:tcPr>
            <w:tcW w:w="1625" w:type="dxa"/>
            <w:noWrap/>
            <w:vAlign w:val="center"/>
          </w:tcPr>
          <w:p w14:paraId="0407EE50">
            <w:pPr>
              <w:suppressAutoHyphens/>
              <w:spacing w:line="360" w:lineRule="auto"/>
              <w:jc w:val="center"/>
              <w:rPr>
                <w:rFonts w:ascii="宋体" w:hAnsi="宋体" w:cs="宋体"/>
                <w:szCs w:val="21"/>
              </w:rPr>
            </w:pPr>
          </w:p>
        </w:tc>
        <w:tc>
          <w:tcPr>
            <w:tcW w:w="1625" w:type="dxa"/>
            <w:gridSpan w:val="2"/>
            <w:noWrap/>
            <w:vAlign w:val="center"/>
          </w:tcPr>
          <w:p w14:paraId="486BE2F7">
            <w:pPr>
              <w:suppressAutoHyphens/>
              <w:spacing w:line="360" w:lineRule="auto"/>
              <w:jc w:val="center"/>
              <w:rPr>
                <w:rFonts w:ascii="宋体" w:hAnsi="宋体" w:cs="宋体"/>
                <w:szCs w:val="21"/>
              </w:rPr>
            </w:pPr>
          </w:p>
        </w:tc>
      </w:tr>
      <w:tr w14:paraId="29D1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ign w:val="center"/>
          </w:tcPr>
          <w:p w14:paraId="7A28B0C5">
            <w:pPr>
              <w:suppressAutoHyphens/>
              <w:spacing w:line="360" w:lineRule="auto"/>
              <w:jc w:val="center"/>
              <w:rPr>
                <w:rFonts w:ascii="宋体" w:hAnsi="宋体" w:cs="宋体"/>
                <w:szCs w:val="21"/>
              </w:rPr>
            </w:pPr>
            <w:r>
              <w:rPr>
                <w:rFonts w:hint="eastAsia" w:ascii="宋体" w:hAnsi="宋体" w:cs="宋体"/>
                <w:kern w:val="0"/>
                <w:szCs w:val="21"/>
              </w:rPr>
              <w:t>2</w:t>
            </w:r>
          </w:p>
        </w:tc>
        <w:tc>
          <w:tcPr>
            <w:tcW w:w="1625" w:type="dxa"/>
            <w:gridSpan w:val="2"/>
            <w:noWrap/>
            <w:vAlign w:val="center"/>
          </w:tcPr>
          <w:p w14:paraId="65870703">
            <w:pPr>
              <w:suppressAutoHyphens/>
              <w:spacing w:line="360" w:lineRule="auto"/>
              <w:jc w:val="center"/>
              <w:rPr>
                <w:rFonts w:ascii="宋体" w:hAnsi="宋体" w:cs="宋体"/>
                <w:szCs w:val="21"/>
              </w:rPr>
            </w:pPr>
          </w:p>
        </w:tc>
        <w:tc>
          <w:tcPr>
            <w:tcW w:w="1625" w:type="dxa"/>
            <w:noWrap/>
            <w:vAlign w:val="center"/>
          </w:tcPr>
          <w:p w14:paraId="166AD21C">
            <w:pPr>
              <w:suppressAutoHyphens/>
              <w:spacing w:line="360" w:lineRule="auto"/>
              <w:jc w:val="center"/>
              <w:rPr>
                <w:rFonts w:ascii="宋体" w:hAnsi="宋体" w:cs="宋体"/>
                <w:szCs w:val="21"/>
              </w:rPr>
            </w:pPr>
          </w:p>
        </w:tc>
        <w:tc>
          <w:tcPr>
            <w:tcW w:w="1625" w:type="dxa"/>
            <w:noWrap/>
            <w:vAlign w:val="center"/>
          </w:tcPr>
          <w:p w14:paraId="43066E4E">
            <w:pPr>
              <w:suppressAutoHyphens/>
              <w:spacing w:line="360" w:lineRule="auto"/>
              <w:jc w:val="center"/>
              <w:rPr>
                <w:rFonts w:ascii="宋体" w:hAnsi="宋体" w:cs="宋体"/>
                <w:szCs w:val="21"/>
              </w:rPr>
            </w:pPr>
          </w:p>
        </w:tc>
        <w:tc>
          <w:tcPr>
            <w:tcW w:w="1625" w:type="dxa"/>
            <w:noWrap/>
            <w:vAlign w:val="center"/>
          </w:tcPr>
          <w:p w14:paraId="021DA88A">
            <w:pPr>
              <w:suppressAutoHyphens/>
              <w:spacing w:line="360" w:lineRule="auto"/>
              <w:jc w:val="center"/>
              <w:rPr>
                <w:rFonts w:ascii="宋体" w:hAnsi="宋体" w:cs="宋体"/>
                <w:szCs w:val="21"/>
              </w:rPr>
            </w:pPr>
          </w:p>
        </w:tc>
        <w:tc>
          <w:tcPr>
            <w:tcW w:w="1625" w:type="dxa"/>
            <w:gridSpan w:val="2"/>
            <w:noWrap/>
            <w:vAlign w:val="center"/>
          </w:tcPr>
          <w:p w14:paraId="3DC2D09D">
            <w:pPr>
              <w:suppressAutoHyphens/>
              <w:spacing w:line="360" w:lineRule="auto"/>
              <w:jc w:val="center"/>
              <w:rPr>
                <w:rFonts w:ascii="宋体" w:hAnsi="宋体" w:cs="宋体"/>
                <w:szCs w:val="21"/>
              </w:rPr>
            </w:pPr>
          </w:p>
        </w:tc>
      </w:tr>
      <w:tr w14:paraId="7175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ign w:val="center"/>
          </w:tcPr>
          <w:p w14:paraId="570CDED6">
            <w:pPr>
              <w:suppressAutoHyphens/>
              <w:spacing w:line="360" w:lineRule="auto"/>
              <w:jc w:val="center"/>
              <w:rPr>
                <w:rFonts w:ascii="宋体" w:hAnsi="宋体" w:cs="宋体"/>
                <w:szCs w:val="21"/>
              </w:rPr>
            </w:pPr>
            <w:r>
              <w:rPr>
                <w:rFonts w:hint="eastAsia" w:ascii="宋体" w:hAnsi="宋体" w:cs="宋体"/>
                <w:kern w:val="0"/>
                <w:szCs w:val="21"/>
              </w:rPr>
              <w:t>3</w:t>
            </w:r>
          </w:p>
        </w:tc>
        <w:tc>
          <w:tcPr>
            <w:tcW w:w="1625" w:type="dxa"/>
            <w:gridSpan w:val="2"/>
            <w:noWrap/>
            <w:vAlign w:val="center"/>
          </w:tcPr>
          <w:p w14:paraId="3674CBF3">
            <w:pPr>
              <w:suppressAutoHyphens/>
              <w:spacing w:line="360" w:lineRule="auto"/>
              <w:jc w:val="center"/>
              <w:rPr>
                <w:rFonts w:ascii="宋体" w:hAnsi="宋体" w:cs="宋体"/>
                <w:szCs w:val="21"/>
              </w:rPr>
            </w:pPr>
          </w:p>
        </w:tc>
        <w:tc>
          <w:tcPr>
            <w:tcW w:w="1625" w:type="dxa"/>
            <w:noWrap/>
            <w:vAlign w:val="center"/>
          </w:tcPr>
          <w:p w14:paraId="392F9791">
            <w:pPr>
              <w:suppressAutoHyphens/>
              <w:spacing w:line="360" w:lineRule="auto"/>
              <w:jc w:val="center"/>
              <w:rPr>
                <w:rFonts w:ascii="宋体" w:hAnsi="宋体" w:cs="宋体"/>
                <w:szCs w:val="21"/>
              </w:rPr>
            </w:pPr>
          </w:p>
        </w:tc>
        <w:tc>
          <w:tcPr>
            <w:tcW w:w="1625" w:type="dxa"/>
            <w:noWrap/>
            <w:vAlign w:val="center"/>
          </w:tcPr>
          <w:p w14:paraId="652B5818">
            <w:pPr>
              <w:suppressAutoHyphens/>
              <w:spacing w:line="360" w:lineRule="auto"/>
              <w:jc w:val="center"/>
              <w:rPr>
                <w:rFonts w:ascii="宋体" w:hAnsi="宋体" w:cs="宋体"/>
                <w:szCs w:val="21"/>
              </w:rPr>
            </w:pPr>
          </w:p>
        </w:tc>
        <w:tc>
          <w:tcPr>
            <w:tcW w:w="1625" w:type="dxa"/>
            <w:noWrap/>
            <w:vAlign w:val="center"/>
          </w:tcPr>
          <w:p w14:paraId="7F0D472F">
            <w:pPr>
              <w:suppressAutoHyphens/>
              <w:spacing w:line="360" w:lineRule="auto"/>
              <w:jc w:val="center"/>
              <w:rPr>
                <w:rFonts w:ascii="宋体" w:hAnsi="宋体" w:cs="宋体"/>
                <w:szCs w:val="21"/>
              </w:rPr>
            </w:pPr>
          </w:p>
        </w:tc>
        <w:tc>
          <w:tcPr>
            <w:tcW w:w="1625" w:type="dxa"/>
            <w:gridSpan w:val="2"/>
            <w:noWrap/>
            <w:vAlign w:val="center"/>
          </w:tcPr>
          <w:p w14:paraId="795A0A13">
            <w:pPr>
              <w:suppressAutoHyphens/>
              <w:spacing w:line="360" w:lineRule="auto"/>
              <w:jc w:val="center"/>
              <w:rPr>
                <w:rFonts w:ascii="宋体" w:hAnsi="宋体" w:cs="宋体"/>
                <w:szCs w:val="21"/>
              </w:rPr>
            </w:pPr>
          </w:p>
        </w:tc>
      </w:tr>
      <w:tr w14:paraId="498EC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ign w:val="center"/>
          </w:tcPr>
          <w:p w14:paraId="2B7E7E07">
            <w:pPr>
              <w:suppressAutoHyphens/>
              <w:spacing w:line="360" w:lineRule="auto"/>
              <w:jc w:val="center"/>
              <w:rPr>
                <w:rFonts w:ascii="宋体" w:hAnsi="宋体" w:cs="宋体"/>
                <w:szCs w:val="21"/>
              </w:rPr>
            </w:pPr>
            <w:r>
              <w:rPr>
                <w:rFonts w:hint="eastAsia" w:ascii="宋体" w:hAnsi="宋体" w:cs="宋体"/>
                <w:kern w:val="0"/>
                <w:szCs w:val="21"/>
              </w:rPr>
              <w:t>4</w:t>
            </w:r>
          </w:p>
        </w:tc>
        <w:tc>
          <w:tcPr>
            <w:tcW w:w="1625" w:type="dxa"/>
            <w:gridSpan w:val="2"/>
            <w:noWrap/>
            <w:vAlign w:val="center"/>
          </w:tcPr>
          <w:p w14:paraId="18F80302">
            <w:pPr>
              <w:suppressAutoHyphens/>
              <w:spacing w:line="360" w:lineRule="auto"/>
              <w:jc w:val="center"/>
              <w:rPr>
                <w:rFonts w:ascii="宋体" w:hAnsi="宋体" w:cs="宋体"/>
                <w:szCs w:val="21"/>
              </w:rPr>
            </w:pPr>
          </w:p>
        </w:tc>
        <w:tc>
          <w:tcPr>
            <w:tcW w:w="1625" w:type="dxa"/>
            <w:noWrap/>
            <w:vAlign w:val="center"/>
          </w:tcPr>
          <w:p w14:paraId="4359F40B">
            <w:pPr>
              <w:suppressAutoHyphens/>
              <w:spacing w:line="360" w:lineRule="auto"/>
              <w:jc w:val="center"/>
              <w:rPr>
                <w:rFonts w:ascii="宋体" w:hAnsi="宋体" w:cs="宋体"/>
                <w:szCs w:val="21"/>
              </w:rPr>
            </w:pPr>
          </w:p>
        </w:tc>
        <w:tc>
          <w:tcPr>
            <w:tcW w:w="1625" w:type="dxa"/>
            <w:noWrap/>
            <w:vAlign w:val="center"/>
          </w:tcPr>
          <w:p w14:paraId="1417A453">
            <w:pPr>
              <w:suppressAutoHyphens/>
              <w:spacing w:line="360" w:lineRule="auto"/>
              <w:jc w:val="center"/>
              <w:rPr>
                <w:rFonts w:ascii="宋体" w:hAnsi="宋体" w:cs="宋体"/>
                <w:szCs w:val="21"/>
              </w:rPr>
            </w:pPr>
          </w:p>
        </w:tc>
        <w:tc>
          <w:tcPr>
            <w:tcW w:w="1625" w:type="dxa"/>
            <w:noWrap/>
            <w:vAlign w:val="center"/>
          </w:tcPr>
          <w:p w14:paraId="0107AEC9">
            <w:pPr>
              <w:suppressAutoHyphens/>
              <w:spacing w:line="360" w:lineRule="auto"/>
              <w:jc w:val="center"/>
              <w:rPr>
                <w:rFonts w:ascii="宋体" w:hAnsi="宋体" w:cs="宋体"/>
                <w:szCs w:val="21"/>
              </w:rPr>
            </w:pPr>
          </w:p>
        </w:tc>
        <w:tc>
          <w:tcPr>
            <w:tcW w:w="1625" w:type="dxa"/>
            <w:gridSpan w:val="2"/>
            <w:noWrap/>
            <w:vAlign w:val="center"/>
          </w:tcPr>
          <w:p w14:paraId="64B5FCE0">
            <w:pPr>
              <w:suppressAutoHyphens/>
              <w:spacing w:line="360" w:lineRule="auto"/>
              <w:jc w:val="center"/>
              <w:rPr>
                <w:rFonts w:ascii="宋体" w:hAnsi="宋体" w:cs="宋体"/>
                <w:szCs w:val="21"/>
              </w:rPr>
            </w:pPr>
          </w:p>
        </w:tc>
      </w:tr>
      <w:tr w14:paraId="6283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ign w:val="center"/>
          </w:tcPr>
          <w:p w14:paraId="604D3B64">
            <w:pPr>
              <w:suppressAutoHyphens/>
              <w:spacing w:line="360" w:lineRule="auto"/>
              <w:jc w:val="center"/>
              <w:rPr>
                <w:rFonts w:ascii="宋体" w:hAnsi="宋体" w:cs="宋体"/>
                <w:szCs w:val="21"/>
              </w:rPr>
            </w:pPr>
            <w:r>
              <w:rPr>
                <w:rFonts w:hint="eastAsia" w:ascii="宋体" w:hAnsi="宋体" w:cs="宋体"/>
                <w:kern w:val="0"/>
                <w:szCs w:val="21"/>
              </w:rPr>
              <w:t>5</w:t>
            </w:r>
          </w:p>
        </w:tc>
        <w:tc>
          <w:tcPr>
            <w:tcW w:w="1625" w:type="dxa"/>
            <w:gridSpan w:val="2"/>
            <w:noWrap/>
            <w:vAlign w:val="center"/>
          </w:tcPr>
          <w:p w14:paraId="4631F7AA">
            <w:pPr>
              <w:suppressAutoHyphens/>
              <w:spacing w:line="360" w:lineRule="auto"/>
              <w:jc w:val="center"/>
              <w:rPr>
                <w:rFonts w:ascii="宋体" w:hAnsi="宋体" w:cs="宋体"/>
                <w:szCs w:val="21"/>
              </w:rPr>
            </w:pPr>
          </w:p>
        </w:tc>
        <w:tc>
          <w:tcPr>
            <w:tcW w:w="1625" w:type="dxa"/>
            <w:noWrap/>
            <w:vAlign w:val="center"/>
          </w:tcPr>
          <w:p w14:paraId="4488C906">
            <w:pPr>
              <w:suppressAutoHyphens/>
              <w:spacing w:line="360" w:lineRule="auto"/>
              <w:jc w:val="center"/>
              <w:rPr>
                <w:rFonts w:ascii="宋体" w:hAnsi="宋体" w:cs="宋体"/>
                <w:szCs w:val="21"/>
              </w:rPr>
            </w:pPr>
          </w:p>
        </w:tc>
        <w:tc>
          <w:tcPr>
            <w:tcW w:w="1625" w:type="dxa"/>
            <w:noWrap/>
            <w:vAlign w:val="center"/>
          </w:tcPr>
          <w:p w14:paraId="054DDA66">
            <w:pPr>
              <w:suppressAutoHyphens/>
              <w:spacing w:line="360" w:lineRule="auto"/>
              <w:jc w:val="center"/>
              <w:rPr>
                <w:rFonts w:ascii="宋体" w:hAnsi="宋体" w:cs="宋体"/>
                <w:szCs w:val="21"/>
              </w:rPr>
            </w:pPr>
          </w:p>
        </w:tc>
        <w:tc>
          <w:tcPr>
            <w:tcW w:w="1625" w:type="dxa"/>
            <w:noWrap/>
            <w:vAlign w:val="center"/>
          </w:tcPr>
          <w:p w14:paraId="31D321AE">
            <w:pPr>
              <w:suppressAutoHyphens/>
              <w:spacing w:line="360" w:lineRule="auto"/>
              <w:jc w:val="center"/>
              <w:rPr>
                <w:rFonts w:ascii="宋体" w:hAnsi="宋体" w:cs="宋体"/>
                <w:szCs w:val="21"/>
              </w:rPr>
            </w:pPr>
          </w:p>
        </w:tc>
        <w:tc>
          <w:tcPr>
            <w:tcW w:w="1625" w:type="dxa"/>
            <w:gridSpan w:val="2"/>
            <w:noWrap/>
            <w:vAlign w:val="center"/>
          </w:tcPr>
          <w:p w14:paraId="469C7BBB">
            <w:pPr>
              <w:suppressAutoHyphens/>
              <w:spacing w:line="360" w:lineRule="auto"/>
              <w:jc w:val="center"/>
              <w:rPr>
                <w:rFonts w:ascii="宋体" w:hAnsi="宋体" w:cs="宋体"/>
                <w:szCs w:val="21"/>
              </w:rPr>
            </w:pPr>
          </w:p>
        </w:tc>
      </w:tr>
      <w:tr w14:paraId="3F5B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ign w:val="center"/>
          </w:tcPr>
          <w:p w14:paraId="73990F3D">
            <w:pPr>
              <w:suppressAutoHyphens/>
              <w:spacing w:line="360" w:lineRule="auto"/>
              <w:jc w:val="center"/>
              <w:rPr>
                <w:rFonts w:ascii="宋体" w:hAnsi="宋体" w:cs="宋体"/>
                <w:szCs w:val="21"/>
              </w:rPr>
            </w:pPr>
            <w:r>
              <w:rPr>
                <w:rFonts w:hint="eastAsia" w:ascii="宋体" w:hAnsi="宋体" w:cs="宋体"/>
                <w:kern w:val="0"/>
                <w:szCs w:val="21"/>
              </w:rPr>
              <w:t>6</w:t>
            </w:r>
          </w:p>
        </w:tc>
        <w:tc>
          <w:tcPr>
            <w:tcW w:w="1625" w:type="dxa"/>
            <w:gridSpan w:val="2"/>
            <w:noWrap/>
            <w:vAlign w:val="center"/>
          </w:tcPr>
          <w:p w14:paraId="2DDDB8F5">
            <w:pPr>
              <w:suppressAutoHyphens/>
              <w:spacing w:line="360" w:lineRule="auto"/>
              <w:jc w:val="center"/>
              <w:rPr>
                <w:rFonts w:ascii="宋体" w:hAnsi="宋体" w:cs="宋体"/>
                <w:szCs w:val="21"/>
              </w:rPr>
            </w:pPr>
          </w:p>
        </w:tc>
        <w:tc>
          <w:tcPr>
            <w:tcW w:w="1625" w:type="dxa"/>
            <w:noWrap/>
            <w:vAlign w:val="center"/>
          </w:tcPr>
          <w:p w14:paraId="6DD55176">
            <w:pPr>
              <w:suppressAutoHyphens/>
              <w:spacing w:line="360" w:lineRule="auto"/>
              <w:jc w:val="center"/>
              <w:rPr>
                <w:rFonts w:ascii="宋体" w:hAnsi="宋体" w:cs="宋体"/>
                <w:szCs w:val="21"/>
              </w:rPr>
            </w:pPr>
          </w:p>
        </w:tc>
        <w:tc>
          <w:tcPr>
            <w:tcW w:w="1625" w:type="dxa"/>
            <w:noWrap/>
            <w:vAlign w:val="center"/>
          </w:tcPr>
          <w:p w14:paraId="79DBE78C">
            <w:pPr>
              <w:suppressAutoHyphens/>
              <w:spacing w:line="360" w:lineRule="auto"/>
              <w:jc w:val="center"/>
              <w:rPr>
                <w:rFonts w:ascii="宋体" w:hAnsi="宋体" w:cs="宋体"/>
                <w:szCs w:val="21"/>
              </w:rPr>
            </w:pPr>
          </w:p>
        </w:tc>
        <w:tc>
          <w:tcPr>
            <w:tcW w:w="1625" w:type="dxa"/>
            <w:noWrap/>
            <w:vAlign w:val="center"/>
          </w:tcPr>
          <w:p w14:paraId="62A906CB">
            <w:pPr>
              <w:suppressAutoHyphens/>
              <w:spacing w:line="360" w:lineRule="auto"/>
              <w:jc w:val="center"/>
              <w:rPr>
                <w:rFonts w:ascii="宋体" w:hAnsi="宋体" w:cs="宋体"/>
                <w:szCs w:val="21"/>
              </w:rPr>
            </w:pPr>
          </w:p>
        </w:tc>
        <w:tc>
          <w:tcPr>
            <w:tcW w:w="1625" w:type="dxa"/>
            <w:gridSpan w:val="2"/>
            <w:noWrap/>
            <w:vAlign w:val="center"/>
          </w:tcPr>
          <w:p w14:paraId="5C08368E">
            <w:pPr>
              <w:suppressAutoHyphens/>
              <w:spacing w:line="360" w:lineRule="auto"/>
              <w:jc w:val="center"/>
              <w:rPr>
                <w:rFonts w:ascii="宋体" w:hAnsi="宋体" w:cs="宋体"/>
                <w:szCs w:val="21"/>
              </w:rPr>
            </w:pPr>
          </w:p>
        </w:tc>
      </w:tr>
      <w:tr w14:paraId="0F2C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834" w:type="dxa"/>
            <w:gridSpan w:val="8"/>
            <w:noWrap/>
            <w:vAlign w:val="center"/>
          </w:tcPr>
          <w:p w14:paraId="39D1E447">
            <w:pPr>
              <w:suppressAutoHyphens/>
              <w:spacing w:line="360" w:lineRule="auto"/>
              <w:jc w:val="center"/>
              <w:rPr>
                <w:rFonts w:ascii="宋体" w:hAnsi="宋体" w:cs="宋体"/>
                <w:szCs w:val="21"/>
              </w:rPr>
            </w:pPr>
            <w:r>
              <w:rPr>
                <w:rFonts w:hint="eastAsia" w:ascii="宋体" w:hAnsi="宋体" w:cs="宋体"/>
                <w:kern w:val="0"/>
                <w:szCs w:val="21"/>
              </w:rPr>
              <w:t>如有需要可自行添加行数</w:t>
            </w:r>
          </w:p>
        </w:tc>
      </w:tr>
      <w:tr w14:paraId="3227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5" w:type="dxa"/>
            <w:gridSpan w:val="7"/>
            <w:noWrap/>
            <w:vAlign w:val="center"/>
          </w:tcPr>
          <w:p w14:paraId="51ADC527">
            <w:pPr>
              <w:suppressAutoHyphens/>
              <w:spacing w:line="360" w:lineRule="auto"/>
              <w:jc w:val="center"/>
              <w:rPr>
                <w:rFonts w:ascii="宋体" w:hAnsi="宋体" w:cs="宋体"/>
                <w:szCs w:val="21"/>
              </w:rPr>
            </w:pPr>
            <w:r>
              <w:rPr>
                <w:rFonts w:hint="eastAsia" w:ascii="宋体" w:hAnsi="宋体" w:cs="宋体"/>
                <w:kern w:val="0"/>
                <w:szCs w:val="21"/>
              </w:rPr>
              <w:t>支出金额合计数</w:t>
            </w:r>
          </w:p>
        </w:tc>
        <w:tc>
          <w:tcPr>
            <w:tcW w:w="1609" w:type="dxa"/>
            <w:noWrap/>
            <w:vAlign w:val="center"/>
          </w:tcPr>
          <w:p w14:paraId="2D481839">
            <w:pPr>
              <w:suppressAutoHyphens/>
              <w:spacing w:line="360" w:lineRule="auto"/>
              <w:jc w:val="center"/>
              <w:rPr>
                <w:rFonts w:ascii="宋体" w:hAnsi="宋体" w:cs="宋体"/>
                <w:szCs w:val="21"/>
              </w:rPr>
            </w:pPr>
          </w:p>
        </w:tc>
      </w:tr>
    </w:tbl>
    <w:p w14:paraId="0B7827D6"/>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836F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A990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1A990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E379DA"/>
    <w:rsid w:val="249032A5"/>
    <w:rsid w:val="5FA70732"/>
    <w:rsid w:val="75E37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571</Words>
  <Characters>591</Characters>
  <Lines>0</Lines>
  <Paragraphs>0</Paragraphs>
  <TotalTime>0</TotalTime>
  <ScaleCrop>false</ScaleCrop>
  <LinksUpToDate>false</LinksUpToDate>
  <CharactersWithSpaces>591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2026-04-09T09:47:00Z</dcterms:created>
  <dc:creator>Anne</dc:creator>
  <cp:lastModifiedBy>Anne</cp:lastModifiedBy>
  <dcterms:modified xsi:type="dcterms:W3CDTF">2026-04-09T10:56:44Z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EC8EAA5CC4A3413A96F7F50BB58DAEE1_11</vt:lpwstr>
  </property>
  <property fmtid="{D5CDD505-2E9C-101B-9397-08002B2CF9AE}" pid="4" name="KSOTemplateDocerSaveRecord">
    <vt:lpwstr>eyJoZGlkIjoiMzVmZjM3NDcwNjZlYWM0MWYxZGRiZDAzMjg1NjNlZDIiLCJ1c2VySWQiOiI1NjA2NDQ1NTEifQ==</vt:lpwstr>
  </property>
</Properties>
</file>