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年义务教育</w:t>
      </w:r>
      <w:r>
        <w:rPr>
          <w:rFonts w:ascii="黑体" w:hAnsi="黑体" w:eastAsia="黑体"/>
          <w:sz w:val="32"/>
          <w:szCs w:val="32"/>
        </w:rPr>
        <w:t>阶段民办</w:t>
      </w:r>
      <w:r>
        <w:rPr>
          <w:rFonts w:hint="eastAsia" w:ascii="黑体" w:hAnsi="黑体" w:eastAsia="黑体"/>
          <w:sz w:val="32"/>
          <w:szCs w:val="32"/>
        </w:rPr>
        <w:t>中小学</w:t>
      </w:r>
      <w:r>
        <w:rPr>
          <w:rFonts w:ascii="黑体" w:hAnsi="黑体" w:eastAsia="黑体"/>
          <w:sz w:val="32"/>
          <w:szCs w:val="32"/>
        </w:rPr>
        <w:t>招生</w:t>
      </w:r>
      <w:r>
        <w:rPr>
          <w:rFonts w:hint="eastAsia" w:ascii="黑体" w:hAnsi="黑体" w:eastAsia="黑体"/>
          <w:sz w:val="32"/>
          <w:szCs w:val="32"/>
        </w:rPr>
        <w:t>相关</w:t>
      </w:r>
      <w:r>
        <w:rPr>
          <w:rFonts w:ascii="黑体" w:hAnsi="黑体" w:eastAsia="黑体"/>
          <w:sz w:val="32"/>
          <w:szCs w:val="32"/>
        </w:rPr>
        <w:t>信息</w:t>
      </w:r>
      <w:r>
        <w:rPr>
          <w:rFonts w:hint="eastAsia" w:ascii="黑体" w:hAnsi="黑体" w:eastAsia="黑体"/>
          <w:sz w:val="32"/>
          <w:szCs w:val="32"/>
        </w:rPr>
        <w:t>公示</w:t>
      </w:r>
    </w:p>
    <w:p/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年本区</w:t>
      </w:r>
      <w:r>
        <w:rPr>
          <w:rFonts w:ascii="仿宋" w:hAnsi="仿宋" w:eastAsia="仿宋"/>
          <w:sz w:val="28"/>
          <w:szCs w:val="28"/>
        </w:rPr>
        <w:t>所有</w:t>
      </w:r>
      <w:r>
        <w:rPr>
          <w:rFonts w:hint="eastAsia" w:ascii="仿宋" w:hAnsi="仿宋" w:eastAsia="仿宋"/>
          <w:sz w:val="28"/>
          <w:szCs w:val="28"/>
        </w:rPr>
        <w:t>民办中小学均</w:t>
      </w:r>
      <w:r>
        <w:rPr>
          <w:rFonts w:ascii="仿宋" w:hAnsi="仿宋" w:eastAsia="仿宋"/>
          <w:sz w:val="28"/>
          <w:szCs w:val="28"/>
        </w:rPr>
        <w:t>已</w:t>
      </w:r>
      <w:r>
        <w:rPr>
          <w:rFonts w:hint="eastAsia" w:ascii="仿宋" w:hAnsi="仿宋" w:eastAsia="仿宋"/>
          <w:sz w:val="28"/>
          <w:szCs w:val="28"/>
        </w:rPr>
        <w:t>承诺：不提前组织学生报名或变相报名，不举行任何测试、测评、学科练习、面试或面谈，招生录取不与任何培训机构挂钩。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民办中小学招生</w:t>
      </w:r>
      <w:r>
        <w:rPr>
          <w:rFonts w:ascii="仿宋" w:hAnsi="仿宋" w:eastAsia="仿宋"/>
          <w:sz w:val="28"/>
          <w:szCs w:val="28"/>
        </w:rPr>
        <w:t>计划</w:t>
      </w:r>
      <w:r>
        <w:rPr>
          <w:rFonts w:hint="eastAsia" w:ascii="仿宋" w:hAnsi="仿宋" w:eastAsia="仿宋"/>
          <w:sz w:val="28"/>
          <w:szCs w:val="28"/>
        </w:rPr>
        <w:t>、办学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情况与</w:t>
      </w:r>
      <w:r>
        <w:rPr>
          <w:rFonts w:ascii="仿宋" w:hAnsi="仿宋" w:eastAsia="仿宋"/>
          <w:sz w:val="28"/>
          <w:szCs w:val="28"/>
        </w:rPr>
        <w:t>特色、</w:t>
      </w:r>
      <w:r>
        <w:rPr>
          <w:rFonts w:hint="eastAsia" w:ascii="仿宋" w:hAnsi="仿宋" w:eastAsia="仿宋"/>
          <w:sz w:val="28"/>
          <w:szCs w:val="28"/>
        </w:rPr>
        <w:t>招生</w:t>
      </w:r>
      <w:r>
        <w:rPr>
          <w:rFonts w:ascii="仿宋" w:hAnsi="仿宋" w:eastAsia="仿宋"/>
          <w:sz w:val="28"/>
          <w:szCs w:val="28"/>
        </w:rPr>
        <w:t>承诺、收费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情况</w:t>
      </w:r>
      <w:r>
        <w:rPr>
          <w:rFonts w:hint="eastAsia" w:ascii="仿宋" w:hAnsi="仿宋" w:eastAsia="仿宋"/>
          <w:sz w:val="28"/>
          <w:szCs w:val="28"/>
        </w:rPr>
        <w:t>等信息详见</w:t>
      </w:r>
      <w:r>
        <w:rPr>
          <w:rFonts w:ascii="仿宋" w:hAnsi="仿宋" w:eastAsia="仿宋"/>
          <w:sz w:val="28"/>
          <w:szCs w:val="28"/>
        </w:rPr>
        <w:t>各校招生简章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发布</w:t>
      </w:r>
      <w:r>
        <w:rPr>
          <w:rFonts w:hint="eastAsia" w:ascii="仿宋" w:hAnsi="仿宋" w:eastAsia="仿宋"/>
          <w:sz w:val="28"/>
          <w:szCs w:val="28"/>
        </w:rPr>
        <w:t>途径</w:t>
      </w:r>
      <w:r>
        <w:rPr>
          <w:rFonts w:ascii="仿宋" w:hAnsi="仿宋" w:eastAsia="仿宋"/>
          <w:sz w:val="28"/>
          <w:szCs w:val="28"/>
        </w:rPr>
        <w:t>见下表</w:t>
      </w:r>
      <w:r>
        <w:rPr>
          <w:rFonts w:hint="eastAsia" w:ascii="仿宋" w:hAnsi="仿宋" w:eastAsia="仿宋"/>
          <w:sz w:val="28"/>
          <w:szCs w:val="28"/>
        </w:rPr>
        <w:t>：</w:t>
      </w:r>
    </w:p>
    <w:tbl>
      <w:tblPr>
        <w:tblStyle w:val="4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4"/>
        <w:gridCol w:w="2126"/>
        <w:gridCol w:w="6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8"/>
                <w:szCs w:val="28"/>
              </w:rPr>
              <w:t>学校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8"/>
                <w:szCs w:val="28"/>
              </w:rPr>
              <w:t>发布</w:t>
            </w:r>
            <w:r>
              <w:rPr>
                <w:rFonts w:ascii="仿宋" w:hAnsi="仿宋" w:eastAsia="仿宋"/>
                <w:b/>
                <w:color w:val="auto"/>
                <w:sz w:val="28"/>
                <w:szCs w:val="28"/>
              </w:rPr>
              <w:t>途径</w:t>
            </w:r>
          </w:p>
        </w:tc>
        <w:tc>
          <w:tcPr>
            <w:tcW w:w="6379" w:type="dxa"/>
          </w:tcPr>
          <w:p>
            <w:pPr>
              <w:jc w:val="center"/>
              <w:rPr>
                <w:rFonts w:ascii="仿宋" w:hAnsi="仿宋" w:eastAsia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8"/>
                <w:szCs w:val="28"/>
              </w:rPr>
              <w:t>学校官网</w:t>
            </w:r>
            <w:r>
              <w:rPr>
                <w:rFonts w:ascii="仿宋" w:hAnsi="仿宋" w:eastAsia="仿宋"/>
                <w:b/>
                <w:color w:val="auto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b/>
                <w:color w:val="auto"/>
                <w:sz w:val="28"/>
                <w:szCs w:val="28"/>
              </w:rPr>
              <w:t>微信</w:t>
            </w:r>
            <w:r>
              <w:rPr>
                <w:rFonts w:ascii="仿宋" w:hAnsi="仿宋" w:eastAsia="仿宋"/>
                <w:b/>
                <w:color w:val="auto"/>
                <w:sz w:val="28"/>
                <w:szCs w:val="28"/>
              </w:rPr>
              <w:t>公众号）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上海市民办平和学校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学校官网</w:t>
            </w:r>
          </w:p>
        </w:tc>
        <w:tc>
          <w:tcPr>
            <w:tcW w:w="637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color w:val="auto"/>
                <w:sz w:val="28"/>
                <w:szCs w:val="28"/>
              </w:rPr>
              <w:t>www.shphschool.com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  <w:vMerge w:val="restart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上海市民办尚德实验学校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学校官网</w:t>
            </w:r>
          </w:p>
        </w:tc>
        <w:tc>
          <w:tcPr>
            <w:tcW w:w="637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color w:val="auto"/>
                <w:sz w:val="28"/>
                <w:szCs w:val="28"/>
              </w:rPr>
              <w:t>www.shangdejy.com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  <w:vMerge w:val="continue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微信公众号</w:t>
            </w:r>
          </w:p>
        </w:tc>
        <w:tc>
          <w:tcPr>
            <w:tcW w:w="637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  <w:t>上海尚德实验学校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5524" w:type="dxa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上海浦东新区民办惠立学校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学校官网</w:t>
            </w:r>
          </w:p>
        </w:tc>
        <w:tc>
          <w:tcPr>
            <w:tcW w:w="637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bCs/>
                <w:color w:val="auto"/>
                <w:sz w:val="28"/>
                <w:szCs w:val="28"/>
              </w:rPr>
              <w:t>https://shanghai.huilieducation.cn/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  <w:vMerge w:val="restart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上海浦东新区民办协和双语学校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学校官网</w:t>
            </w:r>
          </w:p>
        </w:tc>
        <w:tc>
          <w:tcPr>
            <w:tcW w:w="637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color w:val="auto"/>
                <w:sz w:val="28"/>
                <w:szCs w:val="28"/>
              </w:rPr>
              <w:t>https://pudong.suis.com.cn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  <w:vMerge w:val="continue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微信公众号</w:t>
            </w:r>
          </w:p>
        </w:tc>
        <w:tc>
          <w:tcPr>
            <w:tcW w:w="6379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suispd_dingyue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  <w:vMerge w:val="restart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上海民办启能东方外国语学校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学校官网</w:t>
            </w:r>
          </w:p>
        </w:tc>
        <w:tc>
          <w:tcPr>
            <w:tcW w:w="6379" w:type="dxa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"http://www.qinengdongfang.com" </w:instrTex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rtl w:val="0"/>
                <w:lang w:val="en-US" w:eastAsia="zh-CN"/>
              </w:rPr>
              <w:t>qinengdongfang.com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  <w:vMerge w:val="continue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微信公众号</w:t>
            </w:r>
          </w:p>
        </w:tc>
        <w:tc>
          <w:tcPr>
            <w:tcW w:w="637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bCs/>
                <w:color w:val="auto"/>
                <w:sz w:val="28"/>
                <w:szCs w:val="28"/>
              </w:rPr>
              <w:t>chinonoriental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Style w:val="9"/>
                <w:rFonts w:ascii="仿宋" w:hAnsi="仿宋" w:eastAsia="仿宋"/>
                <w:bCs/>
                <w:color w:val="auto"/>
                <w:sz w:val="28"/>
                <w:szCs w:val="28"/>
              </w:rPr>
              <w:t>上海浦东新区民办更新学校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微信公众号</w:t>
            </w:r>
          </w:p>
        </w:tc>
        <w:tc>
          <w:tcPr>
            <w:tcW w:w="637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仿宋" w:cs="Times New Roman"/>
                <w:bCs/>
                <w:color w:val="auto"/>
                <w:sz w:val="28"/>
                <w:szCs w:val="28"/>
              </w:rPr>
              <w:t>更新教育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上海民办光华中学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微信公众号</w:t>
            </w:r>
          </w:p>
        </w:tc>
        <w:tc>
          <w:tcPr>
            <w:tcW w:w="637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  <w:t>上海民办光华中学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  <w:vMerge w:val="restart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</w:rPr>
              <w:t>上海浦东新区民办万科学校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学校官网</w:t>
            </w:r>
          </w:p>
        </w:tc>
        <w:tc>
          <w:tcPr>
            <w:tcW w:w="6379" w:type="dxa"/>
            <w:vAlign w:val="center"/>
          </w:tcPr>
          <w:p>
            <w:pPr>
              <w:pStyle w:val="2"/>
              <w:spacing w:line="400" w:lineRule="exact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"http://vsp.dtd-edu.cn"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  <w:t>http://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www.</w:t>
            </w: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  <w:t>dtd-edu.cn</w:t>
            </w: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  <w:fldChar w:fldCharType="end"/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/</w:t>
            </w: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  <w:t>vsp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  <w:vMerge w:val="continue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微信公众号</w:t>
            </w:r>
          </w:p>
        </w:tc>
        <w:tc>
          <w:tcPr>
            <w:tcW w:w="6379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上海浦东新区民办万科学校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上海浦东新区民办宏文学校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学校官网</w:t>
            </w:r>
          </w:p>
        </w:tc>
        <w:tc>
          <w:tcPr>
            <w:tcW w:w="637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  <w:t>http://sh.hongwenfeh.com/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上海浦东新区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民办沪港学校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学校官网</w:t>
            </w:r>
          </w:p>
        </w:tc>
        <w:tc>
          <w:tcPr>
            <w:tcW w:w="637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  <w:t>http://www.ywies-shpd.com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  <w:vMerge w:val="restart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  <w:t>上海浦东新区民办东鼎外国语学校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学校官网</w:t>
            </w:r>
          </w:p>
        </w:tc>
        <w:tc>
          <w:tcPr>
            <w:tcW w:w="637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color w:val="auto"/>
                <w:sz w:val="28"/>
                <w:szCs w:val="28"/>
              </w:rPr>
              <w:t>http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8"/>
                <w:szCs w:val="28"/>
                <w:lang w:val="en-US" w:eastAsia="zh-CN"/>
              </w:rPr>
              <w:t>s</w:t>
            </w:r>
            <w:r>
              <w:rPr>
                <w:rFonts w:ascii="Times New Roman" w:hAnsi="Times New Roman" w:eastAsia="仿宋" w:cs="Times New Roman"/>
                <w:bCs/>
                <w:color w:val="auto"/>
                <w:sz w:val="28"/>
                <w:szCs w:val="28"/>
              </w:rPr>
              <w:t>://www.2ndfls.com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  <w:vMerge w:val="continue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微信公众号</w:t>
            </w:r>
          </w:p>
        </w:tc>
        <w:tc>
          <w:tcPr>
            <w:tcW w:w="6379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上海浦东新区民办东鼎外国语学校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24" w:type="dxa"/>
            <w:vMerge w:val="restart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  <w:t>上海民办华曜浦东实验学校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学校官网</w:t>
            </w:r>
          </w:p>
        </w:tc>
        <w:tc>
          <w:tcPr>
            <w:tcW w:w="637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bCs/>
                <w:color w:val="auto"/>
                <w:sz w:val="28"/>
                <w:szCs w:val="28"/>
              </w:rPr>
              <w:t>http://hesy.hsefz.cn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  <w:vMerge w:val="continue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微信公众号</w:t>
            </w:r>
          </w:p>
        </w:tc>
        <w:tc>
          <w:tcPr>
            <w:tcW w:w="637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</w:rPr>
              <w:t>华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曜</w:t>
            </w:r>
            <w:r>
              <w:rPr>
                <w:rFonts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</w:rPr>
              <w:t>浦东实验学校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  <w:vMerge w:val="restart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上海浦东新区民办正达外国语学校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学校官网</w:t>
            </w:r>
          </w:p>
        </w:tc>
        <w:tc>
          <w:tcPr>
            <w:tcW w:w="637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"https://mbfszdwgy.u-jy.cn"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8"/>
                <w:rFonts w:ascii="Times New Roman" w:hAnsi="Times New Roman" w:eastAsia="仿宋" w:cs="Times New Roman"/>
                <w:color w:val="auto"/>
                <w:sz w:val="28"/>
                <w:szCs w:val="28"/>
                <w:u w:val="none"/>
              </w:rPr>
              <w:t>https://mbfszdwgy.u-jy.cn</w:t>
            </w:r>
            <w:r>
              <w:rPr>
                <w:rStyle w:val="8"/>
                <w:rFonts w:ascii="Times New Roman" w:hAnsi="Times New Roman" w:eastAsia="仿宋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  <w:vMerge w:val="continue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微信公众号</w:t>
            </w:r>
          </w:p>
        </w:tc>
        <w:tc>
          <w:tcPr>
            <w:tcW w:w="637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  <w:t>gh_a2b152fdceae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  <w:vMerge w:val="restart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shd w:val="clear" w:color="auto" w:fill="FFFFFF"/>
              </w:rPr>
              <w:t>上海浦东未来科技学校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Style w:val="6"/>
                <w:rFonts w:hint="eastAsia" w:ascii="仿宋" w:hAnsi="仿宋" w:eastAsia="仿宋" w:cs="宋体"/>
                <w:b w:val="0"/>
                <w:color w:val="auto"/>
                <w:sz w:val="28"/>
                <w:szCs w:val="28"/>
                <w:shd w:val="clear" w:color="auto" w:fill="FFFFFF"/>
              </w:rPr>
              <w:t>学校官网</w:t>
            </w:r>
          </w:p>
        </w:tc>
        <w:tc>
          <w:tcPr>
            <w:tcW w:w="637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"http://www.futureschool.cn/"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  <w:shd w:val="clear" w:color="auto" w:fill="FFFFFF"/>
              </w:rPr>
              <w:t>http://www.futureschool.cn/</w:t>
            </w: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  <w:shd w:val="clear" w:color="auto" w:fill="FFFFFF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  <w:vMerge w:val="continue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Style w:val="6"/>
                <w:rFonts w:hint="eastAsia" w:ascii="仿宋" w:hAnsi="仿宋" w:eastAsia="仿宋" w:cs="宋体"/>
                <w:b w:val="0"/>
                <w:color w:val="auto"/>
                <w:sz w:val="28"/>
                <w:szCs w:val="28"/>
                <w:shd w:val="clear" w:color="auto" w:fill="FFFFFF"/>
              </w:rPr>
              <w:t>微信公众号</w:t>
            </w:r>
          </w:p>
        </w:tc>
        <w:tc>
          <w:tcPr>
            <w:tcW w:w="637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Style w:val="6"/>
                <w:rFonts w:ascii="Times New Roman" w:hAnsi="Times New Roman" w:eastAsia="仿宋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>Fast-SH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  <w:vMerge w:val="restart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上海</w:t>
            </w:r>
            <w:r>
              <w:rPr>
                <w:rFonts w:ascii="仿宋" w:hAnsi="仿宋" w:eastAsia="仿宋"/>
                <w:color w:val="auto"/>
                <w:sz w:val="28"/>
                <w:szCs w:val="28"/>
              </w:rPr>
              <w:t>浦东新区民办筑桥实验小学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学校官网</w:t>
            </w:r>
          </w:p>
        </w:tc>
        <w:tc>
          <w:tcPr>
            <w:tcW w:w="637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  <w:t>http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s</w:t>
            </w: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  <w:t>://www.thelittlebridge.cn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  <w:vMerge w:val="continue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微信公众号</w:t>
            </w:r>
          </w:p>
        </w:tc>
        <w:tc>
          <w:tcPr>
            <w:tcW w:w="637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  <w:t>上海筑桥实验小学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  <w:vMerge w:val="restart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上海浦东新区民办常青藤小学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学校官网</w:t>
            </w:r>
          </w:p>
        </w:tc>
        <w:tc>
          <w:tcPr>
            <w:tcW w:w="637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"http://lower.ivy-school.org/" </w:instrText>
            </w:r>
            <w:r>
              <w:rPr>
                <w:color w:val="auto"/>
              </w:rPr>
              <w:fldChar w:fldCharType="separate"/>
            </w:r>
            <w:r>
              <w:rPr>
                <w:rStyle w:val="8"/>
                <w:rFonts w:ascii="Times New Roman" w:hAnsi="Times New Roman" w:eastAsia="仿宋" w:cs="Times New Roman"/>
                <w:color w:val="auto"/>
                <w:sz w:val="28"/>
                <w:szCs w:val="28"/>
                <w:u w:val="none"/>
              </w:rPr>
              <w:t>http://lower.ivy-school.org/</w:t>
            </w:r>
            <w:r>
              <w:rPr>
                <w:rStyle w:val="8"/>
                <w:rFonts w:ascii="Times New Roman" w:hAnsi="Times New Roman" w:eastAsia="仿宋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  <w:vMerge w:val="continue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highlight w:val="yellow"/>
                <w:lang w:val="en-US" w:eastAsia="zh-CN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微信公众号</w:t>
            </w:r>
          </w:p>
        </w:tc>
        <w:tc>
          <w:tcPr>
            <w:tcW w:w="6379" w:type="dxa"/>
            <w:vAlign w:val="center"/>
          </w:tcPr>
          <w:p>
            <w:pPr>
              <w:pStyle w:val="10"/>
              <w:rPr>
                <w:color w:val="auto"/>
                <w:highlight w:val="yellow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ivyschoolkangqiao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  <w:vAlign w:val="center"/>
          </w:tcPr>
          <w:p>
            <w:pPr>
              <w:spacing w:line="400" w:lineRule="exact"/>
              <w:jc w:val="both"/>
              <w:rPr>
                <w:rFonts w:hint="default" w:ascii="仿宋" w:hAnsi="仿宋" w:eastAsia="仿宋"/>
                <w:bCs/>
                <w:color w:val="auto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上海浦东新区民办康德学校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微信公众号</w:t>
            </w:r>
          </w:p>
        </w:tc>
        <w:tc>
          <w:tcPr>
            <w:tcW w:w="6379" w:type="dxa"/>
            <w:vAlign w:val="center"/>
          </w:tcPr>
          <w:p>
            <w:pPr>
              <w:pStyle w:val="10"/>
              <w:rPr>
                <w:rFonts w:hint="default" w:eastAsiaTheme="minorEastAsia"/>
                <w:color w:val="auto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康德浦东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  <w:vMerge w:val="restart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 w:cstheme="minorBidi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" w:hAnsi="仿宋" w:eastAsia="仿宋"/>
                <w:bCs/>
                <w:color w:val="auto"/>
                <w:sz w:val="28"/>
                <w:szCs w:val="28"/>
              </w:rPr>
              <w:t>上海市民办中芯学校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theme="minorBidi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学校官网</w:t>
            </w:r>
          </w:p>
        </w:tc>
        <w:tc>
          <w:tcPr>
            <w:tcW w:w="6379" w:type="dxa"/>
            <w:vAlign w:val="center"/>
          </w:tcPr>
          <w:p>
            <w:pPr>
              <w:pStyle w:val="10"/>
              <w:rPr>
                <w:rFonts w:ascii="Times New Roman" w:hAnsi="Times New Roman" w:cs="Times New Roman" w:eastAsiaTheme="minorEastAsia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HYPERLINK "https://www.smicschool.com" </w:instrText>
            </w:r>
            <w:r>
              <w:rPr>
                <w:color w:val="auto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  <w:sz w:val="28"/>
              </w:rPr>
              <w:t>https://www.smicschool.com</w:t>
            </w:r>
            <w:r>
              <w:rPr>
                <w:rFonts w:ascii="Times New Roman" w:hAnsi="Times New Roman" w:cs="Times New Roman"/>
                <w:color w:val="auto"/>
                <w:sz w:val="28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5524" w:type="dxa"/>
            <w:vMerge w:val="continue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微信公众号</w:t>
            </w:r>
          </w:p>
        </w:tc>
        <w:tc>
          <w:tcPr>
            <w:tcW w:w="6379" w:type="dxa"/>
            <w:vAlign w:val="center"/>
          </w:tcPr>
          <w:p>
            <w:pPr>
              <w:pStyle w:val="10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上海市民办中芯学校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  <w:vMerge w:val="restart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上海市民办金苹果学校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学校官网</w:t>
            </w:r>
          </w:p>
        </w:tc>
        <w:tc>
          <w:tcPr>
            <w:tcW w:w="637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bCs/>
                <w:color w:val="auto"/>
                <w:sz w:val="28"/>
                <w:szCs w:val="28"/>
              </w:rPr>
              <w:t>www.jinpingguo.com.cn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  <w:vMerge w:val="continue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微信公众号</w:t>
            </w:r>
          </w:p>
        </w:tc>
        <w:tc>
          <w:tcPr>
            <w:tcW w:w="6379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auto"/>
                <w:sz w:val="28"/>
                <w:szCs w:val="28"/>
                <w:lang w:val="en-US" w:eastAsia="zh-CN"/>
              </w:rPr>
              <w:t>上海金苹果学校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  <w:vMerge w:val="restart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上海浦东新区民办欣竹中学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Style w:val="6"/>
                <w:rFonts w:hint="eastAsia" w:ascii="仿宋" w:hAnsi="仿宋" w:eastAsia="仿宋" w:cs="宋体"/>
                <w:b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学校官网</w:t>
            </w:r>
          </w:p>
        </w:tc>
        <w:tc>
          <w:tcPr>
            <w:tcW w:w="637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http://www.xinzhuyuan.cn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  <w:vMerge w:val="continue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/>
                <w:color w:val="auto"/>
                <w:sz w:val="28"/>
                <w:szCs w:val="28"/>
                <w:highlight w:val="yellow"/>
                <w:lang w:val="en-US" w:eastAsia="zh-CN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Style w:val="6"/>
                <w:rFonts w:hint="eastAsia" w:ascii="仿宋" w:hAnsi="仿宋" w:eastAsia="仿宋" w:cs="宋体"/>
                <w:b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highlight w:val="none"/>
              </w:rPr>
              <w:t>微信公众号</w:t>
            </w:r>
          </w:p>
        </w:tc>
        <w:tc>
          <w:tcPr>
            <w:tcW w:w="6379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xinzhuyuanzhongxue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524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  <w:t>上海浦东新区民办恒洋外国语学校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微信公众号</w:t>
            </w:r>
          </w:p>
        </w:tc>
        <w:tc>
          <w:tcPr>
            <w:tcW w:w="6379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恒洋外国语学校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auto"/>
                <w:sz w:val="28"/>
                <w:szCs w:val="28"/>
              </w:rPr>
              <w:t>上海民办浦东交中初级中学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学校官网</w:t>
            </w:r>
          </w:p>
        </w:tc>
        <w:tc>
          <w:tcPr>
            <w:tcW w:w="637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color w:val="auto"/>
                <w:sz w:val="28"/>
                <w:szCs w:val="28"/>
              </w:rPr>
              <w:t xml:space="preserve">http://www.jzcj.sh.cn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  <w:vMerge w:val="restart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  <w:t>上海浦东新区民办远翔实验学校</w:t>
            </w:r>
            <w:bookmarkStart w:id="0" w:name="_GoBack"/>
            <w:bookmarkEnd w:id="0"/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学校官网</w:t>
            </w:r>
          </w:p>
        </w:tc>
        <w:tc>
          <w:tcPr>
            <w:tcW w:w="6379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www.jpyx.cn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  <w:vMerge w:val="continue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微信公众号</w:t>
            </w:r>
          </w:p>
        </w:tc>
        <w:tc>
          <w:tcPr>
            <w:tcW w:w="637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  <w:t>民办远翔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实验</w:t>
            </w:r>
            <w:r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  <w:vAlign w:val="center"/>
          </w:tcPr>
          <w:p>
            <w:pPr>
              <w:spacing w:line="400" w:lineRule="exact"/>
              <w:jc w:val="both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上海浦东新区民办进德外国语中学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auto"/>
                <w:kern w:val="0"/>
                <w:sz w:val="28"/>
                <w:szCs w:val="28"/>
              </w:rPr>
              <w:t>微信公众号</w:t>
            </w:r>
          </w:p>
        </w:tc>
        <w:tc>
          <w:tcPr>
            <w:tcW w:w="637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进德外国语中学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Style w:val="9"/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上海浦东新区民办向未来外国语小学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微信公众号</w:t>
            </w:r>
          </w:p>
        </w:tc>
        <w:tc>
          <w:tcPr>
            <w:tcW w:w="6379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Puwaixiao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  <w:vMerge w:val="restart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  <w:t>上海浦东新区民办正达外国语小学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学校官网</w:t>
            </w:r>
          </w:p>
        </w:tc>
        <w:tc>
          <w:tcPr>
            <w:tcW w:w="6379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auto"/>
                <w:sz w:val="28"/>
                <w:szCs w:val="28"/>
                <w:lang w:val="en-US" w:eastAsia="zh-CN"/>
              </w:rPr>
              <w:t>www.fszhengda.cn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4" w:type="dxa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微信公众号</w:t>
            </w:r>
          </w:p>
        </w:tc>
        <w:tc>
          <w:tcPr>
            <w:tcW w:w="6379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color w:val="auto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</w:rPr>
              <w:t>上海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浦东新区</w:t>
            </w:r>
            <w:r>
              <w:rPr>
                <w:rFonts w:ascii="Times New Roman" w:hAnsi="Times New Roman" w:eastAsia="仿宋" w:cs="Times New Roman"/>
                <w:bCs/>
                <w:color w:val="auto"/>
                <w:sz w:val="28"/>
                <w:szCs w:val="28"/>
                <w:highlight w:val="none"/>
              </w:rPr>
              <w:t>民办正达外国语小学</w:t>
            </w: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C2A"/>
    <w:rsid w:val="00176DFD"/>
    <w:rsid w:val="002B45F9"/>
    <w:rsid w:val="00372829"/>
    <w:rsid w:val="0048418A"/>
    <w:rsid w:val="005D2287"/>
    <w:rsid w:val="006C1101"/>
    <w:rsid w:val="009075A9"/>
    <w:rsid w:val="00A144BA"/>
    <w:rsid w:val="00A76CDF"/>
    <w:rsid w:val="00AB6FB3"/>
    <w:rsid w:val="00B71340"/>
    <w:rsid w:val="00B71C2A"/>
    <w:rsid w:val="00BC12F3"/>
    <w:rsid w:val="010A6DA7"/>
    <w:rsid w:val="060446D5"/>
    <w:rsid w:val="0C0C326A"/>
    <w:rsid w:val="0C7701E6"/>
    <w:rsid w:val="101A05BC"/>
    <w:rsid w:val="103A248A"/>
    <w:rsid w:val="12B40617"/>
    <w:rsid w:val="13B45A89"/>
    <w:rsid w:val="14E336E2"/>
    <w:rsid w:val="199B3387"/>
    <w:rsid w:val="1B695B27"/>
    <w:rsid w:val="1B7819CD"/>
    <w:rsid w:val="1D314D4B"/>
    <w:rsid w:val="2482601E"/>
    <w:rsid w:val="2C656BC5"/>
    <w:rsid w:val="35E12C8E"/>
    <w:rsid w:val="362D140B"/>
    <w:rsid w:val="3E9F2530"/>
    <w:rsid w:val="40CE0BEE"/>
    <w:rsid w:val="4721143B"/>
    <w:rsid w:val="492C5EC9"/>
    <w:rsid w:val="4AF836DA"/>
    <w:rsid w:val="50EB3F82"/>
    <w:rsid w:val="51B9600D"/>
    <w:rsid w:val="55012924"/>
    <w:rsid w:val="58ED49B7"/>
    <w:rsid w:val="5D986507"/>
    <w:rsid w:val="612D0581"/>
    <w:rsid w:val="613A3A55"/>
    <w:rsid w:val="620E7785"/>
    <w:rsid w:val="62C12D9A"/>
    <w:rsid w:val="66A77467"/>
    <w:rsid w:val="6AE77792"/>
    <w:rsid w:val="6E0A2ECE"/>
    <w:rsid w:val="6F9C3BF0"/>
    <w:rsid w:val="711C69C7"/>
    <w:rsid w:val="71FA5043"/>
    <w:rsid w:val="757E794D"/>
    <w:rsid w:val="75F52CFF"/>
    <w:rsid w:val="771271A7"/>
    <w:rsid w:val="7FCE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qFormat/>
    <w:uiPriority w:val="0"/>
    <w:rPr>
      <w:color w:val="800080"/>
      <w:u w:val="single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NormalCharacter"/>
    <w:semiHidden/>
    <w:qFormat/>
    <w:uiPriority w:val="0"/>
  </w:style>
  <w:style w:type="paragraph" w:styleId="10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280</Words>
  <Characters>1597</Characters>
  <Lines>13</Lines>
  <Paragraphs>3</Paragraphs>
  <TotalTime>1</TotalTime>
  <ScaleCrop>false</ScaleCrop>
  <LinksUpToDate>false</LinksUpToDate>
  <CharactersWithSpaces>1874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2021-03-25T09:26:00Z</dcterms:created>
  <dc:creator>hp</dc:creator>
  <cp:lastModifiedBy>龚静宇</cp:lastModifiedBy>
  <dcterms:modified xsi:type="dcterms:W3CDTF">2023-04-05T07:11:50Z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1EF0986489DA44F0B799FB8E72C510CA</vt:lpwstr>
  </property>
</Properties>
</file>