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18" w:rsidRDefault="00C44036" w:rsidP="00D4046D">
      <w:pPr>
        <w:spacing w:line="600" w:lineRule="exact"/>
        <w:rPr>
          <w:rFonts w:ascii="黑体" w:eastAsia="黑体" w:hAnsi="黑体" w:hint="eastAsia"/>
          <w:sz w:val="32"/>
          <w:szCs w:val="32"/>
        </w:rPr>
      </w:pPr>
      <w:r w:rsidRPr="00D4046D">
        <w:rPr>
          <w:rFonts w:ascii="黑体" w:eastAsia="黑体" w:hAnsi="黑体" w:hint="eastAsia"/>
          <w:sz w:val="32"/>
          <w:szCs w:val="32"/>
        </w:rPr>
        <w:t>附件3</w:t>
      </w:r>
    </w:p>
    <w:p w:rsidR="00D4046D" w:rsidRPr="00D4046D" w:rsidRDefault="00D4046D" w:rsidP="00D4046D">
      <w:pPr>
        <w:spacing w:line="600" w:lineRule="exact"/>
        <w:rPr>
          <w:rFonts w:ascii="黑体" w:eastAsia="黑体" w:hAnsi="黑体"/>
          <w:sz w:val="32"/>
          <w:szCs w:val="32"/>
        </w:rPr>
      </w:pPr>
    </w:p>
    <w:p w:rsidR="00551518" w:rsidRPr="00D4046D" w:rsidRDefault="00C44036" w:rsidP="00D4046D">
      <w:pPr>
        <w:spacing w:line="600" w:lineRule="exact"/>
        <w:jc w:val="center"/>
        <w:rPr>
          <w:rFonts w:ascii="华文中宋" w:eastAsia="华文中宋" w:hAnsi="华文中宋"/>
          <w:b/>
          <w:sz w:val="44"/>
          <w:szCs w:val="44"/>
        </w:rPr>
      </w:pPr>
      <w:r w:rsidRPr="00D4046D">
        <w:rPr>
          <w:rFonts w:ascii="华文中宋" w:eastAsia="华文中宋" w:hAnsi="华文中宋" w:hint="eastAsia"/>
          <w:b/>
          <w:sz w:val="44"/>
          <w:szCs w:val="44"/>
        </w:rPr>
        <w:t>上海市强制性清洁生产审核管理工作指引</w:t>
      </w:r>
    </w:p>
    <w:p w:rsidR="00D4046D" w:rsidRDefault="00D4046D" w:rsidP="00D4046D">
      <w:pPr>
        <w:spacing w:line="600" w:lineRule="exact"/>
        <w:rPr>
          <w:rFonts w:ascii="仿宋" w:eastAsia="仿宋" w:hAnsi="仿宋" w:hint="eastAsia"/>
          <w:sz w:val="28"/>
          <w:szCs w:val="28"/>
        </w:rPr>
      </w:pPr>
      <w:r>
        <w:rPr>
          <w:rFonts w:ascii="仿宋" w:eastAsia="仿宋" w:hAnsi="仿宋" w:hint="eastAsia"/>
          <w:sz w:val="28"/>
          <w:szCs w:val="28"/>
        </w:rPr>
        <w:t xml:space="preserve">    </w:t>
      </w:r>
    </w:p>
    <w:p w:rsidR="00551518" w:rsidRPr="00D4046D" w:rsidRDefault="00C44036" w:rsidP="00D4046D">
      <w:pPr>
        <w:spacing w:line="600" w:lineRule="exact"/>
        <w:ind w:firstLineChars="200" w:firstLine="640"/>
        <w:rPr>
          <w:rFonts w:ascii="Times New Roman" w:eastAsia="仿宋_GB2312" w:hAnsi="Times New Roman" w:cs="Times New Roman"/>
          <w:sz w:val="32"/>
          <w:szCs w:val="32"/>
        </w:rPr>
      </w:pPr>
      <w:r w:rsidRPr="00D4046D">
        <w:rPr>
          <w:rFonts w:ascii="Times New Roman" w:eastAsia="仿宋_GB2312" w:hAnsi="Times New Roman" w:cs="Times New Roman"/>
          <w:sz w:val="32"/>
          <w:szCs w:val="32"/>
        </w:rPr>
        <w:t>为贯彻落实生态环境部《关于深入推进重点行业清洁生产审核工作的通知》要求，根据《清洁生产审核办法》和《上海市重点行业清洁生产审核评估、验收流程及技术规范（试行）》的有关要求，为进一步加强本市强制性清洁生产审核</w:t>
      </w:r>
      <w:r w:rsidRPr="00D4046D">
        <w:rPr>
          <w:rFonts w:ascii="Times New Roman" w:eastAsia="仿宋_GB2312" w:hAnsi="Times New Roman" w:cs="Times New Roman"/>
          <w:sz w:val="32"/>
          <w:szCs w:val="32"/>
        </w:rPr>
        <w:t>(</w:t>
      </w:r>
      <w:r w:rsidRPr="00D4046D">
        <w:rPr>
          <w:rFonts w:ascii="Times New Roman" w:eastAsia="仿宋_GB2312" w:hAnsi="Times New Roman" w:cs="Times New Roman"/>
          <w:sz w:val="32"/>
          <w:szCs w:val="32"/>
        </w:rPr>
        <w:t>以下简称</w:t>
      </w:r>
      <w:r w:rsidRPr="00D4046D">
        <w:rPr>
          <w:rFonts w:ascii="Times New Roman" w:eastAsia="仿宋_GB2312" w:hAnsi="Times New Roman" w:cs="Times New Roman"/>
          <w:sz w:val="32"/>
          <w:szCs w:val="32"/>
        </w:rPr>
        <w:t>:</w:t>
      </w:r>
      <w:r w:rsidRPr="00D4046D">
        <w:rPr>
          <w:rFonts w:ascii="Times New Roman" w:eastAsia="仿宋_GB2312" w:hAnsi="Times New Roman" w:cs="Times New Roman"/>
          <w:sz w:val="32"/>
          <w:szCs w:val="32"/>
        </w:rPr>
        <w:t>强审</w:t>
      </w:r>
      <w:r w:rsidRPr="00D4046D">
        <w:rPr>
          <w:rFonts w:ascii="Times New Roman" w:eastAsia="仿宋_GB2312" w:hAnsi="Times New Roman" w:cs="Times New Roman"/>
          <w:sz w:val="32"/>
          <w:szCs w:val="32"/>
        </w:rPr>
        <w:t>)</w:t>
      </w:r>
      <w:r w:rsidRPr="00D4046D">
        <w:rPr>
          <w:rFonts w:ascii="Times New Roman" w:eastAsia="仿宋_GB2312" w:hAnsi="Times New Roman" w:cs="Times New Roman"/>
          <w:sz w:val="32"/>
          <w:szCs w:val="32"/>
        </w:rPr>
        <w:t>工作的日常管理，明确工作内容、要求及时间节点，特编制《上海市强制性清洁生产审核管理工作指引》。具体内容如下：</w:t>
      </w:r>
    </w:p>
    <w:p w:rsidR="00551518" w:rsidRPr="00D4046D" w:rsidRDefault="00D4046D" w:rsidP="00D4046D">
      <w:pPr>
        <w:spacing w:line="600" w:lineRule="exact"/>
        <w:ind w:firstLineChars="196" w:firstLine="627"/>
        <w:rPr>
          <w:rFonts w:ascii="黑体" w:eastAsia="黑体" w:hAnsi="黑体" w:cs="Times New Roman"/>
          <w:sz w:val="32"/>
          <w:szCs w:val="32"/>
        </w:rPr>
      </w:pPr>
      <w:r w:rsidRPr="00D4046D">
        <w:rPr>
          <w:rFonts w:ascii="黑体" w:eastAsia="黑体" w:hAnsi="黑体" w:cs="Times New Roman" w:hint="eastAsia"/>
          <w:sz w:val="32"/>
          <w:szCs w:val="32"/>
        </w:rPr>
        <w:t>一、</w:t>
      </w:r>
      <w:r w:rsidR="00C44036" w:rsidRPr="00D4046D">
        <w:rPr>
          <w:rFonts w:ascii="黑体" w:eastAsia="黑体" w:hAnsi="黑体" w:cs="Times New Roman"/>
          <w:sz w:val="32"/>
          <w:szCs w:val="32"/>
        </w:rPr>
        <w:t>名单提出</w:t>
      </w:r>
    </w:p>
    <w:p w:rsidR="00551518" w:rsidRPr="00D4046D" w:rsidRDefault="00C44036" w:rsidP="00D4046D">
      <w:pPr>
        <w:pStyle w:val="a8"/>
        <w:spacing w:line="600" w:lineRule="exact"/>
        <w:ind w:firstLineChars="0" w:firstLine="0"/>
        <w:rPr>
          <w:rFonts w:ascii="Times New Roman" w:eastAsia="仿宋_GB2312" w:hAnsi="Times New Roman" w:cs="Times New Roman"/>
          <w:sz w:val="32"/>
          <w:szCs w:val="32"/>
        </w:rPr>
      </w:pPr>
      <w:r w:rsidRPr="00D4046D">
        <w:rPr>
          <w:rFonts w:ascii="Times New Roman" w:eastAsia="仿宋_GB2312" w:hAnsi="Times New Roman" w:cs="Times New Roman"/>
          <w:sz w:val="32"/>
          <w:szCs w:val="32"/>
        </w:rPr>
        <w:t xml:space="preserve">    </w:t>
      </w:r>
      <w:r w:rsidRPr="00D4046D">
        <w:rPr>
          <w:rFonts w:ascii="Times New Roman" w:eastAsia="仿宋_GB2312" w:hAnsi="Times New Roman" w:cs="Times New Roman"/>
          <w:sz w:val="32"/>
          <w:szCs w:val="32"/>
        </w:rPr>
        <w:t>区生态环境局按管理权限提出辖区内应实施强审的企业名单，市生态环境局汇总核定后统一发布全市年度</w:t>
      </w:r>
      <w:r w:rsidRPr="00D4046D">
        <w:rPr>
          <w:rFonts w:ascii="Times New Roman" w:eastAsia="仿宋_GB2312" w:hAnsi="Times New Roman" w:cs="Times New Roman"/>
          <w:sz w:val="32"/>
          <w:szCs w:val="32"/>
        </w:rPr>
        <w:t>“</w:t>
      </w:r>
      <w:r w:rsidRPr="00D4046D">
        <w:rPr>
          <w:rFonts w:ascii="Times New Roman" w:eastAsia="仿宋_GB2312" w:hAnsi="Times New Roman" w:cs="Times New Roman"/>
          <w:sz w:val="32"/>
          <w:szCs w:val="32"/>
        </w:rPr>
        <w:t>强制性清洁生产审核企业名单</w:t>
      </w:r>
      <w:r w:rsidRPr="00D4046D">
        <w:rPr>
          <w:rFonts w:ascii="Times New Roman" w:eastAsia="仿宋_GB2312" w:hAnsi="Times New Roman" w:cs="Times New Roman"/>
          <w:sz w:val="32"/>
          <w:szCs w:val="32"/>
        </w:rPr>
        <w:t>”</w:t>
      </w:r>
      <w:r w:rsidRPr="00D4046D">
        <w:rPr>
          <w:rFonts w:ascii="Times New Roman" w:eastAsia="仿宋_GB2312" w:hAnsi="Times New Roman" w:cs="Times New Roman"/>
          <w:sz w:val="32"/>
          <w:szCs w:val="32"/>
        </w:rPr>
        <w:t>。名单确定后，区生态环境局负责书面通知企业并对企业实施强审的情况进行监督，督促企业按进度开展清洁生产审核。</w:t>
      </w:r>
    </w:p>
    <w:p w:rsidR="00551518" w:rsidRPr="00D4046D" w:rsidRDefault="00C44036" w:rsidP="00D4046D">
      <w:pPr>
        <w:spacing w:line="600" w:lineRule="exact"/>
        <w:ind w:firstLineChars="196" w:firstLine="627"/>
        <w:rPr>
          <w:rFonts w:ascii="黑体" w:eastAsia="黑体" w:hAnsi="黑体" w:cs="Times New Roman"/>
          <w:sz w:val="32"/>
          <w:szCs w:val="32"/>
        </w:rPr>
      </w:pPr>
      <w:r w:rsidRPr="00D4046D">
        <w:rPr>
          <w:rFonts w:ascii="黑体" w:eastAsia="黑体" w:hAnsi="黑体" w:cs="Times New Roman"/>
          <w:sz w:val="32"/>
          <w:szCs w:val="32"/>
        </w:rPr>
        <w:t>二、信息公开</w:t>
      </w:r>
    </w:p>
    <w:p w:rsidR="00551518" w:rsidRDefault="00C44036" w:rsidP="00D4046D">
      <w:pPr>
        <w:spacing w:line="600" w:lineRule="exact"/>
        <w:ind w:firstLine="480"/>
        <w:rPr>
          <w:rFonts w:ascii="Times New Roman" w:eastAsia="仿宋_GB2312" w:hAnsi="Times New Roman" w:cs="Times New Roman" w:hint="eastAsia"/>
          <w:sz w:val="32"/>
          <w:szCs w:val="32"/>
        </w:rPr>
      </w:pPr>
      <w:r w:rsidRPr="00D4046D">
        <w:rPr>
          <w:rFonts w:ascii="Times New Roman" w:eastAsia="仿宋_GB2312" w:hAnsi="Times New Roman" w:cs="Times New Roman"/>
          <w:sz w:val="32"/>
          <w:szCs w:val="32"/>
        </w:rPr>
        <w:t xml:space="preserve"> </w:t>
      </w:r>
      <w:r w:rsidRPr="00D4046D">
        <w:rPr>
          <w:rFonts w:ascii="Times New Roman" w:eastAsia="仿宋_GB2312" w:hAnsi="Times New Roman" w:cs="Times New Roman"/>
          <w:sz w:val="32"/>
          <w:szCs w:val="32"/>
        </w:rPr>
        <w:t>强审企业名单公布后（或收文后）一个月内，通知并指导辖区</w:t>
      </w:r>
      <w:r w:rsidR="00CE6F3A" w:rsidRPr="00D4046D">
        <w:rPr>
          <w:rFonts w:ascii="Times New Roman" w:eastAsia="仿宋_GB2312" w:hAnsi="Times New Roman" w:cs="Times New Roman"/>
          <w:sz w:val="32"/>
          <w:szCs w:val="32"/>
        </w:rPr>
        <w:t>内强审企业登录</w:t>
      </w:r>
      <w:r w:rsidR="00CE6F3A" w:rsidRPr="00D4046D">
        <w:rPr>
          <w:rFonts w:ascii="Times New Roman" w:eastAsia="仿宋_GB2312" w:hAnsi="Times New Roman" w:cs="Times New Roman"/>
          <w:sz w:val="32"/>
          <w:szCs w:val="32"/>
        </w:rPr>
        <w:t>“</w:t>
      </w:r>
      <w:r w:rsidR="00CE6F3A" w:rsidRPr="00D4046D">
        <w:rPr>
          <w:rFonts w:ascii="Times New Roman" w:eastAsia="仿宋_GB2312" w:hAnsi="Times New Roman" w:cs="Times New Roman"/>
          <w:sz w:val="32"/>
          <w:szCs w:val="32"/>
        </w:rPr>
        <w:t>上海企事业单位环境信息公开平台</w:t>
      </w:r>
      <w:r w:rsidR="00CE6F3A" w:rsidRPr="00D4046D">
        <w:rPr>
          <w:rFonts w:ascii="Times New Roman" w:eastAsia="仿宋_GB2312" w:hAnsi="Times New Roman" w:cs="Times New Roman"/>
          <w:sz w:val="32"/>
          <w:szCs w:val="32"/>
        </w:rPr>
        <w:t>”</w:t>
      </w:r>
      <w:r w:rsidR="00CE6F3A" w:rsidRPr="00D4046D">
        <w:rPr>
          <w:rFonts w:ascii="Times New Roman" w:eastAsia="仿宋_GB2312" w:hAnsi="Times New Roman" w:cs="Times New Roman"/>
          <w:sz w:val="32"/>
          <w:szCs w:val="32"/>
        </w:rPr>
        <w:t>，根据</w:t>
      </w:r>
      <w:r w:rsidR="00CE6F3A" w:rsidRPr="00D4046D">
        <w:rPr>
          <w:rFonts w:ascii="Times New Roman" w:eastAsia="仿宋_GB2312" w:hAnsi="Times New Roman" w:cs="Times New Roman"/>
          <w:sz w:val="32"/>
          <w:szCs w:val="32"/>
        </w:rPr>
        <w:t>“</w:t>
      </w:r>
      <w:r w:rsidR="00CE6F3A" w:rsidRPr="00D4046D">
        <w:rPr>
          <w:rFonts w:ascii="Times New Roman" w:eastAsia="仿宋_GB2312" w:hAnsi="Times New Roman" w:cs="Times New Roman"/>
          <w:sz w:val="32"/>
          <w:szCs w:val="32"/>
        </w:rPr>
        <w:t>双超</w:t>
      </w:r>
      <w:r w:rsidR="00CE6F3A" w:rsidRPr="00D4046D">
        <w:rPr>
          <w:rFonts w:ascii="Times New Roman" w:eastAsia="仿宋_GB2312" w:hAnsi="Times New Roman" w:cs="Times New Roman"/>
          <w:sz w:val="32"/>
          <w:szCs w:val="32"/>
        </w:rPr>
        <w:t>”</w:t>
      </w:r>
      <w:r w:rsidR="00CE6F3A" w:rsidRPr="00D4046D">
        <w:rPr>
          <w:rFonts w:ascii="Times New Roman" w:eastAsia="仿宋_GB2312" w:hAnsi="Times New Roman" w:cs="Times New Roman"/>
          <w:sz w:val="32"/>
          <w:szCs w:val="32"/>
        </w:rPr>
        <w:t>、</w:t>
      </w:r>
      <w:r w:rsidRPr="00D4046D">
        <w:rPr>
          <w:rFonts w:ascii="Times New Roman" w:eastAsia="仿宋_GB2312" w:hAnsi="Times New Roman" w:cs="Times New Roman"/>
          <w:sz w:val="32"/>
          <w:szCs w:val="32"/>
        </w:rPr>
        <w:t>“</w:t>
      </w:r>
      <w:r w:rsidRPr="00D4046D">
        <w:rPr>
          <w:rFonts w:ascii="Times New Roman" w:eastAsia="仿宋_GB2312" w:hAnsi="Times New Roman" w:cs="Times New Roman"/>
          <w:sz w:val="32"/>
          <w:szCs w:val="32"/>
        </w:rPr>
        <w:t>双有</w:t>
      </w:r>
      <w:r w:rsidRPr="00D4046D">
        <w:rPr>
          <w:rFonts w:ascii="Times New Roman" w:eastAsia="仿宋_GB2312" w:hAnsi="Times New Roman" w:cs="Times New Roman"/>
          <w:sz w:val="32"/>
          <w:szCs w:val="32"/>
        </w:rPr>
        <w:t>”</w:t>
      </w:r>
      <w:r w:rsidRPr="00D4046D">
        <w:rPr>
          <w:rFonts w:ascii="Times New Roman" w:eastAsia="仿宋_GB2312" w:hAnsi="Times New Roman" w:cs="Times New Roman"/>
          <w:sz w:val="32"/>
          <w:szCs w:val="32"/>
        </w:rPr>
        <w:t>企业信息公开的要求公布企业相关信息，企业应对其公布信息的真实性负责。</w:t>
      </w:r>
    </w:p>
    <w:p w:rsidR="00D4046D" w:rsidRPr="00D4046D" w:rsidRDefault="00D4046D" w:rsidP="00D4046D">
      <w:pPr>
        <w:spacing w:line="600" w:lineRule="exact"/>
        <w:ind w:firstLine="480"/>
        <w:rPr>
          <w:rFonts w:ascii="Times New Roman" w:eastAsia="仿宋_GB2312" w:hAnsi="Times New Roman" w:cs="Times New Roman"/>
          <w:sz w:val="32"/>
          <w:szCs w:val="32"/>
        </w:rPr>
      </w:pPr>
    </w:p>
    <w:p w:rsidR="00551518" w:rsidRPr="00D4046D" w:rsidRDefault="00C44036" w:rsidP="00D4046D">
      <w:pPr>
        <w:spacing w:line="600" w:lineRule="exact"/>
        <w:ind w:firstLineChars="196" w:firstLine="627"/>
        <w:rPr>
          <w:rFonts w:ascii="黑体" w:eastAsia="黑体" w:hAnsi="黑体" w:cs="Times New Roman"/>
          <w:sz w:val="32"/>
          <w:szCs w:val="32"/>
        </w:rPr>
      </w:pPr>
      <w:r w:rsidRPr="00D4046D">
        <w:rPr>
          <w:rFonts w:ascii="黑体" w:eastAsia="黑体" w:hAnsi="黑体" w:cs="Times New Roman"/>
          <w:sz w:val="32"/>
          <w:szCs w:val="32"/>
        </w:rPr>
        <w:lastRenderedPageBreak/>
        <w:t>三、审核启动</w:t>
      </w:r>
    </w:p>
    <w:p w:rsidR="00551518" w:rsidRPr="00D4046D" w:rsidRDefault="00C44036" w:rsidP="00D4046D">
      <w:pPr>
        <w:spacing w:line="600" w:lineRule="exact"/>
        <w:ind w:firstLine="480"/>
        <w:rPr>
          <w:rFonts w:ascii="Times New Roman" w:eastAsia="仿宋_GB2312" w:hAnsi="Times New Roman" w:cs="Times New Roman"/>
          <w:sz w:val="32"/>
          <w:szCs w:val="32"/>
        </w:rPr>
      </w:pPr>
      <w:r w:rsidRPr="00D4046D">
        <w:rPr>
          <w:rFonts w:ascii="Times New Roman" w:eastAsia="仿宋_GB2312" w:hAnsi="Times New Roman" w:cs="Times New Roman"/>
          <w:sz w:val="32"/>
          <w:szCs w:val="32"/>
        </w:rPr>
        <w:t xml:space="preserve"> </w:t>
      </w:r>
      <w:r w:rsidRPr="00D4046D">
        <w:rPr>
          <w:rFonts w:ascii="Times New Roman" w:eastAsia="仿宋_GB2312" w:hAnsi="Times New Roman" w:cs="Times New Roman"/>
          <w:sz w:val="32"/>
          <w:szCs w:val="32"/>
        </w:rPr>
        <w:t>强审企业应当在名单公布后两个月内启动开展清洁生产审核，可自行独立开展清洁生产审核或者委托具备相应能力的咨询服务机构协助开展清洁生产审核。企业需向辖区生态环境局报送相关材料，包括企业营业执照、审核工作计划、委托审核的技术服务合同、审核咨询服务机构基本情况表（附表</w:t>
      </w:r>
      <w:r w:rsidRPr="00D4046D">
        <w:rPr>
          <w:rFonts w:ascii="Times New Roman" w:eastAsia="仿宋_GB2312" w:hAnsi="Times New Roman" w:cs="Times New Roman"/>
          <w:sz w:val="32"/>
          <w:szCs w:val="32"/>
        </w:rPr>
        <w:t>1</w:t>
      </w:r>
      <w:r w:rsidRPr="00D4046D">
        <w:rPr>
          <w:rFonts w:ascii="Times New Roman" w:eastAsia="仿宋_GB2312" w:hAnsi="Times New Roman" w:cs="Times New Roman"/>
          <w:sz w:val="32"/>
          <w:szCs w:val="32"/>
        </w:rPr>
        <w:t>）等。</w:t>
      </w:r>
    </w:p>
    <w:p w:rsidR="00551518" w:rsidRPr="00D4046D" w:rsidRDefault="00C44036" w:rsidP="00D4046D">
      <w:pPr>
        <w:spacing w:line="600" w:lineRule="exact"/>
        <w:ind w:firstLineChars="196" w:firstLine="627"/>
        <w:rPr>
          <w:rFonts w:ascii="黑体" w:eastAsia="黑体" w:hAnsi="黑体" w:cs="Times New Roman"/>
          <w:sz w:val="32"/>
          <w:szCs w:val="32"/>
        </w:rPr>
      </w:pPr>
      <w:r w:rsidRPr="00D4046D">
        <w:rPr>
          <w:rFonts w:ascii="黑体" w:eastAsia="黑体" w:hAnsi="黑体" w:cs="Times New Roman"/>
          <w:sz w:val="32"/>
          <w:szCs w:val="32"/>
        </w:rPr>
        <w:t>四、审核评估</w:t>
      </w:r>
    </w:p>
    <w:p w:rsidR="00551518" w:rsidRPr="00D4046D" w:rsidRDefault="00C44036" w:rsidP="00D4046D">
      <w:pPr>
        <w:spacing w:line="600" w:lineRule="exact"/>
        <w:ind w:firstLine="480"/>
        <w:rPr>
          <w:rFonts w:ascii="Times New Roman" w:eastAsia="仿宋_GB2312" w:hAnsi="Times New Roman" w:cs="Times New Roman"/>
          <w:sz w:val="32"/>
          <w:szCs w:val="32"/>
        </w:rPr>
      </w:pPr>
      <w:r w:rsidRPr="00D4046D">
        <w:rPr>
          <w:rFonts w:ascii="Times New Roman" w:eastAsia="仿宋_GB2312" w:hAnsi="Times New Roman" w:cs="Times New Roman"/>
          <w:sz w:val="32"/>
          <w:szCs w:val="32"/>
        </w:rPr>
        <w:t xml:space="preserve"> </w:t>
      </w:r>
      <w:r w:rsidRPr="00D4046D">
        <w:rPr>
          <w:rFonts w:ascii="Times New Roman" w:eastAsia="仿宋_GB2312" w:hAnsi="Times New Roman" w:cs="Times New Roman"/>
          <w:sz w:val="32"/>
          <w:szCs w:val="32"/>
        </w:rPr>
        <w:t>强审企业应当在名单公布后一年内完成本轮清洁生产审核，具备评估条件的应向辖区生态环境局提出评估申请，同时提交《清洁生产审核报告》及相关附件材料。区生态环境局或其委托的评估验收机构组织专家依据《上海市强制性清洁生产审核技术审查要点》对审核报告及资料进行审查，符合技术</w:t>
      </w:r>
      <w:r w:rsidR="00CE6F3A" w:rsidRPr="00D4046D">
        <w:rPr>
          <w:rFonts w:ascii="Times New Roman" w:eastAsia="仿宋_GB2312" w:hAnsi="Times New Roman" w:cs="Times New Roman"/>
          <w:sz w:val="32"/>
          <w:szCs w:val="32"/>
        </w:rPr>
        <w:t>审查</w:t>
      </w:r>
      <w:r w:rsidRPr="00D4046D">
        <w:rPr>
          <w:rFonts w:ascii="Times New Roman" w:eastAsia="仿宋_GB2312" w:hAnsi="Times New Roman" w:cs="Times New Roman"/>
          <w:sz w:val="32"/>
          <w:szCs w:val="32"/>
        </w:rPr>
        <w:t>要求后由区生态环境局组织开展现场评估。</w:t>
      </w:r>
    </w:p>
    <w:p w:rsidR="00551518" w:rsidRPr="00D4046D" w:rsidRDefault="00C44036" w:rsidP="00D4046D">
      <w:pPr>
        <w:spacing w:line="600" w:lineRule="exact"/>
        <w:ind w:firstLineChars="196" w:firstLine="627"/>
        <w:rPr>
          <w:rFonts w:ascii="黑体" w:eastAsia="黑体" w:hAnsi="黑体" w:cs="Times New Roman"/>
          <w:sz w:val="32"/>
          <w:szCs w:val="32"/>
        </w:rPr>
      </w:pPr>
      <w:r w:rsidRPr="00D4046D">
        <w:rPr>
          <w:rFonts w:ascii="黑体" w:eastAsia="黑体" w:hAnsi="黑体" w:cs="Times New Roman"/>
          <w:sz w:val="32"/>
          <w:szCs w:val="32"/>
        </w:rPr>
        <w:t>五、审核验收</w:t>
      </w:r>
    </w:p>
    <w:p w:rsidR="00551518" w:rsidRDefault="00C44036" w:rsidP="00D4046D">
      <w:pPr>
        <w:spacing w:line="600" w:lineRule="exact"/>
        <w:ind w:firstLineChars="200" w:firstLine="640"/>
        <w:rPr>
          <w:rFonts w:ascii="Times New Roman" w:eastAsia="仿宋_GB2312" w:hAnsi="Times New Roman" w:cs="Times New Roman" w:hint="eastAsia"/>
          <w:sz w:val="32"/>
          <w:szCs w:val="32"/>
        </w:rPr>
      </w:pPr>
      <w:r w:rsidRPr="00D4046D">
        <w:rPr>
          <w:rFonts w:ascii="Times New Roman" w:eastAsia="仿宋_GB2312" w:hAnsi="Times New Roman" w:cs="Times New Roman"/>
          <w:sz w:val="32"/>
          <w:szCs w:val="32"/>
        </w:rPr>
        <w:t>强审企业完成审核评估后应积极组织实施清洁生产方案，方案全部实施完成并达到一定绩效、具备验收条件的应向辖区生态环境局提出验收申请，同时提交《清洁生产审核验收报告》及相关附件材料。区生态环境局或其委托的评估验收机构组织专家依据《上海市强制性清洁生产审核技术审查要点》对验收报告及资料进行审查，符合技术</w:t>
      </w:r>
      <w:r w:rsidR="00CE6F3A" w:rsidRPr="00D4046D">
        <w:rPr>
          <w:rFonts w:ascii="Times New Roman" w:eastAsia="仿宋_GB2312" w:hAnsi="Times New Roman" w:cs="Times New Roman"/>
          <w:sz w:val="32"/>
          <w:szCs w:val="32"/>
        </w:rPr>
        <w:t>审查</w:t>
      </w:r>
      <w:r w:rsidRPr="00D4046D">
        <w:rPr>
          <w:rFonts w:ascii="Times New Roman" w:eastAsia="仿宋_GB2312" w:hAnsi="Times New Roman" w:cs="Times New Roman"/>
          <w:sz w:val="32"/>
          <w:szCs w:val="32"/>
        </w:rPr>
        <w:t>要求后由区生态环境局组织开展现场验收。验收原则上需在实施清洁生产审核</w:t>
      </w:r>
      <w:r w:rsidRPr="00D4046D">
        <w:rPr>
          <w:rFonts w:ascii="Times New Roman" w:eastAsia="仿宋_GB2312" w:hAnsi="Times New Roman" w:cs="Times New Roman"/>
          <w:sz w:val="32"/>
          <w:szCs w:val="32"/>
        </w:rPr>
        <w:t>2</w:t>
      </w:r>
      <w:r w:rsidRPr="00D4046D">
        <w:rPr>
          <w:rFonts w:ascii="Times New Roman" w:eastAsia="仿宋_GB2312" w:hAnsi="Times New Roman" w:cs="Times New Roman"/>
          <w:sz w:val="32"/>
          <w:szCs w:val="32"/>
        </w:rPr>
        <w:t>年内完成。</w:t>
      </w:r>
    </w:p>
    <w:p w:rsidR="00D4046D" w:rsidRPr="00D4046D" w:rsidRDefault="00D4046D" w:rsidP="00D4046D">
      <w:pPr>
        <w:spacing w:line="600" w:lineRule="exact"/>
        <w:ind w:firstLineChars="200" w:firstLine="640"/>
        <w:rPr>
          <w:rFonts w:ascii="Times New Roman" w:eastAsia="仿宋_GB2312" w:hAnsi="Times New Roman" w:cs="Times New Roman"/>
          <w:sz w:val="32"/>
          <w:szCs w:val="32"/>
        </w:rPr>
      </w:pPr>
    </w:p>
    <w:p w:rsidR="00D4046D" w:rsidRDefault="00C44036" w:rsidP="00D4046D">
      <w:pPr>
        <w:spacing w:line="600" w:lineRule="exact"/>
        <w:ind w:firstLineChars="196" w:firstLine="627"/>
        <w:rPr>
          <w:rFonts w:ascii="黑体" w:eastAsia="黑体" w:hAnsi="黑体" w:cs="Times New Roman" w:hint="eastAsia"/>
          <w:sz w:val="32"/>
          <w:szCs w:val="32"/>
        </w:rPr>
      </w:pPr>
      <w:r w:rsidRPr="00D4046D">
        <w:rPr>
          <w:rFonts w:ascii="黑体" w:eastAsia="黑体" w:hAnsi="黑体" w:cs="Times New Roman"/>
          <w:sz w:val="32"/>
          <w:szCs w:val="32"/>
        </w:rPr>
        <w:lastRenderedPageBreak/>
        <w:t>六、档案与总结</w:t>
      </w:r>
    </w:p>
    <w:p w:rsidR="00D4046D" w:rsidRDefault="00C44036" w:rsidP="00D4046D">
      <w:pPr>
        <w:spacing w:line="600" w:lineRule="exact"/>
        <w:ind w:firstLineChars="196" w:firstLine="627"/>
        <w:rPr>
          <w:rFonts w:ascii="Times New Roman" w:eastAsia="仿宋_GB2312" w:hAnsi="Times New Roman" w:cs="Times New Roman" w:hint="eastAsia"/>
          <w:sz w:val="32"/>
          <w:szCs w:val="32"/>
        </w:rPr>
      </w:pPr>
      <w:r w:rsidRPr="00D4046D">
        <w:rPr>
          <w:rFonts w:ascii="Times New Roman" w:eastAsia="仿宋_GB2312" w:hAnsi="Times New Roman" w:cs="Times New Roman"/>
          <w:sz w:val="32"/>
          <w:szCs w:val="32"/>
        </w:rPr>
        <w:t>区生态环境局应按档案材料清单（附表</w:t>
      </w:r>
      <w:r w:rsidRPr="00D4046D">
        <w:rPr>
          <w:rFonts w:ascii="Times New Roman" w:eastAsia="仿宋_GB2312" w:hAnsi="Times New Roman" w:cs="Times New Roman"/>
          <w:sz w:val="32"/>
          <w:szCs w:val="32"/>
        </w:rPr>
        <w:t>2</w:t>
      </w:r>
      <w:r w:rsidRPr="00D4046D">
        <w:rPr>
          <w:rFonts w:ascii="Times New Roman" w:eastAsia="仿宋_GB2312" w:hAnsi="Times New Roman" w:cs="Times New Roman"/>
          <w:sz w:val="32"/>
          <w:szCs w:val="32"/>
        </w:rPr>
        <w:t>）要求认真做好辖区内强审企业清洁生产工作档案及名单调整相关证明文件的归档工作。档案资料应完整并妥善保存备查。</w:t>
      </w:r>
    </w:p>
    <w:p w:rsidR="00D4046D" w:rsidRDefault="00C44036" w:rsidP="00D4046D">
      <w:pPr>
        <w:spacing w:line="600" w:lineRule="exact"/>
        <w:ind w:firstLineChars="196" w:firstLine="627"/>
        <w:rPr>
          <w:rFonts w:ascii="Times New Roman" w:eastAsia="仿宋_GB2312" w:hAnsi="Times New Roman" w:cs="Times New Roman" w:hint="eastAsia"/>
          <w:sz w:val="32"/>
          <w:szCs w:val="32"/>
        </w:rPr>
      </w:pPr>
      <w:r w:rsidRPr="00D4046D">
        <w:rPr>
          <w:rFonts w:ascii="Times New Roman" w:eastAsia="仿宋_GB2312" w:hAnsi="Times New Roman" w:cs="Times New Roman"/>
          <w:sz w:val="32"/>
          <w:szCs w:val="32"/>
        </w:rPr>
        <w:t>区生态环境局应在每季度</w:t>
      </w:r>
      <w:r w:rsidRPr="00D4046D">
        <w:rPr>
          <w:rFonts w:ascii="Times New Roman" w:eastAsia="仿宋_GB2312" w:hAnsi="Times New Roman" w:cs="Times New Roman"/>
          <w:sz w:val="32"/>
          <w:szCs w:val="32"/>
        </w:rPr>
        <w:t>10</w:t>
      </w:r>
      <w:r w:rsidRPr="00D4046D">
        <w:rPr>
          <w:rFonts w:ascii="Times New Roman" w:eastAsia="仿宋_GB2312" w:hAnsi="Times New Roman" w:cs="Times New Roman"/>
          <w:sz w:val="32"/>
          <w:szCs w:val="32"/>
        </w:rPr>
        <w:t>日前向上海市清洁生产中心提交上季度《重点行业实施强制性清洁生产审核情况表》（附表</w:t>
      </w:r>
      <w:r w:rsidRPr="00D4046D">
        <w:rPr>
          <w:rFonts w:ascii="Times New Roman" w:eastAsia="仿宋_GB2312" w:hAnsi="Times New Roman" w:cs="Times New Roman"/>
          <w:sz w:val="32"/>
          <w:szCs w:val="32"/>
        </w:rPr>
        <w:t>3</w:t>
      </w:r>
      <w:r w:rsidRPr="00D4046D">
        <w:rPr>
          <w:rFonts w:ascii="Times New Roman" w:eastAsia="仿宋_GB2312" w:hAnsi="Times New Roman" w:cs="Times New Roman"/>
          <w:sz w:val="32"/>
          <w:szCs w:val="32"/>
        </w:rPr>
        <w:t>）和《强制性清生产审核企业名单调整表》（附表</w:t>
      </w:r>
      <w:r w:rsidRPr="00D4046D">
        <w:rPr>
          <w:rFonts w:ascii="Times New Roman" w:eastAsia="仿宋_GB2312" w:hAnsi="Times New Roman" w:cs="Times New Roman"/>
          <w:sz w:val="32"/>
          <w:szCs w:val="32"/>
        </w:rPr>
        <w:t>4</w:t>
      </w:r>
      <w:r w:rsidRPr="00D4046D">
        <w:rPr>
          <w:rFonts w:ascii="Times New Roman" w:eastAsia="仿宋_GB2312" w:hAnsi="Times New Roman" w:cs="Times New Roman"/>
          <w:sz w:val="32"/>
          <w:szCs w:val="32"/>
        </w:rPr>
        <w:t>）（如</w:t>
      </w:r>
      <w:r w:rsidR="00504138" w:rsidRPr="00D4046D">
        <w:rPr>
          <w:rFonts w:ascii="Times New Roman" w:eastAsia="仿宋_GB2312" w:hAnsi="Times New Roman" w:cs="Times New Roman"/>
          <w:sz w:val="32"/>
          <w:szCs w:val="32"/>
        </w:rPr>
        <w:t>名单</w:t>
      </w:r>
      <w:r w:rsidRPr="00D4046D">
        <w:rPr>
          <w:rFonts w:ascii="Times New Roman" w:eastAsia="仿宋_GB2312" w:hAnsi="Times New Roman" w:cs="Times New Roman"/>
          <w:sz w:val="32"/>
          <w:szCs w:val="32"/>
        </w:rPr>
        <w:t>有变化）。</w:t>
      </w:r>
    </w:p>
    <w:p w:rsidR="00D4046D" w:rsidRDefault="00C44036" w:rsidP="00D4046D">
      <w:pPr>
        <w:spacing w:line="600" w:lineRule="exact"/>
        <w:ind w:firstLineChars="196" w:firstLine="627"/>
        <w:rPr>
          <w:rFonts w:ascii="Times New Roman" w:eastAsia="仿宋_GB2312" w:hAnsi="Times New Roman" w:cs="Times New Roman" w:hint="eastAsia"/>
          <w:sz w:val="32"/>
          <w:szCs w:val="32"/>
        </w:rPr>
      </w:pPr>
      <w:r w:rsidRPr="00D4046D">
        <w:rPr>
          <w:rFonts w:ascii="Times New Roman" w:eastAsia="仿宋_GB2312" w:hAnsi="Times New Roman" w:cs="Times New Roman"/>
          <w:sz w:val="32"/>
          <w:szCs w:val="32"/>
        </w:rPr>
        <w:t>每年</w:t>
      </w:r>
      <w:r w:rsidRPr="00D4046D">
        <w:rPr>
          <w:rFonts w:ascii="Times New Roman" w:eastAsia="仿宋_GB2312" w:hAnsi="Times New Roman" w:cs="Times New Roman"/>
          <w:sz w:val="32"/>
          <w:szCs w:val="32"/>
        </w:rPr>
        <w:t>2</w:t>
      </w:r>
      <w:r w:rsidRPr="00D4046D">
        <w:rPr>
          <w:rFonts w:ascii="Times New Roman" w:eastAsia="仿宋_GB2312" w:hAnsi="Times New Roman" w:cs="Times New Roman"/>
          <w:sz w:val="32"/>
          <w:szCs w:val="32"/>
        </w:rPr>
        <w:t>月底前，区生态环境局将上一年度的清洁生产工作总结表（格式按国家要求另行通知）报送市生态环境局。</w:t>
      </w:r>
    </w:p>
    <w:p w:rsidR="00D4046D" w:rsidRDefault="00C44036" w:rsidP="00D4046D">
      <w:pPr>
        <w:spacing w:line="600" w:lineRule="exact"/>
        <w:ind w:firstLineChars="196" w:firstLine="627"/>
        <w:rPr>
          <w:rFonts w:ascii="黑体" w:eastAsia="黑体" w:hAnsi="黑体" w:cs="Times New Roman" w:hint="eastAsia"/>
          <w:sz w:val="32"/>
          <w:szCs w:val="32"/>
        </w:rPr>
      </w:pPr>
      <w:r w:rsidRPr="00D4046D">
        <w:rPr>
          <w:rFonts w:ascii="黑体" w:eastAsia="黑体" w:hAnsi="黑体" w:cs="Times New Roman"/>
          <w:sz w:val="32"/>
          <w:szCs w:val="32"/>
        </w:rPr>
        <w:t>七、专项资金补贴</w:t>
      </w:r>
    </w:p>
    <w:p w:rsidR="00D4046D" w:rsidRDefault="00C44036" w:rsidP="00D4046D">
      <w:pPr>
        <w:spacing w:line="600" w:lineRule="exact"/>
        <w:ind w:firstLineChars="196" w:firstLine="627"/>
        <w:rPr>
          <w:rFonts w:ascii="Times New Roman" w:eastAsia="仿宋_GB2312" w:hAnsi="Times New Roman" w:cs="Times New Roman" w:hint="eastAsia"/>
          <w:sz w:val="32"/>
          <w:szCs w:val="32"/>
        </w:rPr>
      </w:pPr>
      <w:r w:rsidRPr="00D4046D">
        <w:rPr>
          <w:rFonts w:ascii="Times New Roman" w:eastAsia="仿宋_GB2312" w:hAnsi="Times New Roman" w:cs="Times New Roman"/>
          <w:sz w:val="32"/>
          <w:szCs w:val="32"/>
        </w:rPr>
        <w:t>通过验收的企业可根据市经信委等部门发布的《上海市鼓励企业实施清洁生产专项扶持办法》和有关申报通知要求，登录</w:t>
      </w:r>
      <w:r w:rsidRPr="00D4046D">
        <w:rPr>
          <w:rFonts w:ascii="Times New Roman" w:eastAsia="仿宋_GB2312" w:hAnsi="Times New Roman" w:cs="Times New Roman"/>
          <w:sz w:val="32"/>
          <w:szCs w:val="32"/>
        </w:rPr>
        <w:t>“</w:t>
      </w:r>
      <w:hyperlink r:id="rId9" w:tgtFrame="_blank" w:history="1">
        <w:r w:rsidRPr="00D4046D">
          <w:rPr>
            <w:rFonts w:ascii="Times New Roman" w:eastAsia="仿宋_GB2312" w:hAnsi="Times New Roman" w:cs="Times New Roman"/>
            <w:sz w:val="32"/>
            <w:szCs w:val="32"/>
          </w:rPr>
          <w:t>上海市经济和信息化委员会专项资金项目管理与服务平台</w:t>
        </w:r>
      </w:hyperlink>
      <w:r w:rsidRPr="00D4046D">
        <w:rPr>
          <w:rFonts w:ascii="Times New Roman" w:eastAsia="仿宋_GB2312" w:hAnsi="Times New Roman" w:cs="Times New Roman"/>
          <w:sz w:val="32"/>
          <w:szCs w:val="32"/>
        </w:rPr>
        <w:t>”</w:t>
      </w:r>
      <w:r w:rsidRPr="00D4046D">
        <w:rPr>
          <w:rFonts w:ascii="Times New Roman" w:eastAsia="仿宋_GB2312" w:hAnsi="Times New Roman" w:cs="Times New Roman"/>
          <w:sz w:val="32"/>
          <w:szCs w:val="32"/>
        </w:rPr>
        <w:t>申请清洁生产专项扶持资金。</w:t>
      </w:r>
    </w:p>
    <w:p w:rsidR="00D4046D" w:rsidRDefault="00C44036" w:rsidP="00D4046D">
      <w:pPr>
        <w:spacing w:line="600" w:lineRule="exact"/>
        <w:ind w:firstLineChars="196" w:firstLine="627"/>
        <w:rPr>
          <w:rFonts w:ascii="黑体" w:eastAsia="黑体" w:hAnsi="黑体" w:cs="Times New Roman" w:hint="eastAsia"/>
          <w:sz w:val="32"/>
          <w:szCs w:val="32"/>
        </w:rPr>
      </w:pPr>
      <w:r w:rsidRPr="00D4046D">
        <w:rPr>
          <w:rFonts w:ascii="黑体" w:eastAsia="黑体" w:hAnsi="黑体" w:cs="Times New Roman"/>
          <w:sz w:val="32"/>
          <w:szCs w:val="32"/>
        </w:rPr>
        <w:t>八、日常管理工作</w:t>
      </w:r>
    </w:p>
    <w:p w:rsidR="00D4046D" w:rsidRDefault="00504138" w:rsidP="00D4046D">
      <w:pPr>
        <w:spacing w:line="600" w:lineRule="exact"/>
        <w:ind w:firstLineChars="196" w:firstLine="627"/>
        <w:rPr>
          <w:rFonts w:ascii="Times New Roman" w:eastAsia="仿宋_GB2312" w:hAnsi="Times New Roman" w:cs="Times New Roman" w:hint="eastAsia"/>
          <w:sz w:val="32"/>
          <w:szCs w:val="32"/>
        </w:rPr>
      </w:pPr>
      <w:r w:rsidRPr="00D4046D">
        <w:rPr>
          <w:rFonts w:ascii="Times New Roman" w:eastAsia="仿宋_GB2312" w:hAnsi="Times New Roman" w:cs="Times New Roman"/>
          <w:sz w:val="32"/>
          <w:szCs w:val="32"/>
        </w:rPr>
        <w:t>结合辖区污染防治和环境质量改善需求，压实企业实施强制性清洁生产审核的主体责任，指导督促企业挖掘节能减排潜力，实施清洁生产方案，取得清洁生产实效。企业实施清洁生产审核情况应纳入企业环境信用评价体系。</w:t>
      </w:r>
    </w:p>
    <w:p w:rsidR="00D4046D" w:rsidRDefault="00C44036" w:rsidP="00D4046D">
      <w:pPr>
        <w:spacing w:line="600" w:lineRule="exact"/>
        <w:ind w:firstLineChars="196" w:firstLine="627"/>
        <w:rPr>
          <w:rFonts w:ascii="Times New Roman" w:eastAsia="仿宋_GB2312" w:hAnsi="Times New Roman" w:cs="Times New Roman" w:hint="eastAsia"/>
          <w:color w:val="333333"/>
          <w:sz w:val="32"/>
          <w:szCs w:val="32"/>
        </w:rPr>
      </w:pPr>
      <w:r w:rsidRPr="00D4046D">
        <w:rPr>
          <w:rFonts w:ascii="Times New Roman" w:eastAsia="仿宋_GB2312" w:hAnsi="Times New Roman" w:cs="Times New Roman"/>
          <w:sz w:val="32"/>
          <w:szCs w:val="32"/>
        </w:rPr>
        <w:t>对违反《中华人民共和国清洁生产促进法》和《清洁生产审核办法》相关规定的企业，由市、区生态环境局按监管职责予以</w:t>
      </w:r>
      <w:r w:rsidRPr="00D4046D">
        <w:rPr>
          <w:rFonts w:ascii="Times New Roman" w:eastAsia="仿宋_GB2312" w:hAnsi="Times New Roman" w:cs="Times New Roman"/>
          <w:sz w:val="32"/>
          <w:szCs w:val="32"/>
        </w:rPr>
        <w:lastRenderedPageBreak/>
        <w:t>处罚，相关失信记录将归集至</w:t>
      </w:r>
      <w:r w:rsidRPr="00D4046D">
        <w:rPr>
          <w:rFonts w:ascii="Times New Roman" w:eastAsia="仿宋_GB2312" w:hAnsi="Times New Roman" w:cs="Times New Roman"/>
          <w:color w:val="333333"/>
          <w:sz w:val="32"/>
          <w:szCs w:val="32"/>
        </w:rPr>
        <w:t>上海市公共信用信息服务平台。</w:t>
      </w:r>
    </w:p>
    <w:p w:rsidR="00D4046D" w:rsidRDefault="00C44036" w:rsidP="00D4046D">
      <w:pPr>
        <w:spacing w:line="600" w:lineRule="exact"/>
        <w:ind w:firstLineChars="196" w:firstLine="627"/>
        <w:rPr>
          <w:rFonts w:ascii="Times New Roman" w:eastAsia="仿宋_GB2312" w:hAnsi="Times New Roman" w:cs="Times New Roman" w:hint="eastAsia"/>
          <w:color w:val="333333"/>
          <w:sz w:val="32"/>
          <w:szCs w:val="32"/>
        </w:rPr>
      </w:pPr>
      <w:r w:rsidRPr="00D4046D">
        <w:rPr>
          <w:rFonts w:ascii="Times New Roman" w:eastAsia="仿宋_GB2312" w:hAnsi="Times New Roman" w:cs="Times New Roman"/>
          <w:sz w:val="32"/>
          <w:szCs w:val="32"/>
        </w:rPr>
        <w:t>市生态环境局将不定期以抽样函审和现场</w:t>
      </w:r>
      <w:r w:rsidR="00504138" w:rsidRPr="00D4046D">
        <w:rPr>
          <w:rFonts w:ascii="Times New Roman" w:eastAsia="仿宋_GB2312" w:hAnsi="Times New Roman" w:cs="Times New Roman"/>
          <w:sz w:val="32"/>
          <w:szCs w:val="32"/>
        </w:rPr>
        <w:t>检查</w:t>
      </w:r>
      <w:r w:rsidRPr="00D4046D">
        <w:rPr>
          <w:rFonts w:ascii="Times New Roman" w:eastAsia="仿宋_GB2312" w:hAnsi="Times New Roman" w:cs="Times New Roman"/>
          <w:sz w:val="32"/>
          <w:szCs w:val="32"/>
        </w:rPr>
        <w:t>方式对本市强制性清洁生产审核报告质量和评估验收工作进行监督检查。对违反《清洁生产审核办法》</w:t>
      </w:r>
      <w:r w:rsidR="00504138" w:rsidRPr="00D4046D">
        <w:rPr>
          <w:rFonts w:ascii="Times New Roman" w:eastAsia="仿宋_GB2312" w:hAnsi="Times New Roman" w:cs="Times New Roman"/>
          <w:sz w:val="32"/>
          <w:szCs w:val="32"/>
        </w:rPr>
        <w:t>有关规定，或审核报告编制质量低劣</w:t>
      </w:r>
      <w:r w:rsidRPr="00D4046D">
        <w:rPr>
          <w:rFonts w:ascii="Times New Roman" w:eastAsia="仿宋_GB2312" w:hAnsi="Times New Roman" w:cs="Times New Roman"/>
          <w:sz w:val="32"/>
          <w:szCs w:val="32"/>
        </w:rPr>
        <w:t>的咨询服务机构，</w:t>
      </w:r>
      <w:r w:rsidRPr="00D4046D">
        <w:rPr>
          <w:rFonts w:ascii="Times New Roman" w:eastAsia="仿宋_GB2312" w:hAnsi="Times New Roman" w:cs="Times New Roman"/>
          <w:color w:val="333333"/>
          <w:sz w:val="32"/>
          <w:szCs w:val="32"/>
        </w:rPr>
        <w:t>视情节不同，分别采取书面告知、约见谈话、公开通报等形式予以处罚，相关失信记录将归集至上海市公共信用信息服务平台。</w:t>
      </w:r>
    </w:p>
    <w:p w:rsidR="00D4046D" w:rsidRDefault="00D4046D" w:rsidP="00D4046D">
      <w:pPr>
        <w:spacing w:line="600" w:lineRule="exact"/>
        <w:ind w:firstLineChars="196" w:firstLine="627"/>
        <w:rPr>
          <w:rFonts w:ascii="Times New Roman" w:eastAsia="仿宋_GB2312" w:hAnsi="Times New Roman" w:cs="Times New Roman" w:hint="eastAsia"/>
          <w:color w:val="333333"/>
          <w:sz w:val="32"/>
          <w:szCs w:val="32"/>
        </w:rPr>
      </w:pPr>
    </w:p>
    <w:p w:rsidR="00D4046D" w:rsidRDefault="00C44036" w:rsidP="00D4046D">
      <w:pPr>
        <w:spacing w:line="600" w:lineRule="exact"/>
        <w:ind w:firstLineChars="196" w:firstLine="627"/>
        <w:rPr>
          <w:rFonts w:ascii="Times New Roman" w:eastAsia="仿宋_GB2312" w:hAnsi="Times New Roman" w:cs="Times New Roman" w:hint="eastAsia"/>
          <w:sz w:val="32"/>
          <w:szCs w:val="32"/>
        </w:rPr>
      </w:pPr>
      <w:r w:rsidRPr="00D4046D">
        <w:rPr>
          <w:rFonts w:ascii="Times New Roman" w:eastAsia="仿宋_GB2312" w:hAnsi="Times New Roman" w:cs="Times New Roman"/>
          <w:sz w:val="32"/>
          <w:szCs w:val="32"/>
        </w:rPr>
        <w:t>附表</w:t>
      </w:r>
      <w:r w:rsidR="00D4046D">
        <w:rPr>
          <w:rFonts w:ascii="Times New Roman" w:eastAsia="仿宋_GB2312" w:hAnsi="Times New Roman" w:cs="Times New Roman" w:hint="eastAsia"/>
          <w:sz w:val="32"/>
          <w:szCs w:val="32"/>
        </w:rPr>
        <w:t>：</w:t>
      </w:r>
      <w:r w:rsidR="00D4046D">
        <w:rPr>
          <w:rFonts w:ascii="Times New Roman" w:eastAsia="仿宋_GB2312" w:hAnsi="Times New Roman" w:cs="Times New Roman" w:hint="eastAsia"/>
          <w:sz w:val="32"/>
          <w:szCs w:val="32"/>
        </w:rPr>
        <w:t xml:space="preserve">1. </w:t>
      </w:r>
      <w:r w:rsidRPr="00D4046D">
        <w:rPr>
          <w:rFonts w:ascii="Times New Roman" w:eastAsia="仿宋_GB2312" w:hAnsi="Times New Roman" w:cs="Times New Roman"/>
          <w:sz w:val="32"/>
          <w:szCs w:val="32"/>
        </w:rPr>
        <w:t>咨询服务机构基本情况表</w:t>
      </w:r>
    </w:p>
    <w:p w:rsidR="00D4046D" w:rsidRDefault="00D4046D" w:rsidP="00D4046D">
      <w:pPr>
        <w:spacing w:line="600" w:lineRule="exact"/>
        <w:ind w:firstLineChars="495" w:firstLine="1584"/>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 xml:space="preserve">2. </w:t>
      </w:r>
      <w:r w:rsidR="00C44036" w:rsidRPr="00D4046D">
        <w:rPr>
          <w:rFonts w:ascii="Times New Roman" w:eastAsia="仿宋_GB2312" w:hAnsi="Times New Roman" w:cs="Times New Roman"/>
          <w:sz w:val="32"/>
          <w:szCs w:val="32"/>
        </w:rPr>
        <w:t>强制性清洁生产审核评估、验收档案材料清单</w:t>
      </w:r>
    </w:p>
    <w:p w:rsidR="00D4046D" w:rsidRDefault="00D4046D" w:rsidP="00D4046D">
      <w:pPr>
        <w:spacing w:line="600" w:lineRule="exact"/>
        <w:ind w:firstLineChars="495" w:firstLine="1584"/>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 xml:space="preserve">3. </w:t>
      </w:r>
      <w:r w:rsidR="00C44036" w:rsidRPr="00D4046D">
        <w:rPr>
          <w:rFonts w:ascii="Times New Roman" w:eastAsia="仿宋_GB2312" w:hAnsi="Times New Roman" w:cs="Times New Roman"/>
          <w:sz w:val="32"/>
          <w:szCs w:val="32"/>
        </w:rPr>
        <w:t>重点行业实施强制性清洁生产审核情况表</w:t>
      </w:r>
      <w:r w:rsidR="00C44036" w:rsidRPr="00D4046D">
        <w:rPr>
          <w:rFonts w:ascii="Times New Roman" w:eastAsia="仿宋_GB2312" w:hAnsi="Times New Roman" w:cs="Times New Roman"/>
          <w:sz w:val="32"/>
          <w:szCs w:val="32"/>
        </w:rPr>
        <w:t xml:space="preserve">   </w:t>
      </w:r>
    </w:p>
    <w:p w:rsidR="00551518" w:rsidRPr="00D4046D" w:rsidRDefault="00C44036" w:rsidP="00D4046D">
      <w:pPr>
        <w:spacing w:line="600" w:lineRule="exact"/>
        <w:ind w:firstLineChars="645" w:firstLine="2064"/>
        <w:rPr>
          <w:rFonts w:ascii="Times New Roman" w:eastAsia="仿宋_GB2312" w:hAnsi="Times New Roman" w:cs="Times New Roman"/>
          <w:sz w:val="32"/>
          <w:szCs w:val="32"/>
        </w:rPr>
      </w:pPr>
      <w:r w:rsidRPr="00D4046D">
        <w:rPr>
          <w:rFonts w:ascii="Times New Roman" w:eastAsia="仿宋_GB2312" w:hAnsi="Times New Roman" w:cs="Times New Roman"/>
          <w:sz w:val="32"/>
          <w:szCs w:val="32"/>
        </w:rPr>
        <w:t xml:space="preserve">(    </w:t>
      </w:r>
      <w:r w:rsidRPr="00D4046D">
        <w:rPr>
          <w:rFonts w:ascii="Times New Roman" w:eastAsia="仿宋_GB2312" w:hAnsi="Times New Roman" w:cs="Times New Roman"/>
          <w:sz w:val="32"/>
          <w:szCs w:val="32"/>
        </w:rPr>
        <w:t>年第</w:t>
      </w:r>
      <w:r w:rsidRPr="00D4046D">
        <w:rPr>
          <w:rFonts w:ascii="Times New Roman" w:eastAsia="仿宋_GB2312" w:hAnsi="Times New Roman" w:cs="Times New Roman"/>
          <w:sz w:val="32"/>
          <w:szCs w:val="32"/>
        </w:rPr>
        <w:t xml:space="preserve"> </w:t>
      </w:r>
      <w:r w:rsidRPr="00D4046D">
        <w:rPr>
          <w:rFonts w:ascii="Times New Roman" w:eastAsia="仿宋_GB2312" w:hAnsi="Times New Roman" w:cs="Times New Roman"/>
          <w:sz w:val="32"/>
          <w:szCs w:val="32"/>
        </w:rPr>
        <w:t>季度）</w:t>
      </w:r>
    </w:p>
    <w:p w:rsidR="00551518" w:rsidRPr="00D4046D" w:rsidRDefault="00D4046D" w:rsidP="00D4046D">
      <w:pPr>
        <w:widowControl/>
        <w:spacing w:line="600" w:lineRule="exact"/>
        <w:ind w:firstLineChars="500" w:firstLine="16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4. </w:t>
      </w:r>
      <w:r w:rsidR="00C44036" w:rsidRPr="00D4046D">
        <w:rPr>
          <w:rFonts w:ascii="Times New Roman" w:eastAsia="仿宋_GB2312" w:hAnsi="Times New Roman" w:cs="Times New Roman"/>
          <w:sz w:val="32"/>
          <w:szCs w:val="32"/>
        </w:rPr>
        <w:t>强制性清洁生产审核企业名单调整表</w:t>
      </w:r>
    </w:p>
    <w:p w:rsidR="00551518" w:rsidRDefault="00551518" w:rsidP="00D4046D">
      <w:pPr>
        <w:spacing w:line="600" w:lineRule="exact"/>
        <w:ind w:firstLine="480"/>
        <w:jc w:val="right"/>
        <w:rPr>
          <w:rFonts w:ascii="Times New Roman" w:eastAsia="仿宋_GB2312" w:hAnsi="Times New Roman" w:cs="Times New Roman" w:hint="eastAsia"/>
          <w:sz w:val="32"/>
          <w:szCs w:val="32"/>
        </w:rPr>
      </w:pPr>
    </w:p>
    <w:p w:rsidR="00D4046D" w:rsidRDefault="00D4046D" w:rsidP="00D4046D">
      <w:pPr>
        <w:spacing w:line="600" w:lineRule="exact"/>
        <w:ind w:firstLine="480"/>
        <w:jc w:val="right"/>
        <w:rPr>
          <w:rFonts w:ascii="Times New Roman" w:eastAsia="仿宋_GB2312" w:hAnsi="Times New Roman" w:cs="Times New Roman" w:hint="eastAsia"/>
          <w:sz w:val="32"/>
          <w:szCs w:val="32"/>
        </w:rPr>
      </w:pPr>
    </w:p>
    <w:p w:rsidR="00D4046D" w:rsidRPr="00D4046D" w:rsidRDefault="00D4046D" w:rsidP="00D4046D">
      <w:pPr>
        <w:spacing w:line="600" w:lineRule="exact"/>
        <w:ind w:firstLine="480"/>
        <w:jc w:val="right"/>
        <w:rPr>
          <w:rFonts w:ascii="Times New Roman" w:eastAsia="仿宋_GB2312" w:hAnsi="Times New Roman" w:cs="Times New Roman"/>
          <w:sz w:val="32"/>
          <w:szCs w:val="32"/>
        </w:rPr>
      </w:pPr>
    </w:p>
    <w:p w:rsidR="00551518" w:rsidRPr="00D4046D" w:rsidRDefault="00551518" w:rsidP="00D4046D">
      <w:pPr>
        <w:spacing w:line="600" w:lineRule="exact"/>
        <w:ind w:firstLine="480"/>
        <w:jc w:val="right"/>
        <w:rPr>
          <w:rFonts w:ascii="Times New Roman" w:eastAsia="仿宋_GB2312" w:hAnsi="Times New Roman" w:cs="Times New Roman"/>
          <w:sz w:val="32"/>
          <w:szCs w:val="32"/>
        </w:rPr>
      </w:pPr>
    </w:p>
    <w:p w:rsidR="00551518" w:rsidRPr="00D4046D" w:rsidRDefault="00551518" w:rsidP="00D4046D">
      <w:pPr>
        <w:widowControl/>
        <w:spacing w:line="600" w:lineRule="exact"/>
        <w:rPr>
          <w:rFonts w:ascii="Times New Roman" w:eastAsia="仿宋_GB2312" w:hAnsi="Times New Roman" w:cs="Times New Roman"/>
          <w:sz w:val="32"/>
          <w:szCs w:val="32"/>
        </w:rPr>
      </w:pPr>
    </w:p>
    <w:p w:rsidR="00551518" w:rsidRDefault="00551518">
      <w:pPr>
        <w:widowControl/>
        <w:spacing w:line="360" w:lineRule="auto"/>
        <w:rPr>
          <w:rFonts w:ascii="黑体" w:eastAsia="黑体" w:hAnsi="黑体"/>
          <w:sz w:val="24"/>
          <w:szCs w:val="24"/>
        </w:rPr>
      </w:pPr>
    </w:p>
    <w:p w:rsidR="00551518" w:rsidRDefault="00551518">
      <w:pPr>
        <w:widowControl/>
        <w:spacing w:line="360" w:lineRule="auto"/>
        <w:rPr>
          <w:rFonts w:ascii="黑体" w:eastAsia="黑体" w:hAnsi="黑体"/>
          <w:sz w:val="24"/>
          <w:szCs w:val="24"/>
        </w:rPr>
      </w:pPr>
    </w:p>
    <w:p w:rsidR="00551518" w:rsidRDefault="00551518">
      <w:pPr>
        <w:widowControl/>
        <w:spacing w:line="360" w:lineRule="auto"/>
        <w:rPr>
          <w:rFonts w:ascii="黑体" w:eastAsia="黑体" w:hAnsi="黑体"/>
          <w:sz w:val="24"/>
          <w:szCs w:val="24"/>
        </w:rPr>
      </w:pPr>
    </w:p>
    <w:p w:rsidR="00551518" w:rsidRDefault="00551518">
      <w:pPr>
        <w:widowControl/>
        <w:spacing w:line="360" w:lineRule="auto"/>
        <w:rPr>
          <w:rFonts w:ascii="黑体" w:eastAsia="黑体" w:hAnsi="黑体"/>
          <w:sz w:val="24"/>
          <w:szCs w:val="24"/>
        </w:rPr>
      </w:pPr>
    </w:p>
    <w:p w:rsidR="00551518" w:rsidRDefault="00551518">
      <w:pPr>
        <w:widowControl/>
        <w:spacing w:line="360" w:lineRule="auto"/>
        <w:rPr>
          <w:rFonts w:ascii="黑体" w:eastAsia="黑体" w:hAnsi="黑体"/>
          <w:sz w:val="24"/>
          <w:szCs w:val="24"/>
        </w:rPr>
      </w:pPr>
    </w:p>
    <w:p w:rsidR="00551518" w:rsidRPr="00D4046D" w:rsidRDefault="00C44036">
      <w:pPr>
        <w:widowControl/>
        <w:spacing w:line="360" w:lineRule="auto"/>
        <w:rPr>
          <w:rFonts w:ascii="黑体" w:eastAsia="黑体" w:hAnsi="黑体"/>
          <w:sz w:val="32"/>
          <w:szCs w:val="32"/>
        </w:rPr>
      </w:pPr>
      <w:r w:rsidRPr="00D4046D">
        <w:rPr>
          <w:rFonts w:ascii="黑体" w:eastAsia="黑体" w:hAnsi="黑体" w:hint="eastAsia"/>
          <w:sz w:val="32"/>
          <w:szCs w:val="32"/>
        </w:rPr>
        <w:lastRenderedPageBreak/>
        <w:t>附表1</w:t>
      </w:r>
    </w:p>
    <w:p w:rsidR="00551518" w:rsidRPr="00D4046D" w:rsidRDefault="00C44036">
      <w:pPr>
        <w:jc w:val="center"/>
        <w:rPr>
          <w:rFonts w:ascii="华文中宋" w:eastAsia="华文中宋" w:hAnsi="华文中宋"/>
          <w:b/>
          <w:sz w:val="36"/>
          <w:szCs w:val="36"/>
        </w:rPr>
      </w:pPr>
      <w:r w:rsidRPr="00D4046D">
        <w:rPr>
          <w:rFonts w:ascii="华文中宋" w:eastAsia="华文中宋" w:hAnsi="华文中宋" w:hint="eastAsia"/>
          <w:b/>
          <w:sz w:val="36"/>
          <w:szCs w:val="36"/>
        </w:rPr>
        <w:t>咨询服务机构基本情况表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537"/>
        <w:gridCol w:w="710"/>
        <w:gridCol w:w="565"/>
        <w:gridCol w:w="111"/>
        <w:gridCol w:w="596"/>
        <w:gridCol w:w="620"/>
        <w:gridCol w:w="89"/>
        <w:gridCol w:w="824"/>
        <w:gridCol w:w="208"/>
        <w:gridCol w:w="1138"/>
        <w:gridCol w:w="897"/>
        <w:gridCol w:w="78"/>
        <w:gridCol w:w="969"/>
        <w:gridCol w:w="136"/>
        <w:gridCol w:w="199"/>
        <w:gridCol w:w="1383"/>
      </w:tblGrid>
      <w:tr w:rsidR="00551518">
        <w:trPr>
          <w:trHeight w:val="288"/>
        </w:trPr>
        <w:tc>
          <w:tcPr>
            <w:tcW w:w="5000" w:type="pct"/>
            <w:gridSpan w:val="16"/>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b/>
                <w:bCs/>
                <w:color w:val="000000"/>
                <w:kern w:val="0"/>
                <w:szCs w:val="21"/>
              </w:rPr>
              <w:t>以下内容由审核咨询</w:t>
            </w:r>
            <w:r w:rsidR="005315BF">
              <w:rPr>
                <w:rFonts w:ascii="宋体" w:eastAsia="宋体" w:hAnsi="宋体" w:cs="宋体" w:hint="eastAsia"/>
                <w:b/>
                <w:bCs/>
                <w:color w:val="000000"/>
                <w:kern w:val="0"/>
                <w:szCs w:val="21"/>
              </w:rPr>
              <w:t>服务</w:t>
            </w:r>
            <w:r>
              <w:rPr>
                <w:rFonts w:ascii="宋体" w:eastAsia="宋体" w:hAnsi="宋体" w:cs="宋体" w:hint="eastAsia"/>
                <w:b/>
                <w:bCs/>
                <w:color w:val="000000"/>
                <w:kern w:val="0"/>
                <w:szCs w:val="21"/>
              </w:rPr>
              <w:t>机构填写</w:t>
            </w:r>
          </w:p>
        </w:tc>
      </w:tr>
      <w:tr w:rsidR="00551518" w:rsidTr="005315BF">
        <w:trPr>
          <w:trHeight w:val="288"/>
        </w:trPr>
        <w:tc>
          <w:tcPr>
            <w:tcW w:w="1061" w:type="pct"/>
            <w:gridSpan w:val="4"/>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机构名称（盖章）</w:t>
            </w:r>
          </w:p>
        </w:tc>
        <w:tc>
          <w:tcPr>
            <w:tcW w:w="3939" w:type="pct"/>
            <w:gridSpan w:val="12"/>
            <w:shd w:val="clear" w:color="auto" w:fill="auto"/>
            <w:vAlign w:val="center"/>
          </w:tcPr>
          <w:p w:rsidR="00551518" w:rsidRDefault="00551518">
            <w:pPr>
              <w:widowControl/>
              <w:spacing w:line="360" w:lineRule="auto"/>
              <w:jc w:val="left"/>
              <w:rPr>
                <w:rFonts w:ascii="宋体" w:eastAsia="宋体" w:hAnsi="宋体" w:cs="宋体"/>
                <w:color w:val="000000"/>
                <w:kern w:val="0"/>
                <w:szCs w:val="21"/>
              </w:rPr>
            </w:pPr>
          </w:p>
        </w:tc>
      </w:tr>
      <w:tr w:rsidR="00551518" w:rsidTr="005315BF">
        <w:trPr>
          <w:trHeight w:val="288"/>
        </w:trPr>
        <w:tc>
          <w:tcPr>
            <w:tcW w:w="1061" w:type="pct"/>
            <w:gridSpan w:val="4"/>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成立时间</w:t>
            </w:r>
          </w:p>
        </w:tc>
        <w:tc>
          <w:tcPr>
            <w:tcW w:w="671" w:type="pct"/>
            <w:gridSpan w:val="2"/>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c>
          <w:tcPr>
            <w:tcW w:w="1247" w:type="pct"/>
            <w:gridSpan w:val="4"/>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法定代表人</w:t>
            </w:r>
          </w:p>
        </w:tc>
        <w:tc>
          <w:tcPr>
            <w:tcW w:w="495" w:type="pct"/>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c>
          <w:tcPr>
            <w:tcW w:w="653" w:type="pct"/>
            <w:gridSpan w:val="3"/>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注册资本</w:t>
            </w:r>
          </w:p>
        </w:tc>
        <w:tc>
          <w:tcPr>
            <w:tcW w:w="873" w:type="pct"/>
            <w:gridSpan w:val="2"/>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r>
      <w:tr w:rsidR="00551518" w:rsidTr="005315BF">
        <w:trPr>
          <w:trHeight w:val="288"/>
        </w:trPr>
        <w:tc>
          <w:tcPr>
            <w:tcW w:w="1061" w:type="pct"/>
            <w:gridSpan w:val="4"/>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机构性质</w:t>
            </w:r>
          </w:p>
        </w:tc>
        <w:tc>
          <w:tcPr>
            <w:tcW w:w="671" w:type="pct"/>
            <w:gridSpan w:val="2"/>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c>
          <w:tcPr>
            <w:tcW w:w="1247" w:type="pct"/>
            <w:gridSpan w:val="4"/>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固定资产</w:t>
            </w:r>
          </w:p>
        </w:tc>
        <w:tc>
          <w:tcPr>
            <w:tcW w:w="495" w:type="pct"/>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c>
          <w:tcPr>
            <w:tcW w:w="1526" w:type="pct"/>
            <w:gridSpan w:val="5"/>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工作场所面积</w:t>
            </w:r>
          </w:p>
        </w:tc>
      </w:tr>
      <w:tr w:rsidR="00551518" w:rsidTr="005315BF">
        <w:trPr>
          <w:trHeight w:val="288"/>
        </w:trPr>
        <w:tc>
          <w:tcPr>
            <w:tcW w:w="1061" w:type="pct"/>
            <w:gridSpan w:val="4"/>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地址</w:t>
            </w:r>
          </w:p>
        </w:tc>
        <w:tc>
          <w:tcPr>
            <w:tcW w:w="2413" w:type="pct"/>
            <w:gridSpan w:val="7"/>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c>
          <w:tcPr>
            <w:tcW w:w="578" w:type="pct"/>
            <w:gridSpan w:val="2"/>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邮编</w:t>
            </w:r>
          </w:p>
        </w:tc>
        <w:tc>
          <w:tcPr>
            <w:tcW w:w="948" w:type="pct"/>
            <w:gridSpan w:val="3"/>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r>
      <w:tr w:rsidR="00551518" w:rsidTr="005315BF">
        <w:trPr>
          <w:trHeight w:val="288"/>
        </w:trPr>
        <w:tc>
          <w:tcPr>
            <w:tcW w:w="1061" w:type="pct"/>
            <w:gridSpan w:val="4"/>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联系人</w:t>
            </w:r>
          </w:p>
        </w:tc>
        <w:tc>
          <w:tcPr>
            <w:tcW w:w="671" w:type="pct"/>
            <w:gridSpan w:val="2"/>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c>
          <w:tcPr>
            <w:tcW w:w="1247" w:type="pct"/>
            <w:gridSpan w:val="4"/>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固定电话/手机</w:t>
            </w:r>
          </w:p>
        </w:tc>
        <w:tc>
          <w:tcPr>
            <w:tcW w:w="495" w:type="pct"/>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c>
          <w:tcPr>
            <w:tcW w:w="578" w:type="pct"/>
            <w:gridSpan w:val="2"/>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E-mail</w:t>
            </w:r>
          </w:p>
        </w:tc>
        <w:tc>
          <w:tcPr>
            <w:tcW w:w="948" w:type="pct"/>
            <w:gridSpan w:val="3"/>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r>
      <w:tr w:rsidR="00551518" w:rsidTr="005315BF">
        <w:trPr>
          <w:trHeight w:val="288"/>
        </w:trPr>
        <w:tc>
          <w:tcPr>
            <w:tcW w:w="1061" w:type="pct"/>
            <w:gridSpan w:val="4"/>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技术负责人</w:t>
            </w:r>
          </w:p>
        </w:tc>
        <w:tc>
          <w:tcPr>
            <w:tcW w:w="671" w:type="pct"/>
            <w:gridSpan w:val="2"/>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c>
          <w:tcPr>
            <w:tcW w:w="1247" w:type="pct"/>
            <w:gridSpan w:val="4"/>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固定电话/手机</w:t>
            </w:r>
          </w:p>
        </w:tc>
        <w:tc>
          <w:tcPr>
            <w:tcW w:w="495" w:type="pct"/>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c>
          <w:tcPr>
            <w:tcW w:w="578" w:type="pct"/>
            <w:gridSpan w:val="2"/>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E-mail</w:t>
            </w:r>
          </w:p>
        </w:tc>
        <w:tc>
          <w:tcPr>
            <w:tcW w:w="948" w:type="pct"/>
            <w:gridSpan w:val="3"/>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r>
      <w:tr w:rsidR="00551518" w:rsidTr="005315BF">
        <w:trPr>
          <w:trHeight w:val="288"/>
        </w:trPr>
        <w:tc>
          <w:tcPr>
            <w:tcW w:w="1061" w:type="pct"/>
            <w:gridSpan w:val="4"/>
            <w:shd w:val="clear" w:color="auto" w:fill="auto"/>
            <w:noWrap/>
            <w:vAlign w:val="center"/>
          </w:tcPr>
          <w:p w:rsidR="00551518" w:rsidRDefault="00C44036">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机构技术能力</w:t>
            </w:r>
          </w:p>
          <w:p w:rsidR="00551518" w:rsidRDefault="00C44036">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符合情况</w:t>
            </w:r>
          </w:p>
        </w:tc>
        <w:tc>
          <w:tcPr>
            <w:tcW w:w="3939" w:type="pct"/>
            <w:gridSpan w:val="12"/>
            <w:shd w:val="clear" w:color="auto" w:fill="auto"/>
            <w:noWrap/>
            <w:vAlign w:val="center"/>
          </w:tcPr>
          <w:p w:rsidR="00551518" w:rsidRDefault="00C44036">
            <w:pPr>
              <w:widowControl/>
              <w:spacing w:line="2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以下内容符合的打</w:t>
            </w:r>
            <w:r>
              <w:rPr>
                <w:rFonts w:ascii="宋体" w:eastAsia="宋体" w:hAnsi="宋体" w:cs="宋体" w:hint="eastAsia"/>
                <w:color w:val="000000"/>
                <w:kern w:val="0"/>
                <w:szCs w:val="21"/>
              </w:rPr>
              <w:sym w:font="Wingdings 2" w:char="0052"/>
            </w:r>
            <w:r>
              <w:rPr>
                <w:rFonts w:ascii="宋体" w:eastAsia="宋体" w:hAnsi="宋体" w:cs="宋体" w:hint="eastAsia"/>
                <w:color w:val="000000"/>
                <w:kern w:val="0"/>
                <w:szCs w:val="21"/>
              </w:rPr>
              <w:t>，不符合的打</w:t>
            </w:r>
            <w:r>
              <w:rPr>
                <w:rFonts w:ascii="宋体" w:eastAsia="宋体" w:hAnsi="宋体" w:cs="宋体" w:hint="eastAsia"/>
                <w:color w:val="000000"/>
                <w:kern w:val="0"/>
                <w:szCs w:val="21"/>
              </w:rPr>
              <w:sym w:font="Wingdings 2" w:char="0051"/>
            </w:r>
          </w:p>
          <w:p w:rsidR="00551518" w:rsidRDefault="00C44036">
            <w:pPr>
              <w:widowControl/>
              <w:spacing w:line="2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sym w:font="Wingdings 2" w:char="00A3"/>
            </w:r>
            <w:r>
              <w:rPr>
                <w:rFonts w:ascii="宋体" w:eastAsia="宋体" w:hAnsi="宋体" w:cs="宋体" w:hint="eastAsia"/>
                <w:color w:val="000000"/>
                <w:kern w:val="0"/>
                <w:szCs w:val="21"/>
              </w:rPr>
              <w:t>具有独立法人资格，具备为企业清洁生产审核提供公平、公正和高效率服务的质量保证体系和管理制度。</w:t>
            </w:r>
          </w:p>
          <w:p w:rsidR="00551518" w:rsidRDefault="00C44036">
            <w:pPr>
              <w:widowControl/>
              <w:spacing w:line="2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sym w:font="Wingdings 2" w:char="00A3"/>
            </w:r>
            <w:r>
              <w:rPr>
                <w:rFonts w:ascii="宋体" w:eastAsia="宋体" w:hAnsi="宋体" w:cs="宋体" w:hint="eastAsia"/>
                <w:color w:val="000000"/>
                <w:kern w:val="0"/>
                <w:szCs w:val="21"/>
              </w:rPr>
              <w:t xml:space="preserve">具备开展清洁生产审核物料平衡测试、能量和水平衡测试的基本检测分析器具、设备或手段。 </w:t>
            </w:r>
          </w:p>
          <w:p w:rsidR="00551518" w:rsidRDefault="00C44036">
            <w:pPr>
              <w:widowControl/>
              <w:spacing w:line="2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sym w:font="Wingdings 2" w:char="00A3"/>
            </w:r>
            <w:r>
              <w:rPr>
                <w:rFonts w:ascii="宋体" w:eastAsia="宋体" w:hAnsi="宋体" w:cs="宋体" w:hint="eastAsia"/>
                <w:color w:val="000000"/>
                <w:kern w:val="0"/>
                <w:szCs w:val="21"/>
              </w:rPr>
              <w:t>拥有熟悉相关行业生产工艺、技术规程和节能、节水、污染防治管理要求的技术人员。</w:t>
            </w:r>
          </w:p>
          <w:p w:rsidR="00551518" w:rsidRDefault="00C44036">
            <w:pPr>
              <w:widowControl/>
              <w:spacing w:line="2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sym w:font="Wingdings 2" w:char="00A3"/>
            </w:r>
            <w:r>
              <w:rPr>
                <w:rFonts w:ascii="宋体" w:eastAsia="宋体" w:hAnsi="宋体" w:cs="宋体" w:hint="eastAsia"/>
                <w:color w:val="000000"/>
                <w:kern w:val="0"/>
                <w:szCs w:val="21"/>
              </w:rPr>
              <w:t xml:space="preserve">拥有掌握清洁生产审核方法并具有清洁生产审核咨询经验的技术人员。   </w:t>
            </w:r>
          </w:p>
        </w:tc>
      </w:tr>
      <w:tr w:rsidR="00551518">
        <w:trPr>
          <w:trHeight w:val="288"/>
        </w:trPr>
        <w:tc>
          <w:tcPr>
            <w:tcW w:w="5000" w:type="pct"/>
            <w:gridSpan w:val="16"/>
            <w:shd w:val="clear" w:color="auto" w:fill="auto"/>
            <w:noWrap/>
            <w:vAlign w:val="center"/>
          </w:tcPr>
          <w:p w:rsidR="00551518" w:rsidRDefault="00C44036">
            <w:pPr>
              <w:widowControl/>
              <w:spacing w:line="360" w:lineRule="auto"/>
              <w:jc w:val="center"/>
              <w:rPr>
                <w:rFonts w:ascii="宋体" w:eastAsia="宋体" w:hAnsi="宋体" w:cs="宋体"/>
                <w:color w:val="000000"/>
                <w:kern w:val="0"/>
                <w:szCs w:val="21"/>
              </w:rPr>
            </w:pPr>
            <w:r>
              <w:rPr>
                <w:rFonts w:ascii="宋体" w:eastAsia="宋体" w:hAnsi="宋体" w:cs="宋体" w:hint="eastAsia"/>
                <w:color w:val="000000"/>
                <w:kern w:val="0"/>
                <w:szCs w:val="21"/>
              </w:rPr>
              <w:t>实施本项目清洁生产审核人员情况</w:t>
            </w:r>
          </w:p>
        </w:tc>
      </w:tr>
      <w:tr w:rsidR="00551518" w:rsidTr="005315BF">
        <w:trPr>
          <w:trHeight w:val="694"/>
        </w:trPr>
        <w:tc>
          <w:tcPr>
            <w:tcW w:w="296" w:type="pct"/>
            <w:shd w:val="clear" w:color="auto" w:fill="auto"/>
            <w:noWrap/>
            <w:vAlign w:val="center"/>
          </w:tcPr>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序号</w:t>
            </w:r>
          </w:p>
        </w:tc>
        <w:tc>
          <w:tcPr>
            <w:tcW w:w="392" w:type="pct"/>
            <w:shd w:val="clear" w:color="auto" w:fill="auto"/>
            <w:vAlign w:val="center"/>
          </w:tcPr>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姓名</w:t>
            </w:r>
          </w:p>
        </w:tc>
        <w:tc>
          <w:tcPr>
            <w:tcW w:w="312" w:type="pct"/>
            <w:shd w:val="clear" w:color="auto" w:fill="auto"/>
            <w:vAlign w:val="center"/>
          </w:tcPr>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年龄</w:t>
            </w:r>
          </w:p>
        </w:tc>
        <w:tc>
          <w:tcPr>
            <w:tcW w:w="390" w:type="pct"/>
            <w:gridSpan w:val="2"/>
            <w:shd w:val="clear" w:color="auto" w:fill="auto"/>
            <w:vAlign w:val="center"/>
          </w:tcPr>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学历</w:t>
            </w:r>
          </w:p>
        </w:tc>
        <w:tc>
          <w:tcPr>
            <w:tcW w:w="391" w:type="pct"/>
            <w:gridSpan w:val="2"/>
            <w:shd w:val="clear" w:color="auto" w:fill="auto"/>
            <w:vAlign w:val="center"/>
          </w:tcPr>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职称</w:t>
            </w:r>
          </w:p>
        </w:tc>
        <w:tc>
          <w:tcPr>
            <w:tcW w:w="455" w:type="pct"/>
            <w:shd w:val="clear" w:color="auto" w:fill="auto"/>
            <w:vAlign w:val="center"/>
          </w:tcPr>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所学</w:t>
            </w:r>
          </w:p>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专业</w:t>
            </w:r>
          </w:p>
        </w:tc>
        <w:tc>
          <w:tcPr>
            <w:tcW w:w="743" w:type="pct"/>
            <w:gridSpan w:val="2"/>
            <w:shd w:val="clear" w:color="auto" w:fill="auto"/>
            <w:vAlign w:val="center"/>
          </w:tcPr>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清洁生产相关证书名称</w:t>
            </w:r>
          </w:p>
        </w:tc>
        <w:tc>
          <w:tcPr>
            <w:tcW w:w="538" w:type="pct"/>
            <w:gridSpan w:val="2"/>
            <w:shd w:val="clear" w:color="auto" w:fill="auto"/>
            <w:vAlign w:val="center"/>
          </w:tcPr>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证书编号</w:t>
            </w:r>
          </w:p>
        </w:tc>
        <w:tc>
          <w:tcPr>
            <w:tcW w:w="720" w:type="pct"/>
            <w:gridSpan w:val="3"/>
            <w:shd w:val="clear" w:color="auto" w:fill="auto"/>
            <w:vAlign w:val="center"/>
          </w:tcPr>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从事清洁生产审核时间</w:t>
            </w:r>
          </w:p>
        </w:tc>
        <w:tc>
          <w:tcPr>
            <w:tcW w:w="763" w:type="pct"/>
            <w:shd w:val="clear" w:color="auto" w:fill="auto"/>
            <w:vAlign w:val="center"/>
          </w:tcPr>
          <w:p w:rsidR="00551518" w:rsidRDefault="00C44036">
            <w:pPr>
              <w:widowControl/>
              <w:spacing w:line="24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相关业绩</w:t>
            </w:r>
          </w:p>
        </w:tc>
      </w:tr>
      <w:tr w:rsidR="00551518" w:rsidTr="005315BF">
        <w:trPr>
          <w:trHeight w:val="288"/>
        </w:trPr>
        <w:tc>
          <w:tcPr>
            <w:tcW w:w="296" w:type="pct"/>
            <w:shd w:val="clear" w:color="auto" w:fill="auto"/>
            <w:noWrap/>
            <w:vAlign w:val="center"/>
          </w:tcPr>
          <w:p w:rsidR="00551518" w:rsidRDefault="00551518">
            <w:pPr>
              <w:widowControl/>
              <w:spacing w:line="240" w:lineRule="exact"/>
              <w:jc w:val="left"/>
              <w:rPr>
                <w:rFonts w:ascii="宋体" w:eastAsia="宋体" w:hAnsi="宋体" w:cs="宋体"/>
                <w:color w:val="000000"/>
                <w:kern w:val="0"/>
                <w:szCs w:val="21"/>
              </w:rPr>
            </w:pPr>
          </w:p>
        </w:tc>
        <w:tc>
          <w:tcPr>
            <w:tcW w:w="392"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12"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90" w:type="pct"/>
            <w:gridSpan w:val="2"/>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91" w:type="pct"/>
            <w:gridSpan w:val="2"/>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455" w:type="pct"/>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43" w:type="pct"/>
            <w:gridSpan w:val="2"/>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538" w:type="pct"/>
            <w:gridSpan w:val="2"/>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20" w:type="pct"/>
            <w:gridSpan w:val="3"/>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63"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r>
      <w:tr w:rsidR="00551518" w:rsidTr="005315BF">
        <w:trPr>
          <w:trHeight w:val="288"/>
        </w:trPr>
        <w:tc>
          <w:tcPr>
            <w:tcW w:w="296" w:type="pct"/>
            <w:shd w:val="clear" w:color="auto" w:fill="auto"/>
            <w:noWrap/>
            <w:vAlign w:val="center"/>
          </w:tcPr>
          <w:p w:rsidR="00551518" w:rsidRDefault="00551518">
            <w:pPr>
              <w:widowControl/>
              <w:spacing w:line="240" w:lineRule="exact"/>
              <w:jc w:val="left"/>
              <w:rPr>
                <w:rFonts w:ascii="宋体" w:eastAsia="宋体" w:hAnsi="宋体" w:cs="宋体"/>
                <w:color w:val="000000"/>
                <w:kern w:val="0"/>
                <w:szCs w:val="21"/>
              </w:rPr>
            </w:pPr>
          </w:p>
        </w:tc>
        <w:tc>
          <w:tcPr>
            <w:tcW w:w="392"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12"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90" w:type="pct"/>
            <w:gridSpan w:val="2"/>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91" w:type="pct"/>
            <w:gridSpan w:val="2"/>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455" w:type="pct"/>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43" w:type="pct"/>
            <w:gridSpan w:val="2"/>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538" w:type="pct"/>
            <w:gridSpan w:val="2"/>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20" w:type="pct"/>
            <w:gridSpan w:val="3"/>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63"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r>
      <w:tr w:rsidR="00551518" w:rsidTr="005315BF">
        <w:trPr>
          <w:trHeight w:val="288"/>
        </w:trPr>
        <w:tc>
          <w:tcPr>
            <w:tcW w:w="296" w:type="pct"/>
            <w:shd w:val="clear" w:color="auto" w:fill="auto"/>
            <w:noWrap/>
            <w:vAlign w:val="center"/>
          </w:tcPr>
          <w:p w:rsidR="00551518" w:rsidRDefault="00551518">
            <w:pPr>
              <w:widowControl/>
              <w:spacing w:line="240" w:lineRule="exact"/>
              <w:jc w:val="left"/>
              <w:rPr>
                <w:rFonts w:ascii="宋体" w:eastAsia="宋体" w:hAnsi="宋体" w:cs="宋体"/>
                <w:color w:val="000000"/>
                <w:kern w:val="0"/>
                <w:szCs w:val="21"/>
              </w:rPr>
            </w:pPr>
          </w:p>
        </w:tc>
        <w:tc>
          <w:tcPr>
            <w:tcW w:w="392"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12"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90" w:type="pct"/>
            <w:gridSpan w:val="2"/>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91" w:type="pct"/>
            <w:gridSpan w:val="2"/>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455" w:type="pct"/>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43" w:type="pct"/>
            <w:gridSpan w:val="2"/>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538" w:type="pct"/>
            <w:gridSpan w:val="2"/>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20" w:type="pct"/>
            <w:gridSpan w:val="3"/>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63"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r>
      <w:tr w:rsidR="00551518" w:rsidTr="005315BF">
        <w:trPr>
          <w:trHeight w:val="288"/>
        </w:trPr>
        <w:tc>
          <w:tcPr>
            <w:tcW w:w="296" w:type="pct"/>
            <w:shd w:val="clear" w:color="auto" w:fill="auto"/>
            <w:noWrap/>
            <w:vAlign w:val="center"/>
          </w:tcPr>
          <w:p w:rsidR="00551518" w:rsidRDefault="00551518">
            <w:pPr>
              <w:widowControl/>
              <w:spacing w:line="240" w:lineRule="exact"/>
              <w:jc w:val="left"/>
              <w:rPr>
                <w:rFonts w:ascii="宋体" w:eastAsia="宋体" w:hAnsi="宋体" w:cs="宋体"/>
                <w:color w:val="000000"/>
                <w:kern w:val="0"/>
                <w:szCs w:val="21"/>
              </w:rPr>
            </w:pPr>
          </w:p>
        </w:tc>
        <w:tc>
          <w:tcPr>
            <w:tcW w:w="392"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12"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90" w:type="pct"/>
            <w:gridSpan w:val="2"/>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91" w:type="pct"/>
            <w:gridSpan w:val="2"/>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455" w:type="pct"/>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43" w:type="pct"/>
            <w:gridSpan w:val="2"/>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538" w:type="pct"/>
            <w:gridSpan w:val="2"/>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20" w:type="pct"/>
            <w:gridSpan w:val="3"/>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63"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r>
      <w:tr w:rsidR="00551518" w:rsidTr="005315BF">
        <w:trPr>
          <w:trHeight w:val="288"/>
        </w:trPr>
        <w:tc>
          <w:tcPr>
            <w:tcW w:w="296" w:type="pct"/>
            <w:shd w:val="clear" w:color="auto" w:fill="auto"/>
            <w:noWrap/>
            <w:vAlign w:val="center"/>
          </w:tcPr>
          <w:p w:rsidR="00551518" w:rsidRDefault="00551518">
            <w:pPr>
              <w:widowControl/>
              <w:spacing w:line="240" w:lineRule="exact"/>
              <w:jc w:val="left"/>
              <w:rPr>
                <w:rFonts w:ascii="宋体" w:eastAsia="宋体" w:hAnsi="宋体" w:cs="宋体"/>
                <w:color w:val="000000"/>
                <w:kern w:val="0"/>
                <w:szCs w:val="21"/>
              </w:rPr>
            </w:pPr>
          </w:p>
        </w:tc>
        <w:tc>
          <w:tcPr>
            <w:tcW w:w="392"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12"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90" w:type="pct"/>
            <w:gridSpan w:val="2"/>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391" w:type="pct"/>
            <w:gridSpan w:val="2"/>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c>
          <w:tcPr>
            <w:tcW w:w="455" w:type="pct"/>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43" w:type="pct"/>
            <w:gridSpan w:val="2"/>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538" w:type="pct"/>
            <w:gridSpan w:val="2"/>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20" w:type="pct"/>
            <w:gridSpan w:val="3"/>
            <w:shd w:val="clear" w:color="auto" w:fill="auto"/>
            <w:vAlign w:val="center"/>
          </w:tcPr>
          <w:p w:rsidR="00551518" w:rsidRDefault="00551518">
            <w:pPr>
              <w:widowControl/>
              <w:spacing w:line="240" w:lineRule="exact"/>
              <w:jc w:val="center"/>
              <w:rPr>
                <w:rFonts w:ascii="宋体" w:eastAsia="宋体" w:hAnsi="宋体" w:cs="宋体"/>
                <w:color w:val="000000"/>
                <w:kern w:val="0"/>
                <w:szCs w:val="21"/>
              </w:rPr>
            </w:pPr>
          </w:p>
        </w:tc>
        <w:tc>
          <w:tcPr>
            <w:tcW w:w="763" w:type="pct"/>
            <w:shd w:val="clear" w:color="auto" w:fill="auto"/>
            <w:vAlign w:val="center"/>
          </w:tcPr>
          <w:p w:rsidR="00551518" w:rsidRDefault="00551518">
            <w:pPr>
              <w:widowControl/>
              <w:spacing w:line="240" w:lineRule="exact"/>
              <w:jc w:val="left"/>
              <w:rPr>
                <w:rFonts w:ascii="宋体" w:eastAsia="宋体" w:hAnsi="宋体" w:cs="宋体"/>
                <w:color w:val="000000"/>
                <w:kern w:val="0"/>
                <w:szCs w:val="21"/>
              </w:rPr>
            </w:pPr>
          </w:p>
        </w:tc>
      </w:tr>
      <w:tr w:rsidR="00551518">
        <w:trPr>
          <w:trHeight w:val="288"/>
        </w:trPr>
        <w:tc>
          <w:tcPr>
            <w:tcW w:w="5000" w:type="pct"/>
            <w:gridSpan w:val="16"/>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b/>
                <w:bCs/>
                <w:color w:val="000000"/>
                <w:kern w:val="0"/>
                <w:szCs w:val="21"/>
              </w:rPr>
              <w:t>以下内容由企业填写</w:t>
            </w:r>
          </w:p>
        </w:tc>
      </w:tr>
      <w:tr w:rsidR="00551518" w:rsidTr="005315BF">
        <w:trPr>
          <w:trHeight w:val="288"/>
        </w:trPr>
        <w:tc>
          <w:tcPr>
            <w:tcW w:w="688" w:type="pct"/>
            <w:gridSpan w:val="2"/>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企业名称</w:t>
            </w:r>
          </w:p>
        </w:tc>
        <w:tc>
          <w:tcPr>
            <w:tcW w:w="1663" w:type="pct"/>
            <w:gridSpan w:val="7"/>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c>
          <w:tcPr>
            <w:tcW w:w="1166" w:type="pct"/>
            <w:gridSpan w:val="3"/>
            <w:shd w:val="clear" w:color="auto" w:fill="auto"/>
            <w:noWrap/>
            <w:vAlign w:val="center"/>
          </w:tcPr>
          <w:p w:rsidR="00551518" w:rsidRDefault="00C44036">
            <w:pPr>
              <w:widowControl/>
              <w:spacing w:line="360" w:lineRule="auto"/>
              <w:jc w:val="left"/>
              <w:rPr>
                <w:rFonts w:ascii="宋体" w:eastAsia="宋体" w:hAnsi="宋体" w:cs="宋体"/>
                <w:color w:val="000000"/>
                <w:kern w:val="0"/>
                <w:szCs w:val="21"/>
              </w:rPr>
            </w:pPr>
            <w:r>
              <w:rPr>
                <w:rFonts w:ascii="宋体" w:eastAsia="宋体" w:hAnsi="宋体" w:cs="宋体" w:hint="eastAsia"/>
                <w:color w:val="000000"/>
                <w:kern w:val="0"/>
                <w:szCs w:val="21"/>
              </w:rPr>
              <w:t>联系人和联系方式</w:t>
            </w:r>
          </w:p>
        </w:tc>
        <w:tc>
          <w:tcPr>
            <w:tcW w:w="1483" w:type="pct"/>
            <w:gridSpan w:val="4"/>
            <w:shd w:val="clear" w:color="auto" w:fill="auto"/>
            <w:noWrap/>
            <w:vAlign w:val="center"/>
          </w:tcPr>
          <w:p w:rsidR="00551518" w:rsidRDefault="00551518">
            <w:pPr>
              <w:widowControl/>
              <w:spacing w:line="360" w:lineRule="auto"/>
              <w:jc w:val="left"/>
              <w:rPr>
                <w:rFonts w:ascii="宋体" w:eastAsia="宋体" w:hAnsi="宋体" w:cs="宋体"/>
                <w:color w:val="000000"/>
                <w:kern w:val="0"/>
                <w:szCs w:val="21"/>
              </w:rPr>
            </w:pPr>
          </w:p>
        </w:tc>
      </w:tr>
      <w:tr w:rsidR="00551518">
        <w:trPr>
          <w:trHeight w:val="288"/>
        </w:trPr>
        <w:tc>
          <w:tcPr>
            <w:tcW w:w="5000" w:type="pct"/>
            <w:gridSpan w:val="16"/>
            <w:shd w:val="clear" w:color="auto" w:fill="auto"/>
            <w:noWrap/>
            <w:vAlign w:val="center"/>
          </w:tcPr>
          <w:p w:rsidR="005315BF" w:rsidRDefault="005315BF" w:rsidP="005315BF">
            <w:pPr>
              <w:widowControl/>
              <w:spacing w:line="240" w:lineRule="atLeast"/>
              <w:jc w:val="left"/>
              <w:rPr>
                <w:rFonts w:ascii="宋体" w:eastAsia="宋体" w:hAnsi="宋体" w:cs="宋体"/>
                <w:color w:val="000000"/>
                <w:kern w:val="0"/>
                <w:szCs w:val="21"/>
              </w:rPr>
            </w:pPr>
          </w:p>
          <w:p w:rsidR="005315BF" w:rsidRPr="005315BF" w:rsidRDefault="005315BF" w:rsidP="005315BF">
            <w:pPr>
              <w:widowControl/>
              <w:spacing w:line="240" w:lineRule="atLeast"/>
              <w:jc w:val="left"/>
              <w:rPr>
                <w:rFonts w:ascii="宋体" w:eastAsia="宋体" w:hAnsi="宋体" w:cs="宋体"/>
                <w:b/>
                <w:color w:val="000000"/>
                <w:kern w:val="0"/>
                <w:szCs w:val="21"/>
              </w:rPr>
            </w:pPr>
            <w:r>
              <w:rPr>
                <w:rFonts w:ascii="宋体" w:eastAsia="宋体" w:hAnsi="宋体" w:cs="宋体" w:hint="eastAsia"/>
                <w:color w:val="000000"/>
                <w:kern w:val="0"/>
                <w:szCs w:val="21"/>
              </w:rPr>
              <w:t xml:space="preserve"> </w:t>
            </w:r>
            <w:r w:rsidRPr="005315BF">
              <w:rPr>
                <w:rFonts w:ascii="宋体" w:eastAsia="宋体" w:hAnsi="宋体" w:cs="宋体" w:hint="eastAsia"/>
                <w:b/>
                <w:color w:val="000000"/>
                <w:kern w:val="0"/>
                <w:szCs w:val="21"/>
              </w:rPr>
              <w:sym w:font="Wingdings 2" w:char="00A3"/>
            </w:r>
            <w:r w:rsidRPr="005315BF">
              <w:rPr>
                <w:rFonts w:ascii="宋体" w:eastAsia="宋体" w:hAnsi="宋体" w:cs="宋体" w:hint="eastAsia"/>
                <w:b/>
                <w:color w:val="000000"/>
                <w:kern w:val="0"/>
                <w:szCs w:val="21"/>
              </w:rPr>
              <w:t xml:space="preserve">   公司已了解并知晓国家规定的清洁生产审核咨询服务机构应具备的技术能力和要求。</w:t>
            </w:r>
          </w:p>
          <w:p w:rsidR="005315BF" w:rsidRPr="005315BF" w:rsidRDefault="005315BF" w:rsidP="005315BF">
            <w:pPr>
              <w:widowControl/>
              <w:spacing w:line="240" w:lineRule="atLeast"/>
              <w:jc w:val="left"/>
              <w:rPr>
                <w:rFonts w:ascii="宋体" w:eastAsia="宋体" w:hAnsi="宋体" w:cs="宋体"/>
                <w:b/>
                <w:color w:val="000000"/>
                <w:kern w:val="0"/>
                <w:szCs w:val="21"/>
              </w:rPr>
            </w:pPr>
            <w:r w:rsidRPr="005315BF">
              <w:rPr>
                <w:rFonts w:ascii="宋体" w:eastAsia="宋体" w:hAnsi="宋体" w:cs="宋体" w:hint="eastAsia"/>
                <w:b/>
                <w:color w:val="000000"/>
                <w:kern w:val="0"/>
                <w:szCs w:val="21"/>
              </w:rPr>
              <w:t xml:space="preserve"> </w:t>
            </w:r>
            <w:r w:rsidRPr="005315BF">
              <w:rPr>
                <w:rFonts w:ascii="宋体" w:eastAsia="宋体" w:hAnsi="宋体" w:cs="宋体" w:hint="eastAsia"/>
                <w:b/>
                <w:color w:val="000000"/>
                <w:kern w:val="0"/>
                <w:szCs w:val="21"/>
              </w:rPr>
              <w:sym w:font="Wingdings 2" w:char="00A3"/>
            </w:r>
            <w:r w:rsidRPr="005315BF">
              <w:rPr>
                <w:rFonts w:ascii="宋体" w:eastAsia="宋体" w:hAnsi="宋体" w:cs="宋体" w:hint="eastAsia"/>
                <w:b/>
                <w:color w:val="000000"/>
                <w:kern w:val="0"/>
                <w:szCs w:val="21"/>
              </w:rPr>
              <w:t xml:space="preserve">   公司确认审核咨询服务机构所填写的基本情况属实。</w:t>
            </w:r>
          </w:p>
          <w:p w:rsidR="00551518" w:rsidRDefault="00551518" w:rsidP="005315BF">
            <w:pPr>
              <w:widowControl/>
              <w:spacing w:line="240" w:lineRule="atLeast"/>
              <w:jc w:val="left"/>
              <w:rPr>
                <w:rFonts w:ascii="宋体" w:eastAsia="宋体" w:hAnsi="宋体" w:cs="宋体"/>
                <w:color w:val="000000"/>
                <w:kern w:val="0"/>
                <w:szCs w:val="21"/>
              </w:rPr>
            </w:pPr>
          </w:p>
          <w:p w:rsidR="00551518" w:rsidRDefault="005315BF" w:rsidP="00D4046D">
            <w:pPr>
              <w:widowControl/>
              <w:spacing w:beforeLines="50" w:line="300" w:lineRule="atLeast"/>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00C44036">
              <w:rPr>
                <w:rFonts w:ascii="宋体" w:eastAsia="宋体" w:hAnsi="宋体" w:cs="宋体" w:hint="eastAsia"/>
                <w:color w:val="000000"/>
                <w:kern w:val="0"/>
                <w:szCs w:val="21"/>
              </w:rPr>
              <w:t xml:space="preserve">                    经办人签字：</w:t>
            </w:r>
          </w:p>
          <w:p w:rsidR="00551518" w:rsidRDefault="00C44036" w:rsidP="00D4046D">
            <w:pPr>
              <w:widowControl/>
              <w:spacing w:beforeLines="50" w:line="300" w:lineRule="atLeast"/>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005315BF">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 xml:space="preserve">企业盖章：         </w:t>
            </w:r>
          </w:p>
          <w:p w:rsidR="00551518" w:rsidRDefault="00C44036" w:rsidP="00D4046D">
            <w:pPr>
              <w:widowControl/>
              <w:spacing w:beforeLines="50" w:line="300" w:lineRule="atLeast"/>
              <w:ind w:firstLineChars="300" w:firstLine="63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sidR="005315BF">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时间：        年      月      日</w:t>
            </w:r>
          </w:p>
        </w:tc>
      </w:tr>
    </w:tbl>
    <w:p w:rsidR="00CA5AA0" w:rsidRPr="00D4046D" w:rsidRDefault="00C44036">
      <w:pPr>
        <w:widowControl/>
        <w:jc w:val="left"/>
        <w:rPr>
          <w:rFonts w:ascii="黑体" w:eastAsia="黑体" w:hAnsi="黑体"/>
          <w:sz w:val="32"/>
          <w:szCs w:val="32"/>
        </w:rPr>
      </w:pPr>
      <w:r>
        <w:rPr>
          <w:rFonts w:ascii="黑体" w:eastAsia="黑体" w:hAnsi="黑体"/>
          <w:sz w:val="24"/>
          <w:szCs w:val="24"/>
        </w:rPr>
        <w:br w:type="page"/>
      </w:r>
      <w:r w:rsidRPr="00D4046D">
        <w:rPr>
          <w:rFonts w:ascii="黑体" w:eastAsia="黑体" w:hAnsi="黑体" w:hint="eastAsia"/>
          <w:sz w:val="32"/>
          <w:szCs w:val="32"/>
        </w:rPr>
        <w:lastRenderedPageBreak/>
        <w:t>附表2</w:t>
      </w:r>
    </w:p>
    <w:p w:rsidR="00CA5AA0" w:rsidRDefault="00CA5AA0">
      <w:pPr>
        <w:widowControl/>
        <w:jc w:val="left"/>
        <w:rPr>
          <w:rFonts w:ascii="黑体" w:eastAsia="黑体" w:hAnsi="黑体"/>
          <w:sz w:val="24"/>
          <w:szCs w:val="24"/>
        </w:rPr>
      </w:pPr>
    </w:p>
    <w:p w:rsidR="00551518" w:rsidRPr="00D4046D" w:rsidRDefault="00C44036" w:rsidP="00D4046D">
      <w:pPr>
        <w:jc w:val="center"/>
        <w:rPr>
          <w:rFonts w:ascii="华文中宋" w:eastAsia="华文中宋" w:hAnsi="华文中宋"/>
          <w:b/>
          <w:sz w:val="36"/>
          <w:szCs w:val="36"/>
        </w:rPr>
      </w:pPr>
      <w:r w:rsidRPr="00D4046D">
        <w:rPr>
          <w:rFonts w:ascii="华文中宋" w:eastAsia="华文中宋" w:hAnsi="华文中宋" w:hint="eastAsia"/>
          <w:b/>
          <w:sz w:val="36"/>
          <w:szCs w:val="36"/>
        </w:rPr>
        <w:t>强制性清洁生产审核评估、验收档案材料清单</w:t>
      </w:r>
    </w:p>
    <w:p w:rsidR="00CA5AA0" w:rsidRDefault="00CA5AA0" w:rsidP="00CA5AA0">
      <w:pPr>
        <w:widowControl/>
        <w:jc w:val="center"/>
        <w:rPr>
          <w:rFonts w:ascii="黑体" w:eastAsia="黑体" w:hAnsi="黑体"/>
          <w:sz w:val="24"/>
          <w:szCs w:val="24"/>
        </w:rPr>
      </w:pPr>
    </w:p>
    <w:tbl>
      <w:tblPr>
        <w:tblStyle w:val="a5"/>
        <w:tblW w:w="5000" w:type="pct"/>
        <w:tblBorders>
          <w:top w:val="single" w:sz="12" w:space="0" w:color="auto"/>
          <w:left w:val="single" w:sz="12" w:space="0" w:color="auto"/>
          <w:bottom w:val="single" w:sz="12" w:space="0" w:color="auto"/>
          <w:right w:val="single" w:sz="12" w:space="0" w:color="auto"/>
        </w:tblBorders>
        <w:tblLook w:val="04A0"/>
      </w:tblPr>
      <w:tblGrid>
        <w:gridCol w:w="1469"/>
        <w:gridCol w:w="1807"/>
        <w:gridCol w:w="5784"/>
      </w:tblGrid>
      <w:tr w:rsidR="00551518" w:rsidTr="003E6C1D">
        <w:tc>
          <w:tcPr>
            <w:tcW w:w="811" w:type="pct"/>
            <w:tcBorders>
              <w:tl2br w:val="nil"/>
              <w:tr2bl w:val="nil"/>
            </w:tcBorders>
            <w:vAlign w:val="center"/>
          </w:tcPr>
          <w:p w:rsidR="00551518" w:rsidRDefault="00C44036">
            <w:pPr>
              <w:spacing w:line="360" w:lineRule="auto"/>
              <w:jc w:val="center"/>
              <w:rPr>
                <w:rFonts w:asciiTheme="minorEastAsia" w:hAnsiTheme="minorEastAsia"/>
                <w:b/>
                <w:szCs w:val="21"/>
              </w:rPr>
            </w:pPr>
            <w:r>
              <w:rPr>
                <w:rFonts w:asciiTheme="minorEastAsia" w:hAnsiTheme="minorEastAsia" w:hint="eastAsia"/>
                <w:b/>
                <w:szCs w:val="21"/>
              </w:rPr>
              <w:t>阶段</w:t>
            </w:r>
          </w:p>
        </w:tc>
        <w:tc>
          <w:tcPr>
            <w:tcW w:w="997" w:type="pct"/>
            <w:tcBorders>
              <w:tl2br w:val="nil"/>
              <w:tr2bl w:val="nil"/>
            </w:tcBorders>
            <w:vAlign w:val="center"/>
          </w:tcPr>
          <w:p w:rsidR="00551518" w:rsidRDefault="00C44036">
            <w:pPr>
              <w:spacing w:line="360" w:lineRule="auto"/>
              <w:jc w:val="center"/>
              <w:rPr>
                <w:rFonts w:asciiTheme="minorEastAsia" w:hAnsiTheme="minorEastAsia"/>
                <w:b/>
                <w:szCs w:val="21"/>
              </w:rPr>
            </w:pPr>
            <w:r>
              <w:rPr>
                <w:rFonts w:asciiTheme="minorEastAsia" w:hAnsiTheme="minorEastAsia" w:hint="eastAsia"/>
                <w:b/>
                <w:szCs w:val="21"/>
              </w:rPr>
              <w:t>项目名称</w:t>
            </w:r>
          </w:p>
        </w:tc>
        <w:tc>
          <w:tcPr>
            <w:tcW w:w="3192" w:type="pct"/>
            <w:tcBorders>
              <w:tl2br w:val="nil"/>
              <w:tr2bl w:val="nil"/>
            </w:tcBorders>
            <w:vAlign w:val="center"/>
          </w:tcPr>
          <w:p w:rsidR="00551518" w:rsidRDefault="00C44036">
            <w:pPr>
              <w:spacing w:line="360" w:lineRule="auto"/>
              <w:jc w:val="center"/>
              <w:rPr>
                <w:rFonts w:asciiTheme="minorEastAsia" w:hAnsiTheme="minorEastAsia"/>
                <w:b/>
                <w:szCs w:val="21"/>
              </w:rPr>
            </w:pPr>
            <w:r>
              <w:rPr>
                <w:rFonts w:asciiTheme="minorEastAsia" w:hAnsiTheme="minorEastAsia" w:hint="eastAsia"/>
                <w:b/>
                <w:szCs w:val="21"/>
              </w:rPr>
              <w:t>备案资料</w:t>
            </w:r>
          </w:p>
        </w:tc>
      </w:tr>
      <w:tr w:rsidR="00551518" w:rsidTr="003E6C1D">
        <w:tc>
          <w:tcPr>
            <w:tcW w:w="811" w:type="pct"/>
            <w:vMerge w:val="restart"/>
            <w:tcBorders>
              <w:tl2br w:val="nil"/>
              <w:tr2bl w:val="nil"/>
            </w:tcBorders>
            <w:vAlign w:val="center"/>
          </w:tcPr>
          <w:p w:rsidR="00551518" w:rsidRDefault="00C44036">
            <w:pPr>
              <w:spacing w:line="360" w:lineRule="auto"/>
              <w:jc w:val="center"/>
              <w:rPr>
                <w:rFonts w:asciiTheme="minorEastAsia" w:hAnsiTheme="minorEastAsia"/>
                <w:szCs w:val="21"/>
              </w:rPr>
            </w:pPr>
            <w:r>
              <w:rPr>
                <w:rFonts w:asciiTheme="minorEastAsia" w:hAnsiTheme="minorEastAsia" w:hint="eastAsia"/>
                <w:szCs w:val="21"/>
              </w:rPr>
              <w:t>现场评估后</w:t>
            </w:r>
          </w:p>
          <w:p w:rsidR="00551518" w:rsidRDefault="00C44036">
            <w:pPr>
              <w:spacing w:line="360" w:lineRule="auto"/>
              <w:jc w:val="center"/>
              <w:rPr>
                <w:rFonts w:asciiTheme="minorEastAsia" w:hAnsiTheme="minorEastAsia"/>
                <w:szCs w:val="21"/>
              </w:rPr>
            </w:pPr>
            <w:r>
              <w:rPr>
                <w:rFonts w:asciiTheme="minorEastAsia" w:hAnsiTheme="minorEastAsia" w:hint="eastAsia"/>
                <w:szCs w:val="21"/>
              </w:rPr>
              <w:t>一个月内</w:t>
            </w:r>
          </w:p>
        </w:tc>
        <w:tc>
          <w:tcPr>
            <w:tcW w:w="997" w:type="pct"/>
            <w:vMerge w:val="restart"/>
            <w:tcBorders>
              <w:tl2br w:val="nil"/>
              <w:tr2bl w:val="nil"/>
            </w:tcBorders>
            <w:vAlign w:val="center"/>
          </w:tcPr>
          <w:p w:rsidR="00551518" w:rsidRDefault="00C44036">
            <w:pPr>
              <w:spacing w:line="360" w:lineRule="auto"/>
              <w:jc w:val="center"/>
              <w:rPr>
                <w:rFonts w:asciiTheme="minorEastAsia" w:hAnsiTheme="minorEastAsia"/>
                <w:szCs w:val="21"/>
              </w:rPr>
            </w:pPr>
            <w:r>
              <w:rPr>
                <w:rFonts w:asciiTheme="minorEastAsia" w:hAnsiTheme="minorEastAsia" w:hint="eastAsia"/>
                <w:szCs w:val="21"/>
              </w:rPr>
              <w:t>项目启动证明</w:t>
            </w: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1、企业营业执照</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2、委托审核的技术服务合同</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3、审核工作计划（</w:t>
            </w:r>
            <w:r>
              <w:rPr>
                <w:rFonts w:asciiTheme="minorEastAsia" w:hAnsiTheme="minorEastAsia"/>
                <w:szCs w:val="21"/>
              </w:rPr>
              <w:t>盖章）</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4、咨询服务机构基本情况表（盖章）</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val="restart"/>
            <w:tcBorders>
              <w:tl2br w:val="nil"/>
              <w:tr2bl w:val="nil"/>
            </w:tcBorders>
            <w:vAlign w:val="center"/>
          </w:tcPr>
          <w:p w:rsidR="00551518" w:rsidRDefault="00C44036">
            <w:pPr>
              <w:spacing w:line="360" w:lineRule="auto"/>
              <w:jc w:val="center"/>
              <w:rPr>
                <w:rFonts w:asciiTheme="minorEastAsia" w:hAnsiTheme="minorEastAsia"/>
                <w:szCs w:val="21"/>
              </w:rPr>
            </w:pPr>
            <w:r>
              <w:rPr>
                <w:rFonts w:asciiTheme="minorEastAsia" w:hAnsiTheme="minorEastAsia" w:hint="eastAsia"/>
                <w:szCs w:val="21"/>
              </w:rPr>
              <w:t>评估</w:t>
            </w: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5、评估申请表（</w:t>
            </w:r>
            <w:r>
              <w:rPr>
                <w:rFonts w:asciiTheme="minorEastAsia" w:hAnsiTheme="minorEastAsia"/>
                <w:szCs w:val="21"/>
              </w:rPr>
              <w:t>盖章）</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6、评估会议签到表</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7、评估专家意见</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8、评估打分表</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9、评估专家意见单</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szCs w:val="21"/>
              </w:rPr>
              <w:t>10、</w:t>
            </w:r>
            <w:r>
              <w:rPr>
                <w:rFonts w:asciiTheme="minorEastAsia" w:hAnsiTheme="minorEastAsia" w:hint="eastAsia"/>
                <w:szCs w:val="21"/>
              </w:rPr>
              <w:t>评估意见修改回复单</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val="restart"/>
            <w:tcBorders>
              <w:tl2br w:val="nil"/>
              <w:tr2bl w:val="nil"/>
            </w:tcBorders>
            <w:vAlign w:val="center"/>
          </w:tcPr>
          <w:p w:rsidR="00551518" w:rsidRDefault="00C44036" w:rsidP="00CA5AA0">
            <w:pPr>
              <w:spacing w:line="360" w:lineRule="auto"/>
              <w:jc w:val="center"/>
              <w:rPr>
                <w:rFonts w:asciiTheme="minorEastAsia" w:hAnsiTheme="minorEastAsia"/>
                <w:szCs w:val="21"/>
              </w:rPr>
            </w:pPr>
            <w:r>
              <w:rPr>
                <w:rFonts w:asciiTheme="minorEastAsia" w:hAnsiTheme="minorEastAsia" w:hint="eastAsia"/>
                <w:szCs w:val="21"/>
              </w:rPr>
              <w:t>评估后</w:t>
            </w:r>
            <w:r w:rsidR="00CA5AA0">
              <w:rPr>
                <w:rFonts w:asciiTheme="minorEastAsia" w:hAnsiTheme="minorEastAsia" w:hint="eastAsia"/>
                <w:szCs w:val="21"/>
              </w:rPr>
              <w:t>修改</w:t>
            </w: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11、评估报告终稿（企业和企业委托的审核机构盖章）</w:t>
            </w:r>
          </w:p>
        </w:tc>
      </w:tr>
      <w:tr w:rsidR="00551518" w:rsidTr="003E6C1D">
        <w:tc>
          <w:tcPr>
            <w:tcW w:w="811"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997" w:type="pct"/>
            <w:vMerge/>
            <w:tcBorders>
              <w:tl2br w:val="nil"/>
              <w:tr2bl w:val="nil"/>
            </w:tcBorders>
            <w:vAlign w:val="center"/>
          </w:tcPr>
          <w:p w:rsidR="00551518" w:rsidRDefault="00551518">
            <w:pPr>
              <w:spacing w:line="360" w:lineRule="auto"/>
              <w:jc w:val="center"/>
              <w:rPr>
                <w:rFonts w:asciiTheme="minorEastAsia" w:hAnsiTheme="minorEastAsia"/>
                <w:szCs w:val="21"/>
              </w:rPr>
            </w:pPr>
          </w:p>
        </w:tc>
        <w:tc>
          <w:tcPr>
            <w:tcW w:w="3192" w:type="pct"/>
            <w:tcBorders>
              <w:tl2br w:val="nil"/>
              <w:tr2bl w:val="nil"/>
            </w:tcBorders>
            <w:vAlign w:val="center"/>
          </w:tcPr>
          <w:p w:rsidR="00551518" w:rsidRDefault="00C44036">
            <w:pPr>
              <w:spacing w:line="360" w:lineRule="auto"/>
              <w:jc w:val="left"/>
              <w:rPr>
                <w:rFonts w:asciiTheme="minorEastAsia" w:hAnsiTheme="minorEastAsia"/>
                <w:szCs w:val="21"/>
              </w:rPr>
            </w:pPr>
            <w:r>
              <w:rPr>
                <w:rFonts w:asciiTheme="minorEastAsia" w:hAnsiTheme="minorEastAsia" w:hint="eastAsia"/>
                <w:szCs w:val="21"/>
              </w:rPr>
              <w:t>12、验收申请表（</w:t>
            </w:r>
            <w:r>
              <w:rPr>
                <w:rFonts w:asciiTheme="minorEastAsia" w:hAnsiTheme="minorEastAsia"/>
                <w:szCs w:val="21"/>
              </w:rPr>
              <w:t>盖章）</w:t>
            </w:r>
          </w:p>
        </w:tc>
      </w:tr>
      <w:tr w:rsidR="003E6C1D" w:rsidTr="003E6C1D">
        <w:tc>
          <w:tcPr>
            <w:tcW w:w="811" w:type="pct"/>
            <w:vMerge w:val="restart"/>
            <w:tcBorders>
              <w:tl2br w:val="nil"/>
              <w:tr2bl w:val="nil"/>
            </w:tcBorders>
            <w:vAlign w:val="center"/>
          </w:tcPr>
          <w:p w:rsidR="003E6C1D" w:rsidRDefault="003E6C1D">
            <w:pPr>
              <w:spacing w:line="360" w:lineRule="auto"/>
              <w:jc w:val="center"/>
              <w:rPr>
                <w:rFonts w:asciiTheme="minorEastAsia" w:hAnsiTheme="minorEastAsia"/>
                <w:szCs w:val="21"/>
              </w:rPr>
            </w:pPr>
            <w:r>
              <w:rPr>
                <w:rFonts w:asciiTheme="minorEastAsia" w:hAnsiTheme="minorEastAsia" w:hint="eastAsia"/>
                <w:szCs w:val="21"/>
              </w:rPr>
              <w:t>现场验收后</w:t>
            </w:r>
          </w:p>
          <w:p w:rsidR="003E6C1D" w:rsidRDefault="003E6C1D">
            <w:pPr>
              <w:spacing w:line="360" w:lineRule="auto"/>
              <w:jc w:val="center"/>
              <w:rPr>
                <w:rFonts w:asciiTheme="minorEastAsia" w:hAnsiTheme="minorEastAsia"/>
                <w:szCs w:val="21"/>
              </w:rPr>
            </w:pPr>
            <w:r>
              <w:rPr>
                <w:rFonts w:asciiTheme="minorEastAsia" w:hAnsiTheme="minorEastAsia" w:hint="eastAsia"/>
                <w:szCs w:val="21"/>
              </w:rPr>
              <w:t>一个月内</w:t>
            </w:r>
          </w:p>
        </w:tc>
        <w:tc>
          <w:tcPr>
            <w:tcW w:w="997" w:type="pct"/>
            <w:vMerge w:val="restart"/>
            <w:tcBorders>
              <w:tl2br w:val="nil"/>
              <w:tr2bl w:val="nil"/>
            </w:tcBorders>
            <w:vAlign w:val="center"/>
          </w:tcPr>
          <w:p w:rsidR="003E6C1D" w:rsidRDefault="003E6C1D">
            <w:pPr>
              <w:spacing w:line="360" w:lineRule="auto"/>
              <w:jc w:val="center"/>
              <w:rPr>
                <w:rFonts w:asciiTheme="minorEastAsia" w:hAnsiTheme="minorEastAsia"/>
                <w:szCs w:val="21"/>
              </w:rPr>
            </w:pPr>
            <w:r>
              <w:rPr>
                <w:rFonts w:asciiTheme="minorEastAsia" w:hAnsiTheme="minorEastAsia" w:hint="eastAsia"/>
                <w:szCs w:val="21"/>
              </w:rPr>
              <w:t>验收</w:t>
            </w:r>
          </w:p>
        </w:tc>
        <w:tc>
          <w:tcPr>
            <w:tcW w:w="3192" w:type="pct"/>
            <w:tcBorders>
              <w:tl2br w:val="nil"/>
              <w:tr2bl w:val="nil"/>
            </w:tcBorders>
            <w:vAlign w:val="center"/>
          </w:tcPr>
          <w:p w:rsidR="003E6C1D" w:rsidRDefault="003E6C1D">
            <w:pPr>
              <w:spacing w:line="360" w:lineRule="auto"/>
              <w:jc w:val="left"/>
              <w:rPr>
                <w:rFonts w:asciiTheme="minorEastAsia" w:hAnsiTheme="minorEastAsia"/>
                <w:szCs w:val="21"/>
              </w:rPr>
            </w:pPr>
            <w:r>
              <w:rPr>
                <w:rFonts w:asciiTheme="minorEastAsia" w:hAnsiTheme="minorEastAsia" w:hint="eastAsia"/>
                <w:szCs w:val="21"/>
              </w:rPr>
              <w:t>13、绩效表（</w:t>
            </w:r>
            <w:r>
              <w:rPr>
                <w:rFonts w:asciiTheme="minorEastAsia" w:hAnsiTheme="minorEastAsia"/>
                <w:szCs w:val="21"/>
              </w:rPr>
              <w:t>盖章）</w:t>
            </w:r>
          </w:p>
        </w:tc>
      </w:tr>
      <w:tr w:rsidR="003E6C1D" w:rsidTr="003E6C1D">
        <w:tc>
          <w:tcPr>
            <w:tcW w:w="811"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997"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3192" w:type="pct"/>
            <w:tcBorders>
              <w:tl2br w:val="nil"/>
              <w:tr2bl w:val="nil"/>
            </w:tcBorders>
            <w:vAlign w:val="center"/>
          </w:tcPr>
          <w:p w:rsidR="003E6C1D" w:rsidRDefault="003E6C1D">
            <w:pPr>
              <w:spacing w:line="360" w:lineRule="auto"/>
              <w:jc w:val="left"/>
              <w:rPr>
                <w:rFonts w:asciiTheme="minorEastAsia" w:hAnsiTheme="minorEastAsia"/>
                <w:szCs w:val="21"/>
              </w:rPr>
            </w:pPr>
            <w:r>
              <w:rPr>
                <w:rFonts w:asciiTheme="minorEastAsia" w:hAnsiTheme="minorEastAsia" w:hint="eastAsia"/>
                <w:szCs w:val="21"/>
              </w:rPr>
              <w:t>14、企业自我声明（</w:t>
            </w:r>
            <w:r>
              <w:rPr>
                <w:rFonts w:asciiTheme="minorEastAsia" w:hAnsiTheme="minorEastAsia"/>
                <w:szCs w:val="21"/>
              </w:rPr>
              <w:t>盖章）</w:t>
            </w:r>
          </w:p>
        </w:tc>
      </w:tr>
      <w:tr w:rsidR="003E6C1D" w:rsidTr="003E6C1D">
        <w:tc>
          <w:tcPr>
            <w:tcW w:w="811"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997"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3192" w:type="pct"/>
            <w:tcBorders>
              <w:tl2br w:val="nil"/>
              <w:tr2bl w:val="nil"/>
            </w:tcBorders>
            <w:vAlign w:val="center"/>
          </w:tcPr>
          <w:p w:rsidR="003E6C1D" w:rsidRDefault="003E6C1D">
            <w:pPr>
              <w:spacing w:line="360" w:lineRule="auto"/>
              <w:jc w:val="left"/>
              <w:rPr>
                <w:rFonts w:asciiTheme="minorEastAsia" w:hAnsiTheme="minorEastAsia"/>
                <w:szCs w:val="21"/>
              </w:rPr>
            </w:pPr>
            <w:r>
              <w:rPr>
                <w:rFonts w:asciiTheme="minorEastAsia" w:hAnsiTheme="minorEastAsia" w:hint="eastAsia"/>
                <w:szCs w:val="21"/>
              </w:rPr>
              <w:t>15、监测报告</w:t>
            </w:r>
          </w:p>
        </w:tc>
      </w:tr>
      <w:tr w:rsidR="003E6C1D" w:rsidTr="003E6C1D">
        <w:tc>
          <w:tcPr>
            <w:tcW w:w="811"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997"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3192" w:type="pct"/>
            <w:tcBorders>
              <w:tl2br w:val="nil"/>
              <w:tr2bl w:val="nil"/>
            </w:tcBorders>
            <w:vAlign w:val="center"/>
          </w:tcPr>
          <w:p w:rsidR="003E6C1D" w:rsidRDefault="003E6C1D">
            <w:pPr>
              <w:spacing w:line="360" w:lineRule="auto"/>
              <w:jc w:val="left"/>
              <w:rPr>
                <w:rFonts w:asciiTheme="minorEastAsia" w:hAnsiTheme="minorEastAsia"/>
                <w:szCs w:val="21"/>
              </w:rPr>
            </w:pPr>
            <w:r>
              <w:rPr>
                <w:rFonts w:asciiTheme="minorEastAsia" w:hAnsiTheme="minorEastAsia" w:hint="eastAsia"/>
                <w:szCs w:val="21"/>
              </w:rPr>
              <w:t>16、验收会议签到表</w:t>
            </w:r>
          </w:p>
        </w:tc>
      </w:tr>
      <w:tr w:rsidR="003E6C1D" w:rsidTr="003E6C1D">
        <w:tc>
          <w:tcPr>
            <w:tcW w:w="811"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997"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3192" w:type="pct"/>
            <w:tcBorders>
              <w:tl2br w:val="nil"/>
              <w:tr2bl w:val="nil"/>
            </w:tcBorders>
            <w:vAlign w:val="center"/>
          </w:tcPr>
          <w:p w:rsidR="003E6C1D" w:rsidRDefault="003E6C1D" w:rsidP="004E1907">
            <w:pPr>
              <w:spacing w:line="360" w:lineRule="auto"/>
              <w:jc w:val="left"/>
              <w:rPr>
                <w:rFonts w:asciiTheme="minorEastAsia" w:hAnsiTheme="minorEastAsia"/>
                <w:szCs w:val="21"/>
              </w:rPr>
            </w:pPr>
            <w:r>
              <w:rPr>
                <w:rFonts w:asciiTheme="minorEastAsia" w:hAnsiTheme="minorEastAsia"/>
                <w:szCs w:val="21"/>
              </w:rPr>
              <w:t>17、</w:t>
            </w:r>
            <w:r>
              <w:rPr>
                <w:rFonts w:asciiTheme="minorEastAsia" w:hAnsiTheme="minorEastAsia" w:hint="eastAsia"/>
                <w:szCs w:val="21"/>
              </w:rPr>
              <w:t>验收专家意见</w:t>
            </w:r>
          </w:p>
        </w:tc>
      </w:tr>
      <w:tr w:rsidR="003E6C1D" w:rsidTr="003E6C1D">
        <w:tc>
          <w:tcPr>
            <w:tcW w:w="811"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997"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3192" w:type="pct"/>
            <w:tcBorders>
              <w:tl2br w:val="nil"/>
              <w:tr2bl w:val="nil"/>
            </w:tcBorders>
            <w:vAlign w:val="center"/>
          </w:tcPr>
          <w:p w:rsidR="003E6C1D" w:rsidRDefault="003E6C1D" w:rsidP="004E1907">
            <w:pPr>
              <w:spacing w:line="360" w:lineRule="auto"/>
              <w:jc w:val="left"/>
              <w:rPr>
                <w:rFonts w:asciiTheme="minorEastAsia" w:hAnsiTheme="minorEastAsia"/>
                <w:szCs w:val="21"/>
              </w:rPr>
            </w:pPr>
            <w:r>
              <w:rPr>
                <w:rFonts w:asciiTheme="minorEastAsia" w:hAnsiTheme="minorEastAsia" w:hint="eastAsia"/>
                <w:szCs w:val="21"/>
              </w:rPr>
              <w:t>18、验收打分表</w:t>
            </w:r>
          </w:p>
        </w:tc>
      </w:tr>
      <w:tr w:rsidR="003E6C1D" w:rsidTr="003E6C1D">
        <w:tc>
          <w:tcPr>
            <w:tcW w:w="811"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997"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3192" w:type="pct"/>
            <w:tcBorders>
              <w:tl2br w:val="nil"/>
              <w:tr2bl w:val="nil"/>
            </w:tcBorders>
            <w:vAlign w:val="center"/>
          </w:tcPr>
          <w:p w:rsidR="003E6C1D" w:rsidRDefault="003E6C1D" w:rsidP="004E1907">
            <w:pPr>
              <w:spacing w:line="360" w:lineRule="auto"/>
              <w:jc w:val="left"/>
              <w:rPr>
                <w:rFonts w:asciiTheme="minorEastAsia" w:hAnsiTheme="minorEastAsia"/>
                <w:szCs w:val="21"/>
              </w:rPr>
            </w:pPr>
            <w:r>
              <w:rPr>
                <w:rFonts w:asciiTheme="minorEastAsia" w:hAnsiTheme="minorEastAsia" w:hint="eastAsia"/>
                <w:szCs w:val="21"/>
              </w:rPr>
              <w:t>19、验收专家意见单</w:t>
            </w:r>
          </w:p>
        </w:tc>
      </w:tr>
      <w:tr w:rsidR="003E6C1D" w:rsidTr="003E6C1D">
        <w:tc>
          <w:tcPr>
            <w:tcW w:w="811"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997"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3192" w:type="pct"/>
            <w:tcBorders>
              <w:tl2br w:val="nil"/>
              <w:tr2bl w:val="nil"/>
            </w:tcBorders>
            <w:vAlign w:val="center"/>
          </w:tcPr>
          <w:p w:rsidR="003E6C1D" w:rsidRDefault="003E6C1D" w:rsidP="004E1907">
            <w:pPr>
              <w:spacing w:line="360" w:lineRule="auto"/>
              <w:jc w:val="left"/>
              <w:rPr>
                <w:rFonts w:asciiTheme="minorEastAsia" w:hAnsiTheme="minorEastAsia"/>
                <w:szCs w:val="21"/>
              </w:rPr>
            </w:pPr>
            <w:r>
              <w:rPr>
                <w:rFonts w:asciiTheme="minorEastAsia" w:hAnsiTheme="minorEastAsia" w:hint="eastAsia"/>
                <w:szCs w:val="21"/>
              </w:rPr>
              <w:t>20、项目财务审计报告（必要时）</w:t>
            </w:r>
          </w:p>
        </w:tc>
      </w:tr>
      <w:tr w:rsidR="003E6C1D" w:rsidTr="003E6C1D">
        <w:tc>
          <w:tcPr>
            <w:tcW w:w="811"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997" w:type="pct"/>
            <w:vMerge w:val="restart"/>
            <w:tcBorders>
              <w:tl2br w:val="nil"/>
              <w:tr2bl w:val="nil"/>
            </w:tcBorders>
            <w:vAlign w:val="center"/>
          </w:tcPr>
          <w:p w:rsidR="003E6C1D" w:rsidRDefault="003E6C1D" w:rsidP="00CA5AA0">
            <w:pPr>
              <w:spacing w:line="360" w:lineRule="auto"/>
              <w:jc w:val="center"/>
              <w:rPr>
                <w:rFonts w:asciiTheme="minorEastAsia" w:hAnsiTheme="minorEastAsia"/>
                <w:szCs w:val="21"/>
              </w:rPr>
            </w:pPr>
            <w:r>
              <w:rPr>
                <w:rFonts w:asciiTheme="minorEastAsia" w:hAnsiTheme="minorEastAsia" w:hint="eastAsia"/>
                <w:szCs w:val="21"/>
              </w:rPr>
              <w:t>验收后</w:t>
            </w:r>
            <w:r w:rsidR="00CA5AA0">
              <w:rPr>
                <w:rFonts w:asciiTheme="minorEastAsia" w:hAnsiTheme="minorEastAsia" w:hint="eastAsia"/>
                <w:szCs w:val="21"/>
              </w:rPr>
              <w:t>修改</w:t>
            </w:r>
          </w:p>
        </w:tc>
        <w:tc>
          <w:tcPr>
            <w:tcW w:w="3192" w:type="pct"/>
            <w:tcBorders>
              <w:tl2br w:val="nil"/>
              <w:tr2bl w:val="nil"/>
            </w:tcBorders>
            <w:vAlign w:val="center"/>
          </w:tcPr>
          <w:p w:rsidR="003E6C1D" w:rsidRDefault="003E6C1D">
            <w:pPr>
              <w:spacing w:line="360" w:lineRule="auto"/>
              <w:jc w:val="left"/>
              <w:rPr>
                <w:rFonts w:asciiTheme="minorEastAsia" w:hAnsiTheme="minorEastAsia"/>
                <w:szCs w:val="21"/>
              </w:rPr>
            </w:pPr>
            <w:r>
              <w:rPr>
                <w:rFonts w:asciiTheme="minorEastAsia" w:hAnsiTheme="minorEastAsia" w:hint="eastAsia"/>
                <w:szCs w:val="21"/>
              </w:rPr>
              <w:t>21、验收意见修改回复单</w:t>
            </w:r>
          </w:p>
        </w:tc>
      </w:tr>
      <w:tr w:rsidR="003E6C1D" w:rsidTr="003E6C1D">
        <w:tc>
          <w:tcPr>
            <w:tcW w:w="811"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997" w:type="pct"/>
            <w:vMerge/>
            <w:tcBorders>
              <w:tl2br w:val="nil"/>
              <w:tr2bl w:val="nil"/>
            </w:tcBorders>
            <w:vAlign w:val="center"/>
          </w:tcPr>
          <w:p w:rsidR="003E6C1D" w:rsidRDefault="003E6C1D">
            <w:pPr>
              <w:spacing w:line="360" w:lineRule="auto"/>
              <w:jc w:val="center"/>
              <w:rPr>
                <w:rFonts w:asciiTheme="minorEastAsia" w:hAnsiTheme="minorEastAsia"/>
                <w:szCs w:val="21"/>
              </w:rPr>
            </w:pPr>
          </w:p>
        </w:tc>
        <w:tc>
          <w:tcPr>
            <w:tcW w:w="3192" w:type="pct"/>
            <w:tcBorders>
              <w:tl2br w:val="nil"/>
              <w:tr2bl w:val="nil"/>
            </w:tcBorders>
            <w:vAlign w:val="center"/>
          </w:tcPr>
          <w:p w:rsidR="003E6C1D" w:rsidRDefault="003E6C1D">
            <w:pPr>
              <w:spacing w:line="360" w:lineRule="auto"/>
              <w:jc w:val="left"/>
              <w:rPr>
                <w:rFonts w:asciiTheme="minorEastAsia" w:hAnsiTheme="minorEastAsia"/>
                <w:szCs w:val="21"/>
              </w:rPr>
            </w:pPr>
            <w:r>
              <w:rPr>
                <w:rFonts w:asciiTheme="minorEastAsia" w:hAnsiTheme="minorEastAsia" w:hint="eastAsia"/>
                <w:szCs w:val="21"/>
              </w:rPr>
              <w:t>22、验收报告终稿（企业和企业委托的审核机构盖章）</w:t>
            </w:r>
          </w:p>
        </w:tc>
      </w:tr>
    </w:tbl>
    <w:p w:rsidR="00551518" w:rsidRDefault="00551518">
      <w:pPr>
        <w:rPr>
          <w:rFonts w:ascii="仿宋_GB2312" w:eastAsia="仿宋_GB2312"/>
          <w:szCs w:val="21"/>
        </w:rPr>
      </w:pPr>
    </w:p>
    <w:p w:rsidR="00551518" w:rsidRPr="00D4046D" w:rsidRDefault="00C44036" w:rsidP="00D4046D">
      <w:pPr>
        <w:widowControl/>
        <w:spacing w:beforeLines="50" w:afterLines="50"/>
        <w:jc w:val="left"/>
        <w:rPr>
          <w:rFonts w:ascii="黑体" w:eastAsia="黑体" w:hAnsi="黑体"/>
          <w:sz w:val="32"/>
          <w:szCs w:val="32"/>
        </w:rPr>
      </w:pPr>
      <w:r w:rsidRPr="00D4046D">
        <w:rPr>
          <w:rFonts w:ascii="黑体" w:eastAsia="黑体" w:hAnsi="黑体" w:hint="eastAsia"/>
          <w:sz w:val="32"/>
          <w:szCs w:val="32"/>
        </w:rPr>
        <w:lastRenderedPageBreak/>
        <w:t>附表3</w:t>
      </w:r>
    </w:p>
    <w:p w:rsidR="00CA5AA0" w:rsidRPr="00D4046D" w:rsidRDefault="00C44036" w:rsidP="00D4046D">
      <w:pPr>
        <w:jc w:val="center"/>
        <w:rPr>
          <w:rFonts w:ascii="华文中宋" w:eastAsia="华文中宋" w:hAnsi="华文中宋"/>
          <w:b/>
          <w:sz w:val="36"/>
          <w:szCs w:val="36"/>
        </w:rPr>
      </w:pPr>
      <w:r w:rsidRPr="00D4046D">
        <w:rPr>
          <w:rFonts w:ascii="华文中宋" w:eastAsia="华文中宋" w:hAnsi="华文中宋" w:hint="eastAsia"/>
          <w:b/>
          <w:sz w:val="36"/>
          <w:szCs w:val="36"/>
        </w:rPr>
        <w:t>重点行业实施强制性清洁生产审核情况表</w:t>
      </w:r>
    </w:p>
    <w:p w:rsidR="00551518" w:rsidRDefault="00C44036" w:rsidP="00D4046D">
      <w:pPr>
        <w:spacing w:beforeLines="50" w:afterLines="50" w:line="360" w:lineRule="auto"/>
        <w:ind w:firstLine="480"/>
        <w:jc w:val="center"/>
        <w:rPr>
          <w:rFonts w:asciiTheme="majorEastAsia" w:eastAsiaTheme="majorEastAsia" w:hAnsiTheme="majorEastAsia"/>
          <w:b/>
          <w:sz w:val="28"/>
          <w:szCs w:val="28"/>
        </w:rPr>
      </w:pPr>
      <w:r w:rsidRPr="00CA5AA0">
        <w:rPr>
          <w:rFonts w:asciiTheme="majorEastAsia" w:eastAsiaTheme="majorEastAsia" w:hAnsiTheme="majorEastAsia" w:hint="eastAsia"/>
          <w:b/>
          <w:sz w:val="28"/>
          <w:szCs w:val="28"/>
        </w:rPr>
        <w:t>(</w:t>
      </w:r>
      <w:r w:rsidR="00CA5AA0" w:rsidRPr="00CA5AA0">
        <w:rPr>
          <w:rFonts w:asciiTheme="majorEastAsia" w:eastAsiaTheme="majorEastAsia" w:hAnsiTheme="majorEastAsia" w:hint="eastAsia"/>
          <w:b/>
          <w:sz w:val="28"/>
          <w:szCs w:val="28"/>
        </w:rPr>
        <w:t xml:space="preserve">     </w:t>
      </w:r>
      <w:r w:rsidRPr="00CA5AA0">
        <w:rPr>
          <w:rFonts w:asciiTheme="majorEastAsia" w:eastAsiaTheme="majorEastAsia" w:hAnsiTheme="majorEastAsia" w:hint="eastAsia"/>
          <w:b/>
          <w:sz w:val="28"/>
          <w:szCs w:val="28"/>
        </w:rPr>
        <w:t xml:space="preserve">  年第</w:t>
      </w:r>
      <w:r w:rsidR="00CA5AA0" w:rsidRPr="00CA5AA0">
        <w:rPr>
          <w:rFonts w:asciiTheme="majorEastAsia" w:eastAsiaTheme="majorEastAsia" w:hAnsiTheme="majorEastAsia" w:hint="eastAsia"/>
          <w:b/>
          <w:sz w:val="28"/>
          <w:szCs w:val="28"/>
        </w:rPr>
        <w:t xml:space="preserve">   </w:t>
      </w:r>
      <w:r w:rsidRPr="00CA5AA0">
        <w:rPr>
          <w:rFonts w:asciiTheme="majorEastAsia" w:eastAsiaTheme="majorEastAsia" w:hAnsiTheme="majorEastAsia" w:hint="eastAsia"/>
          <w:b/>
          <w:sz w:val="28"/>
          <w:szCs w:val="28"/>
        </w:rPr>
        <w:t>季度）</w:t>
      </w:r>
    </w:p>
    <w:p w:rsidR="00CA5AA0" w:rsidRPr="00CA5AA0" w:rsidRDefault="00CA5AA0" w:rsidP="00D4046D">
      <w:pPr>
        <w:spacing w:beforeLines="50" w:afterLines="50" w:line="360" w:lineRule="auto"/>
        <w:ind w:firstLine="480"/>
        <w:jc w:val="center"/>
        <w:rPr>
          <w:rFonts w:asciiTheme="majorEastAsia" w:eastAsiaTheme="majorEastAsia" w:hAnsiTheme="majorEastAsia"/>
          <w:b/>
          <w:sz w:val="28"/>
          <w:szCs w:val="28"/>
        </w:rPr>
      </w:pPr>
    </w:p>
    <w:tbl>
      <w:tblPr>
        <w:tblW w:w="491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71"/>
        <w:gridCol w:w="1787"/>
        <w:gridCol w:w="906"/>
        <w:gridCol w:w="979"/>
        <w:gridCol w:w="1053"/>
        <w:gridCol w:w="1698"/>
        <w:gridCol w:w="1703"/>
      </w:tblGrid>
      <w:tr w:rsidR="00CA5AA0" w:rsidTr="00CA5AA0">
        <w:trPr>
          <w:trHeight w:val="525"/>
        </w:trPr>
        <w:tc>
          <w:tcPr>
            <w:tcW w:w="434" w:type="pct"/>
            <w:shd w:val="clear" w:color="000000" w:fill="FFFFFF"/>
            <w:vAlign w:val="center"/>
          </w:tcPr>
          <w:p w:rsidR="00551518" w:rsidRDefault="00C44036">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004" w:type="pct"/>
            <w:shd w:val="clear" w:color="000000" w:fill="FFFFFF"/>
            <w:vAlign w:val="center"/>
          </w:tcPr>
          <w:p w:rsidR="00551518" w:rsidRDefault="00C44036">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企业名称</w:t>
            </w:r>
          </w:p>
        </w:tc>
        <w:tc>
          <w:tcPr>
            <w:tcW w:w="509" w:type="pct"/>
            <w:shd w:val="clear" w:color="000000" w:fill="FFFFFF"/>
            <w:vAlign w:val="center"/>
          </w:tcPr>
          <w:p w:rsidR="00551518" w:rsidRDefault="00C44036">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名单公布时间</w:t>
            </w:r>
          </w:p>
        </w:tc>
        <w:tc>
          <w:tcPr>
            <w:tcW w:w="550" w:type="pct"/>
            <w:shd w:val="clear" w:color="000000" w:fill="FFFFFF"/>
            <w:vAlign w:val="center"/>
          </w:tcPr>
          <w:p w:rsidR="00551518" w:rsidRDefault="00C44036">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要求完成期限</w:t>
            </w:r>
          </w:p>
        </w:tc>
        <w:tc>
          <w:tcPr>
            <w:tcW w:w="592" w:type="pct"/>
            <w:shd w:val="clear" w:color="000000" w:fill="FFFFFF"/>
            <w:vAlign w:val="center"/>
          </w:tcPr>
          <w:p w:rsidR="00551518" w:rsidRDefault="00C44036">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审核咨询机构名称</w:t>
            </w:r>
          </w:p>
        </w:tc>
        <w:tc>
          <w:tcPr>
            <w:tcW w:w="954" w:type="pct"/>
            <w:shd w:val="clear" w:color="000000" w:fill="FFFFFF"/>
            <w:vAlign w:val="center"/>
          </w:tcPr>
          <w:p w:rsidR="00551518" w:rsidRDefault="00C44036" w:rsidP="00CA5AA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评估时间和评估</w:t>
            </w:r>
            <w:r w:rsidR="00CA5AA0">
              <w:rPr>
                <w:rFonts w:ascii="宋体" w:eastAsia="宋体" w:hAnsi="宋体" w:cs="宋体" w:hint="eastAsia"/>
                <w:b/>
                <w:bCs/>
                <w:kern w:val="0"/>
                <w:sz w:val="20"/>
                <w:szCs w:val="20"/>
              </w:rPr>
              <w:t>结果</w:t>
            </w:r>
          </w:p>
        </w:tc>
        <w:tc>
          <w:tcPr>
            <w:tcW w:w="957" w:type="pct"/>
            <w:shd w:val="clear" w:color="000000" w:fill="FFFFFF"/>
            <w:vAlign w:val="center"/>
          </w:tcPr>
          <w:p w:rsidR="00551518" w:rsidRDefault="00C44036" w:rsidP="00CA5AA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验收时间和验收</w:t>
            </w:r>
            <w:r w:rsidR="00CA5AA0">
              <w:rPr>
                <w:rFonts w:ascii="宋体" w:eastAsia="宋体" w:hAnsi="宋体" w:cs="宋体" w:hint="eastAsia"/>
                <w:b/>
                <w:bCs/>
                <w:kern w:val="0"/>
                <w:sz w:val="20"/>
                <w:szCs w:val="20"/>
              </w:rPr>
              <w:t>结果</w:t>
            </w:r>
          </w:p>
        </w:tc>
      </w:tr>
      <w:tr w:rsidR="00CA5AA0" w:rsidTr="00CA5AA0">
        <w:trPr>
          <w:trHeight w:val="525"/>
        </w:trPr>
        <w:tc>
          <w:tcPr>
            <w:tcW w:w="434" w:type="pct"/>
            <w:shd w:val="clear" w:color="000000" w:fill="FFFFFF"/>
            <w:vAlign w:val="center"/>
          </w:tcPr>
          <w:p w:rsidR="00551518" w:rsidRDefault="00551518">
            <w:pPr>
              <w:widowControl/>
              <w:jc w:val="center"/>
              <w:rPr>
                <w:rFonts w:ascii="宋体" w:eastAsia="宋体" w:hAnsi="宋体" w:cs="宋体"/>
                <w:kern w:val="0"/>
                <w:sz w:val="16"/>
                <w:szCs w:val="16"/>
              </w:rPr>
            </w:pPr>
          </w:p>
        </w:tc>
        <w:tc>
          <w:tcPr>
            <w:tcW w:w="1004" w:type="pct"/>
            <w:shd w:val="clear" w:color="000000" w:fill="FFFFFF"/>
            <w:vAlign w:val="center"/>
          </w:tcPr>
          <w:p w:rsidR="00551518" w:rsidRDefault="00551518">
            <w:pPr>
              <w:widowControl/>
              <w:jc w:val="center"/>
              <w:rPr>
                <w:rFonts w:ascii="宋体" w:eastAsia="宋体" w:hAnsi="宋体" w:cs="宋体"/>
                <w:kern w:val="0"/>
                <w:sz w:val="16"/>
                <w:szCs w:val="16"/>
              </w:rPr>
            </w:pPr>
          </w:p>
        </w:tc>
        <w:tc>
          <w:tcPr>
            <w:tcW w:w="509"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550"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592"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954" w:type="pct"/>
            <w:shd w:val="clear" w:color="000000" w:fill="FFFFFF"/>
            <w:vAlign w:val="center"/>
          </w:tcPr>
          <w:p w:rsidR="00551518" w:rsidRDefault="00551518">
            <w:pPr>
              <w:widowControl/>
              <w:jc w:val="center"/>
              <w:rPr>
                <w:rFonts w:ascii="宋体" w:eastAsia="宋体" w:hAnsi="宋体" w:cs="宋体"/>
                <w:kern w:val="0"/>
                <w:sz w:val="16"/>
                <w:szCs w:val="16"/>
              </w:rPr>
            </w:pPr>
          </w:p>
        </w:tc>
        <w:tc>
          <w:tcPr>
            <w:tcW w:w="957" w:type="pct"/>
            <w:shd w:val="clear" w:color="000000" w:fill="FFFFFF"/>
            <w:vAlign w:val="center"/>
          </w:tcPr>
          <w:p w:rsidR="00551518" w:rsidRDefault="00551518">
            <w:pPr>
              <w:widowControl/>
              <w:jc w:val="center"/>
              <w:rPr>
                <w:rFonts w:ascii="宋体" w:eastAsia="宋体" w:hAnsi="宋体" w:cs="宋体"/>
                <w:kern w:val="0"/>
                <w:sz w:val="16"/>
                <w:szCs w:val="16"/>
              </w:rPr>
            </w:pPr>
          </w:p>
        </w:tc>
      </w:tr>
      <w:tr w:rsidR="00CA5AA0" w:rsidTr="00CA5AA0">
        <w:trPr>
          <w:trHeight w:val="525"/>
        </w:trPr>
        <w:tc>
          <w:tcPr>
            <w:tcW w:w="434" w:type="pct"/>
            <w:shd w:val="clear" w:color="000000" w:fill="FFFFFF"/>
            <w:vAlign w:val="center"/>
          </w:tcPr>
          <w:p w:rsidR="00551518" w:rsidRDefault="00551518">
            <w:pPr>
              <w:widowControl/>
              <w:jc w:val="center"/>
              <w:rPr>
                <w:rFonts w:ascii="宋体" w:eastAsia="宋体" w:hAnsi="宋体" w:cs="宋体"/>
                <w:kern w:val="0"/>
                <w:sz w:val="16"/>
                <w:szCs w:val="16"/>
              </w:rPr>
            </w:pPr>
          </w:p>
        </w:tc>
        <w:tc>
          <w:tcPr>
            <w:tcW w:w="1004" w:type="pct"/>
            <w:shd w:val="clear" w:color="000000" w:fill="FFFFFF"/>
            <w:vAlign w:val="center"/>
          </w:tcPr>
          <w:p w:rsidR="00551518" w:rsidRDefault="00551518">
            <w:pPr>
              <w:widowControl/>
              <w:jc w:val="center"/>
              <w:rPr>
                <w:rFonts w:ascii="宋体" w:eastAsia="宋体" w:hAnsi="宋体" w:cs="宋体"/>
                <w:kern w:val="0"/>
                <w:sz w:val="16"/>
                <w:szCs w:val="16"/>
              </w:rPr>
            </w:pPr>
          </w:p>
        </w:tc>
        <w:tc>
          <w:tcPr>
            <w:tcW w:w="509"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550"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592"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954" w:type="pct"/>
            <w:shd w:val="clear" w:color="000000" w:fill="FFFFFF"/>
            <w:vAlign w:val="center"/>
          </w:tcPr>
          <w:p w:rsidR="00551518" w:rsidRDefault="00551518">
            <w:pPr>
              <w:widowControl/>
              <w:jc w:val="center"/>
              <w:rPr>
                <w:rFonts w:ascii="宋体" w:eastAsia="宋体" w:hAnsi="宋体" w:cs="宋体"/>
                <w:kern w:val="0"/>
                <w:sz w:val="16"/>
                <w:szCs w:val="16"/>
              </w:rPr>
            </w:pPr>
          </w:p>
        </w:tc>
        <w:tc>
          <w:tcPr>
            <w:tcW w:w="957" w:type="pct"/>
            <w:shd w:val="clear" w:color="000000" w:fill="FFFFFF"/>
            <w:vAlign w:val="center"/>
          </w:tcPr>
          <w:p w:rsidR="00551518" w:rsidRDefault="00551518">
            <w:pPr>
              <w:widowControl/>
              <w:jc w:val="center"/>
              <w:rPr>
                <w:rFonts w:ascii="宋体" w:eastAsia="宋体" w:hAnsi="宋体" w:cs="宋体"/>
                <w:kern w:val="0"/>
                <w:sz w:val="16"/>
                <w:szCs w:val="16"/>
              </w:rPr>
            </w:pPr>
          </w:p>
        </w:tc>
      </w:tr>
      <w:tr w:rsidR="00CA5AA0" w:rsidTr="00CA5AA0">
        <w:trPr>
          <w:trHeight w:val="525"/>
        </w:trPr>
        <w:tc>
          <w:tcPr>
            <w:tcW w:w="434" w:type="pct"/>
            <w:shd w:val="clear" w:color="000000" w:fill="FFFFFF"/>
            <w:vAlign w:val="center"/>
          </w:tcPr>
          <w:p w:rsidR="00551518" w:rsidRDefault="00551518">
            <w:pPr>
              <w:widowControl/>
              <w:jc w:val="center"/>
              <w:rPr>
                <w:rFonts w:ascii="宋体" w:eastAsia="宋体" w:hAnsi="宋体" w:cs="宋体"/>
                <w:kern w:val="0"/>
                <w:sz w:val="16"/>
                <w:szCs w:val="16"/>
              </w:rPr>
            </w:pPr>
          </w:p>
        </w:tc>
        <w:tc>
          <w:tcPr>
            <w:tcW w:w="1004"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509"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550"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592"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954"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957" w:type="pct"/>
            <w:shd w:val="clear" w:color="000000" w:fill="FFFFFF"/>
            <w:vAlign w:val="center"/>
          </w:tcPr>
          <w:p w:rsidR="00551518" w:rsidRDefault="00551518">
            <w:pPr>
              <w:widowControl/>
              <w:jc w:val="center"/>
              <w:rPr>
                <w:rFonts w:ascii="宋体" w:eastAsia="宋体" w:hAnsi="宋体" w:cs="宋体"/>
                <w:kern w:val="0"/>
                <w:sz w:val="16"/>
                <w:szCs w:val="16"/>
              </w:rPr>
            </w:pPr>
          </w:p>
        </w:tc>
      </w:tr>
      <w:tr w:rsidR="00CA5AA0" w:rsidTr="00CA5AA0">
        <w:trPr>
          <w:trHeight w:val="525"/>
        </w:trPr>
        <w:tc>
          <w:tcPr>
            <w:tcW w:w="434" w:type="pct"/>
            <w:shd w:val="clear" w:color="000000" w:fill="FFFFFF"/>
            <w:vAlign w:val="center"/>
          </w:tcPr>
          <w:p w:rsidR="00551518" w:rsidRDefault="00551518">
            <w:pPr>
              <w:widowControl/>
              <w:jc w:val="center"/>
              <w:rPr>
                <w:rFonts w:ascii="宋体" w:eastAsia="宋体" w:hAnsi="宋体" w:cs="宋体"/>
                <w:kern w:val="0"/>
                <w:sz w:val="16"/>
                <w:szCs w:val="16"/>
              </w:rPr>
            </w:pPr>
          </w:p>
        </w:tc>
        <w:tc>
          <w:tcPr>
            <w:tcW w:w="1004"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509"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550"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592"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954" w:type="pct"/>
            <w:shd w:val="clear" w:color="000000" w:fill="FFFFFF"/>
            <w:noWrap/>
            <w:vAlign w:val="center"/>
          </w:tcPr>
          <w:p w:rsidR="00551518" w:rsidRDefault="00551518">
            <w:pPr>
              <w:widowControl/>
              <w:jc w:val="center"/>
              <w:rPr>
                <w:rFonts w:ascii="宋体" w:eastAsia="宋体" w:hAnsi="宋体" w:cs="宋体"/>
                <w:kern w:val="0"/>
                <w:sz w:val="16"/>
                <w:szCs w:val="16"/>
              </w:rPr>
            </w:pPr>
          </w:p>
        </w:tc>
        <w:tc>
          <w:tcPr>
            <w:tcW w:w="957" w:type="pct"/>
            <w:shd w:val="clear" w:color="000000" w:fill="FFFFFF"/>
            <w:vAlign w:val="center"/>
          </w:tcPr>
          <w:p w:rsidR="00551518" w:rsidRDefault="00551518">
            <w:pPr>
              <w:widowControl/>
              <w:jc w:val="center"/>
              <w:rPr>
                <w:rFonts w:ascii="宋体" w:eastAsia="宋体" w:hAnsi="宋体" w:cs="宋体"/>
                <w:kern w:val="0"/>
                <w:sz w:val="16"/>
                <w:szCs w:val="16"/>
              </w:rPr>
            </w:pPr>
          </w:p>
        </w:tc>
      </w:tr>
    </w:tbl>
    <w:p w:rsidR="00551518" w:rsidRDefault="00551518" w:rsidP="00D4046D">
      <w:pPr>
        <w:spacing w:beforeLines="50" w:afterLines="50" w:line="360" w:lineRule="auto"/>
        <w:ind w:firstLine="480"/>
        <w:jc w:val="center"/>
        <w:rPr>
          <w:sz w:val="24"/>
          <w:szCs w:val="24"/>
        </w:rPr>
      </w:pPr>
    </w:p>
    <w:p w:rsidR="00551518" w:rsidRDefault="00CA5AA0" w:rsidP="00D4046D">
      <w:pPr>
        <w:spacing w:beforeLines="50" w:afterLines="50" w:line="360" w:lineRule="auto"/>
        <w:ind w:firstLine="480"/>
        <w:jc w:val="center"/>
        <w:rPr>
          <w:sz w:val="24"/>
          <w:szCs w:val="24"/>
        </w:rPr>
      </w:pPr>
      <w:r>
        <w:rPr>
          <w:rFonts w:hint="eastAsia"/>
          <w:sz w:val="24"/>
          <w:szCs w:val="24"/>
        </w:rPr>
        <w:t xml:space="preserve">              </w:t>
      </w:r>
      <w:r w:rsidR="00C44036">
        <w:rPr>
          <w:rFonts w:hint="eastAsia"/>
          <w:sz w:val="24"/>
          <w:szCs w:val="24"/>
        </w:rPr>
        <w:t>区生态环境局（盖章）</w:t>
      </w:r>
    </w:p>
    <w:p w:rsidR="00551518" w:rsidRDefault="00CA5AA0" w:rsidP="00D4046D">
      <w:pPr>
        <w:spacing w:beforeLines="50" w:afterLines="50" w:line="360" w:lineRule="auto"/>
        <w:ind w:firstLine="480"/>
        <w:jc w:val="center"/>
        <w:rPr>
          <w:sz w:val="24"/>
          <w:szCs w:val="24"/>
        </w:rPr>
      </w:pPr>
      <w:r>
        <w:rPr>
          <w:rFonts w:hint="eastAsia"/>
          <w:sz w:val="24"/>
          <w:szCs w:val="24"/>
        </w:rPr>
        <w:t xml:space="preserve">   </w:t>
      </w:r>
      <w:r w:rsidR="00C44036">
        <w:rPr>
          <w:rFonts w:hint="eastAsia"/>
          <w:sz w:val="24"/>
          <w:szCs w:val="24"/>
        </w:rPr>
        <w:t>填报人：</w:t>
      </w:r>
    </w:p>
    <w:p w:rsidR="00551518" w:rsidRDefault="00CA5AA0" w:rsidP="00D4046D">
      <w:pPr>
        <w:spacing w:beforeLines="50" w:afterLines="50" w:line="360" w:lineRule="auto"/>
        <w:ind w:firstLine="480"/>
        <w:jc w:val="center"/>
        <w:rPr>
          <w:sz w:val="24"/>
          <w:szCs w:val="24"/>
        </w:rPr>
      </w:pPr>
      <w:r>
        <w:rPr>
          <w:rFonts w:hint="eastAsia"/>
          <w:sz w:val="24"/>
          <w:szCs w:val="24"/>
        </w:rPr>
        <w:t xml:space="preserve">    </w:t>
      </w:r>
      <w:r w:rsidR="00C44036">
        <w:rPr>
          <w:rFonts w:hint="eastAsia"/>
          <w:sz w:val="24"/>
          <w:szCs w:val="24"/>
        </w:rPr>
        <w:t>填报时间：</w:t>
      </w:r>
    </w:p>
    <w:p w:rsidR="00551518" w:rsidRDefault="00551518" w:rsidP="00D4046D">
      <w:pPr>
        <w:widowControl/>
        <w:spacing w:beforeLines="50" w:afterLines="50"/>
        <w:jc w:val="left"/>
        <w:rPr>
          <w:rFonts w:ascii="黑体" w:eastAsia="黑体" w:hAnsi="黑体"/>
          <w:sz w:val="24"/>
          <w:szCs w:val="24"/>
        </w:rPr>
      </w:pPr>
    </w:p>
    <w:p w:rsidR="00551518" w:rsidRDefault="00551518" w:rsidP="00D4046D">
      <w:pPr>
        <w:widowControl/>
        <w:spacing w:beforeLines="50" w:afterLines="50"/>
        <w:jc w:val="left"/>
        <w:rPr>
          <w:rFonts w:ascii="黑体" w:eastAsia="黑体" w:hAnsi="黑体"/>
          <w:sz w:val="24"/>
          <w:szCs w:val="24"/>
        </w:rPr>
      </w:pPr>
    </w:p>
    <w:p w:rsidR="00551518" w:rsidRDefault="00551518" w:rsidP="00D4046D">
      <w:pPr>
        <w:widowControl/>
        <w:spacing w:beforeLines="50" w:afterLines="50"/>
        <w:jc w:val="left"/>
        <w:rPr>
          <w:rFonts w:ascii="黑体" w:eastAsia="黑体" w:hAnsi="黑体"/>
          <w:sz w:val="24"/>
          <w:szCs w:val="24"/>
        </w:rPr>
      </w:pPr>
    </w:p>
    <w:p w:rsidR="00551518" w:rsidRDefault="00551518" w:rsidP="00D4046D">
      <w:pPr>
        <w:widowControl/>
        <w:spacing w:beforeLines="50" w:afterLines="50"/>
        <w:jc w:val="left"/>
        <w:rPr>
          <w:rFonts w:ascii="黑体" w:eastAsia="黑体" w:hAnsi="黑体"/>
          <w:sz w:val="24"/>
          <w:szCs w:val="24"/>
        </w:rPr>
      </w:pPr>
    </w:p>
    <w:p w:rsidR="00551518" w:rsidRDefault="00551518" w:rsidP="00D4046D">
      <w:pPr>
        <w:widowControl/>
        <w:spacing w:beforeLines="50" w:afterLines="50"/>
        <w:jc w:val="left"/>
        <w:rPr>
          <w:rFonts w:ascii="黑体" w:eastAsia="黑体" w:hAnsi="黑体"/>
          <w:sz w:val="24"/>
          <w:szCs w:val="24"/>
        </w:rPr>
      </w:pPr>
    </w:p>
    <w:p w:rsidR="00551518" w:rsidRDefault="00551518" w:rsidP="00D4046D">
      <w:pPr>
        <w:widowControl/>
        <w:spacing w:beforeLines="50" w:afterLines="50"/>
        <w:jc w:val="left"/>
        <w:rPr>
          <w:rFonts w:ascii="黑体" w:eastAsia="黑体" w:hAnsi="黑体"/>
          <w:sz w:val="24"/>
          <w:szCs w:val="24"/>
        </w:rPr>
      </w:pPr>
    </w:p>
    <w:p w:rsidR="00551518" w:rsidRDefault="00551518" w:rsidP="00D4046D">
      <w:pPr>
        <w:widowControl/>
        <w:spacing w:beforeLines="50" w:afterLines="50"/>
        <w:jc w:val="left"/>
        <w:rPr>
          <w:rFonts w:ascii="黑体" w:eastAsia="黑体" w:hAnsi="黑体"/>
          <w:sz w:val="24"/>
          <w:szCs w:val="24"/>
        </w:rPr>
      </w:pPr>
    </w:p>
    <w:p w:rsidR="00551518" w:rsidRDefault="00551518" w:rsidP="00D4046D">
      <w:pPr>
        <w:widowControl/>
        <w:spacing w:beforeLines="50" w:afterLines="50"/>
        <w:jc w:val="left"/>
        <w:rPr>
          <w:rFonts w:ascii="黑体" w:eastAsia="黑体" w:hAnsi="黑体"/>
          <w:sz w:val="24"/>
          <w:szCs w:val="24"/>
        </w:rPr>
      </w:pPr>
    </w:p>
    <w:p w:rsidR="00551518" w:rsidRDefault="00551518" w:rsidP="00D4046D">
      <w:pPr>
        <w:widowControl/>
        <w:spacing w:beforeLines="50" w:afterLines="50"/>
        <w:jc w:val="left"/>
        <w:rPr>
          <w:rFonts w:ascii="黑体" w:eastAsia="黑体" w:hAnsi="黑体"/>
          <w:sz w:val="24"/>
          <w:szCs w:val="24"/>
        </w:rPr>
      </w:pPr>
    </w:p>
    <w:p w:rsidR="00551518" w:rsidRDefault="00551518" w:rsidP="00D4046D">
      <w:pPr>
        <w:widowControl/>
        <w:spacing w:beforeLines="50" w:afterLines="50"/>
        <w:jc w:val="left"/>
        <w:rPr>
          <w:rFonts w:ascii="黑体" w:eastAsia="黑体" w:hAnsi="黑体"/>
          <w:sz w:val="24"/>
          <w:szCs w:val="24"/>
        </w:rPr>
      </w:pPr>
    </w:p>
    <w:p w:rsidR="00551518" w:rsidRPr="00D4046D" w:rsidRDefault="00C44036" w:rsidP="00D4046D">
      <w:pPr>
        <w:widowControl/>
        <w:spacing w:beforeLines="50" w:afterLines="50"/>
        <w:jc w:val="left"/>
        <w:rPr>
          <w:rFonts w:ascii="黑体" w:eastAsia="黑体" w:hAnsi="黑体"/>
          <w:sz w:val="32"/>
          <w:szCs w:val="32"/>
        </w:rPr>
      </w:pPr>
      <w:r w:rsidRPr="00D4046D">
        <w:rPr>
          <w:rFonts w:ascii="黑体" w:eastAsia="黑体" w:hAnsi="黑体" w:hint="eastAsia"/>
          <w:sz w:val="32"/>
          <w:szCs w:val="32"/>
        </w:rPr>
        <w:lastRenderedPageBreak/>
        <w:t>附表4</w:t>
      </w:r>
    </w:p>
    <w:p w:rsidR="00551518" w:rsidRPr="00D4046D" w:rsidRDefault="00C44036" w:rsidP="00D4046D">
      <w:pPr>
        <w:jc w:val="center"/>
        <w:rPr>
          <w:rFonts w:ascii="华文中宋" w:eastAsia="华文中宋" w:hAnsi="华文中宋"/>
          <w:b/>
          <w:sz w:val="36"/>
          <w:szCs w:val="36"/>
        </w:rPr>
      </w:pPr>
      <w:r w:rsidRPr="00D4046D">
        <w:rPr>
          <w:rFonts w:ascii="华文中宋" w:eastAsia="华文中宋" w:hAnsi="华文中宋" w:hint="eastAsia"/>
          <w:b/>
          <w:sz w:val="36"/>
          <w:szCs w:val="36"/>
        </w:rPr>
        <w:t>强制性清洁生产审核名单调整表</w:t>
      </w:r>
    </w:p>
    <w:p w:rsidR="00551518" w:rsidRDefault="00CA5AA0">
      <w:pPr>
        <w:widowControl/>
        <w:spacing w:line="360" w:lineRule="auto"/>
        <w:jc w:val="center"/>
        <w:rPr>
          <w:rFonts w:ascii="宋体" w:eastAsia="宋体" w:hAnsi="宋体"/>
          <w:b/>
          <w:sz w:val="28"/>
          <w:szCs w:val="28"/>
        </w:rPr>
      </w:pPr>
      <w:r w:rsidRPr="00CA5AA0">
        <w:rPr>
          <w:rFonts w:ascii="宋体" w:eastAsia="宋体" w:hAnsi="宋体" w:hint="eastAsia"/>
          <w:b/>
          <w:sz w:val="28"/>
          <w:szCs w:val="28"/>
        </w:rPr>
        <w:t xml:space="preserve">（       </w:t>
      </w:r>
      <w:r w:rsidR="00C44036" w:rsidRPr="00CA5AA0">
        <w:rPr>
          <w:rFonts w:ascii="宋体" w:eastAsia="宋体" w:hAnsi="宋体" w:hint="eastAsia"/>
          <w:b/>
          <w:sz w:val="28"/>
          <w:szCs w:val="28"/>
        </w:rPr>
        <w:t>年第</w:t>
      </w:r>
      <w:r w:rsidRPr="00CA5AA0">
        <w:rPr>
          <w:rFonts w:ascii="宋体" w:eastAsia="宋体" w:hAnsi="宋体" w:hint="eastAsia"/>
          <w:b/>
          <w:sz w:val="28"/>
          <w:szCs w:val="28"/>
        </w:rPr>
        <w:t xml:space="preserve">  </w:t>
      </w:r>
      <w:r w:rsidR="00C44036" w:rsidRPr="00CA5AA0">
        <w:rPr>
          <w:rFonts w:ascii="宋体" w:eastAsia="宋体" w:hAnsi="宋体" w:hint="eastAsia"/>
          <w:b/>
          <w:sz w:val="28"/>
          <w:szCs w:val="28"/>
        </w:rPr>
        <w:t>季度</w:t>
      </w:r>
      <w:r w:rsidRPr="00CA5AA0">
        <w:rPr>
          <w:rFonts w:ascii="宋体" w:eastAsia="宋体" w:hAnsi="宋体" w:hint="eastAsia"/>
          <w:b/>
          <w:sz w:val="28"/>
          <w:szCs w:val="28"/>
        </w:rPr>
        <w:t>）</w:t>
      </w:r>
    </w:p>
    <w:tbl>
      <w:tblPr>
        <w:tblStyle w:val="a5"/>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61"/>
        <w:gridCol w:w="2061"/>
        <w:gridCol w:w="1510"/>
        <w:gridCol w:w="1510"/>
        <w:gridCol w:w="1509"/>
        <w:gridCol w:w="1509"/>
      </w:tblGrid>
      <w:tr w:rsidR="00551518" w:rsidTr="00CA5AA0">
        <w:tc>
          <w:tcPr>
            <w:tcW w:w="530" w:type="pct"/>
          </w:tcPr>
          <w:p w:rsidR="00551518" w:rsidRPr="00CA5AA0" w:rsidRDefault="00C44036">
            <w:pPr>
              <w:widowControl/>
              <w:spacing w:line="360" w:lineRule="auto"/>
              <w:jc w:val="center"/>
              <w:rPr>
                <w:b/>
                <w:sz w:val="24"/>
                <w:szCs w:val="24"/>
              </w:rPr>
            </w:pPr>
            <w:r w:rsidRPr="00CA5AA0">
              <w:rPr>
                <w:b/>
                <w:sz w:val="24"/>
                <w:szCs w:val="24"/>
              </w:rPr>
              <w:br w:type="page"/>
            </w:r>
            <w:r w:rsidRPr="00CA5AA0">
              <w:rPr>
                <w:rFonts w:hint="eastAsia"/>
                <w:b/>
                <w:sz w:val="24"/>
                <w:szCs w:val="24"/>
              </w:rPr>
              <w:t>序号</w:t>
            </w:r>
          </w:p>
        </w:tc>
        <w:tc>
          <w:tcPr>
            <w:tcW w:w="1137" w:type="pct"/>
          </w:tcPr>
          <w:p w:rsidR="00551518" w:rsidRPr="00CA5AA0" w:rsidRDefault="00C44036">
            <w:pPr>
              <w:widowControl/>
              <w:spacing w:line="360" w:lineRule="auto"/>
              <w:jc w:val="center"/>
              <w:rPr>
                <w:b/>
                <w:sz w:val="24"/>
                <w:szCs w:val="24"/>
              </w:rPr>
            </w:pPr>
            <w:r w:rsidRPr="00CA5AA0">
              <w:rPr>
                <w:rFonts w:hint="eastAsia"/>
                <w:b/>
                <w:sz w:val="24"/>
                <w:szCs w:val="24"/>
              </w:rPr>
              <w:t>企业名称</w:t>
            </w:r>
          </w:p>
        </w:tc>
        <w:tc>
          <w:tcPr>
            <w:tcW w:w="833" w:type="pct"/>
          </w:tcPr>
          <w:p w:rsidR="00551518" w:rsidRPr="00CA5AA0" w:rsidRDefault="00C44036">
            <w:pPr>
              <w:widowControl/>
              <w:spacing w:line="360" w:lineRule="auto"/>
              <w:jc w:val="center"/>
              <w:rPr>
                <w:b/>
                <w:sz w:val="24"/>
                <w:szCs w:val="24"/>
              </w:rPr>
            </w:pPr>
            <w:r w:rsidRPr="00CA5AA0">
              <w:rPr>
                <w:rFonts w:hint="eastAsia"/>
                <w:b/>
                <w:sz w:val="24"/>
                <w:szCs w:val="24"/>
              </w:rPr>
              <w:t>变化情况</w:t>
            </w:r>
            <w:r w:rsidRPr="00CA5AA0">
              <w:rPr>
                <w:rFonts w:hint="eastAsia"/>
                <w:b/>
                <w:sz w:val="24"/>
                <w:szCs w:val="24"/>
                <w:vertAlign w:val="superscript"/>
              </w:rPr>
              <w:t>1</w:t>
            </w:r>
          </w:p>
        </w:tc>
        <w:tc>
          <w:tcPr>
            <w:tcW w:w="833" w:type="pct"/>
          </w:tcPr>
          <w:p w:rsidR="00551518" w:rsidRPr="00CA5AA0" w:rsidRDefault="00C44036">
            <w:pPr>
              <w:widowControl/>
              <w:spacing w:line="360" w:lineRule="auto"/>
              <w:jc w:val="center"/>
              <w:rPr>
                <w:b/>
                <w:sz w:val="24"/>
                <w:szCs w:val="24"/>
              </w:rPr>
            </w:pPr>
            <w:r w:rsidRPr="00CA5AA0">
              <w:rPr>
                <w:rFonts w:hint="eastAsia"/>
                <w:b/>
                <w:sz w:val="24"/>
                <w:szCs w:val="24"/>
              </w:rPr>
              <w:t>调整结果</w:t>
            </w:r>
            <w:r w:rsidRPr="00CA5AA0">
              <w:rPr>
                <w:rFonts w:hint="eastAsia"/>
                <w:b/>
                <w:sz w:val="24"/>
                <w:szCs w:val="24"/>
                <w:vertAlign w:val="superscript"/>
              </w:rPr>
              <w:t>2</w:t>
            </w:r>
          </w:p>
        </w:tc>
        <w:tc>
          <w:tcPr>
            <w:tcW w:w="833" w:type="pct"/>
          </w:tcPr>
          <w:p w:rsidR="00551518" w:rsidRPr="00CA5AA0" w:rsidRDefault="00C44036">
            <w:pPr>
              <w:widowControl/>
              <w:spacing w:line="360" w:lineRule="auto"/>
              <w:jc w:val="center"/>
              <w:rPr>
                <w:b/>
                <w:sz w:val="24"/>
                <w:szCs w:val="24"/>
              </w:rPr>
            </w:pPr>
            <w:r w:rsidRPr="00CA5AA0">
              <w:rPr>
                <w:rFonts w:hint="eastAsia"/>
                <w:b/>
                <w:sz w:val="24"/>
                <w:szCs w:val="24"/>
              </w:rPr>
              <w:t>证明材料</w:t>
            </w:r>
            <w:r w:rsidRPr="00CA5AA0">
              <w:rPr>
                <w:rFonts w:hint="eastAsia"/>
                <w:b/>
                <w:sz w:val="24"/>
                <w:szCs w:val="24"/>
                <w:vertAlign w:val="superscript"/>
              </w:rPr>
              <w:t>3</w:t>
            </w:r>
          </w:p>
        </w:tc>
        <w:tc>
          <w:tcPr>
            <w:tcW w:w="833" w:type="pct"/>
          </w:tcPr>
          <w:p w:rsidR="00551518" w:rsidRPr="00CA5AA0" w:rsidRDefault="00C44036">
            <w:pPr>
              <w:widowControl/>
              <w:spacing w:line="360" w:lineRule="auto"/>
              <w:jc w:val="center"/>
              <w:rPr>
                <w:b/>
                <w:sz w:val="24"/>
                <w:szCs w:val="24"/>
              </w:rPr>
            </w:pPr>
            <w:r w:rsidRPr="00CA5AA0">
              <w:rPr>
                <w:rFonts w:hint="eastAsia"/>
                <w:b/>
                <w:sz w:val="24"/>
                <w:szCs w:val="24"/>
              </w:rPr>
              <w:t>备注</w:t>
            </w:r>
          </w:p>
        </w:tc>
      </w:tr>
      <w:tr w:rsidR="00551518" w:rsidTr="00CA5AA0">
        <w:tc>
          <w:tcPr>
            <w:tcW w:w="530" w:type="pct"/>
          </w:tcPr>
          <w:p w:rsidR="00551518" w:rsidRDefault="00551518">
            <w:pPr>
              <w:widowControl/>
              <w:spacing w:line="360" w:lineRule="auto"/>
              <w:jc w:val="left"/>
              <w:rPr>
                <w:sz w:val="24"/>
                <w:szCs w:val="24"/>
              </w:rPr>
            </w:pPr>
          </w:p>
        </w:tc>
        <w:tc>
          <w:tcPr>
            <w:tcW w:w="1137"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r>
      <w:tr w:rsidR="00551518" w:rsidTr="00CA5AA0">
        <w:tc>
          <w:tcPr>
            <w:tcW w:w="530" w:type="pct"/>
          </w:tcPr>
          <w:p w:rsidR="00551518" w:rsidRDefault="00551518">
            <w:pPr>
              <w:widowControl/>
              <w:spacing w:line="360" w:lineRule="auto"/>
              <w:jc w:val="left"/>
              <w:rPr>
                <w:sz w:val="24"/>
                <w:szCs w:val="24"/>
              </w:rPr>
            </w:pPr>
          </w:p>
        </w:tc>
        <w:tc>
          <w:tcPr>
            <w:tcW w:w="1137"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r>
      <w:tr w:rsidR="00551518" w:rsidTr="00CA5AA0">
        <w:tc>
          <w:tcPr>
            <w:tcW w:w="530" w:type="pct"/>
          </w:tcPr>
          <w:p w:rsidR="00551518" w:rsidRDefault="00551518">
            <w:pPr>
              <w:widowControl/>
              <w:spacing w:line="360" w:lineRule="auto"/>
              <w:jc w:val="left"/>
              <w:rPr>
                <w:sz w:val="24"/>
                <w:szCs w:val="24"/>
              </w:rPr>
            </w:pPr>
          </w:p>
        </w:tc>
        <w:tc>
          <w:tcPr>
            <w:tcW w:w="1137"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r>
      <w:tr w:rsidR="00551518" w:rsidTr="00CA5AA0">
        <w:tc>
          <w:tcPr>
            <w:tcW w:w="530" w:type="pct"/>
          </w:tcPr>
          <w:p w:rsidR="00551518" w:rsidRDefault="00551518">
            <w:pPr>
              <w:widowControl/>
              <w:spacing w:line="360" w:lineRule="auto"/>
              <w:jc w:val="left"/>
              <w:rPr>
                <w:sz w:val="24"/>
                <w:szCs w:val="24"/>
              </w:rPr>
            </w:pPr>
          </w:p>
        </w:tc>
        <w:tc>
          <w:tcPr>
            <w:tcW w:w="1137"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r>
      <w:tr w:rsidR="00551518" w:rsidTr="00CA5AA0">
        <w:tc>
          <w:tcPr>
            <w:tcW w:w="530" w:type="pct"/>
          </w:tcPr>
          <w:p w:rsidR="00551518" w:rsidRDefault="00551518">
            <w:pPr>
              <w:widowControl/>
              <w:spacing w:line="360" w:lineRule="auto"/>
              <w:jc w:val="left"/>
              <w:rPr>
                <w:sz w:val="24"/>
                <w:szCs w:val="24"/>
              </w:rPr>
            </w:pPr>
          </w:p>
        </w:tc>
        <w:tc>
          <w:tcPr>
            <w:tcW w:w="1137"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c>
          <w:tcPr>
            <w:tcW w:w="833" w:type="pct"/>
          </w:tcPr>
          <w:p w:rsidR="00551518" w:rsidRDefault="00551518">
            <w:pPr>
              <w:widowControl/>
              <w:spacing w:line="360" w:lineRule="auto"/>
              <w:jc w:val="left"/>
              <w:rPr>
                <w:sz w:val="24"/>
                <w:szCs w:val="24"/>
              </w:rPr>
            </w:pPr>
          </w:p>
        </w:tc>
      </w:tr>
    </w:tbl>
    <w:p w:rsidR="00551518" w:rsidRDefault="00551518">
      <w:pPr>
        <w:widowControl/>
        <w:jc w:val="left"/>
        <w:rPr>
          <w:sz w:val="24"/>
          <w:szCs w:val="24"/>
        </w:rPr>
      </w:pPr>
    </w:p>
    <w:p w:rsidR="00551518" w:rsidRDefault="00C44036">
      <w:pPr>
        <w:widowControl/>
        <w:spacing w:line="320" w:lineRule="exact"/>
        <w:jc w:val="left"/>
        <w:rPr>
          <w:rFonts w:asciiTheme="minorEastAsia" w:hAnsiTheme="minorEastAsia"/>
          <w:b/>
          <w:bCs/>
          <w:szCs w:val="21"/>
        </w:rPr>
      </w:pPr>
      <w:r>
        <w:rPr>
          <w:rFonts w:asciiTheme="minorEastAsia" w:hAnsiTheme="minorEastAsia" w:hint="eastAsia"/>
          <w:b/>
          <w:bCs/>
          <w:szCs w:val="21"/>
        </w:rPr>
        <w:t>注1：变化情况根据企业情况选填</w:t>
      </w:r>
    </w:p>
    <w:p w:rsidR="00551518" w:rsidRDefault="00C44036">
      <w:pPr>
        <w:widowControl/>
        <w:numPr>
          <w:ilvl w:val="0"/>
          <w:numId w:val="2"/>
        </w:numPr>
        <w:spacing w:line="320" w:lineRule="exact"/>
        <w:jc w:val="left"/>
        <w:rPr>
          <w:rFonts w:asciiTheme="minorEastAsia" w:hAnsiTheme="minorEastAsia"/>
          <w:szCs w:val="21"/>
        </w:rPr>
      </w:pPr>
      <w:r>
        <w:rPr>
          <w:rFonts w:asciiTheme="minorEastAsia" w:hAnsiTheme="minorEastAsia" w:hint="eastAsia"/>
          <w:szCs w:val="21"/>
        </w:rPr>
        <w:t>企业名称变更</w:t>
      </w:r>
    </w:p>
    <w:p w:rsidR="00551518" w:rsidRDefault="00C44036">
      <w:pPr>
        <w:widowControl/>
        <w:numPr>
          <w:ilvl w:val="0"/>
          <w:numId w:val="2"/>
        </w:numPr>
        <w:spacing w:line="320" w:lineRule="exact"/>
        <w:jc w:val="left"/>
        <w:rPr>
          <w:rFonts w:asciiTheme="minorEastAsia" w:hAnsiTheme="minorEastAsia"/>
          <w:szCs w:val="21"/>
        </w:rPr>
      </w:pPr>
      <w:r>
        <w:rPr>
          <w:rFonts w:asciiTheme="minorEastAsia" w:hAnsiTheme="minorEastAsia" w:hint="eastAsia"/>
          <w:szCs w:val="21"/>
        </w:rPr>
        <w:t>企业关停并转</w:t>
      </w:r>
    </w:p>
    <w:p w:rsidR="00551518" w:rsidRDefault="00C44036">
      <w:pPr>
        <w:widowControl/>
        <w:numPr>
          <w:ilvl w:val="0"/>
          <w:numId w:val="2"/>
        </w:numPr>
        <w:spacing w:line="320" w:lineRule="exact"/>
        <w:jc w:val="left"/>
        <w:rPr>
          <w:rFonts w:asciiTheme="minorEastAsia" w:hAnsiTheme="minorEastAsia"/>
          <w:szCs w:val="21"/>
        </w:rPr>
      </w:pPr>
      <w:r>
        <w:rPr>
          <w:rFonts w:asciiTheme="minorEastAsia" w:hAnsiTheme="minorEastAsia" w:hint="eastAsia"/>
          <w:szCs w:val="21"/>
        </w:rPr>
        <w:t>企业搬迁（企业整体搬迁、企业部分产污工序搬迁、本市市内搬迁、搬迁至外省市等，需具体说明情况）</w:t>
      </w:r>
    </w:p>
    <w:p w:rsidR="00551518" w:rsidRDefault="00C44036">
      <w:pPr>
        <w:widowControl/>
        <w:numPr>
          <w:ilvl w:val="0"/>
          <w:numId w:val="2"/>
        </w:numPr>
        <w:spacing w:line="320" w:lineRule="exact"/>
        <w:jc w:val="left"/>
        <w:rPr>
          <w:rFonts w:asciiTheme="minorEastAsia" w:hAnsiTheme="minorEastAsia"/>
          <w:szCs w:val="21"/>
        </w:rPr>
      </w:pPr>
      <w:r>
        <w:rPr>
          <w:rFonts w:asciiTheme="minorEastAsia" w:hAnsiTheme="minorEastAsia" w:hint="eastAsia"/>
          <w:szCs w:val="21"/>
        </w:rPr>
        <w:t>企业涉及产污工序停产（需具体说明情况）、其他（需具体说明情况）</w:t>
      </w:r>
    </w:p>
    <w:p w:rsidR="00551518" w:rsidRDefault="00C44036">
      <w:pPr>
        <w:widowControl/>
        <w:spacing w:line="320" w:lineRule="exact"/>
        <w:jc w:val="left"/>
        <w:rPr>
          <w:rFonts w:asciiTheme="minorEastAsia" w:hAnsiTheme="minorEastAsia"/>
          <w:b/>
          <w:bCs/>
          <w:szCs w:val="21"/>
        </w:rPr>
      </w:pPr>
      <w:r>
        <w:rPr>
          <w:rFonts w:asciiTheme="minorEastAsia" w:hAnsiTheme="minorEastAsia" w:hint="eastAsia"/>
          <w:b/>
          <w:bCs/>
          <w:szCs w:val="21"/>
        </w:rPr>
        <w:t>注2：调整结果根据企业情况选填</w:t>
      </w:r>
    </w:p>
    <w:p w:rsidR="00551518" w:rsidRDefault="00C44036">
      <w:pPr>
        <w:widowControl/>
        <w:numPr>
          <w:ilvl w:val="0"/>
          <w:numId w:val="3"/>
        </w:numPr>
        <w:spacing w:line="320" w:lineRule="exact"/>
        <w:jc w:val="left"/>
        <w:rPr>
          <w:rFonts w:asciiTheme="minorEastAsia" w:hAnsiTheme="minorEastAsia"/>
          <w:szCs w:val="21"/>
        </w:rPr>
      </w:pPr>
      <w:r>
        <w:rPr>
          <w:rFonts w:asciiTheme="minorEastAsia" w:hAnsiTheme="minorEastAsia" w:hint="eastAsia"/>
          <w:szCs w:val="21"/>
        </w:rPr>
        <w:t>企业名称变更的情况一般调整为名称变更</w:t>
      </w:r>
    </w:p>
    <w:p w:rsidR="00551518" w:rsidRDefault="00C44036">
      <w:pPr>
        <w:widowControl/>
        <w:numPr>
          <w:ilvl w:val="0"/>
          <w:numId w:val="3"/>
        </w:numPr>
        <w:spacing w:line="320" w:lineRule="exact"/>
        <w:jc w:val="left"/>
        <w:rPr>
          <w:rFonts w:asciiTheme="minorEastAsia" w:hAnsiTheme="minorEastAsia"/>
          <w:szCs w:val="21"/>
        </w:rPr>
      </w:pPr>
      <w:r>
        <w:rPr>
          <w:rFonts w:asciiTheme="minorEastAsia" w:hAnsiTheme="minorEastAsia" w:hint="eastAsia"/>
          <w:szCs w:val="21"/>
        </w:rPr>
        <w:t>企业关停并转的情况一般调整为名单撤销</w:t>
      </w:r>
    </w:p>
    <w:p w:rsidR="00551518" w:rsidRDefault="00C44036">
      <w:pPr>
        <w:widowControl/>
        <w:numPr>
          <w:ilvl w:val="0"/>
          <w:numId w:val="3"/>
        </w:numPr>
        <w:spacing w:line="320" w:lineRule="exact"/>
        <w:jc w:val="left"/>
        <w:rPr>
          <w:rFonts w:asciiTheme="minorEastAsia" w:hAnsiTheme="minorEastAsia"/>
          <w:szCs w:val="21"/>
        </w:rPr>
      </w:pPr>
      <w:r>
        <w:rPr>
          <w:rFonts w:asciiTheme="minorEastAsia" w:hAnsiTheme="minorEastAsia" w:hint="eastAsia"/>
          <w:szCs w:val="21"/>
        </w:rPr>
        <w:t>企业涉及产污工序停产一般调整为审核暂缓，待恢复正常生产后继续按照相关要求开展审核</w:t>
      </w:r>
    </w:p>
    <w:p w:rsidR="00551518" w:rsidRDefault="00C44036">
      <w:pPr>
        <w:widowControl/>
        <w:numPr>
          <w:ilvl w:val="0"/>
          <w:numId w:val="3"/>
        </w:numPr>
        <w:spacing w:line="320" w:lineRule="exact"/>
        <w:jc w:val="left"/>
        <w:rPr>
          <w:rFonts w:asciiTheme="minorEastAsia" w:hAnsiTheme="minorEastAsia"/>
          <w:szCs w:val="21"/>
        </w:rPr>
      </w:pPr>
      <w:r>
        <w:rPr>
          <w:rFonts w:asciiTheme="minorEastAsia" w:hAnsiTheme="minorEastAsia" w:hint="eastAsia"/>
          <w:szCs w:val="21"/>
        </w:rPr>
        <w:t>已开展审核的企业整体搬迁至外省市一般调整为审核终止</w:t>
      </w:r>
    </w:p>
    <w:p w:rsidR="00551518" w:rsidRDefault="00C44036">
      <w:pPr>
        <w:widowControl/>
        <w:numPr>
          <w:ilvl w:val="0"/>
          <w:numId w:val="3"/>
        </w:numPr>
        <w:spacing w:line="320" w:lineRule="exact"/>
        <w:jc w:val="left"/>
        <w:rPr>
          <w:rFonts w:asciiTheme="minorEastAsia" w:hAnsiTheme="minorEastAsia"/>
          <w:szCs w:val="21"/>
        </w:rPr>
      </w:pPr>
      <w:r>
        <w:rPr>
          <w:rFonts w:asciiTheme="minorEastAsia" w:hAnsiTheme="minorEastAsia" w:hint="eastAsia"/>
          <w:szCs w:val="21"/>
        </w:rPr>
        <w:t>已开展审核的企业整体搬迁至本市其他区域一般需调整管理区域，继续开展审核工作</w:t>
      </w:r>
    </w:p>
    <w:p w:rsidR="00551518" w:rsidRDefault="00C44036">
      <w:pPr>
        <w:widowControl/>
        <w:numPr>
          <w:ilvl w:val="0"/>
          <w:numId w:val="3"/>
        </w:numPr>
        <w:spacing w:line="320" w:lineRule="exact"/>
        <w:jc w:val="left"/>
        <w:rPr>
          <w:rFonts w:asciiTheme="minorEastAsia" w:hAnsiTheme="minorEastAsia"/>
          <w:szCs w:val="21"/>
        </w:rPr>
      </w:pPr>
      <w:r>
        <w:rPr>
          <w:rFonts w:asciiTheme="minorEastAsia" w:hAnsiTheme="minorEastAsia" w:hint="eastAsia"/>
          <w:szCs w:val="21"/>
        </w:rPr>
        <w:t>已开展审核的企业部分产污工序搬迁，需评价保留产污工序的情况，如仍符合强审的要求需继续开展审核工作</w:t>
      </w:r>
    </w:p>
    <w:p w:rsidR="00551518" w:rsidRDefault="00C44036">
      <w:pPr>
        <w:widowControl/>
        <w:numPr>
          <w:ilvl w:val="0"/>
          <w:numId w:val="3"/>
        </w:numPr>
        <w:spacing w:line="320" w:lineRule="exact"/>
        <w:jc w:val="left"/>
        <w:rPr>
          <w:rFonts w:asciiTheme="minorEastAsia" w:hAnsiTheme="minorEastAsia"/>
          <w:szCs w:val="21"/>
        </w:rPr>
      </w:pPr>
      <w:r>
        <w:rPr>
          <w:rFonts w:asciiTheme="minorEastAsia" w:hAnsiTheme="minorEastAsia" w:hint="eastAsia"/>
          <w:szCs w:val="21"/>
        </w:rPr>
        <w:t>其他情况请提出建议调整意见</w:t>
      </w:r>
    </w:p>
    <w:p w:rsidR="00551518" w:rsidRDefault="00C44036">
      <w:pPr>
        <w:widowControl/>
        <w:spacing w:line="320" w:lineRule="exact"/>
        <w:jc w:val="left"/>
        <w:rPr>
          <w:rFonts w:asciiTheme="minorEastAsia" w:hAnsiTheme="minorEastAsia"/>
          <w:b/>
          <w:bCs/>
          <w:szCs w:val="21"/>
        </w:rPr>
      </w:pPr>
      <w:r>
        <w:rPr>
          <w:rFonts w:asciiTheme="minorEastAsia" w:hAnsiTheme="minorEastAsia" w:hint="eastAsia"/>
          <w:b/>
          <w:bCs/>
          <w:szCs w:val="21"/>
        </w:rPr>
        <w:t>注3：证明材料</w:t>
      </w:r>
    </w:p>
    <w:p w:rsidR="00551518" w:rsidRDefault="00C44036">
      <w:pPr>
        <w:widowControl/>
        <w:spacing w:line="320" w:lineRule="exact"/>
        <w:ind w:firstLineChars="200" w:firstLine="420"/>
        <w:jc w:val="left"/>
        <w:rPr>
          <w:rFonts w:asciiTheme="minorEastAsia" w:hAnsiTheme="minorEastAsia"/>
          <w:szCs w:val="21"/>
        </w:rPr>
      </w:pPr>
      <w:r>
        <w:rPr>
          <w:rFonts w:asciiTheme="minorEastAsia" w:hAnsiTheme="minorEastAsia" w:hint="eastAsia"/>
          <w:szCs w:val="21"/>
        </w:rPr>
        <w:t>名称变更和名单撤销的企业需上报证明材料，材料根据实际情况提交，可包括：现场确认的照片或者支队执法的记录等。</w:t>
      </w:r>
    </w:p>
    <w:p w:rsidR="00551518" w:rsidRDefault="00551518">
      <w:pPr>
        <w:widowControl/>
        <w:jc w:val="left"/>
        <w:rPr>
          <w:rFonts w:ascii="黑体" w:eastAsia="黑体" w:hAnsi="黑体"/>
          <w:sz w:val="24"/>
          <w:szCs w:val="24"/>
        </w:rPr>
      </w:pPr>
    </w:p>
    <w:p w:rsidR="00551518" w:rsidRDefault="00CA5AA0" w:rsidP="00D4046D">
      <w:pPr>
        <w:spacing w:beforeLines="50" w:afterLines="50" w:line="360" w:lineRule="auto"/>
        <w:ind w:firstLine="480"/>
        <w:jc w:val="center"/>
        <w:rPr>
          <w:sz w:val="24"/>
          <w:szCs w:val="24"/>
        </w:rPr>
      </w:pPr>
      <w:r>
        <w:rPr>
          <w:rFonts w:hint="eastAsia"/>
          <w:sz w:val="24"/>
          <w:szCs w:val="24"/>
        </w:rPr>
        <w:t xml:space="preserve">             </w:t>
      </w:r>
      <w:r w:rsidR="00C44036">
        <w:rPr>
          <w:rFonts w:hint="eastAsia"/>
          <w:sz w:val="24"/>
          <w:szCs w:val="24"/>
        </w:rPr>
        <w:t>区生态环境局（盖章）</w:t>
      </w:r>
    </w:p>
    <w:p w:rsidR="00551518" w:rsidRDefault="00CA5AA0" w:rsidP="00D4046D">
      <w:pPr>
        <w:spacing w:beforeLines="50" w:afterLines="50" w:line="360" w:lineRule="auto"/>
        <w:ind w:firstLine="480"/>
        <w:jc w:val="center"/>
        <w:rPr>
          <w:sz w:val="24"/>
          <w:szCs w:val="24"/>
        </w:rPr>
      </w:pPr>
      <w:r>
        <w:rPr>
          <w:rFonts w:hint="eastAsia"/>
          <w:sz w:val="24"/>
          <w:szCs w:val="24"/>
        </w:rPr>
        <w:t xml:space="preserve">  </w:t>
      </w:r>
      <w:r w:rsidR="00C44036">
        <w:rPr>
          <w:rFonts w:hint="eastAsia"/>
          <w:sz w:val="24"/>
          <w:szCs w:val="24"/>
        </w:rPr>
        <w:t>填报人：</w:t>
      </w:r>
    </w:p>
    <w:p w:rsidR="00551518" w:rsidRDefault="00C44036">
      <w:pPr>
        <w:widowControl/>
        <w:ind w:firstLineChars="1800" w:firstLine="4320"/>
        <w:jc w:val="left"/>
        <w:rPr>
          <w:rFonts w:ascii="黑体" w:eastAsia="黑体" w:hAnsi="黑体"/>
          <w:sz w:val="24"/>
          <w:szCs w:val="24"/>
        </w:rPr>
      </w:pPr>
      <w:r>
        <w:rPr>
          <w:rFonts w:hint="eastAsia"/>
          <w:sz w:val="24"/>
          <w:szCs w:val="24"/>
        </w:rPr>
        <w:t>填报时间：</w:t>
      </w:r>
    </w:p>
    <w:sectPr w:rsidR="00551518" w:rsidSect="00D4046D">
      <w:footerReference w:type="even" r:id="rId10"/>
      <w:footerReference w:type="default" r:id="rId11"/>
      <w:pgSz w:w="11906" w:h="16838"/>
      <w:pgMar w:top="1701" w:right="1531" w:bottom="1701" w:left="1531" w:header="851" w:footer="107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578" w:rsidRDefault="00DD1578" w:rsidP="00551518">
      <w:r>
        <w:separator/>
      </w:r>
    </w:p>
  </w:endnote>
  <w:endnote w:type="continuationSeparator" w:id="1">
    <w:p w:rsidR="00DD1578" w:rsidRDefault="00DD1578" w:rsidP="00551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518" w:rsidRDefault="000225D3">
    <w:pPr>
      <w:pStyle w:val="a3"/>
      <w:framePr w:wrap="around" w:vAnchor="text" w:hAnchor="margin" w:xAlign="center" w:y="1"/>
      <w:rPr>
        <w:rStyle w:val="a6"/>
      </w:rPr>
    </w:pPr>
    <w:r>
      <w:fldChar w:fldCharType="begin"/>
    </w:r>
    <w:r w:rsidR="00C44036">
      <w:rPr>
        <w:rStyle w:val="a6"/>
      </w:rPr>
      <w:instrText xml:space="preserve">PAGE  </w:instrText>
    </w:r>
    <w:r>
      <w:fldChar w:fldCharType="end"/>
    </w:r>
  </w:p>
  <w:p w:rsidR="00551518" w:rsidRDefault="0055151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86734"/>
      <w:docPartObj>
        <w:docPartGallery w:val="Page Numbers (Bottom of Page)"/>
        <w:docPartUnique/>
      </w:docPartObj>
    </w:sdtPr>
    <w:sdtEndPr>
      <w:rPr>
        <w:rFonts w:asciiTheme="minorEastAsia" w:hAnsiTheme="minorEastAsia"/>
        <w:sz w:val="28"/>
        <w:szCs w:val="28"/>
      </w:rPr>
    </w:sdtEndPr>
    <w:sdtContent>
      <w:p w:rsidR="00D4046D" w:rsidRPr="00D4046D" w:rsidRDefault="00D4046D">
        <w:pPr>
          <w:pStyle w:val="a3"/>
          <w:jc w:val="center"/>
          <w:rPr>
            <w:rFonts w:asciiTheme="minorEastAsia" w:hAnsiTheme="minorEastAsia"/>
            <w:sz w:val="28"/>
            <w:szCs w:val="28"/>
          </w:rPr>
        </w:pPr>
        <w:r w:rsidRPr="00D4046D">
          <w:rPr>
            <w:rFonts w:asciiTheme="minorEastAsia" w:hAnsiTheme="minorEastAsia"/>
            <w:sz w:val="28"/>
            <w:szCs w:val="28"/>
          </w:rPr>
          <w:fldChar w:fldCharType="begin"/>
        </w:r>
        <w:r w:rsidRPr="00D4046D">
          <w:rPr>
            <w:rFonts w:asciiTheme="minorEastAsia" w:hAnsiTheme="minorEastAsia"/>
            <w:sz w:val="28"/>
            <w:szCs w:val="28"/>
          </w:rPr>
          <w:instrText xml:space="preserve"> PAGE   \* MERGEFORMAT </w:instrText>
        </w:r>
        <w:r w:rsidRPr="00D4046D">
          <w:rPr>
            <w:rFonts w:asciiTheme="minorEastAsia" w:hAnsiTheme="minorEastAsia"/>
            <w:sz w:val="28"/>
            <w:szCs w:val="28"/>
          </w:rPr>
          <w:fldChar w:fldCharType="separate"/>
        </w:r>
        <w:r w:rsidRPr="00D4046D">
          <w:rPr>
            <w:rFonts w:asciiTheme="minorEastAsia" w:hAnsiTheme="minorEastAsia"/>
            <w:noProof/>
            <w:sz w:val="28"/>
            <w:szCs w:val="28"/>
            <w:lang w:val="zh-CN"/>
          </w:rPr>
          <w:t>8</w:t>
        </w:r>
        <w:r w:rsidRPr="00D4046D">
          <w:rPr>
            <w:rFonts w:asciiTheme="minorEastAsia" w:hAnsiTheme="minorEastAsia"/>
            <w:sz w:val="28"/>
            <w:szCs w:val="28"/>
          </w:rPr>
          <w:fldChar w:fldCharType="end"/>
        </w:r>
      </w:p>
    </w:sdtContent>
  </w:sdt>
  <w:p w:rsidR="00551518" w:rsidRPr="00D4046D" w:rsidRDefault="00551518" w:rsidP="00D4046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578" w:rsidRDefault="00DD1578" w:rsidP="00551518">
      <w:r>
        <w:separator/>
      </w:r>
    </w:p>
  </w:footnote>
  <w:footnote w:type="continuationSeparator" w:id="1">
    <w:p w:rsidR="00DD1578" w:rsidRDefault="00DD1578" w:rsidP="005515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7246"/>
    <w:multiLevelType w:val="singleLevel"/>
    <w:tmpl w:val="189F7246"/>
    <w:lvl w:ilvl="0">
      <w:start w:val="1"/>
      <w:numFmt w:val="decimal"/>
      <w:lvlText w:val="（%1)"/>
      <w:lvlJc w:val="left"/>
      <w:pPr>
        <w:tabs>
          <w:tab w:val="left" w:pos="312"/>
        </w:tabs>
      </w:pPr>
    </w:lvl>
  </w:abstractNum>
  <w:abstractNum w:abstractNumId="1">
    <w:nsid w:val="5B9D6B31"/>
    <w:multiLevelType w:val="multilevel"/>
    <w:tmpl w:val="5B9D6B31"/>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64403ED7"/>
    <w:multiLevelType w:val="singleLevel"/>
    <w:tmpl w:val="64403ED7"/>
    <w:lvl w:ilvl="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6349A"/>
    <w:rsid w:val="00012DE2"/>
    <w:rsid w:val="00014C3D"/>
    <w:rsid w:val="000225D3"/>
    <w:rsid w:val="0002644D"/>
    <w:rsid w:val="00054081"/>
    <w:rsid w:val="00054764"/>
    <w:rsid w:val="00083521"/>
    <w:rsid w:val="00083A94"/>
    <w:rsid w:val="000F1C5F"/>
    <w:rsid w:val="00124F59"/>
    <w:rsid w:val="00125609"/>
    <w:rsid w:val="00142C4D"/>
    <w:rsid w:val="001A6DD8"/>
    <w:rsid w:val="001A779A"/>
    <w:rsid w:val="001C5ACB"/>
    <w:rsid w:val="001D4A3B"/>
    <w:rsid w:val="001E3CA7"/>
    <w:rsid w:val="001E7713"/>
    <w:rsid w:val="00202075"/>
    <w:rsid w:val="00212E84"/>
    <w:rsid w:val="00235D11"/>
    <w:rsid w:val="002521E7"/>
    <w:rsid w:val="002740EF"/>
    <w:rsid w:val="00290D83"/>
    <w:rsid w:val="00292C27"/>
    <w:rsid w:val="002B7961"/>
    <w:rsid w:val="002C0C23"/>
    <w:rsid w:val="002D2C5C"/>
    <w:rsid w:val="002E031B"/>
    <w:rsid w:val="00303461"/>
    <w:rsid w:val="003277D7"/>
    <w:rsid w:val="00340C58"/>
    <w:rsid w:val="00346E1E"/>
    <w:rsid w:val="003711F3"/>
    <w:rsid w:val="003924DA"/>
    <w:rsid w:val="003B1626"/>
    <w:rsid w:val="003C2765"/>
    <w:rsid w:val="003C3CAA"/>
    <w:rsid w:val="003C4D4A"/>
    <w:rsid w:val="003E3185"/>
    <w:rsid w:val="003E6C1D"/>
    <w:rsid w:val="00400814"/>
    <w:rsid w:val="00403F2D"/>
    <w:rsid w:val="00411BA2"/>
    <w:rsid w:val="00431637"/>
    <w:rsid w:val="00446939"/>
    <w:rsid w:val="00446E1C"/>
    <w:rsid w:val="00451A64"/>
    <w:rsid w:val="00467D10"/>
    <w:rsid w:val="00481724"/>
    <w:rsid w:val="004843A9"/>
    <w:rsid w:val="004A54A6"/>
    <w:rsid w:val="004C0DA6"/>
    <w:rsid w:val="004E6CA8"/>
    <w:rsid w:val="004F1411"/>
    <w:rsid w:val="00504138"/>
    <w:rsid w:val="00522072"/>
    <w:rsid w:val="005315BF"/>
    <w:rsid w:val="00551518"/>
    <w:rsid w:val="005673C0"/>
    <w:rsid w:val="00576A6D"/>
    <w:rsid w:val="005906D4"/>
    <w:rsid w:val="00594FB0"/>
    <w:rsid w:val="00595B66"/>
    <w:rsid w:val="005A1128"/>
    <w:rsid w:val="005A1B2A"/>
    <w:rsid w:val="005D262D"/>
    <w:rsid w:val="005D7ECD"/>
    <w:rsid w:val="00634195"/>
    <w:rsid w:val="00650E85"/>
    <w:rsid w:val="00684072"/>
    <w:rsid w:val="00686F4E"/>
    <w:rsid w:val="006A19E1"/>
    <w:rsid w:val="006E53CF"/>
    <w:rsid w:val="006E7E6D"/>
    <w:rsid w:val="0074056A"/>
    <w:rsid w:val="00750D25"/>
    <w:rsid w:val="007547FA"/>
    <w:rsid w:val="00787945"/>
    <w:rsid w:val="00792C83"/>
    <w:rsid w:val="007B3886"/>
    <w:rsid w:val="007C75E0"/>
    <w:rsid w:val="007D4044"/>
    <w:rsid w:val="00807F74"/>
    <w:rsid w:val="00810CBE"/>
    <w:rsid w:val="0082015C"/>
    <w:rsid w:val="008238BC"/>
    <w:rsid w:val="008311CD"/>
    <w:rsid w:val="00837A1E"/>
    <w:rsid w:val="00851E77"/>
    <w:rsid w:val="0086780D"/>
    <w:rsid w:val="008A70CE"/>
    <w:rsid w:val="008B6410"/>
    <w:rsid w:val="008F3A93"/>
    <w:rsid w:val="008F7F73"/>
    <w:rsid w:val="009069B9"/>
    <w:rsid w:val="009071AB"/>
    <w:rsid w:val="00916D59"/>
    <w:rsid w:val="00924B14"/>
    <w:rsid w:val="00932699"/>
    <w:rsid w:val="009359EA"/>
    <w:rsid w:val="00947108"/>
    <w:rsid w:val="0096349A"/>
    <w:rsid w:val="009746C6"/>
    <w:rsid w:val="00997DFE"/>
    <w:rsid w:val="009A3090"/>
    <w:rsid w:val="009A5A96"/>
    <w:rsid w:val="009B221E"/>
    <w:rsid w:val="009B7CB7"/>
    <w:rsid w:val="009C4034"/>
    <w:rsid w:val="009C47B2"/>
    <w:rsid w:val="009C631D"/>
    <w:rsid w:val="00A06AB0"/>
    <w:rsid w:val="00A109C7"/>
    <w:rsid w:val="00A33792"/>
    <w:rsid w:val="00A416F3"/>
    <w:rsid w:val="00A6034F"/>
    <w:rsid w:val="00A8109B"/>
    <w:rsid w:val="00A95DF8"/>
    <w:rsid w:val="00AE5D81"/>
    <w:rsid w:val="00AE6219"/>
    <w:rsid w:val="00AF2A56"/>
    <w:rsid w:val="00AF305F"/>
    <w:rsid w:val="00B222FF"/>
    <w:rsid w:val="00B36A8D"/>
    <w:rsid w:val="00B3745E"/>
    <w:rsid w:val="00B87D2E"/>
    <w:rsid w:val="00B90A05"/>
    <w:rsid w:val="00BC2E97"/>
    <w:rsid w:val="00BD18E2"/>
    <w:rsid w:val="00BE5DEF"/>
    <w:rsid w:val="00C06AD7"/>
    <w:rsid w:val="00C16F96"/>
    <w:rsid w:val="00C44036"/>
    <w:rsid w:val="00C5542A"/>
    <w:rsid w:val="00C559F4"/>
    <w:rsid w:val="00C719DD"/>
    <w:rsid w:val="00C7289C"/>
    <w:rsid w:val="00C83AF0"/>
    <w:rsid w:val="00C951EA"/>
    <w:rsid w:val="00CA4FED"/>
    <w:rsid w:val="00CA5AA0"/>
    <w:rsid w:val="00CB5923"/>
    <w:rsid w:val="00CC7FD1"/>
    <w:rsid w:val="00CD1CA4"/>
    <w:rsid w:val="00CD698B"/>
    <w:rsid w:val="00CE6F3A"/>
    <w:rsid w:val="00CE7000"/>
    <w:rsid w:val="00D140B6"/>
    <w:rsid w:val="00D23261"/>
    <w:rsid w:val="00D3537D"/>
    <w:rsid w:val="00D4046D"/>
    <w:rsid w:val="00D53669"/>
    <w:rsid w:val="00D547A8"/>
    <w:rsid w:val="00D64F4A"/>
    <w:rsid w:val="00D72118"/>
    <w:rsid w:val="00D740E1"/>
    <w:rsid w:val="00D77C30"/>
    <w:rsid w:val="00D82FCB"/>
    <w:rsid w:val="00DA7B11"/>
    <w:rsid w:val="00DD1578"/>
    <w:rsid w:val="00DD3ADF"/>
    <w:rsid w:val="00DE0F50"/>
    <w:rsid w:val="00DE6EEC"/>
    <w:rsid w:val="00DF44D8"/>
    <w:rsid w:val="00DF7ED2"/>
    <w:rsid w:val="00E1094C"/>
    <w:rsid w:val="00E16D3A"/>
    <w:rsid w:val="00E21850"/>
    <w:rsid w:val="00E34690"/>
    <w:rsid w:val="00E37E0D"/>
    <w:rsid w:val="00E81B98"/>
    <w:rsid w:val="00EA1D7A"/>
    <w:rsid w:val="00EF3F80"/>
    <w:rsid w:val="00F239C2"/>
    <w:rsid w:val="00F24701"/>
    <w:rsid w:val="00F37020"/>
    <w:rsid w:val="00F50131"/>
    <w:rsid w:val="00F605D9"/>
    <w:rsid w:val="00F65D76"/>
    <w:rsid w:val="00F83E34"/>
    <w:rsid w:val="00FA0D32"/>
    <w:rsid w:val="00FA64C0"/>
    <w:rsid w:val="06ED6187"/>
    <w:rsid w:val="070548BD"/>
    <w:rsid w:val="0F9C7F44"/>
    <w:rsid w:val="10BA63C2"/>
    <w:rsid w:val="139A5484"/>
    <w:rsid w:val="14280162"/>
    <w:rsid w:val="1BCF3CCB"/>
    <w:rsid w:val="226710CA"/>
    <w:rsid w:val="277B271D"/>
    <w:rsid w:val="2A0E022E"/>
    <w:rsid w:val="38F6659B"/>
    <w:rsid w:val="3D26513D"/>
    <w:rsid w:val="3F651DBB"/>
    <w:rsid w:val="42941728"/>
    <w:rsid w:val="433109E3"/>
    <w:rsid w:val="45E0292C"/>
    <w:rsid w:val="48554B74"/>
    <w:rsid w:val="533F5E75"/>
    <w:rsid w:val="56DF491E"/>
    <w:rsid w:val="64BC3993"/>
    <w:rsid w:val="6D273F3B"/>
    <w:rsid w:val="6D4338E2"/>
    <w:rsid w:val="6EE6666C"/>
    <w:rsid w:val="757950E9"/>
    <w:rsid w:val="76EC6128"/>
    <w:rsid w:val="77E14497"/>
    <w:rsid w:val="79D50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518"/>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5151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5151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51518"/>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5515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qFormat/>
    <w:rsid w:val="00551518"/>
  </w:style>
  <w:style w:type="character" w:styleId="a7">
    <w:name w:val="Hyperlink"/>
    <w:basedOn w:val="a0"/>
    <w:uiPriority w:val="99"/>
    <w:unhideWhenUsed/>
    <w:qFormat/>
    <w:rsid w:val="00551518"/>
    <w:rPr>
      <w:color w:val="0000FF"/>
      <w:u w:val="single"/>
    </w:rPr>
  </w:style>
  <w:style w:type="paragraph" w:styleId="a8">
    <w:name w:val="List Paragraph"/>
    <w:basedOn w:val="a"/>
    <w:uiPriority w:val="34"/>
    <w:qFormat/>
    <w:rsid w:val="00551518"/>
    <w:pPr>
      <w:ind w:firstLineChars="200" w:firstLine="420"/>
    </w:pPr>
  </w:style>
  <w:style w:type="character" w:customStyle="1" w:styleId="Char0">
    <w:name w:val="页眉 Char"/>
    <w:basedOn w:val="a0"/>
    <w:link w:val="a4"/>
    <w:uiPriority w:val="99"/>
    <w:qFormat/>
    <w:rsid w:val="00551518"/>
    <w:rPr>
      <w:sz w:val="18"/>
      <w:szCs w:val="18"/>
    </w:rPr>
  </w:style>
  <w:style w:type="character" w:customStyle="1" w:styleId="Char">
    <w:name w:val="页脚 Char"/>
    <w:basedOn w:val="a0"/>
    <w:link w:val="a3"/>
    <w:uiPriority w:val="99"/>
    <w:rsid w:val="00551518"/>
    <w:rPr>
      <w:sz w:val="18"/>
      <w:szCs w:val="18"/>
    </w:rPr>
  </w:style>
  <w:style w:type="paragraph" w:customStyle="1" w:styleId="Default">
    <w:name w:val="Default"/>
    <w:qFormat/>
    <w:rsid w:val="00551518"/>
    <w:pPr>
      <w:widowControl w:val="0"/>
      <w:autoSpaceDE w:val="0"/>
      <w:autoSpaceDN w:val="0"/>
      <w:adjustRightInd w:val="0"/>
    </w:pPr>
    <w:rPr>
      <w:rFonts w:ascii="仿宋" w:eastAsiaTheme="minorEastAsia" w:hAnsi="仿宋" w:cs="仿宋"/>
      <w:color w:val="000000"/>
      <w:sz w:val="24"/>
      <w:szCs w:val="24"/>
    </w:rPr>
  </w:style>
  <w:style w:type="character" w:customStyle="1" w:styleId="1Char">
    <w:name w:val="标题 1 Char"/>
    <w:basedOn w:val="a0"/>
    <w:link w:val="1"/>
    <w:uiPriority w:val="9"/>
    <w:qFormat/>
    <w:rsid w:val="00551518"/>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aidu.com/link?url=lMwxOVPtScB2uhuP-n6-mvZ6SxWBgP4w8nE7DytVve6HS07xySmX7GjzoyDX-_s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3896B9-5B75-4E5E-9EF7-ACC50FBD75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553</Words>
  <Characters>3154</Characters>
  <Application>Microsoft Office Word</Application>
  <DocSecurity>0</DocSecurity>
  <Lines>26</Lines>
  <Paragraphs>7</Paragraphs>
  <ScaleCrop>false</ScaleCrop>
  <Company/>
  <LinksUpToDate>false</LinksUpToDate>
  <CharactersWithSpaces>3700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blueb</dc:creator>
  <cp:lastModifiedBy>刘蔚敏</cp:lastModifiedBy>
  <cp:revision>2</cp:revision>
  <cp:lastPrinted>2020-09-24T15:28:00Z</cp:lastPrinted>
  <dcterms:created xsi:type="dcterms:W3CDTF">2020-12-14T04:46:00Z</dcterms:created>
  <dcterms:modified xsi:type="dcterms:W3CDTF">2020-12-14T04:53:00Z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