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2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794"/>
        <w:gridCol w:w="828"/>
        <w:gridCol w:w="835"/>
        <w:gridCol w:w="835"/>
        <w:gridCol w:w="835"/>
        <w:gridCol w:w="835"/>
        <w:gridCol w:w="834"/>
        <w:gridCol w:w="835"/>
        <w:gridCol w:w="834"/>
        <w:gridCol w:w="831"/>
        <w:gridCol w:w="831"/>
        <w:gridCol w:w="835"/>
        <w:gridCol w:w="831"/>
        <w:gridCol w:w="830"/>
        <w:gridCol w:w="8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254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规范宠物诊疗秩序专项整治情况统计表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填表单位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填表时间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动物诊疗机构数量（个）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已检查动物诊疗机构数量（个）</w:t>
            </w:r>
          </w:p>
        </w:tc>
        <w:tc>
          <w:tcPr>
            <w:tcW w:w="7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农业农村部门查处违法开展动物诊疗活动案件情况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市场监管部门查处价格违法案件情况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市场监管部门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违反动物诊疗机构许可管理规定案件数量（个）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违反执业兽医备案管理规定人员数量（人）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违反动物疫病防控管理规定案件数量（个）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违反病历处方管理规定案件数量（个）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使用假冒伪劣兽药案件数量（个）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违反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兽药（诊疗用药）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管理规定案件数量（个）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清理关闭不合格动物诊疗机构数量（个）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没收违法所得金额（万元）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罚款金额（万元）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退还多收价款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没收违法所得金额（万元）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罚款金额（万元）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254" w:type="dxa"/>
            <w:gridSpan w:val="1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联系人及电话：</w:t>
            </w:r>
          </w:p>
        </w:tc>
      </w:tr>
    </w:tbl>
    <w:p>
      <w:pPr>
        <w:widowControl/>
        <w:spacing w:line="450" w:lineRule="atLeas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440" w:right="1803" w:bottom="1440" w:left="1803" w:header="851" w:footer="992" w:gutter="0"/>
          <w:cols w:space="0" w:num="1"/>
          <w:rtlGutter w:val="0"/>
          <w:docGrid w:type="lines" w:linePitch="334" w:charSpace="0"/>
        </w:sectPr>
      </w:pPr>
    </w:p>
    <w:p>
      <w:pPr>
        <w:widowControl/>
        <w:spacing w:line="450" w:lineRule="atLeas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340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9A1E67"/>
    <w:rsid w:val="0002301C"/>
    <w:rsid w:val="00074867"/>
    <w:rsid w:val="000825AD"/>
    <w:rsid w:val="00084609"/>
    <w:rsid w:val="000974EE"/>
    <w:rsid w:val="000B0685"/>
    <w:rsid w:val="000C1777"/>
    <w:rsid w:val="000D0684"/>
    <w:rsid w:val="0011139C"/>
    <w:rsid w:val="00126EB7"/>
    <w:rsid w:val="00135F3D"/>
    <w:rsid w:val="001C5F65"/>
    <w:rsid w:val="001E5F67"/>
    <w:rsid w:val="00200CAA"/>
    <w:rsid w:val="00254F1B"/>
    <w:rsid w:val="002778D0"/>
    <w:rsid w:val="002907BC"/>
    <w:rsid w:val="00290CC0"/>
    <w:rsid w:val="002B236A"/>
    <w:rsid w:val="002B339A"/>
    <w:rsid w:val="002E2022"/>
    <w:rsid w:val="002F0EF9"/>
    <w:rsid w:val="002F7C0F"/>
    <w:rsid w:val="00315A26"/>
    <w:rsid w:val="003262FB"/>
    <w:rsid w:val="00363785"/>
    <w:rsid w:val="003816C3"/>
    <w:rsid w:val="003E3E1B"/>
    <w:rsid w:val="00405AF1"/>
    <w:rsid w:val="00412D08"/>
    <w:rsid w:val="00420515"/>
    <w:rsid w:val="00422B4B"/>
    <w:rsid w:val="00442072"/>
    <w:rsid w:val="00484DA8"/>
    <w:rsid w:val="004C27AC"/>
    <w:rsid w:val="004C658C"/>
    <w:rsid w:val="004F4354"/>
    <w:rsid w:val="005059BC"/>
    <w:rsid w:val="00522D0F"/>
    <w:rsid w:val="00590F91"/>
    <w:rsid w:val="005F0FEA"/>
    <w:rsid w:val="006166D5"/>
    <w:rsid w:val="0062160B"/>
    <w:rsid w:val="00634214"/>
    <w:rsid w:val="00666DC6"/>
    <w:rsid w:val="00676223"/>
    <w:rsid w:val="006924AF"/>
    <w:rsid w:val="006979E1"/>
    <w:rsid w:val="006A7DC7"/>
    <w:rsid w:val="006B6751"/>
    <w:rsid w:val="006E362F"/>
    <w:rsid w:val="006F413C"/>
    <w:rsid w:val="00715BF4"/>
    <w:rsid w:val="00722B86"/>
    <w:rsid w:val="007276A9"/>
    <w:rsid w:val="00727F05"/>
    <w:rsid w:val="00753AF4"/>
    <w:rsid w:val="00756A13"/>
    <w:rsid w:val="0075728D"/>
    <w:rsid w:val="00763C11"/>
    <w:rsid w:val="007750C0"/>
    <w:rsid w:val="0078474B"/>
    <w:rsid w:val="00787BC1"/>
    <w:rsid w:val="00790EB1"/>
    <w:rsid w:val="00793E16"/>
    <w:rsid w:val="007A033A"/>
    <w:rsid w:val="007A6411"/>
    <w:rsid w:val="007D5CDE"/>
    <w:rsid w:val="007E5036"/>
    <w:rsid w:val="007F4E0A"/>
    <w:rsid w:val="00864A83"/>
    <w:rsid w:val="00892DDF"/>
    <w:rsid w:val="008A79AF"/>
    <w:rsid w:val="008B2A6D"/>
    <w:rsid w:val="008C515C"/>
    <w:rsid w:val="008E6CE3"/>
    <w:rsid w:val="008F4C92"/>
    <w:rsid w:val="00902809"/>
    <w:rsid w:val="00917CAA"/>
    <w:rsid w:val="009253CB"/>
    <w:rsid w:val="00935135"/>
    <w:rsid w:val="00947949"/>
    <w:rsid w:val="00994639"/>
    <w:rsid w:val="0099592F"/>
    <w:rsid w:val="00996535"/>
    <w:rsid w:val="009A1E67"/>
    <w:rsid w:val="009A4284"/>
    <w:rsid w:val="00A47696"/>
    <w:rsid w:val="00A92B69"/>
    <w:rsid w:val="00AB49DB"/>
    <w:rsid w:val="00AF583B"/>
    <w:rsid w:val="00B238E7"/>
    <w:rsid w:val="00B44E89"/>
    <w:rsid w:val="00B63B39"/>
    <w:rsid w:val="00B65230"/>
    <w:rsid w:val="00B93179"/>
    <w:rsid w:val="00B96A2D"/>
    <w:rsid w:val="00BB1E63"/>
    <w:rsid w:val="00BB57D1"/>
    <w:rsid w:val="00BB5D3B"/>
    <w:rsid w:val="00BE0753"/>
    <w:rsid w:val="00BE5386"/>
    <w:rsid w:val="00BE710E"/>
    <w:rsid w:val="00BF1584"/>
    <w:rsid w:val="00C16766"/>
    <w:rsid w:val="00C16B04"/>
    <w:rsid w:val="00C21707"/>
    <w:rsid w:val="00C37186"/>
    <w:rsid w:val="00C41BFF"/>
    <w:rsid w:val="00C460D1"/>
    <w:rsid w:val="00C54490"/>
    <w:rsid w:val="00C92BFD"/>
    <w:rsid w:val="00CA3910"/>
    <w:rsid w:val="00CB3670"/>
    <w:rsid w:val="00CD462A"/>
    <w:rsid w:val="00CE1ABF"/>
    <w:rsid w:val="00CF1E41"/>
    <w:rsid w:val="00CF61F5"/>
    <w:rsid w:val="00D02F78"/>
    <w:rsid w:val="00D45336"/>
    <w:rsid w:val="00D90C40"/>
    <w:rsid w:val="00DC3E44"/>
    <w:rsid w:val="00DC489E"/>
    <w:rsid w:val="00DC49BF"/>
    <w:rsid w:val="00DF5D4E"/>
    <w:rsid w:val="00E12A69"/>
    <w:rsid w:val="00E13AFA"/>
    <w:rsid w:val="00E16A95"/>
    <w:rsid w:val="00E3410E"/>
    <w:rsid w:val="00E55351"/>
    <w:rsid w:val="00E652A3"/>
    <w:rsid w:val="00EA2AE9"/>
    <w:rsid w:val="00EB7E99"/>
    <w:rsid w:val="00EC2AEE"/>
    <w:rsid w:val="00EE79CE"/>
    <w:rsid w:val="00F216D2"/>
    <w:rsid w:val="00F43C91"/>
    <w:rsid w:val="00F53D13"/>
    <w:rsid w:val="00F87723"/>
    <w:rsid w:val="00FD5BCB"/>
    <w:rsid w:val="00FF5E78"/>
    <w:rsid w:val="023E571F"/>
    <w:rsid w:val="0AF60997"/>
    <w:rsid w:val="0DEEE948"/>
    <w:rsid w:val="11FA7226"/>
    <w:rsid w:val="12023688"/>
    <w:rsid w:val="17F599E2"/>
    <w:rsid w:val="33DFCB37"/>
    <w:rsid w:val="38F14114"/>
    <w:rsid w:val="38FF3B13"/>
    <w:rsid w:val="3DBF6BB2"/>
    <w:rsid w:val="3E7F691D"/>
    <w:rsid w:val="3FF9E7FA"/>
    <w:rsid w:val="42D30AA9"/>
    <w:rsid w:val="47FD19BD"/>
    <w:rsid w:val="4FFD51D9"/>
    <w:rsid w:val="4FFE9449"/>
    <w:rsid w:val="5CBC2A30"/>
    <w:rsid w:val="5EFFC96D"/>
    <w:rsid w:val="5FBF3402"/>
    <w:rsid w:val="5FFB82B4"/>
    <w:rsid w:val="5FFF7E05"/>
    <w:rsid w:val="67B548A6"/>
    <w:rsid w:val="69DE3912"/>
    <w:rsid w:val="6CB78453"/>
    <w:rsid w:val="72FE29B6"/>
    <w:rsid w:val="76FF3A00"/>
    <w:rsid w:val="77FF6370"/>
    <w:rsid w:val="7A7BDA96"/>
    <w:rsid w:val="7BFB1333"/>
    <w:rsid w:val="7CE7CA2D"/>
    <w:rsid w:val="7EB7F090"/>
    <w:rsid w:val="7F96CEEE"/>
    <w:rsid w:val="7FEE17AF"/>
    <w:rsid w:val="7FFB84F8"/>
    <w:rsid w:val="9FF7FDFB"/>
    <w:rsid w:val="AD87768C"/>
    <w:rsid w:val="AF7F9BF3"/>
    <w:rsid w:val="B17CF4B9"/>
    <w:rsid w:val="BBF70D64"/>
    <w:rsid w:val="BD2F4F24"/>
    <w:rsid w:val="BFA70BF7"/>
    <w:rsid w:val="BFBF7313"/>
    <w:rsid w:val="CBE1E65F"/>
    <w:rsid w:val="D2FF1E7A"/>
    <w:rsid w:val="D5FF622F"/>
    <w:rsid w:val="D9DB9CF2"/>
    <w:rsid w:val="DBFB5703"/>
    <w:rsid w:val="DC9AE4C2"/>
    <w:rsid w:val="DDF041D1"/>
    <w:rsid w:val="DF3F2A0F"/>
    <w:rsid w:val="DFEE2DD0"/>
    <w:rsid w:val="E797A113"/>
    <w:rsid w:val="EB873E38"/>
    <w:rsid w:val="EEED1794"/>
    <w:rsid w:val="EFBF0906"/>
    <w:rsid w:val="EFBFBC51"/>
    <w:rsid w:val="F38E251C"/>
    <w:rsid w:val="F7DB85F7"/>
    <w:rsid w:val="F7EF279B"/>
    <w:rsid w:val="F7FF35EB"/>
    <w:rsid w:val="FB76C0D7"/>
    <w:rsid w:val="FBA7165F"/>
    <w:rsid w:val="FFA7067C"/>
    <w:rsid w:val="FFF46282"/>
    <w:rsid w:val="FFFBACFA"/>
    <w:rsid w:val="FFFF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pub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siz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公文正文 Char"/>
    <w:link w:val="18"/>
    <w:qFormat/>
    <w:uiPriority w:val="0"/>
    <w:rPr>
      <w:rFonts w:ascii="Times New Roman" w:hAnsi="Times New Roman" w:eastAsia="仿宋_GB2312"/>
      <w:sz w:val="32"/>
    </w:rPr>
  </w:style>
  <w:style w:type="paragraph" w:customStyle="1" w:styleId="18">
    <w:name w:val="公文正文"/>
    <w:basedOn w:val="1"/>
    <w:link w:val="17"/>
    <w:qFormat/>
    <w:uiPriority w:val="0"/>
    <w:pPr>
      <w:spacing w:line="594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2540</Words>
  <Characters>2634</Characters>
  <Lines>18</Lines>
  <Paragraphs>5</Paragraphs>
  <TotalTime>29</TotalTime>
  <ScaleCrop>false</ScaleCrop>
  <LinksUpToDate>false</LinksUpToDate>
  <CharactersWithSpaces>2707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2022-10-16T22:59:00Z</dcterms:created>
  <dc:creator>于自强</dc:creator>
  <cp:lastModifiedBy>yms</cp:lastModifiedBy>
  <cp:lastPrinted>2022-10-23T16:55:00Z</cp:lastPrinted>
  <dcterms:modified xsi:type="dcterms:W3CDTF">2023-01-18T02:48:46Z</dcterms:modified>
  <dc:title>关于开展本市规范宠物诊疗秩序专项整治行动的通知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2C157BAA6BDC45649D054974C2219EA0</vt:lpwstr>
  </property>
</Properties>
</file>