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1CD578" w14:textId="46EC8483" w:rsidR="00DA40BD" w:rsidRDefault="00DA40BD" w:rsidP="00D1200A">
      <w:pPr>
        <w:snapToGrid w:val="0"/>
        <w:spacing w:line="360" w:lineRule="auto"/>
        <w:jc w:val="center"/>
        <w:rPr>
          <w:rFonts w:ascii="Times New Roman" w:eastAsia="华文中宋" w:hAnsi="Times New Roman"/>
          <w:b/>
          <w:color w:val="000000" w:themeColor="text1"/>
          <w:sz w:val="36"/>
          <w:szCs w:val="36"/>
        </w:rPr>
      </w:pPr>
      <w:r>
        <w:rPr>
          <w:rFonts w:ascii="Times New Roman" w:eastAsia="华文中宋" w:hAnsi="Times New Roman" w:hint="eastAsia"/>
          <w:b/>
          <w:color w:val="000000" w:themeColor="text1"/>
          <w:sz w:val="36"/>
          <w:szCs w:val="36"/>
        </w:rPr>
        <w:t>中华绒螯蟹</w:t>
      </w:r>
      <w:r w:rsidR="005561F7">
        <w:rPr>
          <w:rFonts w:ascii="Times New Roman" w:eastAsia="华文中宋" w:hAnsi="Times New Roman" w:hint="eastAsia"/>
          <w:b/>
          <w:color w:val="000000" w:themeColor="text1"/>
          <w:sz w:val="36"/>
          <w:szCs w:val="36"/>
        </w:rPr>
        <w:t>成蟹</w:t>
      </w:r>
      <w:r w:rsidR="00067916">
        <w:rPr>
          <w:rFonts w:ascii="Times New Roman" w:eastAsia="华文中宋" w:hAnsi="Times New Roman" w:hint="eastAsia"/>
          <w:b/>
          <w:color w:val="000000" w:themeColor="text1"/>
          <w:sz w:val="36"/>
          <w:szCs w:val="36"/>
        </w:rPr>
        <w:t>雌雄生态</w:t>
      </w:r>
      <w:r w:rsidRPr="00DA40BD">
        <w:rPr>
          <w:rFonts w:ascii="Times New Roman" w:eastAsia="华文中宋" w:hAnsi="Times New Roman" w:hint="eastAsia"/>
          <w:b/>
          <w:color w:val="000000" w:themeColor="text1"/>
          <w:sz w:val="36"/>
          <w:szCs w:val="36"/>
        </w:rPr>
        <w:t>分养技术</w:t>
      </w:r>
    </w:p>
    <w:p w14:paraId="28CD975E" w14:textId="77777777" w:rsidR="00BB7127" w:rsidRDefault="00BB7127" w:rsidP="00D1200A">
      <w:pPr>
        <w:adjustRightInd w:val="0"/>
        <w:snapToGrid w:val="0"/>
        <w:spacing w:line="360" w:lineRule="auto"/>
        <w:rPr>
          <w:rFonts w:ascii="Times New Roman" w:eastAsia="黑体" w:hAnsi="Times New Roman"/>
          <w:bCs/>
          <w:color w:val="000000" w:themeColor="text1"/>
          <w:sz w:val="32"/>
          <w:szCs w:val="32"/>
        </w:rPr>
      </w:pPr>
    </w:p>
    <w:p w14:paraId="380D2BB1" w14:textId="45138FBD" w:rsidR="00702E5C" w:rsidRPr="001D5F45" w:rsidRDefault="0059779E" w:rsidP="00D1200A">
      <w:pPr>
        <w:pStyle w:val="a8"/>
        <w:numPr>
          <w:ilvl w:val="0"/>
          <w:numId w:val="3"/>
        </w:numPr>
        <w:adjustRightInd w:val="0"/>
        <w:snapToGrid w:val="0"/>
        <w:spacing w:line="360" w:lineRule="auto"/>
        <w:ind w:firstLineChars="0"/>
        <w:rPr>
          <w:rFonts w:ascii="Times New Roman" w:eastAsia="黑体" w:hAnsi="Times New Roman"/>
          <w:bCs/>
          <w:color w:val="000000" w:themeColor="text1"/>
          <w:sz w:val="32"/>
          <w:szCs w:val="32"/>
        </w:rPr>
      </w:pPr>
      <w:r w:rsidRPr="001D5F45">
        <w:rPr>
          <w:rFonts w:ascii="Times New Roman" w:eastAsia="黑体" w:hAnsi="Times New Roman" w:hint="eastAsia"/>
          <w:bCs/>
          <w:color w:val="000000" w:themeColor="text1"/>
          <w:sz w:val="32"/>
          <w:szCs w:val="32"/>
        </w:rPr>
        <w:t>技术概述</w:t>
      </w:r>
    </w:p>
    <w:p w14:paraId="695457A9" w14:textId="6B5F8311" w:rsidR="00634049" w:rsidRDefault="0059779E" w:rsidP="00D1200A">
      <w:pPr>
        <w:snapToGrid w:val="0"/>
        <w:spacing w:line="360" w:lineRule="auto"/>
        <w:ind w:firstLineChars="200" w:firstLine="640"/>
        <w:rPr>
          <w:rFonts w:ascii="Times New Roman" w:eastAsia="楷体_GB2312" w:hAnsi="Times New Roman"/>
          <w:color w:val="000000" w:themeColor="text1"/>
          <w:sz w:val="28"/>
          <w:szCs w:val="28"/>
        </w:rPr>
      </w:pPr>
      <w:r>
        <w:rPr>
          <w:rFonts w:ascii="Times New Roman" w:eastAsia="楷体" w:hAnsi="Times New Roman"/>
          <w:color w:val="000000" w:themeColor="text1"/>
          <w:sz w:val="32"/>
          <w:szCs w:val="32"/>
        </w:rPr>
        <w:t>（一）技术基本情况</w:t>
      </w:r>
    </w:p>
    <w:p w14:paraId="22934D88" w14:textId="4DA67B33" w:rsidR="00710E84" w:rsidRDefault="00702E5C" w:rsidP="00D1200A">
      <w:pPr>
        <w:spacing w:line="360" w:lineRule="auto"/>
        <w:ind w:firstLineChars="200" w:firstLine="562"/>
        <w:rPr>
          <w:rFonts w:ascii="Times New Roman" w:eastAsia="仿宋_GB2312" w:hAnsi="Times New Roman" w:cs="Times New Roman"/>
          <w:bCs/>
          <w:iCs/>
          <w:kern w:val="0"/>
          <w:sz w:val="28"/>
          <w:szCs w:val="28"/>
        </w:rPr>
      </w:pPr>
      <w:r w:rsidRPr="001D5F45">
        <w:rPr>
          <w:rFonts w:ascii="Times New Roman" w:eastAsia="仿宋_GB2312" w:hAnsi="Times New Roman" w:cs="Times New Roman"/>
          <w:b/>
          <w:bCs/>
          <w:iCs/>
          <w:kern w:val="0"/>
          <w:sz w:val="28"/>
          <w:szCs w:val="28"/>
        </w:rPr>
        <w:t>1.</w:t>
      </w:r>
      <w:r w:rsidR="00C7088E">
        <w:rPr>
          <w:rFonts w:ascii="Times New Roman" w:eastAsia="仿宋_GB2312" w:hAnsi="Times New Roman" w:cs="Times New Roman" w:hint="eastAsia"/>
          <w:b/>
          <w:bCs/>
          <w:iCs/>
          <w:kern w:val="0"/>
          <w:sz w:val="28"/>
          <w:szCs w:val="28"/>
        </w:rPr>
        <w:t xml:space="preserve"> </w:t>
      </w:r>
      <w:r w:rsidRPr="001D5F45">
        <w:rPr>
          <w:rFonts w:ascii="Times New Roman" w:eastAsia="仿宋_GB2312" w:hAnsi="Times New Roman" w:cs="Times New Roman" w:hint="eastAsia"/>
          <w:b/>
          <w:bCs/>
          <w:iCs/>
          <w:kern w:val="0"/>
          <w:sz w:val="28"/>
          <w:szCs w:val="28"/>
        </w:rPr>
        <w:t>研发推广背景。</w:t>
      </w:r>
      <w:r w:rsidR="00067916">
        <w:rPr>
          <w:rFonts w:ascii="Times New Roman" w:eastAsia="仿宋_GB2312" w:hAnsi="Times New Roman" w:cs="Times New Roman" w:hint="eastAsia"/>
          <w:bCs/>
          <w:iCs/>
          <w:kern w:val="0"/>
          <w:sz w:val="28"/>
          <w:szCs w:val="28"/>
        </w:rPr>
        <w:t>习近平总书记多次强调，要树立大食物观，在保护好生态环境的前提下，宜渔则渔，向江河湖海要食物。</w:t>
      </w:r>
      <w:r w:rsidR="002B5BB5">
        <w:rPr>
          <w:rFonts w:ascii="Times New Roman" w:eastAsia="仿宋_GB2312" w:hAnsi="Times New Roman" w:cs="Times New Roman" w:hint="eastAsia"/>
          <w:bCs/>
          <w:iCs/>
          <w:kern w:val="0"/>
          <w:sz w:val="28"/>
          <w:szCs w:val="28"/>
        </w:rPr>
        <w:t>2019</w:t>
      </w:r>
      <w:r w:rsidR="002B5BB5">
        <w:rPr>
          <w:rFonts w:ascii="Times New Roman" w:eastAsia="仿宋_GB2312" w:hAnsi="Times New Roman" w:cs="Times New Roman" w:hint="eastAsia"/>
          <w:bCs/>
          <w:iCs/>
          <w:kern w:val="0"/>
          <w:sz w:val="28"/>
          <w:szCs w:val="28"/>
        </w:rPr>
        <w:t>年，农业农村部等</w:t>
      </w:r>
      <w:r w:rsidR="002B5BB5">
        <w:rPr>
          <w:rFonts w:ascii="Times New Roman" w:eastAsia="仿宋_GB2312" w:hAnsi="Times New Roman" w:cs="Times New Roman" w:hint="eastAsia"/>
          <w:bCs/>
          <w:iCs/>
          <w:kern w:val="0"/>
          <w:sz w:val="28"/>
          <w:szCs w:val="28"/>
        </w:rPr>
        <w:t>10</w:t>
      </w:r>
      <w:r w:rsidR="002B5BB5">
        <w:rPr>
          <w:rFonts w:ascii="Times New Roman" w:eastAsia="仿宋_GB2312" w:hAnsi="Times New Roman" w:cs="Times New Roman" w:hint="eastAsia"/>
          <w:bCs/>
          <w:iCs/>
          <w:kern w:val="0"/>
          <w:sz w:val="28"/>
          <w:szCs w:val="28"/>
        </w:rPr>
        <w:t>部委印发《关于加快推进水产养殖业绿色发展的若干意见》指出，转变养殖方式，大力发展生态健康养殖。</w:t>
      </w:r>
      <w:r w:rsidR="00823877">
        <w:rPr>
          <w:rFonts w:ascii="Times New Roman" w:eastAsia="仿宋_GB2312" w:hAnsi="Times New Roman" w:cs="Times New Roman" w:hint="eastAsia"/>
          <w:bCs/>
          <w:iCs/>
          <w:kern w:val="0"/>
          <w:sz w:val="28"/>
          <w:szCs w:val="28"/>
        </w:rPr>
        <w:t>2023</w:t>
      </w:r>
      <w:r w:rsidR="00823877">
        <w:rPr>
          <w:rFonts w:ascii="Times New Roman" w:eastAsia="仿宋_GB2312" w:hAnsi="Times New Roman" w:cs="Times New Roman" w:hint="eastAsia"/>
          <w:bCs/>
          <w:iCs/>
          <w:kern w:val="0"/>
          <w:sz w:val="28"/>
          <w:szCs w:val="28"/>
        </w:rPr>
        <w:t>年和</w:t>
      </w:r>
      <w:r w:rsidR="002B5BB5">
        <w:rPr>
          <w:rFonts w:ascii="Times New Roman" w:eastAsia="仿宋_GB2312" w:hAnsi="Times New Roman" w:cs="Times New Roman" w:hint="eastAsia"/>
          <w:bCs/>
          <w:iCs/>
          <w:kern w:val="0"/>
          <w:sz w:val="28"/>
          <w:szCs w:val="28"/>
        </w:rPr>
        <w:t>2024</w:t>
      </w:r>
      <w:r w:rsidR="002B5BB5">
        <w:rPr>
          <w:rFonts w:ascii="Times New Roman" w:eastAsia="仿宋_GB2312" w:hAnsi="Times New Roman" w:cs="Times New Roman" w:hint="eastAsia"/>
          <w:bCs/>
          <w:iCs/>
          <w:kern w:val="0"/>
          <w:sz w:val="28"/>
          <w:szCs w:val="28"/>
        </w:rPr>
        <w:t>年农业农村部</w:t>
      </w:r>
      <w:r w:rsidR="002B5BB5">
        <w:rPr>
          <w:rFonts w:ascii="Times New Roman" w:eastAsia="仿宋_GB2312" w:hAnsi="Times New Roman" w:cs="Times New Roman" w:hint="eastAsia"/>
          <w:bCs/>
          <w:iCs/>
          <w:kern w:val="0"/>
          <w:sz w:val="28"/>
          <w:szCs w:val="28"/>
        </w:rPr>
        <w:t>1</w:t>
      </w:r>
      <w:r w:rsidR="002B5BB5">
        <w:rPr>
          <w:rFonts w:ascii="Times New Roman" w:eastAsia="仿宋_GB2312" w:hAnsi="Times New Roman" w:cs="Times New Roman" w:hint="eastAsia"/>
          <w:bCs/>
          <w:iCs/>
          <w:kern w:val="0"/>
          <w:sz w:val="28"/>
          <w:szCs w:val="28"/>
        </w:rPr>
        <w:t>号文件</w:t>
      </w:r>
      <w:r w:rsidR="00823877">
        <w:rPr>
          <w:rFonts w:ascii="Times New Roman" w:eastAsia="仿宋_GB2312" w:hAnsi="Times New Roman" w:cs="Times New Roman" w:hint="eastAsia"/>
          <w:bCs/>
          <w:iCs/>
          <w:kern w:val="0"/>
          <w:sz w:val="28"/>
          <w:szCs w:val="28"/>
        </w:rPr>
        <w:t>连续两年提出</w:t>
      </w:r>
      <w:r w:rsidR="002B5BB5">
        <w:rPr>
          <w:rFonts w:ascii="Times New Roman" w:eastAsia="仿宋_GB2312" w:hAnsi="Times New Roman" w:cs="Times New Roman" w:hint="eastAsia"/>
          <w:bCs/>
          <w:iCs/>
          <w:kern w:val="0"/>
          <w:sz w:val="28"/>
          <w:szCs w:val="28"/>
        </w:rPr>
        <w:t>，</w:t>
      </w:r>
      <w:r w:rsidR="00823877">
        <w:rPr>
          <w:rFonts w:ascii="Times New Roman" w:eastAsia="仿宋_GB2312" w:hAnsi="Times New Roman" w:cs="Times New Roman" w:hint="eastAsia"/>
          <w:bCs/>
          <w:iCs/>
          <w:kern w:val="0"/>
          <w:sz w:val="28"/>
          <w:szCs w:val="28"/>
        </w:rPr>
        <w:t>发展水产健康养殖。</w:t>
      </w:r>
      <w:r w:rsidR="00823877">
        <w:rPr>
          <w:rFonts w:ascii="Times New Roman" w:eastAsia="仿宋_GB2312" w:hAnsi="Times New Roman" w:cs="Times New Roman" w:hint="eastAsia"/>
          <w:bCs/>
          <w:iCs/>
          <w:kern w:val="0"/>
          <w:sz w:val="28"/>
          <w:szCs w:val="28"/>
        </w:rPr>
        <w:t>2024</w:t>
      </w:r>
      <w:r w:rsidR="00823877">
        <w:rPr>
          <w:rFonts w:ascii="Times New Roman" w:eastAsia="仿宋_GB2312" w:hAnsi="Times New Roman" w:cs="Times New Roman" w:hint="eastAsia"/>
          <w:bCs/>
          <w:iCs/>
          <w:kern w:val="0"/>
          <w:sz w:val="28"/>
          <w:szCs w:val="28"/>
        </w:rPr>
        <w:t>年</w:t>
      </w:r>
      <w:r w:rsidR="00823877">
        <w:rPr>
          <w:rFonts w:ascii="Times New Roman" w:eastAsia="仿宋_GB2312" w:hAnsi="Times New Roman" w:cs="Times New Roman" w:hint="eastAsia"/>
          <w:bCs/>
          <w:iCs/>
          <w:kern w:val="0"/>
          <w:sz w:val="28"/>
          <w:szCs w:val="28"/>
        </w:rPr>
        <w:t>3</w:t>
      </w:r>
      <w:r w:rsidR="00823877">
        <w:rPr>
          <w:rFonts w:ascii="Times New Roman" w:eastAsia="仿宋_GB2312" w:hAnsi="Times New Roman" w:cs="Times New Roman" w:hint="eastAsia"/>
          <w:bCs/>
          <w:iCs/>
          <w:kern w:val="0"/>
          <w:sz w:val="28"/>
          <w:szCs w:val="28"/>
        </w:rPr>
        <w:t>月，农业农村部印发《</w:t>
      </w:r>
      <w:r w:rsidR="00823877">
        <w:rPr>
          <w:rFonts w:ascii="Times New Roman" w:eastAsia="仿宋_GB2312" w:hAnsi="Times New Roman" w:cs="Times New Roman" w:hint="eastAsia"/>
          <w:bCs/>
          <w:iCs/>
          <w:kern w:val="0"/>
          <w:sz w:val="28"/>
          <w:szCs w:val="28"/>
        </w:rPr>
        <w:t>2024</w:t>
      </w:r>
      <w:r w:rsidR="00823877">
        <w:rPr>
          <w:rFonts w:ascii="Times New Roman" w:eastAsia="仿宋_GB2312" w:hAnsi="Times New Roman" w:cs="Times New Roman" w:hint="eastAsia"/>
          <w:bCs/>
          <w:iCs/>
          <w:kern w:val="0"/>
          <w:sz w:val="28"/>
          <w:szCs w:val="28"/>
        </w:rPr>
        <w:t>年水产绿色健康养殖技术推广“五大行动”实施方案》</w:t>
      </w:r>
      <w:r w:rsidR="00A10497">
        <w:rPr>
          <w:rFonts w:ascii="Times New Roman" w:eastAsia="仿宋_GB2312" w:hAnsi="Times New Roman" w:cs="Times New Roman" w:hint="eastAsia"/>
          <w:bCs/>
          <w:iCs/>
          <w:kern w:val="0"/>
          <w:sz w:val="28"/>
          <w:szCs w:val="28"/>
        </w:rPr>
        <w:t>强调，示范推广生态健康养殖模式。因此，生态健康养殖是加快水产养殖转型升级和绿色高质量发展的重要抓手。</w:t>
      </w:r>
    </w:p>
    <w:p w14:paraId="0D3D0114" w14:textId="760C4654" w:rsidR="0041766A" w:rsidRDefault="00A10497" w:rsidP="00D1200A">
      <w:pPr>
        <w:spacing w:line="360" w:lineRule="auto"/>
        <w:ind w:firstLineChars="200" w:firstLine="560"/>
        <w:rPr>
          <w:rFonts w:ascii="Times New Roman" w:eastAsia="仿宋_GB2312" w:hAnsi="Times New Roman" w:cs="Times New Roman"/>
          <w:bCs/>
          <w:iCs/>
          <w:kern w:val="0"/>
          <w:sz w:val="28"/>
          <w:szCs w:val="28"/>
        </w:rPr>
      </w:pPr>
      <w:r>
        <w:rPr>
          <w:rFonts w:ascii="Times New Roman" w:eastAsia="仿宋_GB2312" w:hAnsi="Times New Roman" w:cs="Times New Roman" w:hint="eastAsia"/>
          <w:bCs/>
          <w:iCs/>
          <w:kern w:val="0"/>
          <w:sz w:val="28"/>
          <w:szCs w:val="28"/>
        </w:rPr>
        <w:t>伴随着</w:t>
      </w:r>
      <w:r w:rsidR="00823877" w:rsidRPr="00823877">
        <w:rPr>
          <w:rFonts w:ascii="Times New Roman" w:eastAsia="仿宋_GB2312" w:hAnsi="Times New Roman" w:cs="Times New Roman"/>
          <w:bCs/>
          <w:iCs/>
          <w:kern w:val="0"/>
          <w:sz w:val="28"/>
          <w:szCs w:val="28"/>
        </w:rPr>
        <w:t>传统养殖空间日益受限</w:t>
      </w:r>
      <w:r>
        <w:rPr>
          <w:rFonts w:ascii="Times New Roman" w:eastAsia="仿宋_GB2312" w:hAnsi="Times New Roman" w:cs="Times New Roman" w:hint="eastAsia"/>
          <w:bCs/>
          <w:iCs/>
          <w:kern w:val="0"/>
          <w:sz w:val="28"/>
          <w:szCs w:val="28"/>
        </w:rPr>
        <w:t>，</w:t>
      </w:r>
      <w:r w:rsidR="00823877" w:rsidRPr="00823877">
        <w:rPr>
          <w:rFonts w:ascii="Times New Roman" w:eastAsia="仿宋_GB2312" w:hAnsi="Times New Roman" w:cs="Times New Roman"/>
          <w:bCs/>
          <w:iCs/>
          <w:kern w:val="0"/>
          <w:sz w:val="28"/>
          <w:szCs w:val="28"/>
        </w:rPr>
        <w:t>生产成本持续上涨</w:t>
      </w:r>
      <w:r>
        <w:rPr>
          <w:rFonts w:ascii="Times New Roman" w:eastAsia="仿宋_GB2312" w:hAnsi="Times New Roman" w:cs="Times New Roman" w:hint="eastAsia"/>
          <w:bCs/>
          <w:iCs/>
          <w:kern w:val="0"/>
          <w:sz w:val="28"/>
          <w:szCs w:val="28"/>
        </w:rPr>
        <w:t>，</w:t>
      </w:r>
      <w:r w:rsidR="00823877" w:rsidRPr="00823877">
        <w:rPr>
          <w:rFonts w:ascii="Times New Roman" w:eastAsia="仿宋_GB2312" w:hAnsi="Times New Roman" w:cs="Times New Roman"/>
          <w:bCs/>
          <w:iCs/>
          <w:kern w:val="0"/>
          <w:sz w:val="28"/>
          <w:szCs w:val="28"/>
        </w:rPr>
        <w:t>渔业比较效益优势不断下降</w:t>
      </w:r>
      <w:r>
        <w:rPr>
          <w:rFonts w:ascii="Times New Roman" w:eastAsia="仿宋_GB2312" w:hAnsi="Times New Roman" w:cs="Times New Roman" w:hint="eastAsia"/>
          <w:bCs/>
          <w:iCs/>
          <w:kern w:val="0"/>
          <w:sz w:val="28"/>
          <w:szCs w:val="28"/>
        </w:rPr>
        <w:t>，选择经济价值高</w:t>
      </w:r>
      <w:r w:rsidR="00710E84">
        <w:rPr>
          <w:rFonts w:ascii="Times New Roman" w:eastAsia="仿宋_GB2312" w:hAnsi="Times New Roman" w:cs="Times New Roman" w:hint="eastAsia"/>
          <w:bCs/>
          <w:iCs/>
          <w:kern w:val="0"/>
          <w:sz w:val="28"/>
          <w:szCs w:val="28"/>
        </w:rPr>
        <w:t>、养殖成活好的优良品种，是激发渔民养殖积极性和促进渔民增收的基础。</w:t>
      </w:r>
      <w:r w:rsidR="00713776" w:rsidRPr="001D5F45">
        <w:rPr>
          <w:rFonts w:ascii="Times New Roman" w:eastAsia="仿宋_GB2312" w:hAnsi="Times New Roman" w:cs="Times New Roman" w:hint="eastAsia"/>
          <w:bCs/>
          <w:iCs/>
          <w:kern w:val="0"/>
          <w:sz w:val="28"/>
          <w:szCs w:val="28"/>
        </w:rPr>
        <w:t>中华绒螯蟹</w:t>
      </w:r>
      <w:r w:rsidR="00713776" w:rsidRPr="001D5F45">
        <w:rPr>
          <w:rFonts w:ascii="Times New Roman" w:eastAsia="仿宋_GB2312" w:hAnsi="Times New Roman" w:cs="Times New Roman" w:hint="eastAsia"/>
          <w:bCs/>
          <w:iCs/>
          <w:kern w:val="0"/>
          <w:sz w:val="28"/>
          <w:szCs w:val="28"/>
        </w:rPr>
        <w:t>(Eriocheir sinensis)</w:t>
      </w:r>
      <w:r w:rsidR="00713776" w:rsidRPr="001D5F45">
        <w:rPr>
          <w:rFonts w:ascii="Times New Roman" w:eastAsia="仿宋_GB2312" w:hAnsi="Times New Roman" w:cs="Times New Roman" w:hint="eastAsia"/>
          <w:bCs/>
          <w:iCs/>
          <w:kern w:val="0"/>
          <w:sz w:val="28"/>
          <w:szCs w:val="28"/>
        </w:rPr>
        <w:t>是我国最重要的淡水养殖经济蟹类之一，</w:t>
      </w:r>
      <w:r w:rsidR="00710E84" w:rsidRPr="001D5F45">
        <w:rPr>
          <w:rFonts w:ascii="Times New Roman" w:eastAsia="仿宋_GB2312" w:hAnsi="Times New Roman" w:cs="Times New Roman" w:hint="eastAsia"/>
          <w:bCs/>
          <w:iCs/>
          <w:kern w:val="0"/>
          <w:sz w:val="28"/>
          <w:szCs w:val="28"/>
        </w:rPr>
        <w:t>202</w:t>
      </w:r>
      <w:r w:rsidR="00710E84">
        <w:rPr>
          <w:rFonts w:ascii="Times New Roman" w:eastAsia="仿宋_GB2312" w:hAnsi="Times New Roman" w:cs="Times New Roman" w:hint="eastAsia"/>
          <w:bCs/>
          <w:iCs/>
          <w:kern w:val="0"/>
          <w:sz w:val="28"/>
          <w:szCs w:val="28"/>
        </w:rPr>
        <w:t>3</w:t>
      </w:r>
      <w:r w:rsidR="00713776" w:rsidRPr="001D5F45">
        <w:rPr>
          <w:rFonts w:ascii="Times New Roman" w:eastAsia="仿宋_GB2312" w:hAnsi="Times New Roman" w:cs="Times New Roman" w:hint="eastAsia"/>
          <w:bCs/>
          <w:iCs/>
          <w:kern w:val="0"/>
          <w:sz w:val="28"/>
          <w:szCs w:val="28"/>
        </w:rPr>
        <w:t>年全国养殖产量达到</w:t>
      </w:r>
      <w:r w:rsidR="00710E84">
        <w:rPr>
          <w:rFonts w:ascii="Times New Roman" w:eastAsia="仿宋_GB2312" w:hAnsi="Times New Roman" w:cs="Times New Roman" w:hint="eastAsia"/>
          <w:bCs/>
          <w:iCs/>
          <w:kern w:val="0"/>
          <w:sz w:val="28"/>
          <w:szCs w:val="28"/>
        </w:rPr>
        <w:t>88.86</w:t>
      </w:r>
      <w:r w:rsidR="00713776" w:rsidRPr="001D5F45">
        <w:rPr>
          <w:rFonts w:ascii="Times New Roman" w:eastAsia="仿宋_GB2312" w:hAnsi="Times New Roman" w:cs="Times New Roman" w:hint="eastAsia"/>
          <w:bCs/>
          <w:iCs/>
          <w:kern w:val="0"/>
          <w:sz w:val="28"/>
          <w:szCs w:val="28"/>
        </w:rPr>
        <w:t>万吨，在我国淡水渔业中占有及其重要的地位。池塘养殖是我国</w:t>
      </w:r>
      <w:bookmarkStart w:id="0" w:name="_Hlk181048928"/>
      <w:r w:rsidR="00713776" w:rsidRPr="001D5F45">
        <w:rPr>
          <w:rFonts w:ascii="Times New Roman" w:eastAsia="仿宋_GB2312" w:hAnsi="Times New Roman" w:cs="Times New Roman" w:hint="eastAsia"/>
          <w:bCs/>
          <w:iCs/>
          <w:kern w:val="0"/>
          <w:sz w:val="28"/>
          <w:szCs w:val="28"/>
        </w:rPr>
        <w:t>中华绒螯蟹</w:t>
      </w:r>
      <w:bookmarkEnd w:id="0"/>
      <w:r w:rsidR="00713776" w:rsidRPr="001D5F45">
        <w:rPr>
          <w:rFonts w:ascii="Times New Roman" w:eastAsia="仿宋_GB2312" w:hAnsi="Times New Roman" w:cs="Times New Roman" w:hint="eastAsia"/>
          <w:bCs/>
          <w:iCs/>
          <w:kern w:val="0"/>
          <w:sz w:val="28"/>
          <w:szCs w:val="28"/>
        </w:rPr>
        <w:t>养殖的最主要方式，全国成蟹养殖产量</w:t>
      </w:r>
      <w:r w:rsidR="00713776" w:rsidRPr="001D5F45">
        <w:rPr>
          <w:rFonts w:ascii="Times New Roman" w:eastAsia="仿宋_GB2312" w:hAnsi="Times New Roman" w:cs="Times New Roman" w:hint="eastAsia"/>
          <w:bCs/>
          <w:iCs/>
          <w:kern w:val="0"/>
          <w:sz w:val="28"/>
          <w:szCs w:val="28"/>
        </w:rPr>
        <w:t>90%</w:t>
      </w:r>
      <w:r w:rsidR="00713776" w:rsidRPr="001D5F45">
        <w:rPr>
          <w:rFonts w:ascii="Times New Roman" w:eastAsia="仿宋_GB2312" w:hAnsi="Times New Roman" w:cs="Times New Roman" w:hint="eastAsia"/>
          <w:bCs/>
          <w:iCs/>
          <w:kern w:val="0"/>
          <w:sz w:val="28"/>
          <w:szCs w:val="28"/>
        </w:rPr>
        <w:t>以上均来自池塘。</w:t>
      </w:r>
      <w:r w:rsidR="0041766A">
        <w:rPr>
          <w:rFonts w:ascii="Times New Roman" w:eastAsia="仿宋_GB2312" w:hAnsi="Times New Roman" w:cs="Times New Roman" w:hint="eastAsia"/>
          <w:bCs/>
          <w:iCs/>
          <w:kern w:val="0"/>
          <w:sz w:val="28"/>
          <w:szCs w:val="28"/>
        </w:rPr>
        <w:t>综上，开展</w:t>
      </w:r>
      <w:r w:rsidR="0041766A" w:rsidRPr="0041766A">
        <w:rPr>
          <w:rFonts w:ascii="Times New Roman" w:eastAsia="仿宋_GB2312" w:hAnsi="Times New Roman" w:cs="Times New Roman" w:hint="eastAsia"/>
          <w:bCs/>
          <w:iCs/>
          <w:kern w:val="0"/>
          <w:sz w:val="28"/>
          <w:szCs w:val="28"/>
        </w:rPr>
        <w:t>中华绒螯蟹</w:t>
      </w:r>
      <w:r w:rsidR="0041766A">
        <w:rPr>
          <w:rFonts w:ascii="Times New Roman" w:eastAsia="仿宋_GB2312" w:hAnsi="Times New Roman" w:cs="Times New Roman" w:hint="eastAsia"/>
          <w:bCs/>
          <w:iCs/>
          <w:kern w:val="0"/>
          <w:sz w:val="28"/>
          <w:szCs w:val="28"/>
        </w:rPr>
        <w:t>池塘生态养殖是贯彻绿色发展理念和推动水产养殖转型升级的有效途径。</w:t>
      </w:r>
    </w:p>
    <w:p w14:paraId="055269F9" w14:textId="279FEAB8" w:rsidR="00713776" w:rsidRPr="001D5F45" w:rsidRDefault="0041766A" w:rsidP="00D1200A">
      <w:pPr>
        <w:spacing w:line="360" w:lineRule="auto"/>
        <w:ind w:firstLineChars="200" w:firstLine="560"/>
        <w:rPr>
          <w:rFonts w:ascii="Times New Roman" w:eastAsia="仿宋_GB2312" w:hAnsi="Times New Roman" w:cs="Times New Roman"/>
          <w:bCs/>
          <w:iCs/>
          <w:kern w:val="0"/>
          <w:sz w:val="28"/>
          <w:szCs w:val="28"/>
        </w:rPr>
      </w:pPr>
      <w:r>
        <w:rPr>
          <w:rFonts w:ascii="Times New Roman" w:eastAsia="仿宋_GB2312" w:hAnsi="Times New Roman" w:cs="Times New Roman" w:hint="eastAsia"/>
          <w:bCs/>
          <w:iCs/>
          <w:kern w:val="0"/>
          <w:sz w:val="28"/>
          <w:szCs w:val="28"/>
        </w:rPr>
        <w:t>然而，由于</w:t>
      </w:r>
      <w:r w:rsidR="00713776" w:rsidRPr="001D5F45">
        <w:rPr>
          <w:rFonts w:ascii="Times New Roman" w:eastAsia="仿宋_GB2312" w:hAnsi="Times New Roman" w:cs="Times New Roman" w:hint="eastAsia"/>
          <w:bCs/>
          <w:iCs/>
          <w:kern w:val="0"/>
          <w:sz w:val="28"/>
          <w:szCs w:val="28"/>
        </w:rPr>
        <w:t>中华绒螯成蟹养殖阶段雌雄个体的生长速度、摄食行为、蜕壳时间、性腺发育规律、营养需求和上市时间均存在较大的性</w:t>
      </w:r>
      <w:r w:rsidR="00713776" w:rsidRPr="001D5F45">
        <w:rPr>
          <w:rFonts w:ascii="Times New Roman" w:eastAsia="仿宋_GB2312" w:hAnsi="Times New Roman" w:cs="Times New Roman" w:hint="eastAsia"/>
          <w:bCs/>
          <w:iCs/>
          <w:kern w:val="0"/>
          <w:sz w:val="28"/>
          <w:szCs w:val="28"/>
        </w:rPr>
        <w:lastRenderedPageBreak/>
        <w:t>别差异</w:t>
      </w:r>
      <w:r>
        <w:rPr>
          <w:rFonts w:ascii="Times New Roman" w:eastAsia="仿宋_GB2312" w:hAnsi="Times New Roman" w:cs="Times New Roman" w:hint="eastAsia"/>
          <w:bCs/>
          <w:iCs/>
          <w:kern w:val="0"/>
          <w:sz w:val="28"/>
          <w:szCs w:val="28"/>
        </w:rPr>
        <w:t>。</w:t>
      </w:r>
      <w:r w:rsidR="00380E87">
        <w:rPr>
          <w:rFonts w:ascii="Times New Roman" w:eastAsia="仿宋_GB2312" w:hAnsi="Times New Roman" w:cs="Times New Roman" w:hint="eastAsia"/>
          <w:bCs/>
          <w:iCs/>
          <w:kern w:val="0"/>
          <w:sz w:val="28"/>
          <w:szCs w:val="28"/>
        </w:rPr>
        <w:t>雌雄混养时</w:t>
      </w:r>
      <w:r>
        <w:rPr>
          <w:rFonts w:ascii="Times New Roman" w:eastAsia="仿宋_GB2312" w:hAnsi="Times New Roman" w:cs="Times New Roman" w:hint="eastAsia"/>
          <w:bCs/>
          <w:iCs/>
          <w:kern w:val="0"/>
          <w:sz w:val="28"/>
          <w:szCs w:val="28"/>
        </w:rPr>
        <w:t>，</w:t>
      </w:r>
      <w:r w:rsidRPr="001D5F45">
        <w:rPr>
          <w:rFonts w:ascii="Times New Roman" w:eastAsia="仿宋_GB2312" w:hAnsi="Times New Roman" w:cs="Times New Roman"/>
          <w:bCs/>
          <w:iCs/>
          <w:kern w:val="0"/>
          <w:sz w:val="28"/>
          <w:szCs w:val="28"/>
        </w:rPr>
        <w:t>雄蟹抢食能力强，雌蟹抢食能力弱，致使雌蟹养成规格变小</w:t>
      </w:r>
      <w:r w:rsidRPr="001D5F45">
        <w:rPr>
          <w:rFonts w:ascii="Times New Roman" w:eastAsia="仿宋_GB2312" w:hAnsi="Times New Roman" w:cs="Times New Roman" w:hint="eastAsia"/>
          <w:bCs/>
          <w:iCs/>
          <w:kern w:val="0"/>
          <w:sz w:val="28"/>
          <w:szCs w:val="28"/>
        </w:rPr>
        <w:t>；</w:t>
      </w:r>
      <w:r w:rsidRPr="001D5F45">
        <w:rPr>
          <w:rFonts w:ascii="Times New Roman" w:eastAsia="仿宋_GB2312" w:hAnsi="Times New Roman" w:cs="Times New Roman"/>
          <w:bCs/>
          <w:iCs/>
          <w:kern w:val="0"/>
          <w:sz w:val="28"/>
          <w:szCs w:val="28"/>
        </w:rPr>
        <w:t>雌雄个体蜕壳不同步，导致正在蜕壳或刚刚蜕壳的软壳蟹易被同伴残杀，从而降低成活率</w:t>
      </w:r>
      <w:r w:rsidRPr="001D5F45">
        <w:rPr>
          <w:rFonts w:ascii="Times New Roman" w:eastAsia="仿宋_GB2312" w:hAnsi="Times New Roman" w:cs="Times New Roman" w:hint="eastAsia"/>
          <w:bCs/>
          <w:iCs/>
          <w:kern w:val="0"/>
          <w:sz w:val="28"/>
          <w:szCs w:val="28"/>
        </w:rPr>
        <w:t>；</w:t>
      </w:r>
      <w:r w:rsidRPr="001D5F45">
        <w:rPr>
          <w:rFonts w:ascii="Times New Roman" w:eastAsia="仿宋_GB2312" w:hAnsi="Times New Roman" w:cs="Times New Roman"/>
          <w:bCs/>
          <w:iCs/>
          <w:kern w:val="0"/>
          <w:sz w:val="28"/>
          <w:szCs w:val="28"/>
        </w:rPr>
        <w:t>雌雄成蟹生长和性腺发育期的营养需求不同，因此雌雄混养不利于根据雌雄</w:t>
      </w:r>
      <w:r w:rsidRPr="001D5F45">
        <w:rPr>
          <w:rFonts w:ascii="Times New Roman" w:eastAsia="仿宋_GB2312" w:hAnsi="Times New Roman" w:cs="Times New Roman" w:hint="eastAsia"/>
          <w:bCs/>
          <w:iCs/>
          <w:kern w:val="0"/>
          <w:sz w:val="28"/>
          <w:szCs w:val="28"/>
        </w:rPr>
        <w:t>蟹的</w:t>
      </w:r>
      <w:r w:rsidRPr="001D5F45">
        <w:rPr>
          <w:rFonts w:ascii="Times New Roman" w:eastAsia="仿宋_GB2312" w:hAnsi="Times New Roman" w:cs="Times New Roman"/>
          <w:bCs/>
          <w:iCs/>
          <w:kern w:val="0"/>
          <w:sz w:val="28"/>
          <w:szCs w:val="28"/>
        </w:rPr>
        <w:t>营养需求进行</w:t>
      </w:r>
      <w:r w:rsidRPr="001D5F45">
        <w:rPr>
          <w:rFonts w:ascii="Times New Roman" w:eastAsia="仿宋_GB2312" w:hAnsi="Times New Roman" w:cs="Times New Roman" w:hint="eastAsia"/>
          <w:bCs/>
          <w:iCs/>
          <w:kern w:val="0"/>
          <w:sz w:val="28"/>
          <w:szCs w:val="28"/>
        </w:rPr>
        <w:t>精准</w:t>
      </w:r>
      <w:r w:rsidRPr="001D5F45">
        <w:rPr>
          <w:rFonts w:ascii="Times New Roman" w:eastAsia="仿宋_GB2312" w:hAnsi="Times New Roman" w:cs="Times New Roman"/>
          <w:bCs/>
          <w:iCs/>
          <w:kern w:val="0"/>
          <w:sz w:val="28"/>
          <w:szCs w:val="28"/>
        </w:rPr>
        <w:t>投喂；由于雌雄性腺成熟或接近成熟的时间不同，通常上市时间分别为每年</w:t>
      </w:r>
      <w:r w:rsidRPr="001D5F45">
        <w:rPr>
          <w:rFonts w:ascii="Times New Roman" w:eastAsia="仿宋_GB2312" w:hAnsi="Times New Roman" w:cs="Times New Roman"/>
          <w:bCs/>
          <w:iCs/>
          <w:kern w:val="0"/>
          <w:sz w:val="28"/>
          <w:szCs w:val="28"/>
        </w:rPr>
        <w:t>10</w:t>
      </w:r>
      <w:r w:rsidRPr="001D5F45">
        <w:rPr>
          <w:rFonts w:ascii="Times New Roman" w:eastAsia="仿宋_GB2312" w:hAnsi="Times New Roman" w:cs="Times New Roman"/>
          <w:bCs/>
          <w:iCs/>
          <w:kern w:val="0"/>
          <w:sz w:val="28"/>
          <w:szCs w:val="28"/>
        </w:rPr>
        <w:t>～</w:t>
      </w:r>
      <w:r w:rsidRPr="001D5F45">
        <w:rPr>
          <w:rFonts w:ascii="Times New Roman" w:eastAsia="仿宋_GB2312" w:hAnsi="Times New Roman" w:cs="Times New Roman"/>
          <w:bCs/>
          <w:iCs/>
          <w:kern w:val="0"/>
          <w:sz w:val="28"/>
          <w:szCs w:val="28"/>
        </w:rPr>
        <w:t>11</w:t>
      </w:r>
      <w:r w:rsidRPr="001D5F45">
        <w:rPr>
          <w:rFonts w:ascii="Times New Roman" w:eastAsia="仿宋_GB2312" w:hAnsi="Times New Roman" w:cs="Times New Roman"/>
          <w:bCs/>
          <w:iCs/>
          <w:kern w:val="0"/>
          <w:sz w:val="28"/>
          <w:szCs w:val="28"/>
        </w:rPr>
        <w:t>月和</w:t>
      </w:r>
      <w:r w:rsidRPr="001D5F45">
        <w:rPr>
          <w:rFonts w:ascii="Times New Roman" w:eastAsia="仿宋_GB2312" w:hAnsi="Times New Roman" w:cs="Times New Roman"/>
          <w:bCs/>
          <w:iCs/>
          <w:kern w:val="0"/>
          <w:sz w:val="28"/>
          <w:szCs w:val="28"/>
        </w:rPr>
        <w:t>11</w:t>
      </w:r>
      <w:r w:rsidRPr="001D5F45">
        <w:rPr>
          <w:rFonts w:ascii="Times New Roman" w:eastAsia="仿宋_GB2312" w:hAnsi="Times New Roman" w:cs="Times New Roman"/>
          <w:bCs/>
          <w:iCs/>
          <w:kern w:val="0"/>
          <w:sz w:val="28"/>
          <w:szCs w:val="28"/>
        </w:rPr>
        <w:t>～</w:t>
      </w:r>
      <w:r w:rsidRPr="001D5F45">
        <w:rPr>
          <w:rFonts w:ascii="Times New Roman" w:eastAsia="仿宋_GB2312" w:hAnsi="Times New Roman" w:cs="Times New Roman"/>
          <w:bCs/>
          <w:iCs/>
          <w:kern w:val="0"/>
          <w:sz w:val="28"/>
          <w:szCs w:val="28"/>
        </w:rPr>
        <w:t>12</w:t>
      </w:r>
      <w:r w:rsidRPr="001D5F45">
        <w:rPr>
          <w:rFonts w:ascii="Times New Roman" w:eastAsia="仿宋_GB2312" w:hAnsi="Times New Roman" w:cs="Times New Roman"/>
          <w:bCs/>
          <w:iCs/>
          <w:kern w:val="0"/>
          <w:sz w:val="28"/>
          <w:szCs w:val="28"/>
        </w:rPr>
        <w:t>月份，而雌雄混养不利于</w:t>
      </w:r>
      <w:r w:rsidR="00046646" w:rsidRPr="001D5F45">
        <w:rPr>
          <w:rFonts w:ascii="Times New Roman" w:eastAsia="仿宋_GB2312" w:hAnsi="Times New Roman" w:cs="Times New Roman" w:hint="eastAsia"/>
          <w:bCs/>
          <w:iCs/>
          <w:kern w:val="0"/>
          <w:sz w:val="28"/>
          <w:szCs w:val="28"/>
        </w:rPr>
        <w:t>精准</w:t>
      </w:r>
      <w:r w:rsidRPr="001D5F45">
        <w:rPr>
          <w:rFonts w:ascii="Times New Roman" w:eastAsia="仿宋_GB2312" w:hAnsi="Times New Roman" w:cs="Times New Roman"/>
          <w:bCs/>
          <w:iCs/>
          <w:kern w:val="0"/>
          <w:sz w:val="28"/>
          <w:szCs w:val="28"/>
        </w:rPr>
        <w:t>捕捞，需要人工剔除不能上市的性别</w:t>
      </w:r>
      <w:r w:rsidRPr="001D5F45">
        <w:rPr>
          <w:rFonts w:ascii="Times New Roman" w:eastAsia="仿宋_GB2312" w:hAnsi="Times New Roman" w:cs="Times New Roman" w:hint="eastAsia"/>
          <w:bCs/>
          <w:iCs/>
          <w:kern w:val="0"/>
          <w:sz w:val="28"/>
          <w:szCs w:val="28"/>
        </w:rPr>
        <w:t>。</w:t>
      </w:r>
      <w:r w:rsidR="00702E5C" w:rsidRPr="001D5F45">
        <w:rPr>
          <w:rFonts w:ascii="Times New Roman" w:eastAsia="仿宋_GB2312" w:hAnsi="Times New Roman" w:cs="Times New Roman" w:hint="eastAsia"/>
          <w:bCs/>
          <w:iCs/>
          <w:kern w:val="0"/>
          <w:sz w:val="28"/>
          <w:szCs w:val="28"/>
        </w:rPr>
        <w:t>因此，在</w:t>
      </w:r>
      <w:r w:rsidR="00702E5C" w:rsidRPr="001D5F45">
        <w:rPr>
          <w:rFonts w:ascii="Times New Roman" w:eastAsia="仿宋_GB2312" w:hAnsi="Times New Roman" w:cs="Times New Roman"/>
          <w:bCs/>
          <w:iCs/>
          <w:kern w:val="0"/>
          <w:sz w:val="28"/>
          <w:szCs w:val="28"/>
        </w:rPr>
        <w:t>池塘养殖条件下</w:t>
      </w:r>
      <w:r w:rsidR="00702E5C" w:rsidRPr="001D5F45">
        <w:rPr>
          <w:rFonts w:ascii="Times New Roman" w:eastAsia="仿宋_GB2312" w:hAnsi="Times New Roman" w:cs="Times New Roman" w:hint="eastAsia"/>
          <w:bCs/>
          <w:iCs/>
          <w:kern w:val="0"/>
          <w:sz w:val="28"/>
          <w:szCs w:val="28"/>
        </w:rPr>
        <w:t>开展中华绒螯蟹成蟹雌雄生态分养</w:t>
      </w:r>
      <w:r w:rsidR="00713776" w:rsidRPr="001D5F45">
        <w:rPr>
          <w:rFonts w:ascii="Times New Roman" w:eastAsia="仿宋_GB2312" w:hAnsi="Times New Roman" w:cs="Times New Roman"/>
          <w:bCs/>
          <w:iCs/>
          <w:kern w:val="0"/>
          <w:sz w:val="28"/>
          <w:szCs w:val="28"/>
        </w:rPr>
        <w:t>可以提高成活率，有利于捕捞上市，具有进一步深入研究和推广应用的前景。</w:t>
      </w:r>
    </w:p>
    <w:p w14:paraId="70CC58C8" w14:textId="6BDB8C98" w:rsidR="00C7088E" w:rsidRPr="001D5F45" w:rsidRDefault="00702E5C" w:rsidP="00D1200A">
      <w:pPr>
        <w:spacing w:line="360" w:lineRule="auto"/>
        <w:ind w:firstLineChars="200" w:firstLine="562"/>
        <w:rPr>
          <w:rFonts w:ascii="Times New Roman" w:eastAsia="仿宋_GB2312" w:hAnsi="Times New Roman" w:cs="Times New Roman"/>
          <w:bCs/>
          <w:iCs/>
          <w:kern w:val="0"/>
          <w:sz w:val="28"/>
          <w:szCs w:val="28"/>
        </w:rPr>
      </w:pPr>
      <w:r w:rsidRPr="001D5F45">
        <w:rPr>
          <w:rFonts w:ascii="Times New Roman" w:eastAsia="仿宋_GB2312" w:hAnsi="Times New Roman" w:cs="Times New Roman"/>
          <w:b/>
          <w:bCs/>
          <w:iCs/>
          <w:kern w:val="0"/>
          <w:sz w:val="28"/>
          <w:szCs w:val="28"/>
        </w:rPr>
        <w:t>2.</w:t>
      </w:r>
      <w:r w:rsidR="001A17CA">
        <w:rPr>
          <w:rFonts w:ascii="Times New Roman" w:eastAsia="仿宋_GB2312" w:hAnsi="Times New Roman" w:cs="Times New Roman" w:hint="eastAsia"/>
          <w:b/>
          <w:bCs/>
          <w:iCs/>
          <w:kern w:val="0"/>
          <w:sz w:val="28"/>
          <w:szCs w:val="28"/>
        </w:rPr>
        <w:t xml:space="preserve"> </w:t>
      </w:r>
      <w:r w:rsidRPr="001D5F45">
        <w:rPr>
          <w:rFonts w:ascii="Times New Roman" w:eastAsia="仿宋_GB2312" w:hAnsi="Times New Roman" w:cs="Times New Roman" w:hint="eastAsia"/>
          <w:b/>
          <w:bCs/>
          <w:iCs/>
          <w:kern w:val="0"/>
          <w:sz w:val="28"/>
          <w:szCs w:val="28"/>
        </w:rPr>
        <w:t>技术要点</w:t>
      </w:r>
      <w:r w:rsidR="00C7088E" w:rsidRPr="001D5F45">
        <w:rPr>
          <w:rFonts w:ascii="Times New Roman" w:eastAsia="仿宋_GB2312" w:hAnsi="Times New Roman" w:cs="Times New Roman" w:hint="eastAsia"/>
          <w:b/>
          <w:bCs/>
          <w:iCs/>
          <w:kern w:val="0"/>
          <w:sz w:val="28"/>
          <w:szCs w:val="28"/>
        </w:rPr>
        <w:t>。</w:t>
      </w:r>
      <w:r w:rsidR="00C7088E" w:rsidRPr="001D5F45">
        <w:rPr>
          <w:rFonts w:ascii="Times New Roman" w:eastAsia="仿宋_GB2312" w:hAnsi="Times New Roman" w:cs="Times New Roman" w:hint="eastAsia"/>
          <w:bCs/>
          <w:iCs/>
          <w:kern w:val="0"/>
          <w:sz w:val="28"/>
          <w:szCs w:val="28"/>
        </w:rPr>
        <w:t>主要技术要点包括池塘准备、蟹种</w:t>
      </w:r>
      <w:r w:rsidR="001A17CA" w:rsidRPr="001D5F45">
        <w:rPr>
          <w:rFonts w:ascii="Times New Roman" w:eastAsia="仿宋_GB2312" w:hAnsi="Times New Roman" w:cs="Times New Roman" w:hint="eastAsia"/>
          <w:bCs/>
          <w:iCs/>
          <w:kern w:val="0"/>
          <w:sz w:val="28"/>
          <w:szCs w:val="28"/>
        </w:rPr>
        <w:t>雌雄分离和放养</w:t>
      </w:r>
      <w:r w:rsidR="00C7088E" w:rsidRPr="001D5F45">
        <w:rPr>
          <w:rFonts w:ascii="Times New Roman" w:eastAsia="仿宋_GB2312" w:hAnsi="Times New Roman" w:cs="Times New Roman" w:hint="eastAsia"/>
          <w:bCs/>
          <w:iCs/>
          <w:kern w:val="0"/>
          <w:sz w:val="28"/>
          <w:szCs w:val="28"/>
        </w:rPr>
        <w:t>、</w:t>
      </w:r>
      <w:r w:rsidR="001A17CA" w:rsidRPr="001D5F45">
        <w:rPr>
          <w:rFonts w:ascii="Times New Roman" w:eastAsia="仿宋_GB2312" w:hAnsi="Times New Roman" w:cs="Times New Roman" w:hint="eastAsia"/>
          <w:bCs/>
          <w:iCs/>
          <w:kern w:val="0"/>
          <w:sz w:val="28"/>
          <w:szCs w:val="28"/>
        </w:rPr>
        <w:t>复合</w:t>
      </w:r>
      <w:r w:rsidR="00C7088E" w:rsidRPr="001D5F45">
        <w:rPr>
          <w:rFonts w:ascii="Times New Roman" w:eastAsia="仿宋_GB2312" w:hAnsi="Times New Roman" w:cs="Times New Roman" w:hint="eastAsia"/>
          <w:bCs/>
          <w:iCs/>
          <w:kern w:val="0"/>
          <w:sz w:val="28"/>
          <w:szCs w:val="28"/>
        </w:rPr>
        <w:t>水草种植</w:t>
      </w:r>
      <w:r w:rsidR="001A17CA" w:rsidRPr="001D5F45">
        <w:rPr>
          <w:rFonts w:ascii="Times New Roman" w:eastAsia="仿宋_GB2312" w:hAnsi="Times New Roman" w:cs="Times New Roman" w:hint="eastAsia"/>
          <w:bCs/>
          <w:iCs/>
          <w:kern w:val="0"/>
          <w:sz w:val="28"/>
          <w:szCs w:val="28"/>
        </w:rPr>
        <w:t>技术</w:t>
      </w:r>
      <w:r w:rsidR="00C7088E" w:rsidRPr="001D5F45">
        <w:rPr>
          <w:rFonts w:ascii="Times New Roman" w:eastAsia="仿宋_GB2312" w:hAnsi="Times New Roman" w:cs="Times New Roman" w:hint="eastAsia"/>
          <w:bCs/>
          <w:iCs/>
          <w:kern w:val="0"/>
          <w:sz w:val="28"/>
          <w:szCs w:val="28"/>
        </w:rPr>
        <w:t>、饵料</w:t>
      </w:r>
      <w:r w:rsidR="001A17CA" w:rsidRPr="001D5F45">
        <w:rPr>
          <w:rFonts w:ascii="Times New Roman" w:eastAsia="仿宋_GB2312" w:hAnsi="Times New Roman" w:cs="Times New Roman" w:hint="eastAsia"/>
          <w:bCs/>
          <w:iCs/>
          <w:kern w:val="0"/>
          <w:sz w:val="28"/>
          <w:szCs w:val="28"/>
        </w:rPr>
        <w:t>精准</w:t>
      </w:r>
      <w:r w:rsidR="00C7088E" w:rsidRPr="001D5F45">
        <w:rPr>
          <w:rFonts w:ascii="Times New Roman" w:eastAsia="仿宋_GB2312" w:hAnsi="Times New Roman" w:cs="Times New Roman" w:hint="eastAsia"/>
          <w:bCs/>
          <w:iCs/>
          <w:kern w:val="0"/>
          <w:sz w:val="28"/>
          <w:szCs w:val="28"/>
        </w:rPr>
        <w:t>投喂、日常管理和成蟹捕捞。重点在“苗种投放、</w:t>
      </w:r>
      <w:r w:rsidR="001A17CA" w:rsidRPr="001D5F45">
        <w:rPr>
          <w:rFonts w:ascii="Times New Roman" w:eastAsia="仿宋_GB2312" w:hAnsi="Times New Roman" w:cs="Times New Roman" w:hint="eastAsia"/>
          <w:bCs/>
          <w:iCs/>
          <w:kern w:val="0"/>
          <w:sz w:val="28"/>
          <w:szCs w:val="28"/>
        </w:rPr>
        <w:t>复合</w:t>
      </w:r>
      <w:r w:rsidR="00C7088E" w:rsidRPr="001D5F45">
        <w:rPr>
          <w:rFonts w:ascii="Times New Roman" w:eastAsia="仿宋_GB2312" w:hAnsi="Times New Roman" w:cs="Times New Roman" w:hint="eastAsia"/>
          <w:bCs/>
          <w:iCs/>
          <w:kern w:val="0"/>
          <w:sz w:val="28"/>
          <w:szCs w:val="28"/>
        </w:rPr>
        <w:t>水草</w:t>
      </w:r>
      <w:r w:rsidR="001A17CA" w:rsidRPr="001D5F45">
        <w:rPr>
          <w:rFonts w:ascii="Times New Roman" w:eastAsia="仿宋_GB2312" w:hAnsi="Times New Roman" w:cs="Times New Roman" w:hint="eastAsia"/>
          <w:bCs/>
          <w:iCs/>
          <w:kern w:val="0"/>
          <w:sz w:val="28"/>
          <w:szCs w:val="28"/>
        </w:rPr>
        <w:t>种植</w:t>
      </w:r>
      <w:r w:rsidR="00C7088E" w:rsidRPr="001D5F45">
        <w:rPr>
          <w:rFonts w:ascii="Times New Roman" w:eastAsia="仿宋_GB2312" w:hAnsi="Times New Roman" w:cs="Times New Roman" w:hint="eastAsia"/>
          <w:bCs/>
          <w:iCs/>
          <w:kern w:val="0"/>
          <w:sz w:val="28"/>
          <w:szCs w:val="28"/>
        </w:rPr>
        <w:t>模式、饵料</w:t>
      </w:r>
      <w:r w:rsidR="001A17CA" w:rsidRPr="001D5F45">
        <w:rPr>
          <w:rFonts w:ascii="Times New Roman" w:eastAsia="仿宋_GB2312" w:hAnsi="Times New Roman" w:cs="Times New Roman" w:hint="eastAsia"/>
          <w:bCs/>
          <w:iCs/>
          <w:kern w:val="0"/>
          <w:sz w:val="28"/>
          <w:szCs w:val="28"/>
        </w:rPr>
        <w:t>精准</w:t>
      </w:r>
      <w:r w:rsidR="00C7088E" w:rsidRPr="001D5F45">
        <w:rPr>
          <w:rFonts w:ascii="Times New Roman" w:eastAsia="仿宋_GB2312" w:hAnsi="Times New Roman" w:cs="Times New Roman" w:hint="eastAsia"/>
          <w:bCs/>
          <w:iCs/>
          <w:kern w:val="0"/>
          <w:sz w:val="28"/>
          <w:szCs w:val="28"/>
        </w:rPr>
        <w:t>投喂和适时捕捞”四个操作环节。同时需要做好常规日常管理措施，如：水质调控、水草养护和河蟹防逃等。</w:t>
      </w:r>
    </w:p>
    <w:p w14:paraId="231DFBEB" w14:textId="4EF4BA59" w:rsidR="00D76AE3" w:rsidRPr="001D5F45" w:rsidRDefault="00702E5C" w:rsidP="00D1200A">
      <w:pPr>
        <w:spacing w:line="360" w:lineRule="auto"/>
        <w:ind w:firstLineChars="200" w:firstLine="562"/>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b/>
          <w:bCs/>
          <w:iCs/>
          <w:kern w:val="0"/>
          <w:sz w:val="28"/>
          <w:szCs w:val="28"/>
        </w:rPr>
        <w:t>3</w:t>
      </w:r>
      <w:r w:rsidRPr="001D5F45">
        <w:rPr>
          <w:rFonts w:ascii="Times New Roman" w:eastAsia="仿宋_GB2312" w:hAnsi="Times New Roman" w:cs="Times New Roman"/>
          <w:b/>
          <w:bCs/>
          <w:iCs/>
          <w:kern w:val="0"/>
          <w:sz w:val="28"/>
          <w:szCs w:val="28"/>
        </w:rPr>
        <w:t>.</w:t>
      </w:r>
      <w:r w:rsidR="00046646">
        <w:rPr>
          <w:rFonts w:ascii="Times New Roman" w:eastAsia="仿宋_GB2312" w:hAnsi="Times New Roman" w:cs="Times New Roman" w:hint="eastAsia"/>
          <w:b/>
          <w:bCs/>
          <w:iCs/>
          <w:kern w:val="0"/>
          <w:sz w:val="28"/>
          <w:szCs w:val="28"/>
        </w:rPr>
        <w:t xml:space="preserve"> </w:t>
      </w:r>
      <w:r w:rsidRPr="001D5F45">
        <w:rPr>
          <w:rFonts w:ascii="Times New Roman" w:eastAsia="仿宋_GB2312" w:hAnsi="Times New Roman" w:cs="Times New Roman" w:hint="eastAsia"/>
          <w:b/>
          <w:bCs/>
          <w:iCs/>
          <w:kern w:val="0"/>
          <w:sz w:val="28"/>
          <w:szCs w:val="28"/>
        </w:rPr>
        <w:t>解决主要问题</w:t>
      </w:r>
      <w:r w:rsidR="001A17CA">
        <w:rPr>
          <w:rFonts w:ascii="Times New Roman" w:eastAsia="仿宋_GB2312" w:hAnsi="Times New Roman" w:cs="Times New Roman" w:hint="eastAsia"/>
          <w:b/>
          <w:bCs/>
          <w:iCs/>
          <w:kern w:val="0"/>
          <w:sz w:val="28"/>
          <w:szCs w:val="28"/>
        </w:rPr>
        <w:t>。</w:t>
      </w:r>
      <w:r w:rsidR="00713776" w:rsidRPr="001D5F45">
        <w:rPr>
          <w:rFonts w:ascii="Times New Roman" w:eastAsia="仿宋_GB2312" w:hAnsi="Times New Roman" w:cs="Times New Roman" w:hint="eastAsia"/>
          <w:iCs/>
          <w:kern w:val="0"/>
          <w:sz w:val="28"/>
          <w:szCs w:val="28"/>
        </w:rPr>
        <w:t>本课题组自</w:t>
      </w:r>
      <w:r w:rsidR="00713776" w:rsidRPr="001D5F45">
        <w:rPr>
          <w:rFonts w:ascii="Times New Roman" w:eastAsia="仿宋_GB2312" w:hAnsi="Times New Roman" w:cs="Times New Roman" w:hint="eastAsia"/>
          <w:iCs/>
          <w:kern w:val="0"/>
          <w:sz w:val="28"/>
          <w:szCs w:val="28"/>
        </w:rPr>
        <w:t>201</w:t>
      </w:r>
      <w:r w:rsidR="001F5356" w:rsidRPr="001D5F45">
        <w:rPr>
          <w:rFonts w:ascii="Times New Roman" w:eastAsia="仿宋_GB2312" w:hAnsi="Times New Roman" w:cs="Times New Roman"/>
          <w:iCs/>
          <w:kern w:val="0"/>
          <w:sz w:val="28"/>
          <w:szCs w:val="28"/>
        </w:rPr>
        <w:t>1</w:t>
      </w:r>
      <w:r w:rsidR="00713776" w:rsidRPr="001D5F45">
        <w:rPr>
          <w:rFonts w:ascii="Times New Roman" w:eastAsia="仿宋_GB2312" w:hAnsi="Times New Roman" w:cs="Times New Roman" w:hint="eastAsia"/>
          <w:iCs/>
          <w:kern w:val="0"/>
          <w:sz w:val="28"/>
          <w:szCs w:val="28"/>
        </w:rPr>
        <w:t>年以来，</w:t>
      </w:r>
      <w:r w:rsidR="00F573B9" w:rsidRPr="001D5F45">
        <w:rPr>
          <w:rFonts w:ascii="Times New Roman" w:eastAsia="仿宋_GB2312" w:hAnsi="Times New Roman" w:cs="Times New Roman" w:hint="eastAsia"/>
          <w:iCs/>
          <w:kern w:val="0"/>
          <w:sz w:val="28"/>
          <w:szCs w:val="28"/>
        </w:rPr>
        <w:t>在国家</w:t>
      </w:r>
      <w:r w:rsidR="008E65FC" w:rsidRPr="001D5F45">
        <w:rPr>
          <w:rFonts w:ascii="Times New Roman" w:eastAsia="仿宋_GB2312" w:hAnsi="Times New Roman" w:cs="Times New Roman" w:hint="eastAsia"/>
          <w:iCs/>
          <w:kern w:val="0"/>
          <w:sz w:val="28"/>
          <w:szCs w:val="28"/>
        </w:rPr>
        <w:t>虾蟹产业体系岗位科学家项目《淡水蟹生态养殖》（</w:t>
      </w:r>
      <w:r w:rsidR="008E65FC" w:rsidRPr="001D5F45">
        <w:rPr>
          <w:rFonts w:ascii="Times New Roman" w:eastAsia="仿宋_GB2312" w:hAnsi="Times New Roman" w:cs="Times New Roman" w:hint="eastAsia"/>
          <w:iCs/>
          <w:kern w:val="0"/>
          <w:sz w:val="28"/>
          <w:szCs w:val="28"/>
        </w:rPr>
        <w:t>CARS-48</w:t>
      </w:r>
      <w:r w:rsidR="008E65FC" w:rsidRPr="001D5F45">
        <w:rPr>
          <w:rFonts w:ascii="Times New Roman" w:eastAsia="仿宋_GB2312" w:hAnsi="Times New Roman" w:cs="Times New Roman" w:hint="eastAsia"/>
          <w:iCs/>
          <w:kern w:val="0"/>
          <w:sz w:val="28"/>
          <w:szCs w:val="28"/>
        </w:rPr>
        <w:t>）、国家</w:t>
      </w:r>
      <w:r w:rsidR="00F573B9" w:rsidRPr="001D5F45">
        <w:rPr>
          <w:rFonts w:ascii="Times New Roman" w:eastAsia="仿宋_GB2312" w:hAnsi="Times New Roman" w:cs="Times New Roman" w:hint="eastAsia"/>
          <w:iCs/>
          <w:kern w:val="0"/>
          <w:sz w:val="28"/>
          <w:szCs w:val="28"/>
        </w:rPr>
        <w:t>重点研发计划项目《</w:t>
      </w:r>
      <w:r w:rsidR="008B2462" w:rsidRPr="001D5F45">
        <w:rPr>
          <w:rFonts w:ascii="Times New Roman" w:eastAsia="仿宋_GB2312" w:hAnsi="Times New Roman" w:cs="Times New Roman" w:hint="eastAsia"/>
          <w:iCs/>
          <w:kern w:val="0"/>
          <w:sz w:val="28"/>
          <w:szCs w:val="28"/>
        </w:rPr>
        <w:t>淡水虾蟹免疫调控与生态防控机制集成及示范</w:t>
      </w:r>
      <w:r w:rsidR="00F573B9" w:rsidRPr="001D5F45">
        <w:rPr>
          <w:rFonts w:ascii="Times New Roman" w:eastAsia="仿宋_GB2312" w:hAnsi="Times New Roman" w:cs="Times New Roman" w:hint="eastAsia"/>
          <w:iCs/>
          <w:kern w:val="0"/>
          <w:sz w:val="28"/>
          <w:szCs w:val="28"/>
        </w:rPr>
        <w:t>》</w:t>
      </w:r>
      <w:r w:rsidR="008B2462" w:rsidRPr="001D5F45">
        <w:rPr>
          <w:rFonts w:ascii="Times New Roman" w:eastAsia="仿宋_GB2312" w:hAnsi="Times New Roman" w:cs="Times New Roman" w:hint="eastAsia"/>
          <w:iCs/>
          <w:kern w:val="0"/>
          <w:sz w:val="28"/>
          <w:szCs w:val="28"/>
        </w:rPr>
        <w:t>（编号：</w:t>
      </w:r>
      <w:r w:rsidR="008B2462" w:rsidRPr="001D5F45">
        <w:rPr>
          <w:rFonts w:ascii="Times New Roman" w:eastAsia="仿宋_GB2312" w:hAnsi="Times New Roman" w:cs="Times New Roman"/>
          <w:iCs/>
          <w:kern w:val="0"/>
          <w:sz w:val="28"/>
          <w:szCs w:val="28"/>
        </w:rPr>
        <w:t>2019YFD0900105</w:t>
      </w:r>
      <w:r w:rsidR="008B2462" w:rsidRPr="001D5F45">
        <w:rPr>
          <w:rFonts w:ascii="Times New Roman" w:eastAsia="仿宋_GB2312" w:hAnsi="Times New Roman" w:cs="Times New Roman" w:hint="eastAsia"/>
          <w:iCs/>
          <w:kern w:val="0"/>
          <w:sz w:val="28"/>
          <w:szCs w:val="28"/>
        </w:rPr>
        <w:t>）、</w:t>
      </w:r>
      <w:r w:rsidR="00F573B9" w:rsidRPr="001D5F45">
        <w:rPr>
          <w:rFonts w:ascii="Times New Roman" w:eastAsia="仿宋_GB2312" w:hAnsi="Times New Roman" w:cs="Times New Roman" w:hint="eastAsia"/>
          <w:iCs/>
          <w:kern w:val="0"/>
          <w:sz w:val="28"/>
          <w:szCs w:val="28"/>
        </w:rPr>
        <w:t>上海市科委重点支撑项目《河蟹雌雄分养关键技术及应用》</w:t>
      </w:r>
      <w:r w:rsidR="00AD6D87" w:rsidRPr="001D5F45">
        <w:rPr>
          <w:rFonts w:ascii="Times New Roman" w:eastAsia="仿宋_GB2312" w:hAnsi="Times New Roman" w:cs="Times New Roman" w:hint="eastAsia"/>
          <w:iCs/>
          <w:kern w:val="0"/>
          <w:sz w:val="28"/>
          <w:szCs w:val="28"/>
        </w:rPr>
        <w:t>（编号：</w:t>
      </w:r>
      <w:r w:rsidR="003354C1" w:rsidRPr="001D5F45">
        <w:rPr>
          <w:rFonts w:ascii="Times New Roman" w:eastAsia="仿宋_GB2312" w:hAnsi="Times New Roman" w:cs="Times New Roman" w:hint="eastAsia"/>
          <w:iCs/>
          <w:kern w:val="0"/>
          <w:sz w:val="28"/>
          <w:szCs w:val="28"/>
        </w:rPr>
        <w:t>20050501600</w:t>
      </w:r>
      <w:r w:rsidR="00AD6D87" w:rsidRPr="001D5F45">
        <w:rPr>
          <w:rFonts w:ascii="Times New Roman" w:eastAsia="仿宋_GB2312" w:hAnsi="Times New Roman" w:cs="Times New Roman" w:hint="eastAsia"/>
          <w:iCs/>
          <w:kern w:val="0"/>
          <w:sz w:val="28"/>
          <w:szCs w:val="28"/>
        </w:rPr>
        <w:t>）</w:t>
      </w:r>
      <w:r w:rsidR="008B2462" w:rsidRPr="001D5F45">
        <w:rPr>
          <w:rFonts w:ascii="Times New Roman" w:eastAsia="仿宋_GB2312" w:hAnsi="Times New Roman" w:cs="Times New Roman" w:hint="eastAsia"/>
          <w:iCs/>
          <w:kern w:val="0"/>
          <w:sz w:val="28"/>
          <w:szCs w:val="28"/>
        </w:rPr>
        <w:t>和上海市农委技术推广项目《</w:t>
      </w:r>
      <w:r w:rsidR="00AD6D87" w:rsidRPr="001D5F45">
        <w:rPr>
          <w:rFonts w:ascii="Times New Roman" w:eastAsia="仿宋_GB2312" w:hAnsi="Times New Roman" w:cs="Times New Roman" w:hint="eastAsia"/>
          <w:iCs/>
          <w:kern w:val="0"/>
          <w:sz w:val="28"/>
          <w:szCs w:val="28"/>
        </w:rPr>
        <w:t>大规格商品中华绒螯蟹养殖关键技术提升与示范</w:t>
      </w:r>
      <w:r w:rsidR="008B2462" w:rsidRPr="001D5F45">
        <w:rPr>
          <w:rFonts w:ascii="Times New Roman" w:eastAsia="仿宋_GB2312" w:hAnsi="Times New Roman" w:cs="Times New Roman" w:hint="eastAsia"/>
          <w:iCs/>
          <w:kern w:val="0"/>
          <w:sz w:val="28"/>
          <w:szCs w:val="28"/>
        </w:rPr>
        <w:t>》</w:t>
      </w:r>
      <w:r w:rsidR="00AD6D87" w:rsidRPr="001D5F45">
        <w:rPr>
          <w:rFonts w:ascii="Times New Roman" w:eastAsia="仿宋_GB2312" w:hAnsi="Times New Roman" w:cs="Times New Roman" w:hint="eastAsia"/>
          <w:iCs/>
          <w:kern w:val="0"/>
          <w:sz w:val="28"/>
          <w:szCs w:val="28"/>
        </w:rPr>
        <w:t>（编号：沪农科推（</w:t>
      </w:r>
      <w:r w:rsidR="00AD6D87" w:rsidRPr="001D5F45">
        <w:rPr>
          <w:rFonts w:ascii="Times New Roman" w:eastAsia="仿宋_GB2312" w:hAnsi="Times New Roman" w:cs="Times New Roman" w:hint="eastAsia"/>
          <w:iCs/>
          <w:kern w:val="0"/>
          <w:sz w:val="28"/>
          <w:szCs w:val="28"/>
        </w:rPr>
        <w:t>2009</w:t>
      </w:r>
      <w:r w:rsidR="00AD6D87" w:rsidRPr="001D5F45">
        <w:rPr>
          <w:rFonts w:ascii="Times New Roman" w:eastAsia="仿宋_GB2312" w:hAnsi="Times New Roman" w:cs="Times New Roman" w:hint="eastAsia"/>
          <w:iCs/>
          <w:kern w:val="0"/>
          <w:sz w:val="28"/>
          <w:szCs w:val="28"/>
        </w:rPr>
        <w:t>）第</w:t>
      </w:r>
      <w:r w:rsidR="00AD6D87" w:rsidRPr="001D5F45">
        <w:rPr>
          <w:rFonts w:ascii="Times New Roman" w:eastAsia="仿宋_GB2312" w:hAnsi="Times New Roman" w:cs="Times New Roman" w:hint="eastAsia"/>
          <w:iCs/>
          <w:kern w:val="0"/>
          <w:sz w:val="28"/>
          <w:szCs w:val="28"/>
        </w:rPr>
        <w:t>2-1</w:t>
      </w:r>
      <w:r w:rsidR="00AD6D87" w:rsidRPr="001D5F45">
        <w:rPr>
          <w:rFonts w:ascii="Times New Roman" w:eastAsia="仿宋_GB2312" w:hAnsi="Times New Roman" w:cs="Times New Roman" w:hint="eastAsia"/>
          <w:iCs/>
          <w:kern w:val="0"/>
          <w:sz w:val="28"/>
          <w:szCs w:val="28"/>
        </w:rPr>
        <w:t>号）</w:t>
      </w:r>
      <w:r w:rsidR="003354C1" w:rsidRPr="001D5F45">
        <w:rPr>
          <w:rFonts w:ascii="Times New Roman" w:eastAsia="仿宋_GB2312" w:hAnsi="Times New Roman" w:cs="Times New Roman" w:hint="eastAsia"/>
          <w:iCs/>
          <w:kern w:val="0"/>
          <w:sz w:val="28"/>
          <w:szCs w:val="28"/>
        </w:rPr>
        <w:t>的持续支持下，</w:t>
      </w:r>
      <w:r w:rsidR="00713776" w:rsidRPr="001D5F45">
        <w:rPr>
          <w:rFonts w:ascii="Times New Roman" w:eastAsia="仿宋_GB2312" w:hAnsi="Times New Roman" w:cs="Times New Roman" w:hint="eastAsia"/>
          <w:iCs/>
          <w:kern w:val="0"/>
          <w:sz w:val="28"/>
          <w:szCs w:val="28"/>
        </w:rPr>
        <w:t>较系统研究了池塘养殖条件下雌雄河蟹的生长</w:t>
      </w:r>
      <w:r w:rsidR="001F5356" w:rsidRPr="001D5F45">
        <w:rPr>
          <w:rFonts w:ascii="Times New Roman" w:eastAsia="仿宋_GB2312" w:hAnsi="Times New Roman" w:cs="Times New Roman" w:hint="eastAsia"/>
          <w:iCs/>
          <w:kern w:val="0"/>
          <w:sz w:val="28"/>
          <w:szCs w:val="28"/>
        </w:rPr>
        <w:t>发育</w:t>
      </w:r>
      <w:r w:rsidR="00713776" w:rsidRPr="001D5F45">
        <w:rPr>
          <w:rFonts w:ascii="Times New Roman" w:eastAsia="仿宋_GB2312" w:hAnsi="Times New Roman" w:cs="Times New Roman" w:hint="eastAsia"/>
          <w:iCs/>
          <w:kern w:val="0"/>
          <w:sz w:val="28"/>
          <w:szCs w:val="28"/>
        </w:rPr>
        <w:t>规律、</w:t>
      </w:r>
      <w:r w:rsidR="002B1F1F" w:rsidRPr="001D5F45">
        <w:rPr>
          <w:rFonts w:ascii="Times New Roman" w:eastAsia="仿宋_GB2312" w:hAnsi="Times New Roman" w:cs="Times New Roman" w:hint="eastAsia"/>
          <w:iCs/>
          <w:kern w:val="0"/>
          <w:sz w:val="28"/>
          <w:szCs w:val="28"/>
        </w:rPr>
        <w:t>最佳育肥时间、适宜放养密度、水草种植模</w:t>
      </w:r>
      <w:r w:rsidR="002B1F1F" w:rsidRPr="001D5F45">
        <w:rPr>
          <w:rFonts w:ascii="Times New Roman" w:eastAsia="仿宋_GB2312" w:hAnsi="Times New Roman" w:cs="Times New Roman" w:hint="eastAsia"/>
          <w:iCs/>
          <w:kern w:val="0"/>
          <w:sz w:val="28"/>
          <w:szCs w:val="28"/>
        </w:rPr>
        <w:lastRenderedPageBreak/>
        <w:t>式、营养需求</w:t>
      </w:r>
      <w:r w:rsidR="003354C1" w:rsidRPr="001D5F45">
        <w:rPr>
          <w:rFonts w:ascii="Times New Roman" w:eastAsia="仿宋_GB2312" w:hAnsi="Times New Roman" w:cs="Times New Roman" w:hint="eastAsia"/>
          <w:iCs/>
          <w:kern w:val="0"/>
          <w:sz w:val="28"/>
          <w:szCs w:val="28"/>
        </w:rPr>
        <w:t>、</w:t>
      </w:r>
      <w:r w:rsidR="002B1F1F" w:rsidRPr="001D5F45">
        <w:rPr>
          <w:rFonts w:ascii="Times New Roman" w:eastAsia="仿宋_GB2312" w:hAnsi="Times New Roman" w:cs="Times New Roman" w:hint="eastAsia"/>
          <w:iCs/>
          <w:kern w:val="0"/>
          <w:sz w:val="28"/>
          <w:szCs w:val="28"/>
        </w:rPr>
        <w:t>专用饲料</w:t>
      </w:r>
      <w:r w:rsidR="003354C1" w:rsidRPr="001D5F45">
        <w:rPr>
          <w:rFonts w:ascii="Times New Roman" w:eastAsia="仿宋_GB2312" w:hAnsi="Times New Roman" w:cs="Times New Roman" w:hint="eastAsia"/>
          <w:iCs/>
          <w:kern w:val="0"/>
          <w:sz w:val="28"/>
          <w:szCs w:val="28"/>
        </w:rPr>
        <w:t>和管理技术</w:t>
      </w:r>
      <w:r w:rsidR="002B1F1F" w:rsidRPr="001D5F45">
        <w:rPr>
          <w:rFonts w:ascii="Times New Roman" w:eastAsia="仿宋_GB2312" w:hAnsi="Times New Roman" w:cs="Times New Roman" w:hint="eastAsia"/>
          <w:iCs/>
          <w:kern w:val="0"/>
          <w:sz w:val="28"/>
          <w:szCs w:val="28"/>
        </w:rPr>
        <w:t>等，</w:t>
      </w:r>
      <w:r w:rsidR="00251D4B" w:rsidRPr="001D5F45">
        <w:rPr>
          <w:rFonts w:ascii="Times New Roman" w:eastAsia="仿宋_GB2312" w:hAnsi="Times New Roman" w:cs="Times New Roman" w:hint="eastAsia"/>
          <w:iCs/>
          <w:kern w:val="0"/>
          <w:sz w:val="28"/>
          <w:szCs w:val="28"/>
        </w:rPr>
        <w:t>在以上研究的基础上，</w:t>
      </w:r>
      <w:r w:rsidR="00242C49" w:rsidRPr="001D5F45">
        <w:rPr>
          <w:rFonts w:ascii="Times New Roman" w:eastAsia="仿宋_GB2312" w:hAnsi="Times New Roman" w:cs="Times New Roman" w:hint="eastAsia"/>
          <w:iCs/>
          <w:kern w:val="0"/>
          <w:sz w:val="28"/>
          <w:szCs w:val="28"/>
        </w:rPr>
        <w:t>对</w:t>
      </w:r>
      <w:r w:rsidR="00251D4B" w:rsidRPr="001D5F45">
        <w:rPr>
          <w:rFonts w:ascii="Times New Roman" w:eastAsia="仿宋_GB2312" w:hAnsi="Times New Roman" w:cs="Times New Roman" w:hint="eastAsia"/>
          <w:iCs/>
          <w:kern w:val="0"/>
          <w:sz w:val="28"/>
          <w:szCs w:val="28"/>
        </w:rPr>
        <w:t>这些关键技术进行集成和优化后形成了“河蟹雌雄分养模式及操作规程”，</w:t>
      </w:r>
      <w:bookmarkStart w:id="1" w:name="_Hlk154753343"/>
      <w:r w:rsidR="00211476" w:rsidRPr="001D5F45">
        <w:rPr>
          <w:rFonts w:ascii="Times New Roman" w:eastAsia="仿宋_GB2312" w:hAnsi="Times New Roman" w:cs="Times New Roman" w:hint="eastAsia"/>
          <w:iCs/>
          <w:kern w:val="0"/>
          <w:sz w:val="28"/>
          <w:szCs w:val="28"/>
        </w:rPr>
        <w:t>已经发表</w:t>
      </w:r>
      <w:r w:rsidR="00211476" w:rsidRPr="001D5F45">
        <w:rPr>
          <w:rFonts w:ascii="Times New Roman" w:eastAsia="仿宋_GB2312" w:hAnsi="Times New Roman" w:cs="Times New Roman" w:hint="eastAsia"/>
          <w:iCs/>
          <w:kern w:val="0"/>
          <w:sz w:val="28"/>
          <w:szCs w:val="28"/>
        </w:rPr>
        <w:t>3</w:t>
      </w:r>
      <w:r w:rsidR="00211476" w:rsidRPr="001D5F45">
        <w:rPr>
          <w:rFonts w:ascii="Times New Roman" w:eastAsia="仿宋_GB2312" w:hAnsi="Times New Roman" w:cs="Times New Roman"/>
          <w:iCs/>
          <w:kern w:val="0"/>
          <w:sz w:val="28"/>
          <w:szCs w:val="28"/>
        </w:rPr>
        <w:t>0</w:t>
      </w:r>
      <w:r w:rsidR="00211476" w:rsidRPr="001D5F45">
        <w:rPr>
          <w:rFonts w:ascii="Times New Roman" w:eastAsia="仿宋_GB2312" w:hAnsi="Times New Roman" w:cs="Times New Roman" w:hint="eastAsia"/>
          <w:iCs/>
          <w:kern w:val="0"/>
          <w:sz w:val="28"/>
          <w:szCs w:val="28"/>
        </w:rPr>
        <w:t>多篇学术论文、获得两个授权的发明专利，拥有自主知识产权。</w:t>
      </w:r>
      <w:r w:rsidR="00D76AE3" w:rsidRPr="001D5F45">
        <w:rPr>
          <w:rFonts w:ascii="Times New Roman" w:eastAsia="仿宋_GB2312" w:hAnsi="Times New Roman" w:cs="Times New Roman" w:hint="eastAsia"/>
          <w:iCs/>
          <w:kern w:val="0"/>
          <w:sz w:val="28"/>
          <w:szCs w:val="28"/>
        </w:rPr>
        <w:t>该技术解决问题和效果如下：</w:t>
      </w:r>
      <w:r w:rsidR="00D76AE3" w:rsidRPr="001D5F45">
        <w:rPr>
          <w:rFonts w:ascii="Times New Roman" w:eastAsia="仿宋_GB2312" w:hAnsi="Times New Roman" w:cs="Times New Roman" w:hint="eastAsia"/>
          <w:iCs/>
          <w:kern w:val="0"/>
          <w:sz w:val="28"/>
          <w:szCs w:val="28"/>
        </w:rPr>
        <w:t>1</w:t>
      </w:r>
      <w:r w:rsidR="00D76AE3" w:rsidRPr="001D5F45">
        <w:rPr>
          <w:rFonts w:ascii="Times New Roman" w:eastAsia="仿宋_GB2312" w:hAnsi="Times New Roman" w:cs="Times New Roman"/>
          <w:iCs/>
          <w:kern w:val="0"/>
          <w:sz w:val="28"/>
          <w:szCs w:val="28"/>
        </w:rPr>
        <w:t>.</w:t>
      </w:r>
      <w:r w:rsidR="00D76AE3" w:rsidRPr="001D5F45">
        <w:rPr>
          <w:rFonts w:ascii="Times New Roman" w:eastAsia="仿宋_GB2312" w:hAnsi="Times New Roman" w:cs="Times New Roman" w:hint="eastAsia"/>
          <w:iCs/>
          <w:kern w:val="0"/>
          <w:sz w:val="28"/>
          <w:szCs w:val="28"/>
        </w:rPr>
        <w:t>全雌养殖的成活率比雌雄混养提高</w:t>
      </w:r>
      <w:r w:rsidR="00D76AE3" w:rsidRPr="001D5F45">
        <w:rPr>
          <w:rFonts w:ascii="Times New Roman" w:eastAsia="仿宋_GB2312" w:hAnsi="Times New Roman" w:cs="Times New Roman"/>
          <w:iCs/>
          <w:kern w:val="0"/>
          <w:sz w:val="28"/>
          <w:szCs w:val="28"/>
        </w:rPr>
        <w:t>20%</w:t>
      </w:r>
      <w:r w:rsidR="00D76AE3" w:rsidRPr="001D5F45">
        <w:rPr>
          <w:rFonts w:ascii="Times New Roman" w:eastAsia="仿宋_GB2312" w:hAnsi="Times New Roman" w:cs="Times New Roman" w:hint="eastAsia"/>
          <w:iCs/>
          <w:kern w:val="0"/>
          <w:sz w:val="28"/>
          <w:szCs w:val="28"/>
        </w:rPr>
        <w:t>，全雄养殖的规格和产量比雌雄混养提高</w:t>
      </w:r>
      <w:r w:rsidR="00D76AE3" w:rsidRPr="001D5F45">
        <w:rPr>
          <w:rFonts w:ascii="Times New Roman" w:eastAsia="仿宋_GB2312" w:hAnsi="Times New Roman" w:cs="Times New Roman"/>
          <w:iCs/>
          <w:kern w:val="0"/>
          <w:sz w:val="28"/>
          <w:szCs w:val="28"/>
        </w:rPr>
        <w:t>15%</w:t>
      </w:r>
      <w:r w:rsidR="00D76AE3" w:rsidRPr="001D5F45">
        <w:rPr>
          <w:rFonts w:ascii="Times New Roman" w:eastAsia="仿宋_GB2312" w:hAnsi="Times New Roman" w:cs="Times New Roman" w:hint="eastAsia"/>
          <w:iCs/>
          <w:kern w:val="0"/>
          <w:sz w:val="28"/>
          <w:szCs w:val="28"/>
        </w:rPr>
        <w:t>左右；</w:t>
      </w:r>
      <w:r w:rsidR="00D76AE3" w:rsidRPr="001D5F45">
        <w:rPr>
          <w:rFonts w:ascii="Times New Roman" w:eastAsia="仿宋_GB2312" w:hAnsi="Times New Roman" w:cs="Times New Roman" w:hint="eastAsia"/>
          <w:iCs/>
          <w:kern w:val="0"/>
          <w:sz w:val="28"/>
          <w:szCs w:val="28"/>
        </w:rPr>
        <w:t>2</w:t>
      </w:r>
      <w:r w:rsidR="00D76AE3" w:rsidRPr="001D5F45">
        <w:rPr>
          <w:rFonts w:ascii="Times New Roman" w:eastAsia="仿宋_GB2312" w:hAnsi="Times New Roman" w:cs="Times New Roman"/>
          <w:iCs/>
          <w:kern w:val="0"/>
          <w:sz w:val="28"/>
          <w:szCs w:val="28"/>
        </w:rPr>
        <w:t>.</w:t>
      </w:r>
      <w:r w:rsidR="00D76AE3" w:rsidRPr="001D5F45">
        <w:rPr>
          <w:rFonts w:ascii="Times New Roman" w:eastAsia="仿宋_GB2312" w:hAnsi="Times New Roman" w:cs="Times New Roman" w:hint="eastAsia"/>
          <w:iCs/>
          <w:kern w:val="0"/>
          <w:sz w:val="28"/>
          <w:szCs w:val="28"/>
        </w:rPr>
        <w:t>全雌和全雄养殖的饵料系数比雌雄混养低</w:t>
      </w:r>
      <w:r w:rsidR="00D76AE3" w:rsidRPr="001D5F45">
        <w:rPr>
          <w:rFonts w:ascii="Times New Roman" w:eastAsia="仿宋_GB2312" w:hAnsi="Times New Roman" w:cs="Times New Roman" w:hint="eastAsia"/>
          <w:iCs/>
          <w:kern w:val="0"/>
          <w:sz w:val="28"/>
          <w:szCs w:val="28"/>
        </w:rPr>
        <w:t>5</w:t>
      </w:r>
      <w:r w:rsidR="00D76AE3" w:rsidRPr="001D5F45">
        <w:rPr>
          <w:rFonts w:ascii="Times New Roman" w:eastAsia="仿宋_GB2312" w:hAnsi="Times New Roman" w:cs="Times New Roman"/>
          <w:iCs/>
          <w:kern w:val="0"/>
          <w:sz w:val="28"/>
          <w:szCs w:val="28"/>
        </w:rPr>
        <w:t>-10%</w:t>
      </w:r>
      <w:r w:rsidR="00D76AE3" w:rsidRPr="001D5F45">
        <w:rPr>
          <w:rFonts w:ascii="Times New Roman" w:eastAsia="仿宋_GB2312" w:hAnsi="Times New Roman" w:cs="Times New Roman" w:hint="eastAsia"/>
          <w:iCs/>
          <w:kern w:val="0"/>
          <w:sz w:val="28"/>
          <w:szCs w:val="28"/>
        </w:rPr>
        <w:t>，蜕壳同步性更好；</w:t>
      </w:r>
      <w:r w:rsidR="00D76AE3" w:rsidRPr="001D5F45">
        <w:rPr>
          <w:rFonts w:ascii="Times New Roman" w:eastAsia="仿宋_GB2312" w:hAnsi="Times New Roman" w:cs="Times New Roman" w:hint="eastAsia"/>
          <w:iCs/>
          <w:kern w:val="0"/>
          <w:sz w:val="28"/>
          <w:szCs w:val="28"/>
        </w:rPr>
        <w:t>3</w:t>
      </w:r>
      <w:r w:rsidR="00D76AE3" w:rsidRPr="001D5F45">
        <w:rPr>
          <w:rFonts w:ascii="Times New Roman" w:eastAsia="仿宋_GB2312" w:hAnsi="Times New Roman" w:cs="Times New Roman"/>
          <w:iCs/>
          <w:kern w:val="0"/>
          <w:sz w:val="28"/>
          <w:szCs w:val="28"/>
        </w:rPr>
        <w:t>.</w:t>
      </w:r>
      <w:r w:rsidR="00D76AE3" w:rsidRPr="001D5F45">
        <w:rPr>
          <w:rFonts w:ascii="Times New Roman" w:eastAsia="仿宋_GB2312" w:hAnsi="Times New Roman" w:cs="Times New Roman" w:hint="eastAsia"/>
          <w:iCs/>
          <w:kern w:val="0"/>
          <w:sz w:val="28"/>
          <w:szCs w:val="28"/>
        </w:rPr>
        <w:t>全雌和全雄养殖可以根据雌雄河蟹的营养需求，后期投喂专用的育肥饲料，促进性腺发育和提升营养品质；</w:t>
      </w:r>
      <w:r w:rsidR="00D76AE3" w:rsidRPr="001D5F45">
        <w:rPr>
          <w:rFonts w:ascii="Times New Roman" w:eastAsia="仿宋_GB2312" w:hAnsi="Times New Roman" w:cs="Times New Roman" w:hint="eastAsia"/>
          <w:iCs/>
          <w:kern w:val="0"/>
          <w:sz w:val="28"/>
          <w:szCs w:val="28"/>
        </w:rPr>
        <w:t>4</w:t>
      </w:r>
      <w:r w:rsidR="00D76AE3" w:rsidRPr="001D5F45">
        <w:rPr>
          <w:rFonts w:ascii="Times New Roman" w:eastAsia="仿宋_GB2312" w:hAnsi="Times New Roman" w:cs="Times New Roman"/>
          <w:iCs/>
          <w:kern w:val="0"/>
          <w:sz w:val="28"/>
          <w:szCs w:val="28"/>
        </w:rPr>
        <w:t>.</w:t>
      </w:r>
      <w:r w:rsidR="00D76AE3" w:rsidRPr="001D5F45">
        <w:rPr>
          <w:rFonts w:ascii="Times New Roman" w:eastAsia="仿宋_GB2312" w:hAnsi="Times New Roman" w:cs="Times New Roman" w:hint="eastAsia"/>
          <w:iCs/>
          <w:kern w:val="0"/>
          <w:sz w:val="28"/>
          <w:szCs w:val="28"/>
        </w:rPr>
        <w:t>全雌和全雄养殖可以根据其适合的上市时间捕捞销售，雌体成熟较早可以提前上市，雄体上市时间比雌蟹晚</w:t>
      </w:r>
      <w:r w:rsidR="00D76AE3" w:rsidRPr="001D5F45">
        <w:rPr>
          <w:rFonts w:ascii="Times New Roman" w:eastAsia="仿宋_GB2312" w:hAnsi="Times New Roman" w:cs="Times New Roman"/>
          <w:iCs/>
          <w:kern w:val="0"/>
          <w:sz w:val="28"/>
          <w:szCs w:val="28"/>
        </w:rPr>
        <w:t>20</w:t>
      </w:r>
      <w:r w:rsidR="00D76AE3" w:rsidRPr="001D5F45">
        <w:rPr>
          <w:rFonts w:ascii="Times New Roman" w:eastAsia="仿宋_GB2312" w:hAnsi="Times New Roman" w:cs="Times New Roman" w:hint="eastAsia"/>
          <w:iCs/>
          <w:kern w:val="0"/>
          <w:sz w:val="28"/>
          <w:szCs w:val="28"/>
        </w:rPr>
        <w:t>天左右，这样可以提高捕捞效率，减少剔除不能上市雄蟹的人工；</w:t>
      </w:r>
      <w:r w:rsidR="00D76AE3" w:rsidRPr="001D5F45">
        <w:rPr>
          <w:rFonts w:ascii="Times New Roman" w:eastAsia="仿宋_GB2312" w:hAnsi="Times New Roman" w:cs="Times New Roman" w:hint="eastAsia"/>
          <w:iCs/>
          <w:kern w:val="0"/>
          <w:sz w:val="28"/>
          <w:szCs w:val="28"/>
        </w:rPr>
        <w:t>5</w:t>
      </w:r>
      <w:r w:rsidR="00D76AE3" w:rsidRPr="001D5F45">
        <w:rPr>
          <w:rFonts w:ascii="Times New Roman" w:eastAsia="仿宋_GB2312" w:hAnsi="Times New Roman" w:cs="Times New Roman"/>
          <w:iCs/>
          <w:kern w:val="0"/>
          <w:sz w:val="28"/>
          <w:szCs w:val="28"/>
        </w:rPr>
        <w:t>.</w:t>
      </w:r>
      <w:r w:rsidR="00D76AE3" w:rsidRPr="001D5F45">
        <w:rPr>
          <w:rFonts w:ascii="Times New Roman" w:eastAsia="仿宋_GB2312" w:hAnsi="Times New Roman" w:cs="Times New Roman" w:hint="eastAsia"/>
          <w:iCs/>
          <w:kern w:val="0"/>
          <w:sz w:val="28"/>
          <w:szCs w:val="28"/>
        </w:rPr>
        <w:t>全雌养殖条件由于没有雄体抢食，成蟹规格更加均匀，整齐度好。</w:t>
      </w:r>
      <w:bookmarkEnd w:id="1"/>
    </w:p>
    <w:p w14:paraId="02D8915D" w14:textId="73B4D388" w:rsidR="00501902" w:rsidRPr="00D1200A" w:rsidRDefault="00211476" w:rsidP="00D1200A">
      <w:pPr>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近</w:t>
      </w:r>
      <w:r w:rsidR="000140CF" w:rsidRPr="001D5F45">
        <w:rPr>
          <w:rFonts w:ascii="Times New Roman" w:eastAsia="仿宋_GB2312" w:hAnsi="Times New Roman" w:cs="Times New Roman" w:hint="eastAsia"/>
          <w:iCs/>
          <w:kern w:val="0"/>
          <w:sz w:val="28"/>
          <w:szCs w:val="28"/>
        </w:rPr>
        <w:t>三</w:t>
      </w:r>
      <w:r w:rsidR="00314D19" w:rsidRPr="001D5F45">
        <w:rPr>
          <w:rFonts w:ascii="Times New Roman" w:eastAsia="仿宋_GB2312" w:hAnsi="Times New Roman" w:cs="Times New Roman" w:hint="eastAsia"/>
          <w:iCs/>
          <w:kern w:val="0"/>
          <w:sz w:val="28"/>
          <w:szCs w:val="28"/>
        </w:rPr>
        <w:t>年来，</w:t>
      </w:r>
      <w:r w:rsidRPr="001D5F45">
        <w:rPr>
          <w:rFonts w:ascii="Times New Roman" w:eastAsia="仿宋_GB2312" w:hAnsi="Times New Roman" w:cs="Times New Roman" w:hint="eastAsia"/>
          <w:iCs/>
          <w:kern w:val="0"/>
          <w:sz w:val="28"/>
          <w:szCs w:val="28"/>
        </w:rPr>
        <w:t>项目</w:t>
      </w:r>
      <w:r w:rsidR="003D3924" w:rsidRPr="001D5F45">
        <w:rPr>
          <w:rFonts w:ascii="Times New Roman" w:eastAsia="仿宋_GB2312" w:hAnsi="Times New Roman" w:cs="Times New Roman" w:hint="eastAsia"/>
          <w:iCs/>
          <w:kern w:val="0"/>
          <w:sz w:val="28"/>
          <w:szCs w:val="28"/>
        </w:rPr>
        <w:t>组</w:t>
      </w:r>
      <w:r w:rsidRPr="001D5F45">
        <w:rPr>
          <w:rFonts w:ascii="Times New Roman" w:eastAsia="仿宋_GB2312" w:hAnsi="Times New Roman" w:cs="Times New Roman" w:hint="eastAsia"/>
          <w:iCs/>
          <w:kern w:val="0"/>
          <w:sz w:val="28"/>
          <w:szCs w:val="28"/>
        </w:rPr>
        <w:t>和当地水产技术推广部门</w:t>
      </w:r>
      <w:r w:rsidR="003D3924" w:rsidRPr="001D5F45">
        <w:rPr>
          <w:rFonts w:ascii="Times New Roman" w:eastAsia="仿宋_GB2312" w:hAnsi="Times New Roman" w:cs="Times New Roman" w:hint="eastAsia"/>
          <w:iCs/>
          <w:kern w:val="0"/>
          <w:sz w:val="28"/>
          <w:szCs w:val="28"/>
        </w:rPr>
        <w:t>及企业</w:t>
      </w:r>
      <w:r w:rsidRPr="001D5F45">
        <w:rPr>
          <w:rFonts w:ascii="Times New Roman" w:eastAsia="仿宋_GB2312" w:hAnsi="Times New Roman" w:cs="Times New Roman" w:hint="eastAsia"/>
          <w:iCs/>
          <w:kern w:val="0"/>
          <w:sz w:val="28"/>
          <w:szCs w:val="28"/>
        </w:rPr>
        <w:t>紧密合作，</w:t>
      </w:r>
      <w:r w:rsidR="00314D19" w:rsidRPr="001D5F45">
        <w:rPr>
          <w:rFonts w:ascii="Times New Roman" w:eastAsia="仿宋_GB2312" w:hAnsi="Times New Roman" w:cs="Times New Roman" w:hint="eastAsia"/>
          <w:iCs/>
          <w:kern w:val="0"/>
          <w:sz w:val="28"/>
          <w:szCs w:val="28"/>
        </w:rPr>
        <w:t>在上海、江苏</w:t>
      </w:r>
      <w:r w:rsidR="003D3924" w:rsidRPr="001D5F45">
        <w:rPr>
          <w:rFonts w:ascii="Times New Roman" w:eastAsia="仿宋_GB2312" w:hAnsi="Times New Roman" w:cs="Times New Roman" w:hint="eastAsia"/>
          <w:iCs/>
          <w:kern w:val="0"/>
          <w:sz w:val="28"/>
          <w:szCs w:val="28"/>
        </w:rPr>
        <w:t>、</w:t>
      </w:r>
      <w:r w:rsidR="00314D19" w:rsidRPr="001D5F45">
        <w:rPr>
          <w:rFonts w:ascii="Times New Roman" w:eastAsia="仿宋_GB2312" w:hAnsi="Times New Roman" w:cs="Times New Roman" w:hint="eastAsia"/>
          <w:iCs/>
          <w:kern w:val="0"/>
          <w:sz w:val="28"/>
          <w:szCs w:val="28"/>
        </w:rPr>
        <w:t>安徽</w:t>
      </w:r>
      <w:r w:rsidR="003D3924" w:rsidRPr="001D5F45">
        <w:rPr>
          <w:rFonts w:ascii="Times New Roman" w:eastAsia="仿宋_GB2312" w:hAnsi="Times New Roman" w:cs="Times New Roman" w:hint="eastAsia"/>
          <w:iCs/>
          <w:kern w:val="0"/>
          <w:sz w:val="28"/>
          <w:szCs w:val="28"/>
        </w:rPr>
        <w:t>、浙江和山东</w:t>
      </w:r>
      <w:r w:rsidR="00314D19" w:rsidRPr="001D5F45">
        <w:rPr>
          <w:rFonts w:ascii="Times New Roman" w:eastAsia="仿宋_GB2312" w:hAnsi="Times New Roman" w:cs="Times New Roman" w:hint="eastAsia"/>
          <w:iCs/>
          <w:kern w:val="0"/>
          <w:sz w:val="28"/>
          <w:szCs w:val="28"/>
        </w:rPr>
        <w:t>等</w:t>
      </w:r>
      <w:r w:rsidR="00644563" w:rsidRPr="001D5F45">
        <w:rPr>
          <w:rFonts w:ascii="Times New Roman" w:eastAsia="仿宋_GB2312" w:hAnsi="Times New Roman" w:cs="Times New Roman" w:hint="eastAsia"/>
          <w:iCs/>
          <w:kern w:val="0"/>
          <w:sz w:val="28"/>
          <w:szCs w:val="28"/>
        </w:rPr>
        <w:t>地进行了</w:t>
      </w:r>
      <w:r w:rsidR="00314D19" w:rsidRPr="001D5F45">
        <w:rPr>
          <w:rFonts w:ascii="Times New Roman" w:eastAsia="仿宋_GB2312" w:hAnsi="Times New Roman" w:cs="Times New Roman" w:hint="eastAsia"/>
          <w:iCs/>
          <w:kern w:val="0"/>
          <w:sz w:val="28"/>
          <w:szCs w:val="28"/>
        </w:rPr>
        <w:t>大规模养殖示范</w:t>
      </w:r>
      <w:r w:rsidR="003D3924" w:rsidRPr="001D5F45">
        <w:rPr>
          <w:rFonts w:ascii="Times New Roman" w:eastAsia="仿宋_GB2312" w:hAnsi="Times New Roman" w:cs="Times New Roman" w:hint="eastAsia"/>
          <w:iCs/>
          <w:kern w:val="0"/>
          <w:sz w:val="28"/>
          <w:szCs w:val="28"/>
        </w:rPr>
        <w:t>和推广</w:t>
      </w:r>
      <w:r w:rsidR="00314D19" w:rsidRPr="001D5F45">
        <w:rPr>
          <w:rFonts w:ascii="Times New Roman" w:eastAsia="仿宋_GB2312" w:hAnsi="Times New Roman" w:cs="Times New Roman" w:hint="eastAsia"/>
          <w:iCs/>
          <w:kern w:val="0"/>
          <w:sz w:val="28"/>
          <w:szCs w:val="28"/>
        </w:rPr>
        <w:t>，</w:t>
      </w:r>
      <w:r w:rsidR="003D3924" w:rsidRPr="001D5F45">
        <w:rPr>
          <w:rFonts w:ascii="Times New Roman" w:eastAsia="仿宋_GB2312" w:hAnsi="Times New Roman" w:cs="Times New Roman" w:hint="eastAsia"/>
          <w:iCs/>
          <w:kern w:val="0"/>
          <w:sz w:val="28"/>
          <w:szCs w:val="28"/>
        </w:rPr>
        <w:t>累计应用面积</w:t>
      </w:r>
      <w:r w:rsidR="003D3924" w:rsidRPr="001D5F45">
        <w:rPr>
          <w:rFonts w:ascii="Times New Roman" w:eastAsia="仿宋_GB2312" w:hAnsi="Times New Roman" w:cs="Times New Roman" w:hint="eastAsia"/>
          <w:iCs/>
          <w:kern w:val="0"/>
          <w:sz w:val="28"/>
          <w:szCs w:val="28"/>
        </w:rPr>
        <w:t>5</w:t>
      </w:r>
      <w:r w:rsidR="003D3924" w:rsidRPr="001D5F45">
        <w:rPr>
          <w:rFonts w:ascii="Times New Roman" w:eastAsia="仿宋_GB2312" w:hAnsi="Times New Roman" w:cs="Times New Roman" w:hint="eastAsia"/>
          <w:iCs/>
          <w:kern w:val="0"/>
          <w:sz w:val="28"/>
          <w:szCs w:val="28"/>
        </w:rPr>
        <w:t>万多亩，结果表明：雌雄分养的成活率和亩产量比雌雄混养提高</w:t>
      </w:r>
      <w:r w:rsidR="003D3924" w:rsidRPr="001D5F45">
        <w:rPr>
          <w:rFonts w:ascii="Times New Roman" w:eastAsia="仿宋_GB2312" w:hAnsi="Times New Roman" w:cs="Times New Roman" w:hint="eastAsia"/>
          <w:iCs/>
          <w:kern w:val="0"/>
          <w:sz w:val="28"/>
          <w:szCs w:val="28"/>
        </w:rPr>
        <w:t>15%</w:t>
      </w:r>
      <w:r w:rsidR="003D3924" w:rsidRPr="001D5F45">
        <w:rPr>
          <w:rFonts w:ascii="Times New Roman" w:eastAsia="仿宋_GB2312" w:hAnsi="Times New Roman" w:cs="Times New Roman" w:hint="eastAsia"/>
          <w:iCs/>
          <w:kern w:val="0"/>
          <w:sz w:val="28"/>
          <w:szCs w:val="28"/>
        </w:rPr>
        <w:t>和</w:t>
      </w:r>
      <w:r w:rsidR="003D3924" w:rsidRPr="001D5F45">
        <w:rPr>
          <w:rFonts w:ascii="Times New Roman" w:eastAsia="仿宋_GB2312" w:hAnsi="Times New Roman" w:cs="Times New Roman" w:hint="eastAsia"/>
          <w:iCs/>
          <w:kern w:val="0"/>
          <w:sz w:val="28"/>
          <w:szCs w:val="28"/>
        </w:rPr>
        <w:t>2</w:t>
      </w:r>
      <w:r w:rsidR="003D3924" w:rsidRPr="001D5F45">
        <w:rPr>
          <w:rFonts w:ascii="Times New Roman" w:eastAsia="仿宋_GB2312" w:hAnsi="Times New Roman" w:cs="Times New Roman"/>
          <w:iCs/>
          <w:kern w:val="0"/>
          <w:sz w:val="28"/>
          <w:szCs w:val="28"/>
        </w:rPr>
        <w:t>0%</w:t>
      </w:r>
      <w:r w:rsidR="003D3924" w:rsidRPr="001D5F45">
        <w:rPr>
          <w:rFonts w:ascii="Times New Roman" w:eastAsia="仿宋_GB2312" w:hAnsi="Times New Roman" w:cs="Times New Roman" w:hint="eastAsia"/>
          <w:iCs/>
          <w:kern w:val="0"/>
          <w:sz w:val="28"/>
          <w:szCs w:val="28"/>
        </w:rPr>
        <w:t>左右，每亩利润提高</w:t>
      </w:r>
      <w:r w:rsidR="003D3924" w:rsidRPr="001D5F45">
        <w:rPr>
          <w:rFonts w:ascii="Times New Roman" w:eastAsia="仿宋_GB2312" w:hAnsi="Times New Roman" w:cs="Times New Roman" w:hint="eastAsia"/>
          <w:iCs/>
          <w:kern w:val="0"/>
          <w:sz w:val="28"/>
          <w:szCs w:val="28"/>
        </w:rPr>
        <w:t>1</w:t>
      </w:r>
      <w:r w:rsidR="003D3924" w:rsidRPr="001D5F45">
        <w:rPr>
          <w:rFonts w:ascii="Times New Roman" w:eastAsia="仿宋_GB2312" w:hAnsi="Times New Roman" w:cs="Times New Roman"/>
          <w:iCs/>
          <w:kern w:val="0"/>
          <w:sz w:val="28"/>
          <w:szCs w:val="28"/>
        </w:rPr>
        <w:t>500</w:t>
      </w:r>
      <w:r w:rsidR="003D3924" w:rsidRPr="001D5F45">
        <w:rPr>
          <w:rFonts w:ascii="Times New Roman" w:eastAsia="仿宋_GB2312" w:hAnsi="Times New Roman" w:cs="Times New Roman" w:hint="eastAsia"/>
          <w:iCs/>
          <w:kern w:val="0"/>
          <w:sz w:val="28"/>
          <w:szCs w:val="28"/>
        </w:rPr>
        <w:t>元左右，是值得大面积推广的实用技术。</w:t>
      </w:r>
    </w:p>
    <w:p w14:paraId="63B3CB61" w14:textId="7B240276" w:rsidR="00634049" w:rsidRDefault="0059779E" w:rsidP="00D1200A">
      <w:pPr>
        <w:spacing w:line="360" w:lineRule="auto"/>
        <w:ind w:firstLine="641"/>
        <w:rPr>
          <w:rFonts w:ascii="Times New Roman" w:eastAsia="楷体_GB2312" w:hAnsi="Times New Roman"/>
          <w:color w:val="000000" w:themeColor="text1"/>
          <w:sz w:val="28"/>
          <w:szCs w:val="28"/>
        </w:rPr>
      </w:pPr>
      <w:r>
        <w:rPr>
          <w:rFonts w:ascii="Times New Roman" w:eastAsia="楷体" w:hAnsi="Times New Roman"/>
          <w:color w:val="000000" w:themeColor="text1"/>
          <w:sz w:val="32"/>
          <w:szCs w:val="32"/>
        </w:rPr>
        <w:t>（二）技术示范推广情况</w:t>
      </w:r>
    </w:p>
    <w:p w14:paraId="02A9E422" w14:textId="64788808" w:rsidR="009B3143" w:rsidRPr="001D5F45" w:rsidRDefault="009B3143" w:rsidP="00D1200A">
      <w:pPr>
        <w:adjustRightInd w:val="0"/>
        <w:snapToGrid w:val="0"/>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该</w:t>
      </w:r>
      <w:r w:rsidR="00806403" w:rsidRPr="001D5F45">
        <w:rPr>
          <w:rFonts w:ascii="Times New Roman" w:eastAsia="仿宋_GB2312" w:hAnsi="Times New Roman" w:cs="Times New Roman" w:hint="eastAsia"/>
          <w:iCs/>
          <w:kern w:val="0"/>
          <w:sz w:val="28"/>
          <w:szCs w:val="28"/>
        </w:rPr>
        <w:t>技术</w:t>
      </w:r>
      <w:r w:rsidRPr="001D5F45">
        <w:rPr>
          <w:rFonts w:ascii="Times New Roman" w:eastAsia="仿宋_GB2312" w:hAnsi="Times New Roman" w:cs="Times New Roman" w:hint="eastAsia"/>
          <w:iCs/>
          <w:kern w:val="0"/>
          <w:sz w:val="28"/>
          <w:szCs w:val="28"/>
        </w:rPr>
        <w:t>起源于上海海洋大学</w:t>
      </w:r>
      <w:r w:rsidR="00806403" w:rsidRPr="001D5F45">
        <w:rPr>
          <w:rFonts w:ascii="Times New Roman" w:eastAsia="仿宋_GB2312" w:hAnsi="Times New Roman" w:cs="Times New Roman" w:hint="eastAsia"/>
          <w:iCs/>
          <w:kern w:val="0"/>
          <w:sz w:val="28"/>
          <w:szCs w:val="28"/>
        </w:rPr>
        <w:t>崇明</w:t>
      </w:r>
      <w:r w:rsidRPr="001D5F45">
        <w:rPr>
          <w:rFonts w:ascii="Times New Roman" w:eastAsia="仿宋_GB2312" w:hAnsi="Times New Roman" w:cs="Times New Roman" w:hint="eastAsia"/>
          <w:iCs/>
          <w:kern w:val="0"/>
          <w:sz w:val="28"/>
          <w:szCs w:val="28"/>
        </w:rPr>
        <w:t>科研基地，到</w:t>
      </w:r>
      <w:r w:rsidRPr="001D5F45">
        <w:rPr>
          <w:rFonts w:ascii="Times New Roman" w:eastAsia="仿宋_GB2312" w:hAnsi="Times New Roman" w:cs="Times New Roman" w:hint="eastAsia"/>
          <w:iCs/>
          <w:kern w:val="0"/>
          <w:sz w:val="28"/>
          <w:szCs w:val="28"/>
        </w:rPr>
        <w:t>2</w:t>
      </w:r>
      <w:r w:rsidRPr="001D5F45">
        <w:rPr>
          <w:rFonts w:ascii="Times New Roman" w:eastAsia="仿宋_GB2312" w:hAnsi="Times New Roman" w:cs="Times New Roman"/>
          <w:iCs/>
          <w:kern w:val="0"/>
          <w:sz w:val="28"/>
          <w:szCs w:val="28"/>
        </w:rPr>
        <w:t>020</w:t>
      </w:r>
      <w:r w:rsidRPr="001D5F45">
        <w:rPr>
          <w:rFonts w:ascii="Times New Roman" w:eastAsia="仿宋_GB2312" w:hAnsi="Times New Roman" w:cs="Times New Roman" w:hint="eastAsia"/>
          <w:iCs/>
          <w:kern w:val="0"/>
          <w:sz w:val="28"/>
          <w:szCs w:val="28"/>
        </w:rPr>
        <w:t>年技术基本成熟，开始在上海、江苏、安徽、浙江和山东进行技术示范，</w:t>
      </w:r>
      <w:r w:rsidRPr="001D5F45">
        <w:rPr>
          <w:rFonts w:ascii="Times New Roman" w:eastAsia="仿宋_GB2312" w:hAnsi="Times New Roman" w:cs="Times New Roman" w:hint="eastAsia"/>
          <w:iCs/>
          <w:kern w:val="0"/>
          <w:sz w:val="28"/>
          <w:szCs w:val="28"/>
        </w:rPr>
        <w:t>2</w:t>
      </w:r>
      <w:r w:rsidRPr="001D5F45">
        <w:rPr>
          <w:rFonts w:ascii="Times New Roman" w:eastAsia="仿宋_GB2312" w:hAnsi="Times New Roman" w:cs="Times New Roman"/>
          <w:iCs/>
          <w:kern w:val="0"/>
          <w:sz w:val="28"/>
          <w:szCs w:val="28"/>
        </w:rPr>
        <w:t>02</w:t>
      </w:r>
      <w:r w:rsidR="002942BB" w:rsidRPr="001D5F45">
        <w:rPr>
          <w:rFonts w:ascii="Times New Roman" w:eastAsia="仿宋_GB2312" w:hAnsi="Times New Roman" w:cs="Times New Roman" w:hint="eastAsia"/>
          <w:iCs/>
          <w:kern w:val="0"/>
          <w:sz w:val="28"/>
          <w:szCs w:val="28"/>
        </w:rPr>
        <w:t>2</w:t>
      </w:r>
      <w:r w:rsidRPr="001D5F45">
        <w:rPr>
          <w:rFonts w:ascii="Times New Roman" w:eastAsia="仿宋_GB2312" w:hAnsi="Times New Roman" w:cs="Times New Roman" w:hint="eastAsia"/>
          <w:iCs/>
          <w:kern w:val="0"/>
          <w:sz w:val="28"/>
          <w:szCs w:val="28"/>
        </w:rPr>
        <w:t>年</w:t>
      </w:r>
      <w:r w:rsidR="00014797" w:rsidRPr="001D5F45">
        <w:rPr>
          <w:rFonts w:ascii="Times New Roman" w:eastAsia="仿宋_GB2312" w:hAnsi="Times New Roman" w:cs="Times New Roman" w:hint="eastAsia"/>
          <w:iCs/>
          <w:kern w:val="0"/>
          <w:sz w:val="28"/>
          <w:szCs w:val="28"/>
        </w:rPr>
        <w:t>开始</w:t>
      </w:r>
      <w:r w:rsidRPr="001D5F45">
        <w:rPr>
          <w:rFonts w:ascii="Times New Roman" w:eastAsia="仿宋_GB2312" w:hAnsi="Times New Roman" w:cs="Times New Roman" w:hint="eastAsia"/>
          <w:iCs/>
          <w:kern w:val="0"/>
          <w:sz w:val="28"/>
          <w:szCs w:val="28"/>
        </w:rPr>
        <w:t>在</w:t>
      </w:r>
      <w:r w:rsidR="002942BB" w:rsidRPr="001D5F45">
        <w:rPr>
          <w:rFonts w:ascii="Times New Roman" w:eastAsia="仿宋_GB2312" w:hAnsi="Times New Roman" w:cs="Times New Roman" w:hint="eastAsia"/>
          <w:iCs/>
          <w:kern w:val="0"/>
          <w:sz w:val="28"/>
          <w:szCs w:val="28"/>
        </w:rPr>
        <w:t>华东和黄河口河蟹主产区进行</w:t>
      </w:r>
      <w:r w:rsidR="00014797" w:rsidRPr="001D5F45">
        <w:rPr>
          <w:rFonts w:ascii="Times New Roman" w:eastAsia="仿宋_GB2312" w:hAnsi="Times New Roman" w:cs="Times New Roman" w:hint="eastAsia"/>
          <w:iCs/>
          <w:kern w:val="0"/>
          <w:sz w:val="28"/>
          <w:szCs w:val="28"/>
        </w:rPr>
        <w:t>大面积推广</w:t>
      </w:r>
      <w:r w:rsidRPr="001D5F45">
        <w:rPr>
          <w:rFonts w:ascii="Times New Roman" w:eastAsia="仿宋_GB2312" w:hAnsi="Times New Roman" w:cs="Times New Roman" w:hint="eastAsia"/>
          <w:iCs/>
          <w:kern w:val="0"/>
          <w:sz w:val="28"/>
          <w:szCs w:val="28"/>
        </w:rPr>
        <w:t>，</w:t>
      </w:r>
      <w:r w:rsidR="002942BB" w:rsidRPr="001D5F45">
        <w:rPr>
          <w:rFonts w:ascii="Times New Roman" w:eastAsia="仿宋_GB2312" w:hAnsi="Times New Roman" w:cs="Times New Roman" w:hint="eastAsia"/>
          <w:iCs/>
          <w:kern w:val="0"/>
          <w:sz w:val="28"/>
          <w:szCs w:val="28"/>
        </w:rPr>
        <w:t>近三年已经在全国示范和推广</w:t>
      </w:r>
      <w:r w:rsidR="002942BB" w:rsidRPr="001D5F45">
        <w:rPr>
          <w:rFonts w:ascii="Times New Roman" w:eastAsia="仿宋_GB2312" w:hAnsi="Times New Roman" w:cs="Times New Roman" w:hint="eastAsia"/>
          <w:iCs/>
          <w:kern w:val="0"/>
          <w:sz w:val="28"/>
          <w:szCs w:val="28"/>
        </w:rPr>
        <w:t>5</w:t>
      </w:r>
      <w:r w:rsidR="002942BB" w:rsidRPr="001D5F45">
        <w:rPr>
          <w:rFonts w:ascii="Times New Roman" w:eastAsia="仿宋_GB2312" w:hAnsi="Times New Roman" w:cs="Times New Roman" w:hint="eastAsia"/>
          <w:iCs/>
          <w:kern w:val="0"/>
          <w:sz w:val="28"/>
          <w:szCs w:val="28"/>
        </w:rPr>
        <w:t>万多亩</w:t>
      </w:r>
      <w:r w:rsidR="00FD26DB" w:rsidRPr="001D5F45">
        <w:rPr>
          <w:rFonts w:ascii="Times New Roman" w:eastAsia="仿宋_GB2312" w:hAnsi="Times New Roman" w:cs="Times New Roman" w:hint="eastAsia"/>
          <w:iCs/>
          <w:kern w:val="0"/>
          <w:sz w:val="28"/>
          <w:szCs w:val="28"/>
        </w:rPr>
        <w:t>,</w:t>
      </w:r>
      <w:r w:rsidR="00FD26DB" w:rsidRPr="001D5F45">
        <w:rPr>
          <w:rFonts w:ascii="Times New Roman" w:eastAsia="仿宋_GB2312" w:hAnsi="Times New Roman" w:cs="Times New Roman" w:hint="eastAsia"/>
          <w:iCs/>
          <w:kern w:val="0"/>
          <w:sz w:val="28"/>
          <w:szCs w:val="28"/>
        </w:rPr>
        <w:t>均</w:t>
      </w:r>
      <w:r w:rsidRPr="001D5F45">
        <w:rPr>
          <w:rFonts w:ascii="Times New Roman" w:eastAsia="仿宋_GB2312" w:hAnsi="Times New Roman" w:cs="Times New Roman" w:hint="eastAsia"/>
          <w:iCs/>
          <w:kern w:val="0"/>
          <w:sz w:val="28"/>
          <w:szCs w:val="28"/>
        </w:rPr>
        <w:t>取得了较好的经济效益和社会效益。</w:t>
      </w:r>
    </w:p>
    <w:p w14:paraId="038E320B" w14:textId="2F7F6506" w:rsidR="00634049" w:rsidRDefault="0059779E" w:rsidP="00D1200A">
      <w:pPr>
        <w:snapToGrid w:val="0"/>
        <w:spacing w:line="360" w:lineRule="auto"/>
        <w:ind w:firstLine="640"/>
        <w:rPr>
          <w:rFonts w:ascii="Times New Roman" w:eastAsia="楷体_GB2312" w:hAnsi="Times New Roman"/>
          <w:color w:val="000000" w:themeColor="text1"/>
          <w:sz w:val="28"/>
          <w:szCs w:val="28"/>
        </w:rPr>
      </w:pPr>
      <w:r>
        <w:rPr>
          <w:rFonts w:ascii="Times New Roman" w:eastAsia="楷体" w:hAnsi="Times New Roman"/>
          <w:color w:val="000000" w:themeColor="text1"/>
          <w:sz w:val="32"/>
          <w:szCs w:val="32"/>
        </w:rPr>
        <w:t>（三）提质增效情况</w:t>
      </w:r>
    </w:p>
    <w:p w14:paraId="54A50992" w14:textId="77777777" w:rsidR="00702E5C" w:rsidRPr="001D5F45" w:rsidRDefault="00702E5C" w:rsidP="00D1200A">
      <w:pPr>
        <w:snapToGrid w:val="0"/>
        <w:spacing w:line="360" w:lineRule="auto"/>
        <w:ind w:firstLine="64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lastRenderedPageBreak/>
        <w:t>本技术中采用雌雄专用育肥饲料分别对雌蟹和雄蟹进行育肥，不仅可以给河蟹提供精准营养，提供商品蟹品质，且能够带动河蟹饲料产业的发展。本技术中的“雌雄蟹塘水草种植模式研究”和“雌雄专用饲料研发”均可以降低养殖水体的氮磷排放，改善河蟹池塘养殖环境，故河蟹雌雄分养模式是高效精准的健康养殖模式，符合绿色养殖和生态农业的发展方向。</w:t>
      </w:r>
    </w:p>
    <w:p w14:paraId="508F2694" w14:textId="6625E446" w:rsidR="00BD29DB" w:rsidRPr="001D5F45" w:rsidRDefault="003F020C" w:rsidP="00D1200A">
      <w:pPr>
        <w:snapToGrid w:val="0"/>
        <w:spacing w:line="360" w:lineRule="auto"/>
        <w:ind w:firstLine="64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本技术</w:t>
      </w:r>
      <w:r w:rsidR="00BD29DB" w:rsidRPr="001D5F45">
        <w:rPr>
          <w:rFonts w:ascii="Times New Roman" w:eastAsia="仿宋_GB2312" w:hAnsi="Times New Roman" w:cs="Times New Roman" w:hint="eastAsia"/>
          <w:iCs/>
          <w:kern w:val="0"/>
          <w:sz w:val="28"/>
          <w:szCs w:val="28"/>
        </w:rPr>
        <w:t>示范养殖结果表明，</w:t>
      </w:r>
      <w:r w:rsidR="00B32672" w:rsidRPr="001D5F45">
        <w:rPr>
          <w:rFonts w:ascii="Times New Roman" w:eastAsia="仿宋_GB2312" w:hAnsi="Times New Roman" w:cs="Times New Roman" w:hint="eastAsia"/>
          <w:iCs/>
          <w:kern w:val="0"/>
          <w:sz w:val="28"/>
          <w:szCs w:val="28"/>
        </w:rPr>
        <w:t>雌雄分</w:t>
      </w:r>
      <w:r w:rsidR="00BD29DB" w:rsidRPr="001D5F45">
        <w:rPr>
          <w:rFonts w:ascii="Times New Roman" w:eastAsia="仿宋_GB2312" w:hAnsi="Times New Roman" w:cs="Times New Roman" w:hint="eastAsia"/>
          <w:iCs/>
          <w:kern w:val="0"/>
          <w:sz w:val="28"/>
          <w:szCs w:val="28"/>
        </w:rPr>
        <w:t>养殖模式的成活率和亩产分别比雌雄混合养殖提高</w:t>
      </w:r>
      <w:r w:rsidR="009810C4" w:rsidRPr="001D5F45">
        <w:rPr>
          <w:rFonts w:ascii="Times New Roman" w:eastAsia="仿宋_GB2312" w:hAnsi="Times New Roman" w:cs="Times New Roman" w:hint="eastAsia"/>
          <w:iCs/>
          <w:kern w:val="0"/>
          <w:sz w:val="28"/>
          <w:szCs w:val="28"/>
        </w:rPr>
        <w:t>15</w:t>
      </w:r>
      <w:r w:rsidR="00BD29DB" w:rsidRPr="001D5F45">
        <w:rPr>
          <w:rFonts w:ascii="Times New Roman" w:eastAsia="仿宋_GB2312" w:hAnsi="Times New Roman" w:cs="Times New Roman" w:hint="eastAsia"/>
          <w:iCs/>
          <w:kern w:val="0"/>
          <w:sz w:val="28"/>
          <w:szCs w:val="28"/>
        </w:rPr>
        <w:t>%</w:t>
      </w:r>
      <w:r w:rsidR="00BD29DB" w:rsidRPr="001D5F45">
        <w:rPr>
          <w:rFonts w:ascii="Times New Roman" w:eastAsia="仿宋_GB2312" w:hAnsi="Times New Roman" w:cs="Times New Roman" w:hint="eastAsia"/>
          <w:iCs/>
          <w:kern w:val="0"/>
          <w:sz w:val="28"/>
          <w:szCs w:val="28"/>
        </w:rPr>
        <w:t>和</w:t>
      </w:r>
      <w:r w:rsidR="009810C4" w:rsidRPr="001D5F45">
        <w:rPr>
          <w:rFonts w:ascii="Times New Roman" w:eastAsia="仿宋_GB2312" w:hAnsi="Times New Roman" w:cs="Times New Roman" w:hint="eastAsia"/>
          <w:iCs/>
          <w:kern w:val="0"/>
          <w:sz w:val="28"/>
          <w:szCs w:val="28"/>
        </w:rPr>
        <w:t>20</w:t>
      </w:r>
      <w:r w:rsidR="00BD29DB" w:rsidRPr="001D5F45">
        <w:rPr>
          <w:rFonts w:ascii="Times New Roman" w:eastAsia="仿宋_GB2312" w:hAnsi="Times New Roman" w:cs="Times New Roman" w:hint="eastAsia"/>
          <w:iCs/>
          <w:kern w:val="0"/>
          <w:sz w:val="28"/>
          <w:szCs w:val="28"/>
        </w:rPr>
        <w:t>%</w:t>
      </w:r>
      <w:r w:rsidR="00BD29DB" w:rsidRPr="001D5F45">
        <w:rPr>
          <w:rFonts w:ascii="Times New Roman" w:eastAsia="仿宋_GB2312" w:hAnsi="Times New Roman" w:cs="Times New Roman" w:hint="eastAsia"/>
          <w:iCs/>
          <w:kern w:val="0"/>
          <w:sz w:val="28"/>
          <w:szCs w:val="28"/>
        </w:rPr>
        <w:t>左右，根据测算，纯雌</w:t>
      </w:r>
      <w:r w:rsidRPr="001D5F45">
        <w:rPr>
          <w:rFonts w:ascii="Times New Roman" w:eastAsia="仿宋_GB2312" w:hAnsi="Times New Roman" w:cs="Times New Roman" w:hint="eastAsia"/>
          <w:iCs/>
          <w:kern w:val="0"/>
          <w:sz w:val="28"/>
          <w:szCs w:val="28"/>
        </w:rPr>
        <w:t>和纯雄</w:t>
      </w:r>
      <w:r w:rsidR="00BD29DB" w:rsidRPr="001D5F45">
        <w:rPr>
          <w:rFonts w:ascii="Times New Roman" w:eastAsia="仿宋_GB2312" w:hAnsi="Times New Roman" w:cs="Times New Roman" w:hint="eastAsia"/>
          <w:iCs/>
          <w:kern w:val="0"/>
          <w:sz w:val="28"/>
          <w:szCs w:val="28"/>
        </w:rPr>
        <w:t>养殖每亩</w:t>
      </w:r>
      <w:r w:rsidRPr="001D5F45">
        <w:rPr>
          <w:rFonts w:ascii="Times New Roman" w:eastAsia="仿宋_GB2312" w:hAnsi="Times New Roman" w:cs="Times New Roman" w:hint="eastAsia"/>
          <w:iCs/>
          <w:kern w:val="0"/>
          <w:sz w:val="28"/>
          <w:szCs w:val="28"/>
        </w:rPr>
        <w:t>分别</w:t>
      </w:r>
      <w:r w:rsidR="00BD29DB" w:rsidRPr="001D5F45">
        <w:rPr>
          <w:rFonts w:ascii="Times New Roman" w:eastAsia="仿宋_GB2312" w:hAnsi="Times New Roman" w:cs="Times New Roman" w:hint="eastAsia"/>
          <w:iCs/>
          <w:kern w:val="0"/>
          <w:sz w:val="28"/>
          <w:szCs w:val="28"/>
        </w:rPr>
        <w:t>增加利润</w:t>
      </w:r>
      <w:r w:rsidR="00BD29DB" w:rsidRPr="001D5F45">
        <w:rPr>
          <w:rFonts w:ascii="Times New Roman" w:eastAsia="仿宋_GB2312" w:hAnsi="Times New Roman" w:cs="Times New Roman" w:hint="eastAsia"/>
          <w:iCs/>
          <w:kern w:val="0"/>
          <w:sz w:val="28"/>
          <w:szCs w:val="28"/>
        </w:rPr>
        <w:t>2000</w:t>
      </w:r>
      <w:r w:rsidR="00BD29DB" w:rsidRPr="001D5F45">
        <w:rPr>
          <w:rFonts w:ascii="Times New Roman" w:eastAsia="仿宋_GB2312" w:hAnsi="Times New Roman" w:cs="Times New Roman" w:hint="eastAsia"/>
          <w:iCs/>
          <w:kern w:val="0"/>
          <w:sz w:val="28"/>
          <w:szCs w:val="28"/>
        </w:rPr>
        <w:t>元</w:t>
      </w:r>
      <w:r w:rsidRPr="001D5F45">
        <w:rPr>
          <w:rFonts w:ascii="Times New Roman" w:eastAsia="仿宋_GB2312" w:hAnsi="Times New Roman" w:cs="Times New Roman" w:hint="eastAsia"/>
          <w:iCs/>
          <w:kern w:val="0"/>
          <w:sz w:val="28"/>
          <w:szCs w:val="28"/>
        </w:rPr>
        <w:t>和</w:t>
      </w:r>
      <w:r w:rsidRPr="001D5F45">
        <w:rPr>
          <w:rFonts w:ascii="Times New Roman" w:eastAsia="仿宋_GB2312" w:hAnsi="Times New Roman" w:cs="Times New Roman" w:hint="eastAsia"/>
          <w:iCs/>
          <w:kern w:val="0"/>
          <w:sz w:val="28"/>
          <w:szCs w:val="28"/>
        </w:rPr>
        <w:t>1</w:t>
      </w:r>
      <w:r w:rsidRPr="001D5F45">
        <w:rPr>
          <w:rFonts w:ascii="Times New Roman" w:eastAsia="仿宋_GB2312" w:hAnsi="Times New Roman" w:cs="Times New Roman"/>
          <w:iCs/>
          <w:kern w:val="0"/>
          <w:sz w:val="28"/>
          <w:szCs w:val="28"/>
        </w:rPr>
        <w:t>000</w:t>
      </w:r>
      <w:r w:rsidRPr="001D5F45">
        <w:rPr>
          <w:rFonts w:ascii="Times New Roman" w:eastAsia="仿宋_GB2312" w:hAnsi="Times New Roman" w:cs="Times New Roman" w:hint="eastAsia"/>
          <w:iCs/>
          <w:kern w:val="0"/>
          <w:sz w:val="28"/>
          <w:szCs w:val="28"/>
        </w:rPr>
        <w:t>元左右</w:t>
      </w:r>
      <w:r w:rsidR="00BD29DB" w:rsidRPr="001D5F45">
        <w:rPr>
          <w:rFonts w:ascii="Times New Roman" w:eastAsia="仿宋_GB2312" w:hAnsi="Times New Roman" w:cs="Times New Roman" w:hint="eastAsia"/>
          <w:iCs/>
          <w:kern w:val="0"/>
          <w:sz w:val="28"/>
          <w:szCs w:val="28"/>
        </w:rPr>
        <w:t>。</w:t>
      </w:r>
    </w:p>
    <w:p w14:paraId="01226F65" w14:textId="1684882D" w:rsidR="00634049" w:rsidRPr="00D1200A" w:rsidRDefault="0059779E" w:rsidP="00D1200A">
      <w:pPr>
        <w:snapToGrid w:val="0"/>
        <w:spacing w:line="360" w:lineRule="auto"/>
        <w:ind w:firstLineChars="200" w:firstLine="640"/>
        <w:rPr>
          <w:rFonts w:ascii="Times New Roman" w:eastAsia="楷体_GB2312" w:hAnsi="Times New Roman"/>
          <w:bCs/>
          <w:color w:val="000000" w:themeColor="text1"/>
          <w:sz w:val="28"/>
          <w:szCs w:val="28"/>
        </w:rPr>
      </w:pPr>
      <w:r w:rsidRPr="00D1200A">
        <w:rPr>
          <w:rFonts w:ascii="Times New Roman" w:eastAsia="楷体" w:hAnsi="Times New Roman"/>
          <w:bCs/>
          <w:color w:val="000000" w:themeColor="text1"/>
          <w:sz w:val="32"/>
          <w:szCs w:val="32"/>
        </w:rPr>
        <w:t>（四）技术获奖情况</w:t>
      </w:r>
    </w:p>
    <w:p w14:paraId="21182D4A" w14:textId="56B5FD1C" w:rsidR="00634049" w:rsidRPr="001D5F45" w:rsidRDefault="0059779E" w:rsidP="00D1200A">
      <w:pPr>
        <w:snapToGrid w:val="0"/>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该技术</w:t>
      </w:r>
      <w:r w:rsidR="003E0AC0" w:rsidRPr="001D5F45">
        <w:rPr>
          <w:rFonts w:ascii="Times New Roman" w:eastAsia="仿宋_GB2312" w:hAnsi="Times New Roman" w:cs="Times New Roman" w:hint="eastAsia"/>
          <w:iCs/>
          <w:kern w:val="0"/>
          <w:sz w:val="28"/>
          <w:szCs w:val="28"/>
        </w:rPr>
        <w:t>作为</w:t>
      </w:r>
      <w:r w:rsidR="00FF1132" w:rsidRPr="001D5F45">
        <w:rPr>
          <w:rFonts w:ascii="Times New Roman" w:eastAsia="仿宋_GB2312" w:hAnsi="Times New Roman" w:cs="Times New Roman" w:hint="eastAsia"/>
          <w:iCs/>
          <w:kern w:val="0"/>
          <w:sz w:val="28"/>
          <w:szCs w:val="28"/>
        </w:rPr>
        <w:t>重要</w:t>
      </w:r>
      <w:r w:rsidR="003E0AC0" w:rsidRPr="001D5F45">
        <w:rPr>
          <w:rFonts w:ascii="Times New Roman" w:eastAsia="仿宋_GB2312" w:hAnsi="Times New Roman" w:cs="Times New Roman" w:hint="eastAsia"/>
          <w:iCs/>
          <w:kern w:val="0"/>
          <w:sz w:val="28"/>
          <w:szCs w:val="28"/>
        </w:rPr>
        <w:t>配套技术之一，</w:t>
      </w:r>
      <w:r w:rsidR="0072682F" w:rsidRPr="001D5F45">
        <w:rPr>
          <w:rFonts w:ascii="Times New Roman" w:eastAsia="仿宋_GB2312" w:hAnsi="Times New Roman" w:cs="Times New Roman" w:hint="eastAsia"/>
          <w:iCs/>
          <w:kern w:val="0"/>
          <w:sz w:val="28"/>
          <w:szCs w:val="28"/>
        </w:rPr>
        <w:t>荣获</w:t>
      </w:r>
      <w:r w:rsidR="0072682F" w:rsidRPr="001D5F45">
        <w:rPr>
          <w:rFonts w:ascii="Times New Roman" w:eastAsia="仿宋_GB2312" w:hAnsi="Times New Roman" w:cs="Times New Roman" w:hint="eastAsia"/>
          <w:iCs/>
          <w:kern w:val="0"/>
          <w:sz w:val="28"/>
          <w:szCs w:val="28"/>
        </w:rPr>
        <w:t>2</w:t>
      </w:r>
      <w:r w:rsidR="0072682F" w:rsidRPr="001D5F45">
        <w:rPr>
          <w:rFonts w:ascii="Times New Roman" w:eastAsia="仿宋_GB2312" w:hAnsi="Times New Roman" w:cs="Times New Roman"/>
          <w:iCs/>
          <w:kern w:val="0"/>
          <w:sz w:val="28"/>
          <w:szCs w:val="28"/>
        </w:rPr>
        <w:t>021</w:t>
      </w:r>
      <w:r w:rsidR="0072682F" w:rsidRPr="001D5F45">
        <w:rPr>
          <w:rFonts w:ascii="Times New Roman" w:eastAsia="仿宋_GB2312" w:hAnsi="Times New Roman" w:cs="Times New Roman" w:hint="eastAsia"/>
          <w:iCs/>
          <w:kern w:val="0"/>
          <w:sz w:val="28"/>
          <w:szCs w:val="28"/>
        </w:rPr>
        <w:t>年深圳市科技进步二等奖，获奖名称为“虾蟹全周期精准营养及高效环保水产养殖关键技术与产业化”，吴旭干排名第三</w:t>
      </w:r>
      <w:r w:rsidRPr="001D5F45">
        <w:rPr>
          <w:rFonts w:ascii="Times New Roman" w:eastAsia="仿宋_GB2312" w:hAnsi="Times New Roman" w:cs="Times New Roman" w:hint="eastAsia"/>
          <w:iCs/>
          <w:kern w:val="0"/>
          <w:sz w:val="28"/>
          <w:szCs w:val="28"/>
        </w:rPr>
        <w:t>。</w:t>
      </w:r>
    </w:p>
    <w:p w14:paraId="378E412F" w14:textId="51C70D57" w:rsidR="00634049" w:rsidRDefault="0059779E" w:rsidP="00D1200A">
      <w:pPr>
        <w:snapToGrid w:val="0"/>
        <w:spacing w:line="360" w:lineRule="auto"/>
        <w:ind w:firstLineChars="200" w:firstLine="640"/>
        <w:rPr>
          <w:rFonts w:ascii="Times New Roman" w:eastAsia="黑体" w:hAnsi="Times New Roman"/>
          <w:color w:val="000000" w:themeColor="text1"/>
          <w:sz w:val="28"/>
          <w:szCs w:val="28"/>
        </w:rPr>
      </w:pPr>
      <w:r>
        <w:rPr>
          <w:rFonts w:ascii="Times New Roman" w:eastAsia="黑体" w:hAnsi="Times New Roman"/>
          <w:color w:val="000000" w:themeColor="text1"/>
          <w:sz w:val="32"/>
          <w:szCs w:val="32"/>
        </w:rPr>
        <w:t>二、技术要点</w:t>
      </w:r>
    </w:p>
    <w:p w14:paraId="4F1822C9" w14:textId="4236B775" w:rsidR="00931FE0" w:rsidRPr="001D5F45" w:rsidRDefault="00931FE0" w:rsidP="00D1200A">
      <w:pPr>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该模式主要技术要点为池塘准备、蟹种分性别、水草种植、饵料投喂、日常管理和成蟹捕捞。重点在“苗种投放、水草模式、饵料投喂和适时捕捞”四个操作环节。同时需要做好常规日常管理措施，如：水质调控、饵料投喂、水草</w:t>
      </w:r>
      <w:r w:rsidR="00DA0D5A" w:rsidRPr="001D5F45">
        <w:rPr>
          <w:rFonts w:ascii="Times New Roman" w:eastAsia="仿宋_GB2312" w:hAnsi="Times New Roman" w:cs="Times New Roman" w:hint="eastAsia"/>
          <w:iCs/>
          <w:kern w:val="0"/>
          <w:sz w:val="28"/>
          <w:szCs w:val="28"/>
        </w:rPr>
        <w:t>养护和</w:t>
      </w:r>
      <w:r w:rsidRPr="001D5F45">
        <w:rPr>
          <w:rFonts w:ascii="Times New Roman" w:eastAsia="仿宋_GB2312" w:hAnsi="Times New Roman" w:cs="Times New Roman" w:hint="eastAsia"/>
          <w:iCs/>
          <w:kern w:val="0"/>
          <w:sz w:val="28"/>
          <w:szCs w:val="28"/>
        </w:rPr>
        <w:t>河蟹防逃等。</w:t>
      </w:r>
    </w:p>
    <w:p w14:paraId="67676A1F" w14:textId="706B441E" w:rsidR="00634049" w:rsidRPr="00D1200A" w:rsidRDefault="00CE22D4" w:rsidP="00D1200A">
      <w:pPr>
        <w:pStyle w:val="a8"/>
        <w:numPr>
          <w:ilvl w:val="0"/>
          <w:numId w:val="1"/>
        </w:numPr>
        <w:snapToGrid w:val="0"/>
        <w:spacing w:line="360" w:lineRule="auto"/>
        <w:ind w:left="1417" w:firstLineChars="0" w:hanging="856"/>
        <w:rPr>
          <w:rFonts w:ascii="楷体_GB2312" w:eastAsia="楷体_GB2312" w:hAnsi="仿宋"/>
          <w:bCs/>
          <w:color w:val="000000" w:themeColor="text1"/>
          <w:sz w:val="32"/>
          <w:szCs w:val="32"/>
        </w:rPr>
      </w:pPr>
      <w:r w:rsidRPr="00D1200A">
        <w:rPr>
          <w:rFonts w:ascii="楷体_GB2312" w:eastAsia="楷体_GB2312" w:hAnsi="仿宋" w:hint="eastAsia"/>
          <w:bCs/>
          <w:color w:val="000000" w:themeColor="text1"/>
          <w:sz w:val="32"/>
          <w:szCs w:val="32"/>
        </w:rPr>
        <w:t>池塘准备</w:t>
      </w:r>
    </w:p>
    <w:p w14:paraId="3705B130" w14:textId="1FB1405A" w:rsidR="00CE22D4" w:rsidRPr="001D5F45" w:rsidRDefault="000222E7" w:rsidP="00D1200A">
      <w:pPr>
        <w:snapToGrid w:val="0"/>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池塘</w:t>
      </w:r>
      <w:r w:rsidR="00CE22D4" w:rsidRPr="001D5F45">
        <w:rPr>
          <w:rFonts w:ascii="Times New Roman" w:eastAsia="仿宋_GB2312" w:hAnsi="Times New Roman" w:cs="Times New Roman" w:hint="eastAsia"/>
          <w:iCs/>
          <w:kern w:val="0"/>
          <w:sz w:val="28"/>
          <w:szCs w:val="28"/>
        </w:rPr>
        <w:t>形状以东西向长、南北向短的长方形池塘为宜，池塘埂面宽度约</w:t>
      </w:r>
      <w:r w:rsidR="00CE22D4" w:rsidRPr="001D5F45">
        <w:rPr>
          <w:rFonts w:ascii="Times New Roman" w:eastAsia="仿宋_GB2312" w:hAnsi="Times New Roman" w:cs="Times New Roman" w:hint="eastAsia"/>
          <w:iCs/>
          <w:kern w:val="0"/>
          <w:sz w:val="28"/>
          <w:szCs w:val="28"/>
        </w:rPr>
        <w:t>2.0-3.5</w:t>
      </w:r>
      <w:r w:rsidR="0038656F">
        <w:rPr>
          <w:rFonts w:ascii="Times New Roman" w:eastAsia="仿宋_GB2312" w:hAnsi="Times New Roman" w:cs="Times New Roman" w:hint="eastAsia"/>
          <w:iCs/>
          <w:kern w:val="0"/>
          <w:sz w:val="28"/>
          <w:szCs w:val="28"/>
        </w:rPr>
        <w:t xml:space="preserve"> </w:t>
      </w:r>
      <w:r w:rsidR="00CE22D4" w:rsidRPr="001D5F45">
        <w:rPr>
          <w:rFonts w:ascii="Times New Roman" w:eastAsia="仿宋_GB2312" w:hAnsi="Times New Roman" w:cs="Times New Roman" w:hint="eastAsia"/>
          <w:iCs/>
          <w:kern w:val="0"/>
          <w:sz w:val="28"/>
          <w:szCs w:val="28"/>
        </w:rPr>
        <w:t>m</w:t>
      </w:r>
      <w:r w:rsidR="00CE22D4" w:rsidRPr="001D5F45">
        <w:rPr>
          <w:rFonts w:ascii="Times New Roman" w:eastAsia="仿宋_GB2312" w:hAnsi="Times New Roman" w:cs="Times New Roman" w:hint="eastAsia"/>
          <w:iCs/>
          <w:kern w:val="0"/>
          <w:sz w:val="28"/>
          <w:szCs w:val="28"/>
        </w:rPr>
        <w:t>，坡比</w:t>
      </w:r>
      <w:r w:rsidR="00CE22D4" w:rsidRPr="001D5F45">
        <w:rPr>
          <w:rFonts w:ascii="Times New Roman" w:eastAsia="仿宋_GB2312" w:hAnsi="Times New Roman" w:cs="Times New Roman" w:hint="eastAsia"/>
          <w:iCs/>
          <w:kern w:val="0"/>
          <w:sz w:val="28"/>
          <w:szCs w:val="28"/>
        </w:rPr>
        <w:t>1:2</w:t>
      </w:r>
      <w:r w:rsidR="00CE22D4" w:rsidRPr="001D5F45">
        <w:rPr>
          <w:rFonts w:ascii="Times New Roman" w:eastAsia="仿宋_GB2312" w:hAnsi="Times New Roman" w:cs="Times New Roman" w:hint="eastAsia"/>
          <w:iCs/>
          <w:kern w:val="0"/>
          <w:sz w:val="28"/>
          <w:szCs w:val="28"/>
        </w:rPr>
        <w:t>左右；池塘面积在</w:t>
      </w:r>
      <w:r w:rsidR="00CE22D4" w:rsidRPr="001D5F45">
        <w:rPr>
          <w:rFonts w:ascii="Times New Roman" w:eastAsia="仿宋_GB2312" w:hAnsi="Times New Roman" w:cs="Times New Roman" w:hint="eastAsia"/>
          <w:iCs/>
          <w:kern w:val="0"/>
          <w:sz w:val="28"/>
          <w:szCs w:val="28"/>
        </w:rPr>
        <w:t>5-30</w:t>
      </w:r>
      <w:r w:rsidR="00CE22D4" w:rsidRPr="001D5F45">
        <w:rPr>
          <w:rFonts w:ascii="Times New Roman" w:eastAsia="仿宋_GB2312" w:hAnsi="Times New Roman" w:cs="Times New Roman" w:hint="eastAsia"/>
          <w:iCs/>
          <w:kern w:val="0"/>
          <w:sz w:val="28"/>
          <w:szCs w:val="28"/>
        </w:rPr>
        <w:t>亩为宜，平均蓄水深度为</w:t>
      </w:r>
      <w:r w:rsidR="00CE22D4" w:rsidRPr="001D5F45">
        <w:rPr>
          <w:rFonts w:ascii="Times New Roman" w:eastAsia="仿宋_GB2312" w:hAnsi="Times New Roman" w:cs="Times New Roman" w:hint="eastAsia"/>
          <w:iCs/>
          <w:kern w:val="0"/>
          <w:sz w:val="28"/>
          <w:szCs w:val="28"/>
        </w:rPr>
        <w:t>1-1.4</w:t>
      </w:r>
      <w:r w:rsidR="0038656F">
        <w:rPr>
          <w:rFonts w:ascii="Times New Roman" w:eastAsia="仿宋_GB2312" w:hAnsi="Times New Roman" w:cs="Times New Roman" w:hint="eastAsia"/>
          <w:iCs/>
          <w:kern w:val="0"/>
          <w:sz w:val="28"/>
          <w:szCs w:val="28"/>
        </w:rPr>
        <w:t xml:space="preserve"> </w:t>
      </w:r>
      <w:r w:rsidR="00CE22D4" w:rsidRPr="001D5F45">
        <w:rPr>
          <w:rFonts w:ascii="Times New Roman" w:eastAsia="仿宋_GB2312" w:hAnsi="Times New Roman" w:cs="Times New Roman" w:hint="eastAsia"/>
          <w:iCs/>
          <w:kern w:val="0"/>
          <w:sz w:val="28"/>
          <w:szCs w:val="28"/>
        </w:rPr>
        <w:t>m</w:t>
      </w:r>
      <w:r w:rsidR="00CE22D4" w:rsidRPr="001D5F45">
        <w:rPr>
          <w:rFonts w:ascii="Times New Roman" w:eastAsia="仿宋_GB2312" w:hAnsi="Times New Roman" w:cs="Times New Roman" w:hint="eastAsia"/>
          <w:iCs/>
          <w:kern w:val="0"/>
          <w:sz w:val="28"/>
          <w:szCs w:val="28"/>
        </w:rPr>
        <w:t>，有独立进排水系统。</w:t>
      </w:r>
      <w:r w:rsidRPr="001D5F45">
        <w:rPr>
          <w:rFonts w:ascii="Times New Roman" w:eastAsia="仿宋_GB2312" w:hAnsi="Times New Roman" w:cs="Times New Roman" w:hint="eastAsia"/>
          <w:iCs/>
          <w:kern w:val="0"/>
          <w:sz w:val="28"/>
          <w:szCs w:val="28"/>
        </w:rPr>
        <w:t>池塘最好</w:t>
      </w:r>
      <w:r w:rsidR="00CE22D4" w:rsidRPr="001D5F45">
        <w:rPr>
          <w:rFonts w:ascii="Times New Roman" w:eastAsia="仿宋_GB2312" w:hAnsi="Times New Roman" w:cs="Times New Roman" w:hint="eastAsia"/>
          <w:iCs/>
          <w:kern w:val="0"/>
          <w:sz w:val="28"/>
          <w:szCs w:val="28"/>
        </w:rPr>
        <w:t>使用防渗塑料膜（厚度</w:t>
      </w:r>
      <w:r w:rsidR="00CE22D4" w:rsidRPr="001D5F45">
        <w:rPr>
          <w:rFonts w:ascii="Times New Roman" w:eastAsia="仿宋_GB2312" w:hAnsi="Times New Roman" w:cs="Times New Roman" w:hint="eastAsia"/>
          <w:iCs/>
          <w:kern w:val="0"/>
          <w:sz w:val="28"/>
          <w:szCs w:val="28"/>
        </w:rPr>
        <w:t>0.25</w:t>
      </w:r>
      <w:r w:rsidR="00CE22D4" w:rsidRPr="001D5F45">
        <w:rPr>
          <w:rFonts w:ascii="Times New Roman" w:eastAsia="仿宋_GB2312" w:hAnsi="Times New Roman" w:cs="Times New Roman" w:hint="eastAsia"/>
          <w:iCs/>
          <w:kern w:val="0"/>
          <w:sz w:val="28"/>
          <w:szCs w:val="28"/>
        </w:rPr>
        <w:t>毫米，防止杂草生长和雨水冲刷塘埂）和聚乙烯筛网（孔径为</w:t>
      </w:r>
      <w:r w:rsidR="00CE22D4" w:rsidRPr="001D5F45">
        <w:rPr>
          <w:rFonts w:ascii="Times New Roman" w:eastAsia="仿宋_GB2312" w:hAnsi="Times New Roman" w:cs="Times New Roman" w:hint="eastAsia"/>
          <w:iCs/>
          <w:kern w:val="0"/>
          <w:sz w:val="28"/>
          <w:szCs w:val="28"/>
        </w:rPr>
        <w:t>1.5</w:t>
      </w:r>
      <w:r w:rsidR="00CE22D4" w:rsidRPr="001D5F45">
        <w:rPr>
          <w:rFonts w:ascii="Times New Roman" w:eastAsia="仿宋_GB2312" w:hAnsi="Times New Roman" w:cs="Times New Roman" w:hint="eastAsia"/>
          <w:iCs/>
          <w:kern w:val="0"/>
          <w:sz w:val="28"/>
          <w:szCs w:val="28"/>
        </w:rPr>
        <w:t>毫米，防滑和保护内侧防渗膜）进行池塘护坡。池塘四周用围网或防</w:t>
      </w:r>
      <w:r w:rsidR="00CE22D4" w:rsidRPr="001D5F45">
        <w:rPr>
          <w:rFonts w:ascii="Times New Roman" w:eastAsia="仿宋_GB2312" w:hAnsi="Times New Roman" w:cs="Times New Roman" w:hint="eastAsia"/>
          <w:iCs/>
          <w:kern w:val="0"/>
          <w:sz w:val="28"/>
          <w:szCs w:val="28"/>
        </w:rPr>
        <w:lastRenderedPageBreak/>
        <w:t>逃板做好防逃设施，</w:t>
      </w:r>
      <w:r w:rsidR="00DA53A7" w:rsidRPr="001D5F45">
        <w:rPr>
          <w:rFonts w:ascii="Times New Roman" w:eastAsia="仿宋_GB2312" w:hAnsi="Times New Roman" w:cs="Times New Roman" w:hint="eastAsia"/>
          <w:iCs/>
          <w:kern w:val="0"/>
          <w:sz w:val="28"/>
          <w:szCs w:val="28"/>
        </w:rPr>
        <w:t>防逃板</w:t>
      </w:r>
      <w:r w:rsidR="00DA53A7" w:rsidRPr="001D5F45">
        <w:rPr>
          <w:rFonts w:ascii="Times New Roman" w:eastAsia="仿宋_GB2312" w:hAnsi="Times New Roman" w:cs="Times New Roman" w:hint="eastAsia"/>
          <w:iCs/>
          <w:kern w:val="0"/>
          <w:sz w:val="28"/>
          <w:szCs w:val="28"/>
        </w:rPr>
        <w:t>/</w:t>
      </w:r>
      <w:r w:rsidR="00DA53A7" w:rsidRPr="001D5F45">
        <w:rPr>
          <w:rFonts w:ascii="Times New Roman" w:eastAsia="仿宋_GB2312" w:hAnsi="Times New Roman" w:cs="Times New Roman" w:hint="eastAsia"/>
          <w:iCs/>
          <w:kern w:val="0"/>
          <w:sz w:val="28"/>
          <w:szCs w:val="28"/>
        </w:rPr>
        <w:t>网要</w:t>
      </w:r>
      <w:r w:rsidR="00CE22D4" w:rsidRPr="001D5F45">
        <w:rPr>
          <w:rFonts w:ascii="Times New Roman" w:eastAsia="仿宋_GB2312" w:hAnsi="Times New Roman" w:cs="Times New Roman" w:hint="eastAsia"/>
          <w:iCs/>
          <w:kern w:val="0"/>
          <w:sz w:val="28"/>
          <w:szCs w:val="28"/>
        </w:rPr>
        <w:t>高出埂面</w:t>
      </w:r>
      <w:r w:rsidR="00CE22D4" w:rsidRPr="001D5F45">
        <w:rPr>
          <w:rFonts w:ascii="Times New Roman" w:eastAsia="仿宋_GB2312" w:hAnsi="Times New Roman" w:cs="Times New Roman" w:hint="eastAsia"/>
          <w:iCs/>
          <w:kern w:val="0"/>
          <w:sz w:val="28"/>
          <w:szCs w:val="28"/>
        </w:rPr>
        <w:t>45</w:t>
      </w:r>
      <w:r w:rsidR="00CE22D4" w:rsidRPr="001D5F45">
        <w:rPr>
          <w:rFonts w:ascii="Times New Roman" w:eastAsia="仿宋_GB2312" w:hAnsi="Times New Roman" w:cs="Times New Roman" w:hint="eastAsia"/>
          <w:iCs/>
          <w:kern w:val="0"/>
          <w:sz w:val="28"/>
          <w:szCs w:val="28"/>
        </w:rPr>
        <w:t>厘米左右，围网内侧顶部缝有</w:t>
      </w:r>
      <w:r w:rsidR="00CE22D4" w:rsidRPr="001D5F45">
        <w:rPr>
          <w:rFonts w:ascii="Times New Roman" w:eastAsia="仿宋_GB2312" w:hAnsi="Times New Roman" w:cs="Times New Roman" w:hint="eastAsia"/>
          <w:iCs/>
          <w:kern w:val="0"/>
          <w:sz w:val="28"/>
          <w:szCs w:val="28"/>
        </w:rPr>
        <w:t>30</w:t>
      </w:r>
      <w:r w:rsidR="0038656F">
        <w:rPr>
          <w:rFonts w:ascii="Times New Roman" w:eastAsia="仿宋_GB2312" w:hAnsi="Times New Roman" w:cs="Times New Roman" w:hint="eastAsia"/>
          <w:iCs/>
          <w:kern w:val="0"/>
          <w:sz w:val="28"/>
          <w:szCs w:val="28"/>
        </w:rPr>
        <w:t xml:space="preserve"> </w:t>
      </w:r>
      <w:r w:rsidR="00CE22D4" w:rsidRPr="001D5F45">
        <w:rPr>
          <w:rFonts w:ascii="Times New Roman" w:eastAsia="仿宋_GB2312" w:hAnsi="Times New Roman" w:cs="Times New Roman" w:hint="eastAsia"/>
          <w:iCs/>
          <w:kern w:val="0"/>
          <w:sz w:val="28"/>
          <w:szCs w:val="28"/>
        </w:rPr>
        <w:t>cm</w:t>
      </w:r>
      <w:r w:rsidR="00CE22D4" w:rsidRPr="001D5F45">
        <w:rPr>
          <w:rFonts w:ascii="Times New Roman" w:eastAsia="仿宋_GB2312" w:hAnsi="Times New Roman" w:cs="Times New Roman" w:hint="eastAsia"/>
          <w:iCs/>
          <w:kern w:val="0"/>
          <w:sz w:val="28"/>
          <w:szCs w:val="28"/>
        </w:rPr>
        <w:t>高的塑料防逃板防止实验蟹逃跑或混杂。</w:t>
      </w:r>
      <w:r w:rsidR="00190ECF" w:rsidRPr="001D5F45">
        <w:rPr>
          <w:rFonts w:ascii="Times New Roman" w:eastAsia="仿宋_GB2312" w:hAnsi="Times New Roman" w:cs="Times New Roman" w:hint="eastAsia"/>
          <w:iCs/>
          <w:kern w:val="0"/>
          <w:sz w:val="28"/>
          <w:szCs w:val="28"/>
        </w:rPr>
        <w:t>在蟹种放养前一个月，用生石灰消毒，用量为每亩</w:t>
      </w:r>
      <w:r w:rsidR="00190ECF" w:rsidRPr="001D5F45">
        <w:rPr>
          <w:rFonts w:ascii="Times New Roman" w:eastAsia="仿宋_GB2312" w:hAnsi="Times New Roman" w:cs="Times New Roman" w:hint="eastAsia"/>
          <w:iCs/>
          <w:kern w:val="0"/>
          <w:sz w:val="28"/>
          <w:szCs w:val="28"/>
        </w:rPr>
        <w:t>200</w:t>
      </w:r>
      <w:r w:rsidR="0038656F">
        <w:rPr>
          <w:rFonts w:ascii="Times New Roman" w:eastAsia="仿宋_GB2312" w:hAnsi="Times New Roman" w:cs="Times New Roman" w:hint="eastAsia"/>
          <w:iCs/>
          <w:kern w:val="0"/>
          <w:sz w:val="28"/>
          <w:szCs w:val="28"/>
        </w:rPr>
        <w:t xml:space="preserve"> </w:t>
      </w:r>
      <w:r w:rsidR="00190ECF" w:rsidRPr="001D5F45">
        <w:rPr>
          <w:rFonts w:ascii="Times New Roman" w:eastAsia="仿宋_GB2312" w:hAnsi="Times New Roman" w:cs="Times New Roman" w:hint="eastAsia"/>
          <w:iCs/>
          <w:kern w:val="0"/>
          <w:sz w:val="28"/>
          <w:szCs w:val="28"/>
        </w:rPr>
        <w:t>kg</w:t>
      </w:r>
      <w:r w:rsidR="00190ECF" w:rsidRPr="001D5F45">
        <w:rPr>
          <w:rFonts w:ascii="Times New Roman" w:eastAsia="仿宋_GB2312" w:hAnsi="Times New Roman" w:cs="Times New Roman" w:hint="eastAsia"/>
          <w:iCs/>
          <w:kern w:val="0"/>
          <w:sz w:val="28"/>
          <w:szCs w:val="28"/>
        </w:rPr>
        <w:t>左右，化浆后全池泼洒，清塘时池塘平均水位为</w:t>
      </w:r>
      <w:r w:rsidR="00190ECF" w:rsidRPr="001D5F45">
        <w:rPr>
          <w:rFonts w:ascii="Times New Roman" w:eastAsia="仿宋_GB2312" w:hAnsi="Times New Roman" w:cs="Times New Roman" w:hint="eastAsia"/>
          <w:iCs/>
          <w:kern w:val="0"/>
          <w:sz w:val="28"/>
          <w:szCs w:val="28"/>
        </w:rPr>
        <w:t>20</w:t>
      </w:r>
      <w:r w:rsidR="00190ECF" w:rsidRPr="001D5F45">
        <w:rPr>
          <w:rFonts w:ascii="Times New Roman" w:eastAsia="仿宋_GB2312" w:hAnsi="Times New Roman" w:cs="Times New Roman" w:hint="eastAsia"/>
          <w:iCs/>
          <w:kern w:val="0"/>
          <w:sz w:val="28"/>
          <w:szCs w:val="28"/>
        </w:rPr>
        <w:t>厘米左右，便于生石灰发挥作用；生石灰清塘不仅可以改善池塘底质和杀灭敌害生物，且可以增加水体中的钙含量。生石灰清塘</w:t>
      </w:r>
      <w:r w:rsidR="00190ECF" w:rsidRPr="001D5F45">
        <w:rPr>
          <w:rFonts w:ascii="Times New Roman" w:eastAsia="仿宋_GB2312" w:hAnsi="Times New Roman" w:cs="Times New Roman" w:hint="eastAsia"/>
          <w:iCs/>
          <w:kern w:val="0"/>
          <w:sz w:val="28"/>
          <w:szCs w:val="28"/>
        </w:rPr>
        <w:t>20</w:t>
      </w:r>
      <w:r w:rsidR="00190ECF" w:rsidRPr="001D5F45">
        <w:rPr>
          <w:rFonts w:ascii="Times New Roman" w:eastAsia="仿宋_GB2312" w:hAnsi="Times New Roman" w:cs="Times New Roman" w:hint="eastAsia"/>
          <w:iCs/>
          <w:kern w:val="0"/>
          <w:sz w:val="28"/>
          <w:szCs w:val="28"/>
        </w:rPr>
        <w:t>天后，池塘中进水</w:t>
      </w:r>
      <w:r w:rsidR="00190ECF" w:rsidRPr="001D5F45">
        <w:rPr>
          <w:rFonts w:ascii="Times New Roman" w:eastAsia="仿宋_GB2312" w:hAnsi="Times New Roman" w:cs="Times New Roman" w:hint="eastAsia"/>
          <w:iCs/>
          <w:kern w:val="0"/>
          <w:sz w:val="28"/>
          <w:szCs w:val="28"/>
        </w:rPr>
        <w:t>40</w:t>
      </w:r>
      <w:r w:rsidR="0038656F">
        <w:rPr>
          <w:rFonts w:ascii="Times New Roman" w:eastAsia="仿宋_GB2312" w:hAnsi="Times New Roman" w:cs="Times New Roman" w:hint="eastAsia"/>
          <w:iCs/>
          <w:kern w:val="0"/>
          <w:sz w:val="28"/>
          <w:szCs w:val="28"/>
        </w:rPr>
        <w:t xml:space="preserve"> </w:t>
      </w:r>
      <w:r w:rsidR="00190ECF" w:rsidRPr="001D5F45">
        <w:rPr>
          <w:rFonts w:ascii="Times New Roman" w:eastAsia="仿宋_GB2312" w:hAnsi="Times New Roman" w:cs="Times New Roman" w:hint="eastAsia"/>
          <w:iCs/>
          <w:kern w:val="0"/>
          <w:sz w:val="28"/>
          <w:szCs w:val="28"/>
        </w:rPr>
        <w:t>cm</w:t>
      </w:r>
      <w:r w:rsidR="00190ECF" w:rsidRPr="001D5F45">
        <w:rPr>
          <w:rFonts w:ascii="Times New Roman" w:eastAsia="仿宋_GB2312" w:hAnsi="Times New Roman" w:cs="Times New Roman" w:hint="eastAsia"/>
          <w:iCs/>
          <w:kern w:val="0"/>
          <w:sz w:val="28"/>
          <w:szCs w:val="28"/>
        </w:rPr>
        <w:t>左右，用漂白粉</w:t>
      </w:r>
      <w:r w:rsidR="00190ECF" w:rsidRPr="001D5F45">
        <w:rPr>
          <w:rFonts w:ascii="Times New Roman" w:eastAsia="仿宋_GB2312" w:hAnsi="Times New Roman" w:cs="Times New Roman" w:hint="eastAsia"/>
          <w:iCs/>
          <w:kern w:val="0"/>
          <w:sz w:val="28"/>
          <w:szCs w:val="28"/>
        </w:rPr>
        <w:t>(</w:t>
      </w:r>
      <w:r w:rsidR="00190ECF" w:rsidRPr="001D5F45">
        <w:rPr>
          <w:rFonts w:ascii="Times New Roman" w:eastAsia="仿宋_GB2312" w:hAnsi="Times New Roman" w:cs="Times New Roman" w:hint="eastAsia"/>
          <w:iCs/>
          <w:kern w:val="0"/>
          <w:sz w:val="28"/>
          <w:szCs w:val="28"/>
        </w:rPr>
        <w:t>有效氯含量为</w:t>
      </w:r>
      <w:r w:rsidR="00190ECF" w:rsidRPr="001D5F45">
        <w:rPr>
          <w:rFonts w:ascii="Times New Roman" w:eastAsia="仿宋_GB2312" w:hAnsi="Times New Roman" w:cs="Times New Roman" w:hint="eastAsia"/>
          <w:iCs/>
          <w:kern w:val="0"/>
          <w:sz w:val="28"/>
          <w:szCs w:val="28"/>
        </w:rPr>
        <w:t>30%</w:t>
      </w:r>
      <w:r w:rsidR="00190ECF" w:rsidRPr="001D5F45">
        <w:rPr>
          <w:rFonts w:ascii="Times New Roman" w:eastAsia="仿宋_GB2312" w:hAnsi="Times New Roman" w:cs="Times New Roman" w:hint="eastAsia"/>
          <w:iCs/>
          <w:kern w:val="0"/>
          <w:sz w:val="28"/>
          <w:szCs w:val="28"/>
        </w:rPr>
        <w:t>左右</w:t>
      </w:r>
      <w:r w:rsidR="00190ECF" w:rsidRPr="001D5F45">
        <w:rPr>
          <w:rFonts w:ascii="Times New Roman" w:eastAsia="仿宋_GB2312" w:hAnsi="Times New Roman" w:cs="Times New Roman" w:hint="eastAsia"/>
          <w:iCs/>
          <w:kern w:val="0"/>
          <w:sz w:val="28"/>
          <w:szCs w:val="28"/>
        </w:rPr>
        <w:t>)5</w:t>
      </w:r>
      <w:r w:rsidR="00190ECF" w:rsidRPr="001D5F45">
        <w:rPr>
          <w:rFonts w:ascii="Times New Roman" w:eastAsia="仿宋_GB2312" w:hAnsi="Times New Roman" w:cs="Times New Roman" w:hint="eastAsia"/>
          <w:iCs/>
          <w:kern w:val="0"/>
          <w:sz w:val="28"/>
          <w:szCs w:val="28"/>
        </w:rPr>
        <w:t>公斤</w:t>
      </w:r>
      <w:r w:rsidR="00190ECF" w:rsidRPr="001D5F45">
        <w:rPr>
          <w:rFonts w:ascii="Times New Roman" w:eastAsia="仿宋_GB2312" w:hAnsi="Times New Roman" w:cs="Times New Roman" w:hint="eastAsia"/>
          <w:iCs/>
          <w:kern w:val="0"/>
          <w:sz w:val="28"/>
          <w:szCs w:val="28"/>
        </w:rPr>
        <w:t>/</w:t>
      </w:r>
      <w:r w:rsidR="00190ECF" w:rsidRPr="001D5F45">
        <w:rPr>
          <w:rFonts w:ascii="Times New Roman" w:eastAsia="仿宋_GB2312" w:hAnsi="Times New Roman" w:cs="Times New Roman" w:hint="eastAsia"/>
          <w:iCs/>
          <w:kern w:val="0"/>
          <w:sz w:val="28"/>
          <w:szCs w:val="28"/>
        </w:rPr>
        <w:t>亩进行消毒。</w:t>
      </w:r>
    </w:p>
    <w:p w14:paraId="4A6317AF" w14:textId="37259BCC" w:rsidR="00190ECF" w:rsidRDefault="00803AB0" w:rsidP="00D1200A">
      <w:pPr>
        <w:snapToGrid w:val="0"/>
        <w:spacing w:line="360" w:lineRule="auto"/>
        <w:jc w:val="center"/>
        <w:rPr>
          <w:rFonts w:ascii="仿宋" w:eastAsia="仿宋" w:hAnsi="仿宋" w:cs="Times New Roman"/>
          <w:sz w:val="28"/>
          <w:szCs w:val="28"/>
        </w:rPr>
      </w:pPr>
      <w:r>
        <w:rPr>
          <w:noProof/>
        </w:rPr>
        <w:drawing>
          <wp:inline distT="0" distB="0" distL="0" distR="0" wp14:anchorId="4A5A8FF2" wp14:editId="66C23E4A">
            <wp:extent cx="4710784" cy="3533372"/>
            <wp:effectExtent l="0" t="0" r="0" b="0"/>
            <wp:docPr id="2302596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13662" cy="3535531"/>
                    </a:xfrm>
                    <a:prstGeom prst="rect">
                      <a:avLst/>
                    </a:prstGeom>
                    <a:noFill/>
                    <a:ln>
                      <a:noFill/>
                    </a:ln>
                  </pic:spPr>
                </pic:pic>
              </a:graphicData>
            </a:graphic>
          </wp:inline>
        </w:drawing>
      </w:r>
    </w:p>
    <w:p w14:paraId="3DE06ABB" w14:textId="769AB86B" w:rsidR="00FD4A00" w:rsidRPr="00D1200A" w:rsidRDefault="00FD4A00" w:rsidP="00D1200A">
      <w:pPr>
        <w:snapToGrid w:val="0"/>
        <w:spacing w:line="360" w:lineRule="auto"/>
        <w:ind w:firstLineChars="200" w:firstLine="482"/>
        <w:jc w:val="center"/>
        <w:rPr>
          <w:rFonts w:ascii="仿宋_GB2312" w:eastAsia="仿宋_GB2312" w:hAnsi="仿宋"/>
          <w:b/>
          <w:bCs/>
          <w:color w:val="000000" w:themeColor="text1"/>
          <w:sz w:val="24"/>
          <w:szCs w:val="24"/>
        </w:rPr>
      </w:pPr>
      <w:r w:rsidRPr="00D1200A">
        <w:rPr>
          <w:rFonts w:ascii="仿宋_GB2312" w:eastAsia="仿宋_GB2312" w:hAnsi="仿宋" w:hint="eastAsia"/>
          <w:b/>
          <w:bCs/>
          <w:color w:val="000000" w:themeColor="text1"/>
          <w:sz w:val="24"/>
          <w:szCs w:val="24"/>
        </w:rPr>
        <w:t>图1河蟹雌雄分养的池塘消毒</w:t>
      </w:r>
    </w:p>
    <w:p w14:paraId="055F18B5" w14:textId="5E3232C7" w:rsidR="00634049" w:rsidRPr="00D1200A" w:rsidRDefault="002A54D8" w:rsidP="00D1200A">
      <w:pPr>
        <w:pStyle w:val="a8"/>
        <w:numPr>
          <w:ilvl w:val="0"/>
          <w:numId w:val="1"/>
        </w:numPr>
        <w:snapToGrid w:val="0"/>
        <w:spacing w:line="360" w:lineRule="auto"/>
        <w:ind w:firstLineChars="0"/>
        <w:rPr>
          <w:rFonts w:ascii="楷体_GB2312" w:eastAsia="楷体_GB2312" w:hAnsi="仿宋"/>
          <w:bCs/>
          <w:color w:val="000000" w:themeColor="text1"/>
          <w:sz w:val="32"/>
          <w:szCs w:val="32"/>
        </w:rPr>
      </w:pPr>
      <w:r w:rsidRPr="00D1200A">
        <w:rPr>
          <w:rFonts w:ascii="楷体_GB2312" w:eastAsia="楷体_GB2312" w:hAnsi="仿宋" w:hint="eastAsia"/>
          <w:bCs/>
          <w:color w:val="000000" w:themeColor="text1"/>
          <w:sz w:val="32"/>
          <w:szCs w:val="32"/>
        </w:rPr>
        <w:t>蟹种</w:t>
      </w:r>
      <w:r w:rsidR="001A17CA" w:rsidRPr="00D1200A">
        <w:rPr>
          <w:rFonts w:ascii="楷体_GB2312" w:eastAsia="楷体_GB2312" w:hAnsi="仿宋" w:hint="eastAsia"/>
          <w:bCs/>
          <w:color w:val="000000" w:themeColor="text1"/>
          <w:sz w:val="32"/>
          <w:szCs w:val="32"/>
        </w:rPr>
        <w:t>雌雄分离和</w:t>
      </w:r>
      <w:r w:rsidRPr="00D1200A">
        <w:rPr>
          <w:rFonts w:ascii="楷体_GB2312" w:eastAsia="楷体_GB2312" w:hAnsi="仿宋" w:hint="eastAsia"/>
          <w:bCs/>
          <w:color w:val="000000" w:themeColor="text1"/>
          <w:sz w:val="32"/>
          <w:szCs w:val="32"/>
        </w:rPr>
        <w:t>放养</w:t>
      </w:r>
    </w:p>
    <w:p w14:paraId="0A6B4358" w14:textId="6DFE82AE" w:rsidR="002A54D8" w:rsidRPr="001D5F45" w:rsidRDefault="00190ECF" w:rsidP="00D1200A">
      <w:pPr>
        <w:snapToGrid w:val="0"/>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iCs/>
          <w:kern w:val="0"/>
          <w:sz w:val="28"/>
          <w:szCs w:val="28"/>
        </w:rPr>
        <w:t>选用</w:t>
      </w:r>
      <w:r w:rsidRPr="001D5F45">
        <w:rPr>
          <w:rFonts w:ascii="Times New Roman" w:eastAsia="仿宋_GB2312" w:hAnsi="Times New Roman" w:cs="Times New Roman" w:hint="eastAsia"/>
          <w:iCs/>
          <w:kern w:val="0"/>
          <w:sz w:val="28"/>
          <w:szCs w:val="28"/>
        </w:rPr>
        <w:t>长江水系中华绒螯蟹良种蟹种</w:t>
      </w:r>
      <w:r w:rsidRPr="001D5F45">
        <w:rPr>
          <w:rFonts w:ascii="Times New Roman" w:eastAsia="仿宋_GB2312" w:hAnsi="Times New Roman" w:cs="Times New Roman"/>
          <w:iCs/>
          <w:kern w:val="0"/>
          <w:sz w:val="28"/>
          <w:szCs w:val="28"/>
        </w:rPr>
        <w:t>，</w:t>
      </w:r>
      <w:r w:rsidRPr="001D5F45">
        <w:rPr>
          <w:rFonts w:ascii="Times New Roman" w:eastAsia="仿宋_GB2312" w:hAnsi="Times New Roman" w:cs="Times New Roman" w:hint="eastAsia"/>
          <w:iCs/>
          <w:kern w:val="0"/>
          <w:sz w:val="28"/>
          <w:szCs w:val="28"/>
        </w:rPr>
        <w:t>建议采用本地培育的蟹种，手工把雌雄蟹种分开，</w:t>
      </w:r>
      <w:r w:rsidRPr="001D5F45">
        <w:rPr>
          <w:rFonts w:ascii="Times New Roman" w:eastAsia="仿宋_GB2312" w:hAnsi="Times New Roman" w:cs="Times New Roman"/>
          <w:iCs/>
          <w:kern w:val="0"/>
          <w:sz w:val="28"/>
          <w:szCs w:val="28"/>
        </w:rPr>
        <w:t>蟹种规格</w:t>
      </w:r>
      <w:r w:rsidRPr="001D5F45">
        <w:rPr>
          <w:rFonts w:ascii="Times New Roman" w:eastAsia="仿宋_GB2312" w:hAnsi="Times New Roman" w:cs="Times New Roman" w:hint="eastAsia"/>
          <w:iCs/>
          <w:kern w:val="0"/>
          <w:sz w:val="28"/>
          <w:szCs w:val="28"/>
        </w:rPr>
        <w:t>为</w:t>
      </w:r>
      <w:r w:rsidRPr="001D5F45">
        <w:rPr>
          <w:rFonts w:ascii="Times New Roman" w:eastAsia="仿宋_GB2312" w:hAnsi="Times New Roman" w:cs="Times New Roman"/>
          <w:iCs/>
          <w:kern w:val="0"/>
          <w:sz w:val="28"/>
          <w:szCs w:val="28"/>
        </w:rPr>
        <w:t>80-160</w:t>
      </w:r>
      <w:r w:rsidRPr="001D5F45">
        <w:rPr>
          <w:rFonts w:ascii="Times New Roman" w:eastAsia="仿宋_GB2312" w:hAnsi="Times New Roman" w:cs="Times New Roman"/>
          <w:iCs/>
          <w:kern w:val="0"/>
          <w:sz w:val="28"/>
          <w:szCs w:val="28"/>
        </w:rPr>
        <w:t>只</w:t>
      </w:r>
      <w:r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hint="eastAsia"/>
          <w:iCs/>
          <w:kern w:val="0"/>
          <w:sz w:val="28"/>
          <w:szCs w:val="28"/>
        </w:rPr>
        <w:t>公斤</w:t>
      </w:r>
      <w:r w:rsidRPr="001D5F45">
        <w:rPr>
          <w:rFonts w:ascii="Times New Roman" w:eastAsia="仿宋_GB2312" w:hAnsi="Times New Roman" w:cs="Times New Roman"/>
          <w:iCs/>
          <w:kern w:val="0"/>
          <w:sz w:val="28"/>
          <w:szCs w:val="28"/>
        </w:rPr>
        <w:t>，要求无性早熟、规格整齐、</w:t>
      </w:r>
      <w:r w:rsidRPr="001D5F45">
        <w:rPr>
          <w:rFonts w:ascii="Times New Roman" w:eastAsia="仿宋_GB2312" w:hAnsi="Times New Roman" w:cs="Times New Roman" w:hint="eastAsia"/>
          <w:iCs/>
          <w:kern w:val="0"/>
          <w:sz w:val="28"/>
          <w:szCs w:val="28"/>
        </w:rPr>
        <w:t>体表</w:t>
      </w:r>
      <w:r w:rsidRPr="001D5F45">
        <w:rPr>
          <w:rFonts w:ascii="Times New Roman" w:eastAsia="仿宋_GB2312" w:hAnsi="Times New Roman" w:cs="Times New Roman"/>
          <w:iCs/>
          <w:kern w:val="0"/>
          <w:sz w:val="28"/>
          <w:szCs w:val="28"/>
        </w:rPr>
        <w:t>无寄生虫和</w:t>
      </w:r>
      <w:r w:rsidRPr="001D5F45">
        <w:rPr>
          <w:rFonts w:ascii="Times New Roman" w:eastAsia="仿宋_GB2312" w:hAnsi="Times New Roman" w:cs="Times New Roman" w:hint="eastAsia"/>
          <w:iCs/>
          <w:kern w:val="0"/>
          <w:sz w:val="28"/>
          <w:szCs w:val="28"/>
        </w:rPr>
        <w:t>病斑。</w:t>
      </w:r>
      <w:r w:rsidRPr="001D5F45">
        <w:rPr>
          <w:rFonts w:ascii="Times New Roman" w:eastAsia="仿宋_GB2312" w:hAnsi="Times New Roman" w:cs="Times New Roman"/>
          <w:iCs/>
          <w:kern w:val="0"/>
          <w:sz w:val="28"/>
          <w:szCs w:val="28"/>
        </w:rPr>
        <w:t>蟹种投放时间为</w:t>
      </w:r>
      <w:r w:rsidRPr="001D5F45">
        <w:rPr>
          <w:rFonts w:ascii="Times New Roman" w:eastAsia="仿宋_GB2312" w:hAnsi="Times New Roman" w:cs="Times New Roman" w:hint="eastAsia"/>
          <w:iCs/>
          <w:kern w:val="0"/>
          <w:sz w:val="28"/>
          <w:szCs w:val="28"/>
        </w:rPr>
        <w:t>通常</w:t>
      </w:r>
      <w:r w:rsidRPr="001D5F45">
        <w:rPr>
          <w:rFonts w:ascii="Times New Roman" w:eastAsia="仿宋_GB2312" w:hAnsi="Times New Roman" w:cs="Times New Roman"/>
          <w:iCs/>
          <w:kern w:val="0"/>
          <w:sz w:val="28"/>
          <w:szCs w:val="28"/>
        </w:rPr>
        <w:t>当年</w:t>
      </w:r>
      <w:r w:rsidRPr="001D5F45">
        <w:rPr>
          <w:rFonts w:ascii="Times New Roman" w:eastAsia="仿宋_GB2312" w:hAnsi="Times New Roman" w:cs="Times New Roman"/>
          <w:iCs/>
          <w:kern w:val="0"/>
          <w:sz w:val="28"/>
          <w:szCs w:val="28"/>
        </w:rPr>
        <w:t>1-3</w:t>
      </w:r>
      <w:r w:rsidRPr="001D5F45">
        <w:rPr>
          <w:rFonts w:ascii="Times New Roman" w:eastAsia="仿宋_GB2312" w:hAnsi="Times New Roman" w:cs="Times New Roman"/>
          <w:iCs/>
          <w:kern w:val="0"/>
          <w:sz w:val="28"/>
          <w:szCs w:val="28"/>
        </w:rPr>
        <w:t>月</w:t>
      </w:r>
      <w:r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iCs/>
          <w:kern w:val="0"/>
          <w:sz w:val="28"/>
          <w:szCs w:val="28"/>
        </w:rPr>
        <w:t>投放前，将蟹种用</w:t>
      </w:r>
      <w:r w:rsidRPr="001D5F45">
        <w:rPr>
          <w:rFonts w:ascii="Times New Roman" w:eastAsia="仿宋_GB2312" w:hAnsi="Times New Roman" w:cs="Times New Roman" w:hint="eastAsia"/>
          <w:iCs/>
          <w:kern w:val="0"/>
          <w:sz w:val="28"/>
          <w:szCs w:val="28"/>
        </w:rPr>
        <w:t>3</w:t>
      </w:r>
      <w:r w:rsidRPr="001D5F45">
        <w:rPr>
          <w:rFonts w:ascii="Times New Roman" w:eastAsia="仿宋_GB2312" w:hAnsi="Times New Roman" w:cs="Times New Roman"/>
          <w:iCs/>
          <w:kern w:val="0"/>
          <w:sz w:val="28"/>
          <w:szCs w:val="28"/>
        </w:rPr>
        <w:t>%</w:t>
      </w:r>
      <w:r w:rsidRPr="001D5F45">
        <w:rPr>
          <w:rFonts w:ascii="Times New Roman" w:eastAsia="仿宋_GB2312" w:hAnsi="Times New Roman" w:cs="Times New Roman" w:hint="eastAsia"/>
          <w:iCs/>
          <w:kern w:val="0"/>
          <w:sz w:val="28"/>
          <w:szCs w:val="28"/>
        </w:rPr>
        <w:t>的盐水或</w:t>
      </w:r>
      <w:r w:rsidRPr="001D5F45">
        <w:rPr>
          <w:rFonts w:ascii="Times New Roman" w:eastAsia="仿宋_GB2312" w:hAnsi="Times New Roman" w:cs="Times New Roman" w:hint="eastAsia"/>
          <w:iCs/>
          <w:kern w:val="0"/>
          <w:sz w:val="28"/>
          <w:szCs w:val="28"/>
        </w:rPr>
        <w:t>3</w:t>
      </w:r>
      <w:r w:rsidRPr="001D5F45">
        <w:rPr>
          <w:rFonts w:ascii="Times New Roman" w:eastAsia="仿宋_GB2312" w:hAnsi="Times New Roman" w:cs="Times New Roman"/>
          <w:iCs/>
          <w:kern w:val="0"/>
          <w:sz w:val="28"/>
          <w:szCs w:val="28"/>
        </w:rPr>
        <w:t>0</w:t>
      </w:r>
      <w:r w:rsidR="0038656F">
        <w:rPr>
          <w:rFonts w:ascii="Times New Roman" w:eastAsia="仿宋_GB2312" w:hAnsi="Times New Roman" w:cs="Times New Roman" w:hint="eastAsia"/>
          <w:iCs/>
          <w:kern w:val="0"/>
          <w:sz w:val="28"/>
          <w:szCs w:val="28"/>
        </w:rPr>
        <w:t xml:space="preserve"> </w:t>
      </w:r>
      <w:r w:rsidRPr="001D5F45">
        <w:rPr>
          <w:rFonts w:ascii="Times New Roman" w:eastAsia="仿宋_GB2312" w:hAnsi="Times New Roman" w:cs="Times New Roman" w:hint="eastAsia"/>
          <w:iCs/>
          <w:kern w:val="0"/>
          <w:sz w:val="28"/>
          <w:szCs w:val="28"/>
        </w:rPr>
        <w:t>mg</w:t>
      </w:r>
      <w:r w:rsidRPr="001D5F45">
        <w:rPr>
          <w:rFonts w:ascii="Times New Roman" w:eastAsia="仿宋_GB2312" w:hAnsi="Times New Roman" w:cs="Times New Roman"/>
          <w:iCs/>
          <w:kern w:val="0"/>
          <w:sz w:val="28"/>
          <w:szCs w:val="28"/>
        </w:rPr>
        <w:t>/L</w:t>
      </w:r>
      <w:r w:rsidRPr="001D5F45">
        <w:rPr>
          <w:rFonts w:ascii="Times New Roman" w:eastAsia="仿宋_GB2312" w:hAnsi="Times New Roman" w:cs="Times New Roman" w:hint="eastAsia"/>
          <w:iCs/>
          <w:kern w:val="0"/>
          <w:sz w:val="28"/>
          <w:szCs w:val="28"/>
        </w:rPr>
        <w:t>聚维酮碘</w:t>
      </w:r>
      <w:r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hint="eastAsia"/>
          <w:iCs/>
          <w:kern w:val="0"/>
          <w:sz w:val="28"/>
          <w:szCs w:val="28"/>
        </w:rPr>
        <w:t>浓度</w:t>
      </w:r>
      <w:r w:rsidRPr="001D5F45">
        <w:rPr>
          <w:rFonts w:ascii="Times New Roman" w:eastAsia="仿宋_GB2312" w:hAnsi="Times New Roman" w:cs="Times New Roman" w:hint="eastAsia"/>
          <w:iCs/>
          <w:kern w:val="0"/>
          <w:sz w:val="28"/>
          <w:szCs w:val="28"/>
        </w:rPr>
        <w:t>1</w:t>
      </w:r>
      <w:r w:rsidRPr="001D5F45">
        <w:rPr>
          <w:rFonts w:ascii="Times New Roman" w:eastAsia="仿宋_GB2312" w:hAnsi="Times New Roman" w:cs="Times New Roman"/>
          <w:iCs/>
          <w:kern w:val="0"/>
          <w:sz w:val="28"/>
          <w:szCs w:val="28"/>
        </w:rPr>
        <w:t>0%</w:t>
      </w:r>
      <w:r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iCs/>
          <w:kern w:val="0"/>
          <w:sz w:val="28"/>
          <w:szCs w:val="28"/>
        </w:rPr>
        <w:t>消毒</w:t>
      </w:r>
      <w:r w:rsidRPr="001D5F45">
        <w:rPr>
          <w:rFonts w:ascii="Times New Roman" w:eastAsia="仿宋_GB2312" w:hAnsi="Times New Roman" w:cs="Times New Roman" w:hint="eastAsia"/>
          <w:iCs/>
          <w:kern w:val="0"/>
          <w:sz w:val="28"/>
          <w:szCs w:val="28"/>
        </w:rPr>
        <w:t>0</w:t>
      </w:r>
      <w:r w:rsidRPr="001D5F45">
        <w:rPr>
          <w:rFonts w:ascii="Times New Roman" w:eastAsia="仿宋_GB2312" w:hAnsi="Times New Roman" w:cs="Times New Roman"/>
          <w:iCs/>
          <w:kern w:val="0"/>
          <w:sz w:val="28"/>
          <w:szCs w:val="28"/>
        </w:rPr>
        <w:t>.5</w:t>
      </w:r>
      <w:r w:rsidRPr="001D5F45">
        <w:rPr>
          <w:rFonts w:ascii="Times New Roman" w:eastAsia="仿宋_GB2312" w:hAnsi="Times New Roman" w:cs="Times New Roman" w:hint="eastAsia"/>
          <w:iCs/>
          <w:kern w:val="0"/>
          <w:sz w:val="28"/>
          <w:szCs w:val="28"/>
        </w:rPr>
        <w:t>小时</w:t>
      </w:r>
      <w:r w:rsidRPr="001D5F45">
        <w:rPr>
          <w:rFonts w:ascii="Times New Roman" w:eastAsia="仿宋_GB2312" w:hAnsi="Times New Roman" w:cs="Times New Roman"/>
          <w:iCs/>
          <w:kern w:val="0"/>
          <w:sz w:val="28"/>
          <w:szCs w:val="28"/>
        </w:rPr>
        <w:t>。</w:t>
      </w:r>
      <w:r w:rsidRPr="001D5F45">
        <w:rPr>
          <w:rFonts w:ascii="Times New Roman" w:eastAsia="仿宋_GB2312" w:hAnsi="Times New Roman" w:cs="Times New Roman" w:hint="eastAsia"/>
          <w:iCs/>
          <w:kern w:val="0"/>
          <w:sz w:val="28"/>
          <w:szCs w:val="28"/>
        </w:rPr>
        <w:t>全雌养殖</w:t>
      </w:r>
      <w:r w:rsidRPr="001D5F45">
        <w:rPr>
          <w:rFonts w:ascii="Times New Roman" w:eastAsia="仿宋_GB2312" w:hAnsi="Times New Roman" w:cs="Times New Roman"/>
          <w:iCs/>
          <w:kern w:val="0"/>
          <w:sz w:val="28"/>
          <w:szCs w:val="28"/>
        </w:rPr>
        <w:t>放养密度</w:t>
      </w:r>
      <w:r w:rsidRPr="001D5F45">
        <w:rPr>
          <w:rFonts w:ascii="Times New Roman" w:eastAsia="仿宋_GB2312" w:hAnsi="Times New Roman" w:cs="Times New Roman" w:hint="eastAsia"/>
          <w:iCs/>
          <w:kern w:val="0"/>
          <w:sz w:val="28"/>
          <w:szCs w:val="28"/>
        </w:rPr>
        <w:t>通常为</w:t>
      </w:r>
      <w:r w:rsidRPr="001D5F45">
        <w:rPr>
          <w:rFonts w:ascii="Times New Roman" w:eastAsia="仿宋_GB2312" w:hAnsi="Times New Roman" w:cs="Times New Roman"/>
          <w:iCs/>
          <w:kern w:val="0"/>
          <w:sz w:val="28"/>
          <w:szCs w:val="28"/>
        </w:rPr>
        <w:t>1500-2000</w:t>
      </w:r>
      <w:r w:rsidRPr="001D5F45">
        <w:rPr>
          <w:rFonts w:ascii="Times New Roman" w:eastAsia="仿宋_GB2312" w:hAnsi="Times New Roman" w:cs="Times New Roman"/>
          <w:iCs/>
          <w:kern w:val="0"/>
          <w:sz w:val="28"/>
          <w:szCs w:val="28"/>
        </w:rPr>
        <w:t>只</w:t>
      </w:r>
      <w:r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hint="eastAsia"/>
          <w:iCs/>
          <w:kern w:val="0"/>
          <w:sz w:val="28"/>
          <w:szCs w:val="28"/>
        </w:rPr>
        <w:t>亩，全雄养殖放养密度建议为</w:t>
      </w:r>
      <w:r w:rsidRPr="001D5F45">
        <w:rPr>
          <w:rFonts w:ascii="Times New Roman" w:eastAsia="仿宋_GB2312" w:hAnsi="Times New Roman" w:cs="Times New Roman" w:hint="eastAsia"/>
          <w:iCs/>
          <w:kern w:val="0"/>
          <w:sz w:val="28"/>
          <w:szCs w:val="28"/>
        </w:rPr>
        <w:t>1</w:t>
      </w:r>
      <w:r w:rsidRPr="001D5F45">
        <w:rPr>
          <w:rFonts w:ascii="Times New Roman" w:eastAsia="仿宋_GB2312" w:hAnsi="Times New Roman" w:cs="Times New Roman"/>
          <w:iCs/>
          <w:kern w:val="0"/>
          <w:sz w:val="28"/>
          <w:szCs w:val="28"/>
        </w:rPr>
        <w:t>000-1500</w:t>
      </w:r>
      <w:r w:rsidRPr="001D5F45">
        <w:rPr>
          <w:rFonts w:ascii="Times New Roman" w:eastAsia="仿宋_GB2312" w:hAnsi="Times New Roman" w:cs="Times New Roman" w:hint="eastAsia"/>
          <w:iCs/>
          <w:kern w:val="0"/>
          <w:sz w:val="28"/>
          <w:szCs w:val="28"/>
        </w:rPr>
        <w:t>只</w:t>
      </w:r>
      <w:r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hint="eastAsia"/>
          <w:iCs/>
          <w:kern w:val="0"/>
          <w:sz w:val="28"/>
          <w:szCs w:val="28"/>
        </w:rPr>
        <w:t>亩</w:t>
      </w:r>
      <w:r w:rsidRPr="001D5F45">
        <w:rPr>
          <w:rFonts w:ascii="Times New Roman" w:eastAsia="仿宋_GB2312" w:hAnsi="Times New Roman" w:cs="Times New Roman"/>
          <w:iCs/>
          <w:kern w:val="0"/>
          <w:sz w:val="28"/>
          <w:szCs w:val="28"/>
        </w:rPr>
        <w:t>。</w:t>
      </w:r>
      <w:r w:rsidR="00DD7551" w:rsidRPr="001D5F45">
        <w:rPr>
          <w:rFonts w:ascii="Times New Roman" w:eastAsia="仿宋_GB2312" w:hAnsi="Times New Roman" w:cs="Times New Roman" w:hint="eastAsia"/>
          <w:iCs/>
          <w:kern w:val="0"/>
          <w:sz w:val="28"/>
          <w:szCs w:val="28"/>
        </w:rPr>
        <w:t>由于池塘需要种植轮叶黑藻，需要将蟹种投</w:t>
      </w:r>
      <w:r w:rsidR="00DD7551" w:rsidRPr="001D5F45">
        <w:rPr>
          <w:rFonts w:ascii="Times New Roman" w:eastAsia="仿宋_GB2312" w:hAnsi="Times New Roman" w:cs="Times New Roman" w:hint="eastAsia"/>
          <w:iCs/>
          <w:kern w:val="0"/>
          <w:sz w:val="28"/>
          <w:szCs w:val="28"/>
        </w:rPr>
        <w:lastRenderedPageBreak/>
        <w:t>放在非轮叶黑藻种植区进行暂养，</w:t>
      </w:r>
      <w:r w:rsidR="00BF4D55" w:rsidRPr="001D5F45">
        <w:rPr>
          <w:rFonts w:ascii="Times New Roman" w:eastAsia="仿宋_GB2312" w:hAnsi="Times New Roman" w:cs="Times New Roman" w:hint="eastAsia"/>
          <w:iCs/>
          <w:kern w:val="0"/>
          <w:sz w:val="28"/>
          <w:szCs w:val="28"/>
        </w:rPr>
        <w:t>蟹种</w:t>
      </w:r>
      <w:r w:rsidR="00DD7551" w:rsidRPr="001D5F45">
        <w:rPr>
          <w:rFonts w:ascii="Times New Roman" w:eastAsia="仿宋_GB2312" w:hAnsi="Times New Roman" w:cs="Times New Roman" w:hint="eastAsia"/>
          <w:iCs/>
          <w:kern w:val="0"/>
          <w:sz w:val="28"/>
          <w:szCs w:val="28"/>
        </w:rPr>
        <w:t>暂养密度为</w:t>
      </w:r>
      <w:r w:rsidR="00DD7551" w:rsidRPr="001D5F45">
        <w:rPr>
          <w:rFonts w:ascii="Times New Roman" w:eastAsia="仿宋_GB2312" w:hAnsi="Times New Roman" w:cs="Times New Roman" w:hint="eastAsia"/>
          <w:iCs/>
          <w:kern w:val="0"/>
          <w:sz w:val="28"/>
          <w:szCs w:val="28"/>
        </w:rPr>
        <w:t>3</w:t>
      </w:r>
      <w:r w:rsidR="00DD7551" w:rsidRPr="001D5F45">
        <w:rPr>
          <w:rFonts w:ascii="Times New Roman" w:eastAsia="仿宋_GB2312" w:hAnsi="Times New Roman" w:cs="Times New Roman"/>
          <w:iCs/>
          <w:kern w:val="0"/>
          <w:sz w:val="28"/>
          <w:szCs w:val="28"/>
        </w:rPr>
        <w:t>000-4000</w:t>
      </w:r>
      <w:r w:rsidR="00DD7551" w:rsidRPr="001D5F45">
        <w:rPr>
          <w:rFonts w:ascii="Times New Roman" w:eastAsia="仿宋_GB2312" w:hAnsi="Times New Roman" w:cs="Times New Roman" w:hint="eastAsia"/>
          <w:iCs/>
          <w:kern w:val="0"/>
          <w:sz w:val="28"/>
          <w:szCs w:val="28"/>
        </w:rPr>
        <w:t>只</w:t>
      </w:r>
      <w:r w:rsidR="00DD7551" w:rsidRPr="001D5F45">
        <w:rPr>
          <w:rFonts w:ascii="Times New Roman" w:eastAsia="仿宋_GB2312" w:hAnsi="Times New Roman" w:cs="Times New Roman" w:hint="eastAsia"/>
          <w:iCs/>
          <w:kern w:val="0"/>
          <w:sz w:val="28"/>
          <w:szCs w:val="28"/>
        </w:rPr>
        <w:t>/</w:t>
      </w:r>
      <w:r w:rsidR="00DD7551" w:rsidRPr="001D5F45">
        <w:rPr>
          <w:rFonts w:ascii="Times New Roman" w:eastAsia="仿宋_GB2312" w:hAnsi="Times New Roman" w:cs="Times New Roman" w:hint="eastAsia"/>
          <w:iCs/>
          <w:kern w:val="0"/>
          <w:sz w:val="28"/>
          <w:szCs w:val="28"/>
        </w:rPr>
        <w:t>亩。</w:t>
      </w:r>
    </w:p>
    <w:p w14:paraId="2C438B62" w14:textId="55169AB8" w:rsidR="00634049" w:rsidRPr="00D1200A" w:rsidRDefault="002A54D8" w:rsidP="00D1200A">
      <w:pPr>
        <w:pStyle w:val="a8"/>
        <w:numPr>
          <w:ilvl w:val="0"/>
          <w:numId w:val="1"/>
        </w:numPr>
        <w:snapToGrid w:val="0"/>
        <w:spacing w:line="360" w:lineRule="auto"/>
        <w:ind w:firstLineChars="0"/>
        <w:rPr>
          <w:rFonts w:ascii="楷体_GB2312" w:eastAsia="楷体_GB2312" w:hAnsi="仿宋"/>
          <w:bCs/>
          <w:color w:val="000000" w:themeColor="text1"/>
          <w:sz w:val="32"/>
          <w:szCs w:val="32"/>
        </w:rPr>
      </w:pPr>
      <w:r w:rsidRPr="00D1200A">
        <w:rPr>
          <w:rFonts w:ascii="楷体_GB2312" w:eastAsia="楷体_GB2312" w:hAnsi="仿宋" w:hint="eastAsia"/>
          <w:bCs/>
          <w:color w:val="000000" w:themeColor="text1"/>
          <w:sz w:val="32"/>
          <w:szCs w:val="32"/>
        </w:rPr>
        <w:t>水草模式及种植</w:t>
      </w:r>
    </w:p>
    <w:p w14:paraId="52E9404F" w14:textId="598BFCD5" w:rsidR="000115F7" w:rsidRPr="001D5F45" w:rsidRDefault="000115F7" w:rsidP="00D1200A">
      <w:pPr>
        <w:snapToGrid w:val="0"/>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iCs/>
          <w:kern w:val="0"/>
          <w:sz w:val="28"/>
          <w:szCs w:val="28"/>
        </w:rPr>
        <w:t>选择伊乐藻和轮叶黑藻为</w:t>
      </w:r>
      <w:r w:rsidRPr="001D5F45">
        <w:rPr>
          <w:rFonts w:ascii="Times New Roman" w:eastAsia="仿宋_GB2312" w:hAnsi="Times New Roman" w:cs="Times New Roman" w:hint="eastAsia"/>
          <w:iCs/>
          <w:kern w:val="0"/>
          <w:sz w:val="28"/>
          <w:szCs w:val="28"/>
        </w:rPr>
        <w:t>成蟹养殖池塘的水草</w:t>
      </w:r>
      <w:r w:rsidRPr="001D5F45">
        <w:rPr>
          <w:rFonts w:ascii="Times New Roman" w:eastAsia="仿宋_GB2312" w:hAnsi="Times New Roman" w:cs="Times New Roman"/>
          <w:iCs/>
          <w:kern w:val="0"/>
          <w:sz w:val="28"/>
          <w:szCs w:val="28"/>
        </w:rPr>
        <w:t>品种，</w:t>
      </w:r>
      <w:r w:rsidRPr="001D5F45">
        <w:rPr>
          <w:rFonts w:ascii="Times New Roman" w:eastAsia="仿宋_GB2312" w:hAnsi="Times New Roman" w:cs="Times New Roman" w:hint="eastAsia"/>
          <w:iCs/>
          <w:kern w:val="0"/>
          <w:sz w:val="28"/>
          <w:szCs w:val="28"/>
        </w:rPr>
        <w:t>纯雌和纯雄养殖的适合水草种植模式分别为</w:t>
      </w:r>
      <w:r w:rsidRPr="001D5F45">
        <w:rPr>
          <w:rFonts w:ascii="Times New Roman" w:eastAsia="仿宋_GB2312" w:hAnsi="Times New Roman" w:cs="Times New Roman"/>
          <w:iCs/>
          <w:kern w:val="0"/>
          <w:sz w:val="28"/>
          <w:szCs w:val="28"/>
        </w:rPr>
        <w:t xml:space="preserve"> “</w:t>
      </w:r>
      <w:r w:rsidRPr="001D5F45">
        <w:rPr>
          <w:rFonts w:ascii="Times New Roman" w:eastAsia="仿宋_GB2312" w:hAnsi="Times New Roman" w:cs="Times New Roman"/>
          <w:iCs/>
          <w:kern w:val="0"/>
          <w:sz w:val="28"/>
          <w:szCs w:val="28"/>
        </w:rPr>
        <w:t>轮叶黑藻模式</w:t>
      </w:r>
      <w:r w:rsidR="00014797" w:rsidRPr="001D5F45">
        <w:rPr>
          <w:rFonts w:ascii="Times New Roman" w:eastAsia="仿宋_GB2312" w:hAnsi="Times New Roman" w:cs="Times New Roman" w:hint="eastAsia"/>
          <w:iCs/>
          <w:kern w:val="0"/>
          <w:sz w:val="28"/>
          <w:szCs w:val="28"/>
        </w:rPr>
        <w:t>+</w:t>
      </w:r>
      <w:r w:rsidR="00014797" w:rsidRPr="001D5F45">
        <w:rPr>
          <w:rFonts w:ascii="Times New Roman" w:eastAsia="仿宋_GB2312" w:hAnsi="Times New Roman" w:cs="Times New Roman" w:hint="eastAsia"/>
          <w:iCs/>
          <w:kern w:val="0"/>
          <w:sz w:val="28"/>
          <w:szCs w:val="28"/>
        </w:rPr>
        <w:t>苦草</w:t>
      </w:r>
      <w:r w:rsidRPr="001D5F45">
        <w:rPr>
          <w:rFonts w:ascii="Times New Roman" w:eastAsia="仿宋_GB2312" w:hAnsi="Times New Roman" w:cs="Times New Roman"/>
          <w:iCs/>
          <w:kern w:val="0"/>
          <w:sz w:val="28"/>
          <w:szCs w:val="28"/>
        </w:rPr>
        <w:t>”</w:t>
      </w:r>
      <w:r w:rsidRPr="001D5F45">
        <w:rPr>
          <w:rFonts w:ascii="Times New Roman" w:eastAsia="仿宋_GB2312" w:hAnsi="Times New Roman" w:cs="Times New Roman"/>
          <w:iCs/>
          <w:kern w:val="0"/>
          <w:sz w:val="28"/>
          <w:szCs w:val="28"/>
        </w:rPr>
        <w:t>和</w:t>
      </w:r>
      <w:r w:rsidRPr="001D5F45">
        <w:rPr>
          <w:rFonts w:ascii="Times New Roman" w:eastAsia="仿宋_GB2312" w:hAnsi="Times New Roman" w:cs="Times New Roman"/>
          <w:iCs/>
          <w:kern w:val="0"/>
          <w:sz w:val="28"/>
          <w:szCs w:val="28"/>
        </w:rPr>
        <w:t>“</w:t>
      </w:r>
      <w:r w:rsidRPr="001D5F45">
        <w:rPr>
          <w:rFonts w:ascii="Times New Roman" w:eastAsia="仿宋_GB2312" w:hAnsi="Times New Roman" w:cs="Times New Roman"/>
          <w:iCs/>
          <w:kern w:val="0"/>
          <w:sz w:val="28"/>
          <w:szCs w:val="28"/>
        </w:rPr>
        <w:t>轮叶黑藻</w:t>
      </w:r>
      <w:r w:rsidRPr="001D5F45">
        <w:rPr>
          <w:rFonts w:ascii="Times New Roman" w:eastAsia="仿宋_GB2312" w:hAnsi="Times New Roman" w:cs="Times New Roman"/>
          <w:iCs/>
          <w:kern w:val="0"/>
          <w:sz w:val="28"/>
          <w:szCs w:val="28"/>
        </w:rPr>
        <w:t>+</w:t>
      </w:r>
      <w:r w:rsidRPr="001D5F45">
        <w:rPr>
          <w:rFonts w:ascii="Times New Roman" w:eastAsia="仿宋_GB2312" w:hAnsi="Times New Roman" w:cs="Times New Roman"/>
          <w:iCs/>
          <w:kern w:val="0"/>
          <w:sz w:val="28"/>
          <w:szCs w:val="28"/>
        </w:rPr>
        <w:t>伊乐草混合模式</w:t>
      </w:r>
      <w:r w:rsidRPr="001D5F45">
        <w:rPr>
          <w:rFonts w:ascii="Times New Roman" w:eastAsia="仿宋_GB2312" w:hAnsi="Times New Roman" w:cs="Times New Roman"/>
          <w:iCs/>
          <w:kern w:val="0"/>
          <w:sz w:val="28"/>
          <w:szCs w:val="28"/>
        </w:rPr>
        <w:t>”</w:t>
      </w:r>
      <w:r w:rsidR="00C226BC" w:rsidRPr="001D5F45">
        <w:rPr>
          <w:rFonts w:ascii="Times New Roman" w:eastAsia="仿宋_GB2312" w:hAnsi="Times New Roman" w:cs="Times New Roman" w:hint="eastAsia"/>
          <w:iCs/>
          <w:kern w:val="0"/>
          <w:sz w:val="28"/>
          <w:szCs w:val="28"/>
        </w:rPr>
        <w:t>，全雄养殖的轮叶黑藻和伊乐藻覆盖面积比</w:t>
      </w:r>
      <w:r w:rsidR="00D51FC8" w:rsidRPr="001D5F45">
        <w:rPr>
          <w:rFonts w:ascii="Times New Roman" w:eastAsia="仿宋_GB2312" w:hAnsi="Times New Roman" w:cs="Times New Roman" w:hint="eastAsia"/>
          <w:iCs/>
          <w:kern w:val="0"/>
          <w:sz w:val="28"/>
          <w:szCs w:val="28"/>
        </w:rPr>
        <w:t>为</w:t>
      </w:r>
      <w:r w:rsidR="00C226BC" w:rsidRPr="001D5F45">
        <w:rPr>
          <w:rFonts w:ascii="Times New Roman" w:eastAsia="仿宋_GB2312" w:hAnsi="Times New Roman" w:cs="Times New Roman" w:hint="eastAsia"/>
          <w:iCs/>
          <w:kern w:val="0"/>
          <w:sz w:val="28"/>
          <w:szCs w:val="28"/>
        </w:rPr>
        <w:t>4</w:t>
      </w:r>
      <w:r w:rsidR="00C226BC" w:rsidRPr="001D5F45">
        <w:rPr>
          <w:rFonts w:ascii="Times New Roman" w:eastAsia="仿宋_GB2312" w:hAnsi="Times New Roman" w:cs="Times New Roman"/>
          <w:iCs/>
          <w:kern w:val="0"/>
          <w:sz w:val="28"/>
          <w:szCs w:val="28"/>
        </w:rPr>
        <w:t>0%</w:t>
      </w:r>
      <w:r w:rsidR="00D51FC8" w:rsidRPr="001D5F45">
        <w:rPr>
          <w:rFonts w:ascii="Times New Roman" w:eastAsia="仿宋_GB2312" w:hAnsi="Times New Roman" w:cs="Times New Roman"/>
          <w:iCs/>
          <w:kern w:val="0"/>
          <w:sz w:val="28"/>
          <w:szCs w:val="28"/>
        </w:rPr>
        <w:t>:60%</w:t>
      </w:r>
      <w:r w:rsidRPr="001D5F45">
        <w:rPr>
          <w:rFonts w:ascii="Times New Roman" w:eastAsia="仿宋_GB2312" w:hAnsi="Times New Roman" w:cs="Times New Roman"/>
          <w:iCs/>
          <w:kern w:val="0"/>
          <w:sz w:val="28"/>
          <w:szCs w:val="28"/>
        </w:rPr>
        <w:t>。</w:t>
      </w:r>
      <w:r w:rsidRPr="001D5F45">
        <w:rPr>
          <w:rFonts w:ascii="Times New Roman" w:eastAsia="仿宋_GB2312" w:hAnsi="Times New Roman" w:cs="Times New Roman" w:hint="eastAsia"/>
          <w:iCs/>
          <w:kern w:val="0"/>
          <w:sz w:val="28"/>
          <w:szCs w:val="28"/>
        </w:rPr>
        <w:t>伊乐藻的适宜栽培时间为</w:t>
      </w:r>
      <w:r w:rsidRPr="001D5F45">
        <w:rPr>
          <w:rFonts w:ascii="Times New Roman" w:eastAsia="仿宋_GB2312" w:hAnsi="Times New Roman" w:cs="Times New Roman" w:hint="eastAsia"/>
          <w:iCs/>
          <w:kern w:val="0"/>
          <w:sz w:val="28"/>
          <w:szCs w:val="28"/>
        </w:rPr>
        <w:t>1</w:t>
      </w:r>
      <w:r w:rsidRPr="001D5F45">
        <w:rPr>
          <w:rFonts w:ascii="Times New Roman" w:eastAsia="仿宋_GB2312" w:hAnsi="Times New Roman" w:cs="Times New Roman"/>
          <w:iCs/>
          <w:kern w:val="0"/>
          <w:sz w:val="28"/>
          <w:szCs w:val="28"/>
        </w:rPr>
        <w:t>2</w:t>
      </w:r>
      <w:r w:rsidRPr="001D5F45">
        <w:rPr>
          <w:rFonts w:ascii="Times New Roman" w:eastAsia="仿宋_GB2312" w:hAnsi="Times New Roman" w:cs="Times New Roman" w:hint="eastAsia"/>
          <w:iCs/>
          <w:kern w:val="0"/>
          <w:sz w:val="28"/>
          <w:szCs w:val="28"/>
        </w:rPr>
        <w:t>月下旬</w:t>
      </w:r>
      <w:r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iCs/>
          <w:kern w:val="0"/>
          <w:sz w:val="28"/>
          <w:szCs w:val="28"/>
        </w:rPr>
        <w:t>2</w:t>
      </w:r>
      <w:r w:rsidRPr="001D5F45">
        <w:rPr>
          <w:rFonts w:ascii="Times New Roman" w:eastAsia="仿宋_GB2312" w:hAnsi="Times New Roman" w:cs="Times New Roman" w:hint="eastAsia"/>
          <w:iCs/>
          <w:kern w:val="0"/>
          <w:sz w:val="28"/>
          <w:szCs w:val="28"/>
        </w:rPr>
        <w:t>月中旬，水温</w:t>
      </w:r>
      <w:r w:rsidRPr="001D5F45">
        <w:rPr>
          <w:rFonts w:ascii="Times New Roman" w:eastAsia="仿宋_GB2312" w:hAnsi="Times New Roman" w:cs="Times New Roman" w:hint="eastAsia"/>
          <w:iCs/>
          <w:kern w:val="0"/>
          <w:sz w:val="28"/>
          <w:szCs w:val="28"/>
        </w:rPr>
        <w:t>5-10</w:t>
      </w:r>
      <w:r w:rsidRPr="001D5F45">
        <w:rPr>
          <w:rFonts w:ascii="Times New Roman" w:eastAsia="仿宋_GB2312" w:hAnsi="Times New Roman" w:cs="Times New Roman" w:hint="eastAsia"/>
          <w:iCs/>
          <w:kern w:val="0"/>
          <w:sz w:val="28"/>
          <w:szCs w:val="28"/>
        </w:rPr>
        <w:t>℃是伊乐藻的最佳种植时间；轮叶黑藻芽孢播种时间为</w:t>
      </w:r>
      <w:r w:rsidRPr="001D5F45">
        <w:rPr>
          <w:rFonts w:ascii="Times New Roman" w:eastAsia="仿宋_GB2312" w:hAnsi="Times New Roman" w:cs="Times New Roman" w:hint="eastAsia"/>
          <w:iCs/>
          <w:kern w:val="0"/>
          <w:sz w:val="28"/>
          <w:szCs w:val="28"/>
        </w:rPr>
        <w:t>2-3</w:t>
      </w:r>
      <w:r w:rsidRPr="001D5F45">
        <w:rPr>
          <w:rFonts w:ascii="Times New Roman" w:eastAsia="仿宋_GB2312" w:hAnsi="Times New Roman" w:cs="Times New Roman" w:hint="eastAsia"/>
          <w:iCs/>
          <w:kern w:val="0"/>
          <w:sz w:val="28"/>
          <w:szCs w:val="28"/>
        </w:rPr>
        <w:t>月份，轮叶黑藻秧苗栽培时间为</w:t>
      </w:r>
      <w:r w:rsidRPr="001D5F45">
        <w:rPr>
          <w:rFonts w:ascii="Times New Roman" w:eastAsia="仿宋_GB2312" w:hAnsi="Times New Roman" w:cs="Times New Roman" w:hint="eastAsia"/>
          <w:iCs/>
          <w:kern w:val="0"/>
          <w:sz w:val="28"/>
          <w:szCs w:val="28"/>
        </w:rPr>
        <w:t>4</w:t>
      </w:r>
      <w:r w:rsidRPr="001D5F45">
        <w:rPr>
          <w:rFonts w:ascii="Times New Roman" w:eastAsia="仿宋_GB2312" w:hAnsi="Times New Roman" w:cs="Times New Roman" w:hint="eastAsia"/>
          <w:iCs/>
          <w:kern w:val="0"/>
          <w:sz w:val="28"/>
          <w:szCs w:val="28"/>
        </w:rPr>
        <w:t>月</w:t>
      </w:r>
      <w:r w:rsidRPr="001D5F45">
        <w:rPr>
          <w:rFonts w:ascii="Times New Roman" w:eastAsia="仿宋_GB2312" w:hAnsi="Times New Roman" w:cs="Times New Roman" w:hint="eastAsia"/>
          <w:iCs/>
          <w:kern w:val="0"/>
          <w:sz w:val="28"/>
          <w:szCs w:val="28"/>
        </w:rPr>
        <w:t>-5</w:t>
      </w:r>
      <w:r w:rsidRPr="001D5F45">
        <w:rPr>
          <w:rFonts w:ascii="Times New Roman" w:eastAsia="仿宋_GB2312" w:hAnsi="Times New Roman" w:cs="Times New Roman" w:hint="eastAsia"/>
          <w:iCs/>
          <w:kern w:val="0"/>
          <w:sz w:val="28"/>
          <w:szCs w:val="28"/>
        </w:rPr>
        <w:t>月。</w:t>
      </w:r>
    </w:p>
    <w:p w14:paraId="06823F2D" w14:textId="01A1BEB7" w:rsidR="000115F7" w:rsidRPr="001D5F45" w:rsidRDefault="000115F7" w:rsidP="00D1200A">
      <w:pPr>
        <w:pStyle w:val="a8"/>
        <w:spacing w:line="360" w:lineRule="auto"/>
        <w:ind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伊乐藻的种植方法</w:t>
      </w:r>
      <w:r w:rsidR="00C226BC"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hint="eastAsia"/>
          <w:iCs/>
          <w:kern w:val="0"/>
          <w:sz w:val="28"/>
          <w:szCs w:val="28"/>
        </w:rPr>
        <w:t>蟹苗暂养区主要种植伊乐藻，伊乐藻晒塘后每亩施</w:t>
      </w:r>
      <w:r w:rsidRPr="001D5F45">
        <w:rPr>
          <w:rFonts w:ascii="Times New Roman" w:eastAsia="仿宋_GB2312" w:hAnsi="Times New Roman" w:cs="Times New Roman" w:hint="eastAsia"/>
          <w:iCs/>
          <w:kern w:val="0"/>
          <w:sz w:val="28"/>
          <w:szCs w:val="28"/>
        </w:rPr>
        <w:t>30-100</w:t>
      </w:r>
      <w:r w:rsidRPr="001D5F45">
        <w:rPr>
          <w:rFonts w:ascii="Times New Roman" w:eastAsia="仿宋_GB2312" w:hAnsi="Times New Roman" w:cs="Times New Roman" w:hint="eastAsia"/>
          <w:iCs/>
          <w:kern w:val="0"/>
          <w:sz w:val="28"/>
          <w:szCs w:val="28"/>
        </w:rPr>
        <w:t>公斤有机肥，有条件的池塘，可以用旋耕机翻土让有机肥和土壤混合；此后加水</w:t>
      </w:r>
      <w:r w:rsidRPr="001D5F45">
        <w:rPr>
          <w:rFonts w:ascii="Times New Roman" w:eastAsia="仿宋_GB2312" w:hAnsi="Times New Roman" w:cs="Times New Roman" w:hint="eastAsia"/>
          <w:iCs/>
          <w:kern w:val="0"/>
          <w:sz w:val="28"/>
          <w:szCs w:val="28"/>
        </w:rPr>
        <w:t>15</w:t>
      </w:r>
      <w:r w:rsidR="0038656F">
        <w:rPr>
          <w:rFonts w:ascii="Times New Roman" w:eastAsia="仿宋_GB2312" w:hAnsi="Times New Roman" w:cs="Times New Roman" w:hint="eastAsia"/>
          <w:iCs/>
          <w:kern w:val="0"/>
          <w:sz w:val="28"/>
          <w:szCs w:val="28"/>
        </w:rPr>
        <w:t xml:space="preserve"> </w:t>
      </w:r>
      <w:r w:rsidRPr="001D5F45">
        <w:rPr>
          <w:rFonts w:ascii="Times New Roman" w:eastAsia="仿宋_GB2312" w:hAnsi="Times New Roman" w:cs="Times New Roman" w:hint="eastAsia"/>
          <w:iCs/>
          <w:kern w:val="0"/>
          <w:sz w:val="28"/>
          <w:szCs w:val="28"/>
        </w:rPr>
        <w:t>cm</w:t>
      </w:r>
      <w:r w:rsidRPr="001D5F45">
        <w:rPr>
          <w:rFonts w:ascii="Times New Roman" w:eastAsia="仿宋_GB2312" w:hAnsi="Times New Roman" w:cs="Times New Roman" w:hint="eastAsia"/>
          <w:iCs/>
          <w:kern w:val="0"/>
          <w:sz w:val="28"/>
          <w:szCs w:val="28"/>
        </w:rPr>
        <w:t>左右消毒后即可栽草；伊乐草株距和行距分别为</w:t>
      </w:r>
      <w:r w:rsidRPr="001D5F45">
        <w:rPr>
          <w:rFonts w:ascii="Times New Roman" w:eastAsia="仿宋_GB2312" w:hAnsi="Times New Roman" w:cs="Times New Roman" w:hint="eastAsia"/>
          <w:iCs/>
          <w:kern w:val="0"/>
          <w:sz w:val="28"/>
          <w:szCs w:val="28"/>
        </w:rPr>
        <w:t>1</w:t>
      </w:r>
      <w:r w:rsidRPr="001D5F45">
        <w:rPr>
          <w:rFonts w:ascii="Times New Roman" w:eastAsia="仿宋_GB2312" w:hAnsi="Times New Roman" w:cs="Times New Roman" w:hint="eastAsia"/>
          <w:iCs/>
          <w:kern w:val="0"/>
          <w:sz w:val="28"/>
          <w:szCs w:val="28"/>
        </w:rPr>
        <w:t>米和</w:t>
      </w:r>
      <w:r w:rsidRPr="001D5F45">
        <w:rPr>
          <w:rFonts w:ascii="Times New Roman" w:eastAsia="仿宋_GB2312" w:hAnsi="Times New Roman" w:cs="Times New Roman" w:hint="eastAsia"/>
          <w:iCs/>
          <w:kern w:val="0"/>
          <w:sz w:val="28"/>
          <w:szCs w:val="28"/>
        </w:rPr>
        <w:t>5</w:t>
      </w:r>
      <w:r w:rsidRPr="001D5F45">
        <w:rPr>
          <w:rFonts w:ascii="Times New Roman" w:eastAsia="仿宋_GB2312" w:hAnsi="Times New Roman" w:cs="Times New Roman" w:hint="eastAsia"/>
          <w:iCs/>
          <w:kern w:val="0"/>
          <w:sz w:val="28"/>
          <w:szCs w:val="28"/>
        </w:rPr>
        <w:t>米左右，每堆伊乐草挖一块土压住或者用脚踩入淤泥中；伊乐藻种植完毕后再加水</w:t>
      </w:r>
      <w:r w:rsidRPr="001D5F45">
        <w:rPr>
          <w:rFonts w:ascii="Times New Roman" w:eastAsia="仿宋_GB2312" w:hAnsi="Times New Roman" w:cs="Times New Roman" w:hint="eastAsia"/>
          <w:iCs/>
          <w:kern w:val="0"/>
          <w:sz w:val="28"/>
          <w:szCs w:val="28"/>
        </w:rPr>
        <w:t>20</w:t>
      </w:r>
      <w:r w:rsidR="0038656F">
        <w:rPr>
          <w:rFonts w:ascii="Times New Roman" w:eastAsia="仿宋_GB2312" w:hAnsi="Times New Roman" w:cs="Times New Roman" w:hint="eastAsia"/>
          <w:iCs/>
          <w:kern w:val="0"/>
          <w:sz w:val="28"/>
          <w:szCs w:val="28"/>
        </w:rPr>
        <w:t xml:space="preserve"> </w:t>
      </w:r>
      <w:r w:rsidRPr="001D5F45">
        <w:rPr>
          <w:rFonts w:ascii="Times New Roman" w:eastAsia="仿宋_GB2312" w:hAnsi="Times New Roman" w:cs="Times New Roman" w:hint="eastAsia"/>
          <w:iCs/>
          <w:kern w:val="0"/>
          <w:sz w:val="28"/>
          <w:szCs w:val="28"/>
        </w:rPr>
        <w:t>cm</w:t>
      </w:r>
      <w:r w:rsidRPr="001D5F45">
        <w:rPr>
          <w:rFonts w:ascii="Times New Roman" w:eastAsia="仿宋_GB2312" w:hAnsi="Times New Roman" w:cs="Times New Roman" w:hint="eastAsia"/>
          <w:iCs/>
          <w:kern w:val="0"/>
          <w:sz w:val="28"/>
          <w:szCs w:val="28"/>
        </w:rPr>
        <w:t>左右。</w:t>
      </w:r>
    </w:p>
    <w:p w14:paraId="2C3A81F8" w14:textId="43BEFD6A" w:rsidR="002A54D8" w:rsidRPr="001D5F45" w:rsidRDefault="000115F7" w:rsidP="00D1200A">
      <w:pPr>
        <w:pStyle w:val="a8"/>
        <w:spacing w:line="360" w:lineRule="auto"/>
        <w:ind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轮叶黑藻的种植方法</w:t>
      </w:r>
      <w:r w:rsidR="00C226BC"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hint="eastAsia"/>
          <w:iCs/>
          <w:kern w:val="0"/>
          <w:sz w:val="28"/>
          <w:szCs w:val="28"/>
        </w:rPr>
        <w:t>由于河蟹极其爱摄食轮叶黑藻，尤其是轮叶黑藻生长早期，因此需要用围网在池塘中央圈围</w:t>
      </w:r>
      <w:r w:rsidRPr="001D5F45">
        <w:rPr>
          <w:rFonts w:ascii="Times New Roman" w:eastAsia="仿宋_GB2312" w:hAnsi="Times New Roman" w:cs="Times New Roman" w:hint="eastAsia"/>
          <w:iCs/>
          <w:kern w:val="0"/>
          <w:sz w:val="28"/>
          <w:szCs w:val="28"/>
        </w:rPr>
        <w:t>30%-</w:t>
      </w:r>
      <w:r w:rsidR="00BF4D55" w:rsidRPr="001D5F45">
        <w:rPr>
          <w:rFonts w:ascii="Times New Roman" w:eastAsia="仿宋_GB2312" w:hAnsi="Times New Roman" w:cs="Times New Roman"/>
          <w:iCs/>
          <w:kern w:val="0"/>
          <w:sz w:val="28"/>
          <w:szCs w:val="28"/>
        </w:rPr>
        <w:t>8</w:t>
      </w:r>
      <w:r w:rsidRPr="001D5F45">
        <w:rPr>
          <w:rFonts w:ascii="Times New Roman" w:eastAsia="仿宋_GB2312" w:hAnsi="Times New Roman" w:cs="Times New Roman" w:hint="eastAsia"/>
          <w:iCs/>
          <w:kern w:val="0"/>
          <w:sz w:val="28"/>
          <w:szCs w:val="28"/>
        </w:rPr>
        <w:t>0%</w:t>
      </w:r>
      <w:r w:rsidRPr="001D5F45">
        <w:rPr>
          <w:rFonts w:ascii="Times New Roman" w:eastAsia="仿宋_GB2312" w:hAnsi="Times New Roman" w:cs="Times New Roman" w:hint="eastAsia"/>
          <w:iCs/>
          <w:kern w:val="0"/>
          <w:sz w:val="28"/>
          <w:szCs w:val="28"/>
        </w:rPr>
        <w:t>的面积种植轮叶黑藻，围网上缘缝上</w:t>
      </w:r>
      <w:r w:rsidRPr="001D5F45">
        <w:rPr>
          <w:rFonts w:ascii="Times New Roman" w:eastAsia="仿宋_GB2312" w:hAnsi="Times New Roman" w:cs="Times New Roman" w:hint="eastAsia"/>
          <w:iCs/>
          <w:kern w:val="0"/>
          <w:sz w:val="28"/>
          <w:szCs w:val="28"/>
        </w:rPr>
        <w:t>30</w:t>
      </w:r>
      <w:r w:rsidR="0038656F">
        <w:rPr>
          <w:rFonts w:ascii="Times New Roman" w:eastAsia="仿宋_GB2312" w:hAnsi="Times New Roman" w:cs="Times New Roman" w:hint="eastAsia"/>
          <w:iCs/>
          <w:kern w:val="0"/>
          <w:sz w:val="28"/>
          <w:szCs w:val="28"/>
        </w:rPr>
        <w:t xml:space="preserve"> </w:t>
      </w:r>
      <w:r w:rsidRPr="001D5F45">
        <w:rPr>
          <w:rFonts w:ascii="Times New Roman" w:eastAsia="仿宋_GB2312" w:hAnsi="Times New Roman" w:cs="Times New Roman" w:hint="eastAsia"/>
          <w:iCs/>
          <w:kern w:val="0"/>
          <w:sz w:val="28"/>
          <w:szCs w:val="28"/>
        </w:rPr>
        <w:t>cm</w:t>
      </w:r>
      <w:r w:rsidRPr="001D5F45">
        <w:rPr>
          <w:rFonts w:ascii="Times New Roman" w:eastAsia="仿宋_GB2312" w:hAnsi="Times New Roman" w:cs="Times New Roman" w:hint="eastAsia"/>
          <w:iCs/>
          <w:kern w:val="0"/>
          <w:sz w:val="28"/>
          <w:szCs w:val="28"/>
        </w:rPr>
        <w:t>高的塑料片防止河蟹从网片爬入轮叶黑藻种植区。</w:t>
      </w:r>
      <w:r w:rsidRPr="001D5F45">
        <w:rPr>
          <w:rFonts w:ascii="Times New Roman" w:eastAsia="仿宋_GB2312" w:hAnsi="Times New Roman" w:cs="Times New Roman" w:hint="eastAsia"/>
          <w:iCs/>
          <w:kern w:val="0"/>
          <w:sz w:val="28"/>
          <w:szCs w:val="28"/>
        </w:rPr>
        <w:t>2-3</w:t>
      </w:r>
      <w:r w:rsidRPr="001D5F45">
        <w:rPr>
          <w:rFonts w:ascii="Times New Roman" w:eastAsia="仿宋_GB2312" w:hAnsi="Times New Roman" w:cs="Times New Roman" w:hint="eastAsia"/>
          <w:iCs/>
          <w:kern w:val="0"/>
          <w:sz w:val="28"/>
          <w:szCs w:val="28"/>
        </w:rPr>
        <w:t>月份，可以在池塘中洒轮叶黑藻芽孢，用量</w:t>
      </w:r>
      <w:r w:rsidRPr="001D5F45">
        <w:rPr>
          <w:rFonts w:ascii="Times New Roman" w:eastAsia="仿宋_GB2312" w:hAnsi="Times New Roman" w:cs="Times New Roman" w:hint="eastAsia"/>
          <w:iCs/>
          <w:kern w:val="0"/>
          <w:sz w:val="28"/>
          <w:szCs w:val="28"/>
        </w:rPr>
        <w:t>10</w:t>
      </w:r>
      <w:r w:rsidRPr="001D5F45">
        <w:rPr>
          <w:rFonts w:ascii="Times New Roman" w:eastAsia="仿宋_GB2312" w:hAnsi="Times New Roman" w:cs="Times New Roman" w:hint="eastAsia"/>
          <w:iCs/>
          <w:kern w:val="0"/>
          <w:sz w:val="28"/>
          <w:szCs w:val="28"/>
        </w:rPr>
        <w:t>公斤</w:t>
      </w:r>
      <w:r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hint="eastAsia"/>
          <w:iCs/>
          <w:kern w:val="0"/>
          <w:sz w:val="28"/>
          <w:szCs w:val="28"/>
        </w:rPr>
        <w:t>亩；或者</w:t>
      </w:r>
      <w:r w:rsidRPr="001D5F45">
        <w:rPr>
          <w:rFonts w:ascii="Times New Roman" w:eastAsia="仿宋_GB2312" w:hAnsi="Times New Roman" w:cs="Times New Roman" w:hint="eastAsia"/>
          <w:iCs/>
          <w:kern w:val="0"/>
          <w:sz w:val="28"/>
          <w:szCs w:val="28"/>
        </w:rPr>
        <w:t>4</w:t>
      </w:r>
      <w:r w:rsidRPr="001D5F45">
        <w:rPr>
          <w:rFonts w:ascii="Times New Roman" w:eastAsia="仿宋_GB2312" w:hAnsi="Times New Roman" w:cs="Times New Roman" w:hint="eastAsia"/>
          <w:iCs/>
          <w:kern w:val="0"/>
          <w:sz w:val="28"/>
          <w:szCs w:val="28"/>
        </w:rPr>
        <w:t>月中下旬种植轮叶黑藻秧苗，水草秧苗高度为</w:t>
      </w:r>
      <w:r w:rsidRPr="001D5F45">
        <w:rPr>
          <w:rFonts w:ascii="Times New Roman" w:eastAsia="仿宋_GB2312" w:hAnsi="Times New Roman" w:cs="Times New Roman" w:hint="eastAsia"/>
          <w:iCs/>
          <w:kern w:val="0"/>
          <w:sz w:val="28"/>
          <w:szCs w:val="28"/>
        </w:rPr>
        <w:t>20</w:t>
      </w:r>
      <w:r w:rsidR="0038656F">
        <w:rPr>
          <w:rFonts w:ascii="Times New Roman" w:eastAsia="仿宋_GB2312" w:hAnsi="Times New Roman" w:cs="Times New Roman" w:hint="eastAsia"/>
          <w:iCs/>
          <w:kern w:val="0"/>
          <w:sz w:val="28"/>
          <w:szCs w:val="28"/>
        </w:rPr>
        <w:t xml:space="preserve"> </w:t>
      </w:r>
      <w:r w:rsidRPr="001D5F45">
        <w:rPr>
          <w:rFonts w:ascii="Times New Roman" w:eastAsia="仿宋_GB2312" w:hAnsi="Times New Roman" w:cs="Times New Roman" w:hint="eastAsia"/>
          <w:iCs/>
          <w:kern w:val="0"/>
          <w:sz w:val="28"/>
          <w:szCs w:val="28"/>
        </w:rPr>
        <w:t>cm</w:t>
      </w:r>
      <w:r w:rsidRPr="001D5F45">
        <w:rPr>
          <w:rFonts w:ascii="Times New Roman" w:eastAsia="仿宋_GB2312" w:hAnsi="Times New Roman" w:cs="Times New Roman" w:hint="eastAsia"/>
          <w:iCs/>
          <w:kern w:val="0"/>
          <w:sz w:val="28"/>
          <w:szCs w:val="28"/>
        </w:rPr>
        <w:t>左右</w:t>
      </w:r>
      <w:r w:rsidRPr="001D5F45">
        <w:rPr>
          <w:rFonts w:ascii="Times New Roman" w:eastAsia="仿宋_GB2312" w:hAnsi="Times New Roman" w:cs="Times New Roman" w:hint="eastAsia"/>
          <w:iCs/>
          <w:kern w:val="0"/>
          <w:sz w:val="28"/>
          <w:szCs w:val="28"/>
        </w:rPr>
        <w:t xml:space="preserve">, </w:t>
      </w:r>
      <w:r w:rsidRPr="001D5F45">
        <w:rPr>
          <w:rFonts w:ascii="Times New Roman" w:eastAsia="仿宋_GB2312" w:hAnsi="Times New Roman" w:cs="Times New Roman" w:hint="eastAsia"/>
          <w:iCs/>
          <w:kern w:val="0"/>
          <w:sz w:val="28"/>
          <w:szCs w:val="28"/>
        </w:rPr>
        <w:t>株距和行距均为</w:t>
      </w:r>
      <w:r w:rsidRPr="001D5F45">
        <w:rPr>
          <w:rFonts w:ascii="Times New Roman" w:eastAsia="仿宋_GB2312" w:hAnsi="Times New Roman" w:cs="Times New Roman" w:hint="eastAsia"/>
          <w:iCs/>
          <w:kern w:val="0"/>
          <w:sz w:val="28"/>
          <w:szCs w:val="28"/>
        </w:rPr>
        <w:t>0.8</w:t>
      </w:r>
      <w:r w:rsidRPr="001D5F45">
        <w:rPr>
          <w:rFonts w:ascii="Times New Roman" w:eastAsia="仿宋_GB2312" w:hAnsi="Times New Roman" w:cs="Times New Roman" w:hint="eastAsia"/>
          <w:iCs/>
          <w:kern w:val="0"/>
          <w:sz w:val="28"/>
          <w:szCs w:val="28"/>
        </w:rPr>
        <w:t>米，每亩需要秧苗</w:t>
      </w:r>
      <w:r w:rsidRPr="001D5F45">
        <w:rPr>
          <w:rFonts w:ascii="Times New Roman" w:eastAsia="仿宋_GB2312" w:hAnsi="Times New Roman" w:cs="Times New Roman" w:hint="eastAsia"/>
          <w:iCs/>
          <w:kern w:val="0"/>
          <w:sz w:val="28"/>
          <w:szCs w:val="28"/>
        </w:rPr>
        <w:t>100</w:t>
      </w:r>
      <w:r w:rsidR="0038656F">
        <w:rPr>
          <w:rFonts w:ascii="Times New Roman" w:eastAsia="仿宋_GB2312" w:hAnsi="Times New Roman" w:cs="Times New Roman" w:hint="eastAsia"/>
          <w:iCs/>
          <w:kern w:val="0"/>
          <w:sz w:val="28"/>
          <w:szCs w:val="28"/>
        </w:rPr>
        <w:t xml:space="preserve"> </w:t>
      </w:r>
      <w:r w:rsidRPr="001D5F45">
        <w:rPr>
          <w:rFonts w:ascii="Times New Roman" w:eastAsia="仿宋_GB2312" w:hAnsi="Times New Roman" w:cs="Times New Roman" w:hint="eastAsia"/>
          <w:iCs/>
          <w:kern w:val="0"/>
          <w:sz w:val="28"/>
          <w:szCs w:val="28"/>
        </w:rPr>
        <w:t>kg</w:t>
      </w:r>
      <w:r w:rsidRPr="001D5F45">
        <w:rPr>
          <w:rFonts w:ascii="Times New Roman" w:eastAsia="仿宋_GB2312" w:hAnsi="Times New Roman" w:cs="Times New Roman" w:hint="eastAsia"/>
          <w:iCs/>
          <w:kern w:val="0"/>
          <w:sz w:val="28"/>
          <w:szCs w:val="28"/>
        </w:rPr>
        <w:t>左右。种好轮叶黑藻后加水深至</w:t>
      </w:r>
      <w:r w:rsidRPr="001D5F45">
        <w:rPr>
          <w:rFonts w:ascii="Times New Roman" w:eastAsia="仿宋_GB2312" w:hAnsi="Times New Roman" w:cs="Times New Roman" w:hint="eastAsia"/>
          <w:iCs/>
          <w:kern w:val="0"/>
          <w:sz w:val="28"/>
          <w:szCs w:val="28"/>
        </w:rPr>
        <w:t>30</w:t>
      </w:r>
      <w:r w:rsidRPr="001D5F45">
        <w:rPr>
          <w:rFonts w:ascii="Times New Roman" w:eastAsia="仿宋_GB2312" w:hAnsi="Times New Roman" w:cs="Times New Roman" w:hint="eastAsia"/>
          <w:iCs/>
          <w:kern w:val="0"/>
          <w:sz w:val="28"/>
          <w:szCs w:val="28"/>
        </w:rPr>
        <w:t>公分左右，通常</w:t>
      </w:r>
      <w:r w:rsidRPr="001D5F45">
        <w:rPr>
          <w:rFonts w:ascii="Times New Roman" w:eastAsia="仿宋_GB2312" w:hAnsi="Times New Roman" w:cs="Times New Roman" w:hint="eastAsia"/>
          <w:iCs/>
          <w:kern w:val="0"/>
          <w:sz w:val="28"/>
          <w:szCs w:val="28"/>
        </w:rPr>
        <w:t>5</w:t>
      </w:r>
      <w:r w:rsidRPr="001D5F45">
        <w:rPr>
          <w:rFonts w:ascii="Times New Roman" w:eastAsia="仿宋_GB2312" w:hAnsi="Times New Roman" w:cs="Times New Roman" w:hint="eastAsia"/>
          <w:iCs/>
          <w:kern w:val="0"/>
          <w:sz w:val="28"/>
          <w:szCs w:val="28"/>
        </w:rPr>
        <w:t>月</w:t>
      </w:r>
      <w:r w:rsidRPr="001D5F45">
        <w:rPr>
          <w:rFonts w:ascii="Times New Roman" w:eastAsia="仿宋_GB2312" w:hAnsi="Times New Roman" w:cs="Times New Roman" w:hint="eastAsia"/>
          <w:iCs/>
          <w:kern w:val="0"/>
          <w:sz w:val="28"/>
          <w:szCs w:val="28"/>
        </w:rPr>
        <w:t>20</w:t>
      </w:r>
      <w:r w:rsidRPr="001D5F45">
        <w:rPr>
          <w:rFonts w:ascii="Times New Roman" w:eastAsia="仿宋_GB2312" w:hAnsi="Times New Roman" w:cs="Times New Roman" w:hint="eastAsia"/>
          <w:iCs/>
          <w:kern w:val="0"/>
          <w:sz w:val="28"/>
          <w:szCs w:val="28"/>
        </w:rPr>
        <w:t>日左右封行。</w:t>
      </w:r>
    </w:p>
    <w:p w14:paraId="15616970" w14:textId="75CC3A9E" w:rsidR="002A54D8" w:rsidRPr="00D1200A" w:rsidRDefault="002A54D8" w:rsidP="00D1200A">
      <w:pPr>
        <w:pStyle w:val="a8"/>
        <w:numPr>
          <w:ilvl w:val="0"/>
          <w:numId w:val="1"/>
        </w:numPr>
        <w:snapToGrid w:val="0"/>
        <w:spacing w:line="360" w:lineRule="auto"/>
        <w:ind w:firstLineChars="0"/>
        <w:rPr>
          <w:rFonts w:ascii="楷体_GB2312" w:eastAsia="楷体_GB2312" w:hAnsi="Times New Roman" w:cs="Times New Roman"/>
          <w:iCs/>
          <w:kern w:val="0"/>
          <w:sz w:val="32"/>
          <w:szCs w:val="32"/>
        </w:rPr>
      </w:pPr>
      <w:r w:rsidRPr="00D1200A">
        <w:rPr>
          <w:rFonts w:ascii="楷体_GB2312" w:eastAsia="楷体_GB2312" w:hAnsi="Times New Roman" w:cs="Times New Roman" w:hint="eastAsia"/>
          <w:iCs/>
          <w:kern w:val="0"/>
          <w:sz w:val="32"/>
          <w:szCs w:val="32"/>
        </w:rPr>
        <w:t>饵料投喂</w:t>
      </w:r>
    </w:p>
    <w:p w14:paraId="3339A3E1" w14:textId="6D23E598" w:rsidR="00D51FC8" w:rsidRPr="001D5F45" w:rsidRDefault="00D51FC8" w:rsidP="00D1200A">
      <w:pPr>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全雌和全雄养殖以投喂配合饲料为主</w:t>
      </w:r>
      <w:r w:rsidRPr="001D5F45">
        <w:rPr>
          <w:rFonts w:ascii="Times New Roman" w:eastAsia="仿宋_GB2312" w:hAnsi="Times New Roman" w:cs="Times New Roman" w:hint="eastAsia"/>
          <w:iCs/>
          <w:kern w:val="0"/>
          <w:sz w:val="28"/>
          <w:szCs w:val="28"/>
        </w:rPr>
        <w:t>,</w:t>
      </w:r>
      <w:r w:rsidR="005C1EA5" w:rsidRPr="001D5F45">
        <w:rPr>
          <w:rFonts w:ascii="Times New Roman" w:eastAsia="仿宋_GB2312" w:hAnsi="Times New Roman" w:cs="Times New Roman" w:hint="eastAsia"/>
          <w:iCs/>
          <w:kern w:val="0"/>
          <w:sz w:val="28"/>
          <w:szCs w:val="28"/>
        </w:rPr>
        <w:t>主要涉及</w:t>
      </w:r>
      <w:r w:rsidR="005C1EA5" w:rsidRPr="001D5F45">
        <w:rPr>
          <w:rFonts w:ascii="Times New Roman" w:eastAsia="仿宋_GB2312" w:hAnsi="Times New Roman" w:cs="Times New Roman" w:hint="eastAsia"/>
          <w:iCs/>
          <w:kern w:val="0"/>
          <w:sz w:val="28"/>
          <w:szCs w:val="28"/>
        </w:rPr>
        <w:t>4</w:t>
      </w:r>
      <w:r w:rsidR="005C1EA5" w:rsidRPr="001D5F45">
        <w:rPr>
          <w:rFonts w:ascii="Times New Roman" w:eastAsia="仿宋_GB2312" w:hAnsi="Times New Roman" w:cs="Times New Roman" w:hint="eastAsia"/>
          <w:iCs/>
          <w:kern w:val="0"/>
          <w:sz w:val="28"/>
          <w:szCs w:val="28"/>
        </w:rPr>
        <w:t>种配合饲料</w:t>
      </w:r>
      <w:r w:rsidR="005C1EA5" w:rsidRPr="001D5F45">
        <w:rPr>
          <w:rFonts w:ascii="Times New Roman" w:eastAsia="仿宋_GB2312" w:hAnsi="Times New Roman" w:cs="Times New Roman" w:hint="eastAsia"/>
          <w:iCs/>
          <w:kern w:val="0"/>
          <w:sz w:val="28"/>
          <w:szCs w:val="28"/>
        </w:rPr>
        <w:t>,</w:t>
      </w:r>
      <w:r w:rsidR="005C1EA5" w:rsidRPr="001D5F45">
        <w:rPr>
          <w:rFonts w:ascii="Times New Roman" w:eastAsia="仿宋_GB2312" w:hAnsi="Times New Roman" w:cs="Times New Roman" w:hint="eastAsia"/>
          <w:iCs/>
          <w:kern w:val="0"/>
          <w:sz w:val="28"/>
          <w:szCs w:val="28"/>
        </w:rPr>
        <w:t>饲料的营养参数和粒径见表</w:t>
      </w:r>
      <w:r w:rsidR="00375FA9" w:rsidRPr="001D5F45">
        <w:rPr>
          <w:rFonts w:ascii="Times New Roman" w:eastAsia="仿宋_GB2312" w:hAnsi="Times New Roman" w:cs="Times New Roman" w:hint="eastAsia"/>
          <w:iCs/>
          <w:kern w:val="0"/>
          <w:sz w:val="28"/>
          <w:szCs w:val="28"/>
        </w:rPr>
        <w:t>1</w:t>
      </w:r>
      <w:r w:rsidR="005C1EA5" w:rsidRPr="001D5F45">
        <w:rPr>
          <w:rFonts w:ascii="Times New Roman" w:eastAsia="仿宋_GB2312" w:hAnsi="Times New Roman" w:cs="Times New Roman" w:hint="eastAsia"/>
          <w:iCs/>
          <w:kern w:val="0"/>
          <w:sz w:val="28"/>
          <w:szCs w:val="28"/>
        </w:rPr>
        <w:t>。</w:t>
      </w:r>
      <w:bookmarkStart w:id="2" w:name="_Hlk154781531"/>
      <w:r w:rsidRPr="001D5F45">
        <w:rPr>
          <w:rFonts w:ascii="Times New Roman" w:eastAsia="仿宋_GB2312" w:hAnsi="Times New Roman" w:cs="Times New Roman" w:hint="eastAsia"/>
          <w:iCs/>
          <w:kern w:val="0"/>
          <w:sz w:val="28"/>
          <w:szCs w:val="28"/>
        </w:rPr>
        <w:t>有条件的地区</w:t>
      </w:r>
      <w:r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hint="eastAsia"/>
          <w:iCs/>
          <w:kern w:val="0"/>
          <w:sz w:val="28"/>
          <w:szCs w:val="28"/>
        </w:rPr>
        <w:t>可以在</w:t>
      </w:r>
      <w:r w:rsidRPr="001D5F45">
        <w:rPr>
          <w:rFonts w:ascii="Times New Roman" w:eastAsia="仿宋_GB2312" w:hAnsi="Times New Roman" w:cs="Times New Roman" w:hint="eastAsia"/>
          <w:iCs/>
          <w:kern w:val="0"/>
          <w:sz w:val="28"/>
          <w:szCs w:val="28"/>
        </w:rPr>
        <w:t>4</w:t>
      </w:r>
      <w:r w:rsidRPr="001D5F45">
        <w:rPr>
          <w:rFonts w:ascii="Times New Roman" w:eastAsia="仿宋_GB2312" w:hAnsi="Times New Roman" w:cs="Times New Roman" w:hint="eastAsia"/>
          <w:iCs/>
          <w:kern w:val="0"/>
          <w:sz w:val="28"/>
          <w:szCs w:val="28"/>
        </w:rPr>
        <w:t>月初和</w:t>
      </w:r>
      <w:r w:rsidRPr="001D5F45">
        <w:rPr>
          <w:rFonts w:ascii="Times New Roman" w:eastAsia="仿宋_GB2312" w:hAnsi="Times New Roman" w:cs="Times New Roman" w:hint="eastAsia"/>
          <w:iCs/>
          <w:kern w:val="0"/>
          <w:sz w:val="28"/>
          <w:szCs w:val="28"/>
        </w:rPr>
        <w:t>7</w:t>
      </w:r>
      <w:r w:rsidRPr="001D5F45">
        <w:rPr>
          <w:rFonts w:ascii="Times New Roman" w:eastAsia="仿宋_GB2312" w:hAnsi="Times New Roman" w:cs="Times New Roman"/>
          <w:iCs/>
          <w:kern w:val="0"/>
          <w:sz w:val="28"/>
          <w:szCs w:val="28"/>
        </w:rPr>
        <w:t>-8</w:t>
      </w:r>
      <w:r w:rsidRPr="001D5F45">
        <w:rPr>
          <w:rFonts w:ascii="Times New Roman" w:eastAsia="仿宋_GB2312" w:hAnsi="Times New Roman" w:cs="Times New Roman" w:hint="eastAsia"/>
          <w:iCs/>
          <w:kern w:val="0"/>
          <w:sz w:val="28"/>
          <w:szCs w:val="28"/>
        </w:rPr>
        <w:t>月分</w:t>
      </w:r>
      <w:r w:rsidRPr="001D5F45">
        <w:rPr>
          <w:rFonts w:ascii="Times New Roman" w:eastAsia="仿宋_GB2312" w:hAnsi="Times New Roman" w:cs="Times New Roman" w:hint="eastAsia"/>
          <w:iCs/>
          <w:kern w:val="0"/>
          <w:sz w:val="28"/>
          <w:szCs w:val="28"/>
        </w:rPr>
        <w:lastRenderedPageBreak/>
        <w:t>别投放螺蛳（</w:t>
      </w:r>
      <w:r w:rsidRPr="001D5F45">
        <w:rPr>
          <w:rFonts w:ascii="Times New Roman" w:eastAsia="仿宋_GB2312" w:hAnsi="Times New Roman" w:cs="Times New Roman" w:hint="eastAsia"/>
          <w:iCs/>
          <w:kern w:val="0"/>
          <w:sz w:val="28"/>
          <w:szCs w:val="28"/>
        </w:rPr>
        <w:t>50 kg/</w:t>
      </w:r>
      <w:r w:rsidRPr="001D5F45">
        <w:rPr>
          <w:rFonts w:ascii="Times New Roman" w:eastAsia="仿宋_GB2312" w:hAnsi="Times New Roman" w:cs="Times New Roman" w:hint="eastAsia"/>
          <w:iCs/>
          <w:kern w:val="0"/>
          <w:sz w:val="28"/>
          <w:szCs w:val="28"/>
        </w:rPr>
        <w:t>亩）作为成蟹的补充饵料，螺蛳不仅可以作为活饵料，且可以清除残饵和粪便等，保持水质清新。</w:t>
      </w:r>
      <w:bookmarkEnd w:id="2"/>
      <w:r w:rsidRPr="001D5F45">
        <w:rPr>
          <w:rFonts w:ascii="Times New Roman" w:eastAsia="仿宋_GB2312" w:hAnsi="Times New Roman" w:cs="Times New Roman" w:hint="eastAsia"/>
          <w:iCs/>
          <w:kern w:val="0"/>
          <w:sz w:val="28"/>
          <w:szCs w:val="28"/>
        </w:rPr>
        <w:t>3</w:t>
      </w:r>
      <w:r w:rsidRPr="001D5F45">
        <w:rPr>
          <w:rFonts w:ascii="Times New Roman" w:eastAsia="仿宋_GB2312" w:hAnsi="Times New Roman" w:cs="Times New Roman" w:hint="eastAsia"/>
          <w:iCs/>
          <w:kern w:val="0"/>
          <w:sz w:val="28"/>
          <w:szCs w:val="28"/>
        </w:rPr>
        <w:t>月底开始成蟹</w:t>
      </w:r>
      <w:r w:rsidRPr="001D5F45">
        <w:rPr>
          <w:rFonts w:ascii="Times New Roman" w:eastAsia="仿宋_GB2312" w:hAnsi="Times New Roman" w:cs="Times New Roman" w:hint="eastAsia"/>
          <w:iCs/>
          <w:kern w:val="0"/>
          <w:sz w:val="28"/>
          <w:szCs w:val="28"/>
        </w:rPr>
        <w:t>1#</w:t>
      </w:r>
      <w:r w:rsidRPr="001D5F45">
        <w:rPr>
          <w:rFonts w:ascii="Times New Roman" w:eastAsia="仿宋_GB2312" w:hAnsi="Times New Roman" w:cs="Times New Roman" w:hint="eastAsia"/>
          <w:iCs/>
          <w:kern w:val="0"/>
          <w:sz w:val="28"/>
          <w:szCs w:val="28"/>
        </w:rPr>
        <w:t>配合饲料，</w:t>
      </w:r>
      <w:r w:rsidRPr="001D5F45">
        <w:rPr>
          <w:rFonts w:ascii="Times New Roman" w:eastAsia="仿宋_GB2312" w:hAnsi="Times New Roman" w:cs="Times New Roman" w:hint="eastAsia"/>
          <w:iCs/>
          <w:kern w:val="0"/>
          <w:sz w:val="28"/>
          <w:szCs w:val="28"/>
        </w:rPr>
        <w:t>6</w:t>
      </w:r>
      <w:r w:rsidRPr="001D5F45">
        <w:rPr>
          <w:rFonts w:ascii="Times New Roman" w:eastAsia="仿宋_GB2312" w:hAnsi="Times New Roman" w:cs="Times New Roman" w:hint="eastAsia"/>
          <w:iCs/>
          <w:kern w:val="0"/>
          <w:sz w:val="28"/>
          <w:szCs w:val="28"/>
        </w:rPr>
        <w:t>月中旬开始投喂成蟹</w:t>
      </w:r>
      <w:r w:rsidRPr="001D5F45">
        <w:rPr>
          <w:rFonts w:ascii="Times New Roman" w:eastAsia="仿宋_GB2312" w:hAnsi="Times New Roman" w:cs="Times New Roman" w:hint="eastAsia"/>
          <w:iCs/>
          <w:kern w:val="0"/>
          <w:sz w:val="28"/>
          <w:szCs w:val="28"/>
        </w:rPr>
        <w:t>2#</w:t>
      </w:r>
      <w:r w:rsidRPr="001D5F45">
        <w:rPr>
          <w:rFonts w:ascii="Times New Roman" w:eastAsia="仿宋_GB2312" w:hAnsi="Times New Roman" w:cs="Times New Roman" w:hint="eastAsia"/>
          <w:iCs/>
          <w:kern w:val="0"/>
          <w:sz w:val="28"/>
          <w:szCs w:val="28"/>
        </w:rPr>
        <w:t>饲料</w:t>
      </w:r>
      <w:r w:rsidR="00D06B71"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hint="eastAsia"/>
          <w:iCs/>
          <w:kern w:val="0"/>
          <w:sz w:val="28"/>
          <w:szCs w:val="28"/>
        </w:rPr>
        <w:t>雌蟹第四次蜕壳前</w:t>
      </w:r>
      <w:r w:rsidRPr="001D5F45">
        <w:rPr>
          <w:rFonts w:ascii="Times New Roman" w:eastAsia="仿宋_GB2312" w:hAnsi="Times New Roman" w:cs="Times New Roman" w:hint="eastAsia"/>
          <w:iCs/>
          <w:kern w:val="0"/>
          <w:sz w:val="28"/>
          <w:szCs w:val="28"/>
        </w:rPr>
        <w:t>20</w:t>
      </w:r>
      <w:r w:rsidRPr="001D5F45">
        <w:rPr>
          <w:rFonts w:ascii="Times New Roman" w:eastAsia="仿宋_GB2312" w:hAnsi="Times New Roman" w:cs="Times New Roman" w:hint="eastAsia"/>
          <w:iCs/>
          <w:kern w:val="0"/>
          <w:sz w:val="28"/>
          <w:szCs w:val="28"/>
        </w:rPr>
        <w:t>天，通常</w:t>
      </w:r>
      <w:r w:rsidRPr="001D5F45">
        <w:rPr>
          <w:rFonts w:ascii="Times New Roman" w:eastAsia="仿宋_GB2312" w:hAnsi="Times New Roman" w:cs="Times New Roman" w:hint="eastAsia"/>
          <w:iCs/>
          <w:kern w:val="0"/>
          <w:sz w:val="28"/>
          <w:szCs w:val="28"/>
        </w:rPr>
        <w:t>8</w:t>
      </w:r>
      <w:r w:rsidRPr="001D5F45">
        <w:rPr>
          <w:rFonts w:ascii="Times New Roman" w:eastAsia="仿宋_GB2312" w:hAnsi="Times New Roman" w:cs="Times New Roman" w:hint="eastAsia"/>
          <w:iCs/>
          <w:kern w:val="0"/>
          <w:sz w:val="28"/>
          <w:szCs w:val="28"/>
        </w:rPr>
        <w:t>月初开始投喂成蟹</w:t>
      </w:r>
      <w:r w:rsidRPr="001D5F45">
        <w:rPr>
          <w:rFonts w:ascii="Times New Roman" w:eastAsia="仿宋_GB2312" w:hAnsi="Times New Roman" w:cs="Times New Roman" w:hint="eastAsia"/>
          <w:iCs/>
          <w:kern w:val="0"/>
          <w:sz w:val="28"/>
          <w:szCs w:val="28"/>
        </w:rPr>
        <w:t>3#</w:t>
      </w:r>
      <w:r w:rsidRPr="001D5F45">
        <w:rPr>
          <w:rFonts w:ascii="Times New Roman" w:eastAsia="仿宋_GB2312" w:hAnsi="Times New Roman" w:cs="Times New Roman" w:hint="eastAsia"/>
          <w:iCs/>
          <w:kern w:val="0"/>
          <w:sz w:val="28"/>
          <w:szCs w:val="28"/>
        </w:rPr>
        <w:t>饲料（雌蟹育肥饲料</w:t>
      </w:r>
      <w:r w:rsidR="00D06B71" w:rsidRPr="001D5F45">
        <w:rPr>
          <w:rFonts w:ascii="Times New Roman" w:eastAsia="仿宋_GB2312" w:hAnsi="Times New Roman" w:cs="Times New Roman" w:hint="eastAsia"/>
          <w:iCs/>
          <w:kern w:val="0"/>
          <w:sz w:val="28"/>
          <w:szCs w:val="28"/>
        </w:rPr>
        <w:t>,</w:t>
      </w:r>
      <w:r w:rsidR="00D06B71" w:rsidRPr="001D5F45">
        <w:rPr>
          <w:rFonts w:ascii="Times New Roman" w:eastAsia="仿宋_GB2312" w:hAnsi="Times New Roman" w:cs="Times New Roman" w:hint="eastAsia"/>
          <w:iCs/>
          <w:kern w:val="0"/>
          <w:sz w:val="28"/>
          <w:szCs w:val="28"/>
        </w:rPr>
        <w:t>蛋白和脂肪含量分别为</w:t>
      </w:r>
      <w:r w:rsidR="00D06B71" w:rsidRPr="001D5F45">
        <w:rPr>
          <w:rFonts w:ascii="Times New Roman" w:eastAsia="仿宋_GB2312" w:hAnsi="Times New Roman" w:cs="Times New Roman" w:hint="eastAsia"/>
          <w:iCs/>
          <w:kern w:val="0"/>
          <w:sz w:val="28"/>
          <w:szCs w:val="28"/>
        </w:rPr>
        <w:t>3</w:t>
      </w:r>
      <w:r w:rsidR="00D06B71" w:rsidRPr="001D5F45">
        <w:rPr>
          <w:rFonts w:ascii="Times New Roman" w:eastAsia="仿宋_GB2312" w:hAnsi="Times New Roman" w:cs="Times New Roman"/>
          <w:iCs/>
          <w:kern w:val="0"/>
          <w:sz w:val="28"/>
          <w:szCs w:val="28"/>
        </w:rPr>
        <w:t>8%</w:t>
      </w:r>
      <w:r w:rsidR="00D06B71" w:rsidRPr="001D5F45">
        <w:rPr>
          <w:rFonts w:ascii="Times New Roman" w:eastAsia="仿宋_GB2312" w:hAnsi="Times New Roman" w:cs="Times New Roman" w:hint="eastAsia"/>
          <w:iCs/>
          <w:kern w:val="0"/>
          <w:sz w:val="28"/>
          <w:szCs w:val="28"/>
        </w:rPr>
        <w:t>和</w:t>
      </w:r>
      <w:r w:rsidR="00D06B71" w:rsidRPr="001D5F45">
        <w:rPr>
          <w:rFonts w:ascii="Times New Roman" w:eastAsia="仿宋_GB2312" w:hAnsi="Times New Roman" w:cs="Times New Roman" w:hint="eastAsia"/>
          <w:iCs/>
          <w:kern w:val="0"/>
          <w:sz w:val="28"/>
          <w:szCs w:val="28"/>
        </w:rPr>
        <w:t>1</w:t>
      </w:r>
      <w:r w:rsidR="00D06B71" w:rsidRPr="001D5F45">
        <w:rPr>
          <w:rFonts w:ascii="Times New Roman" w:eastAsia="仿宋_GB2312" w:hAnsi="Times New Roman" w:cs="Times New Roman"/>
          <w:iCs/>
          <w:kern w:val="0"/>
          <w:sz w:val="28"/>
          <w:szCs w:val="28"/>
        </w:rPr>
        <w:t>5%</w:t>
      </w:r>
      <w:r w:rsidR="00D06B71" w:rsidRPr="001D5F45">
        <w:rPr>
          <w:rFonts w:ascii="Times New Roman" w:eastAsia="仿宋_GB2312" w:hAnsi="Times New Roman" w:cs="Times New Roman" w:hint="eastAsia"/>
          <w:iCs/>
          <w:kern w:val="0"/>
          <w:sz w:val="28"/>
          <w:szCs w:val="28"/>
        </w:rPr>
        <w:t>左右</w:t>
      </w:r>
      <w:r w:rsidRPr="001D5F45">
        <w:rPr>
          <w:rFonts w:ascii="Times New Roman" w:eastAsia="仿宋_GB2312" w:hAnsi="Times New Roman" w:cs="Times New Roman" w:hint="eastAsia"/>
          <w:iCs/>
          <w:kern w:val="0"/>
          <w:sz w:val="28"/>
          <w:szCs w:val="28"/>
        </w:rPr>
        <w:t>）；雄蟹第四次蜕壳前</w:t>
      </w:r>
      <w:r w:rsidRPr="001D5F45">
        <w:rPr>
          <w:rFonts w:ascii="Times New Roman" w:eastAsia="仿宋_GB2312" w:hAnsi="Times New Roman" w:cs="Times New Roman" w:hint="eastAsia"/>
          <w:iCs/>
          <w:kern w:val="0"/>
          <w:sz w:val="28"/>
          <w:szCs w:val="28"/>
        </w:rPr>
        <w:t>20</w:t>
      </w:r>
      <w:r w:rsidRPr="001D5F45">
        <w:rPr>
          <w:rFonts w:ascii="Times New Roman" w:eastAsia="仿宋_GB2312" w:hAnsi="Times New Roman" w:cs="Times New Roman" w:hint="eastAsia"/>
          <w:iCs/>
          <w:kern w:val="0"/>
          <w:sz w:val="28"/>
          <w:szCs w:val="28"/>
        </w:rPr>
        <w:t>天，通常</w:t>
      </w:r>
      <w:r w:rsidRPr="001D5F45">
        <w:rPr>
          <w:rFonts w:ascii="Times New Roman" w:eastAsia="仿宋_GB2312" w:hAnsi="Times New Roman" w:cs="Times New Roman" w:hint="eastAsia"/>
          <w:iCs/>
          <w:kern w:val="0"/>
          <w:sz w:val="28"/>
          <w:szCs w:val="28"/>
        </w:rPr>
        <w:t>8</w:t>
      </w:r>
      <w:r w:rsidRPr="001D5F45">
        <w:rPr>
          <w:rFonts w:ascii="Times New Roman" w:eastAsia="仿宋_GB2312" w:hAnsi="Times New Roman" w:cs="Times New Roman" w:hint="eastAsia"/>
          <w:iCs/>
          <w:kern w:val="0"/>
          <w:sz w:val="28"/>
          <w:szCs w:val="28"/>
        </w:rPr>
        <w:t>月中开始投喂成蟹</w:t>
      </w:r>
      <w:r w:rsidRPr="001D5F45">
        <w:rPr>
          <w:rFonts w:ascii="Times New Roman" w:eastAsia="仿宋_GB2312" w:hAnsi="Times New Roman" w:cs="Times New Roman" w:hint="eastAsia"/>
          <w:iCs/>
          <w:kern w:val="0"/>
          <w:sz w:val="28"/>
          <w:szCs w:val="28"/>
        </w:rPr>
        <w:t>4#</w:t>
      </w:r>
      <w:r w:rsidRPr="001D5F45">
        <w:rPr>
          <w:rFonts w:ascii="Times New Roman" w:eastAsia="仿宋_GB2312" w:hAnsi="Times New Roman" w:cs="Times New Roman" w:hint="eastAsia"/>
          <w:iCs/>
          <w:kern w:val="0"/>
          <w:sz w:val="28"/>
          <w:szCs w:val="28"/>
        </w:rPr>
        <w:t>饲料（雄蟹育肥饲料</w:t>
      </w:r>
      <w:r w:rsidR="00D06B71" w:rsidRPr="001D5F45">
        <w:rPr>
          <w:rFonts w:ascii="Times New Roman" w:eastAsia="仿宋_GB2312" w:hAnsi="Times New Roman" w:cs="Times New Roman" w:hint="eastAsia"/>
          <w:iCs/>
          <w:kern w:val="0"/>
          <w:sz w:val="28"/>
          <w:szCs w:val="28"/>
        </w:rPr>
        <w:t xml:space="preserve">, </w:t>
      </w:r>
      <w:r w:rsidR="00D06B71" w:rsidRPr="001D5F45">
        <w:rPr>
          <w:rFonts w:ascii="Times New Roman" w:eastAsia="仿宋_GB2312" w:hAnsi="Times New Roman" w:cs="Times New Roman" w:hint="eastAsia"/>
          <w:iCs/>
          <w:kern w:val="0"/>
          <w:sz w:val="28"/>
          <w:szCs w:val="28"/>
        </w:rPr>
        <w:t>蛋白和脂肪含量分别为</w:t>
      </w:r>
      <w:r w:rsidR="00D06B71" w:rsidRPr="001D5F45">
        <w:rPr>
          <w:rFonts w:ascii="Times New Roman" w:eastAsia="仿宋_GB2312" w:hAnsi="Times New Roman" w:cs="Times New Roman" w:hint="eastAsia"/>
          <w:iCs/>
          <w:kern w:val="0"/>
          <w:sz w:val="28"/>
          <w:szCs w:val="28"/>
        </w:rPr>
        <w:t>4</w:t>
      </w:r>
      <w:r w:rsidR="00D06B71" w:rsidRPr="001D5F45">
        <w:rPr>
          <w:rFonts w:ascii="Times New Roman" w:eastAsia="仿宋_GB2312" w:hAnsi="Times New Roman" w:cs="Times New Roman"/>
          <w:iCs/>
          <w:kern w:val="0"/>
          <w:sz w:val="28"/>
          <w:szCs w:val="28"/>
        </w:rPr>
        <w:t>4%</w:t>
      </w:r>
      <w:r w:rsidR="00D06B71" w:rsidRPr="001D5F45">
        <w:rPr>
          <w:rFonts w:ascii="Times New Roman" w:eastAsia="仿宋_GB2312" w:hAnsi="Times New Roman" w:cs="Times New Roman" w:hint="eastAsia"/>
          <w:iCs/>
          <w:kern w:val="0"/>
          <w:sz w:val="28"/>
          <w:szCs w:val="28"/>
        </w:rPr>
        <w:t>和</w:t>
      </w:r>
      <w:r w:rsidR="00D06B71" w:rsidRPr="001D5F45">
        <w:rPr>
          <w:rFonts w:ascii="Times New Roman" w:eastAsia="仿宋_GB2312" w:hAnsi="Times New Roman" w:cs="Times New Roman" w:hint="eastAsia"/>
          <w:iCs/>
          <w:kern w:val="0"/>
          <w:sz w:val="28"/>
          <w:szCs w:val="28"/>
        </w:rPr>
        <w:t>1</w:t>
      </w:r>
      <w:r w:rsidR="00D06B71" w:rsidRPr="001D5F45">
        <w:rPr>
          <w:rFonts w:ascii="Times New Roman" w:eastAsia="仿宋_GB2312" w:hAnsi="Times New Roman" w:cs="Times New Roman"/>
          <w:iCs/>
          <w:kern w:val="0"/>
          <w:sz w:val="28"/>
          <w:szCs w:val="28"/>
        </w:rPr>
        <w:t>0%</w:t>
      </w:r>
      <w:r w:rsidR="00D06B71" w:rsidRPr="001D5F45">
        <w:rPr>
          <w:rFonts w:ascii="Times New Roman" w:eastAsia="仿宋_GB2312" w:hAnsi="Times New Roman" w:cs="Times New Roman" w:hint="eastAsia"/>
          <w:iCs/>
          <w:kern w:val="0"/>
          <w:sz w:val="28"/>
          <w:szCs w:val="28"/>
        </w:rPr>
        <w:t>左右</w:t>
      </w:r>
      <w:r w:rsidRPr="001D5F45">
        <w:rPr>
          <w:rFonts w:ascii="Times New Roman" w:eastAsia="仿宋_GB2312" w:hAnsi="Times New Roman" w:cs="Times New Roman" w:hint="eastAsia"/>
          <w:iCs/>
          <w:kern w:val="0"/>
          <w:sz w:val="28"/>
          <w:szCs w:val="28"/>
        </w:rPr>
        <w:t>）。随着河蟹的体重增长和水温变化，需要灵活调整投饲量，</w:t>
      </w:r>
      <w:r w:rsidR="0041106B" w:rsidRPr="001D5F45">
        <w:rPr>
          <w:rFonts w:ascii="Times New Roman" w:eastAsia="仿宋_GB2312" w:hAnsi="Times New Roman" w:cs="Times New Roman" w:hint="eastAsia"/>
          <w:iCs/>
          <w:kern w:val="0"/>
          <w:sz w:val="28"/>
          <w:szCs w:val="28"/>
        </w:rPr>
        <w:t>参考</w:t>
      </w:r>
      <w:r w:rsidRPr="001D5F45">
        <w:rPr>
          <w:rFonts w:ascii="Times New Roman" w:eastAsia="仿宋_GB2312" w:hAnsi="Times New Roman" w:cs="Times New Roman" w:hint="eastAsia"/>
          <w:iCs/>
          <w:kern w:val="0"/>
          <w:sz w:val="28"/>
          <w:szCs w:val="28"/>
        </w:rPr>
        <w:t>图</w:t>
      </w:r>
      <w:r w:rsidR="004C7DC0" w:rsidRPr="001D5F45">
        <w:rPr>
          <w:rFonts w:ascii="Times New Roman" w:eastAsia="仿宋_GB2312" w:hAnsi="Times New Roman" w:cs="Times New Roman"/>
          <w:iCs/>
          <w:kern w:val="0"/>
          <w:sz w:val="28"/>
          <w:szCs w:val="28"/>
        </w:rPr>
        <w:t>3</w:t>
      </w:r>
      <w:r w:rsidR="004C7DC0" w:rsidRPr="001D5F45">
        <w:rPr>
          <w:rFonts w:ascii="Times New Roman" w:eastAsia="仿宋_GB2312" w:hAnsi="Times New Roman" w:cs="Times New Roman" w:hint="eastAsia"/>
          <w:iCs/>
          <w:kern w:val="0"/>
          <w:sz w:val="28"/>
          <w:szCs w:val="28"/>
        </w:rPr>
        <w:t>进行灵活调整</w:t>
      </w:r>
      <w:r w:rsidRPr="001D5F45">
        <w:rPr>
          <w:rFonts w:ascii="Times New Roman" w:eastAsia="仿宋_GB2312" w:hAnsi="Times New Roman" w:cs="Times New Roman" w:hint="eastAsia"/>
          <w:iCs/>
          <w:kern w:val="0"/>
          <w:sz w:val="28"/>
          <w:szCs w:val="28"/>
        </w:rPr>
        <w:t>。投喂时间通常在每日下午</w:t>
      </w:r>
      <w:r w:rsidRPr="001D5F45">
        <w:rPr>
          <w:rFonts w:ascii="Times New Roman" w:eastAsia="仿宋_GB2312" w:hAnsi="Times New Roman" w:cs="Times New Roman" w:hint="eastAsia"/>
          <w:iCs/>
          <w:kern w:val="0"/>
          <w:sz w:val="28"/>
          <w:szCs w:val="28"/>
        </w:rPr>
        <w:t>5</w:t>
      </w:r>
      <w:r w:rsidRPr="001D5F45">
        <w:rPr>
          <w:rFonts w:ascii="Times New Roman" w:eastAsia="仿宋_GB2312" w:hAnsi="Times New Roman" w:cs="Times New Roman" w:hint="eastAsia"/>
          <w:iCs/>
          <w:kern w:val="0"/>
          <w:sz w:val="28"/>
          <w:szCs w:val="28"/>
        </w:rPr>
        <w:t>点左右，</w:t>
      </w:r>
      <w:r w:rsidR="0041106B" w:rsidRPr="001D5F45">
        <w:rPr>
          <w:rFonts w:ascii="Times New Roman" w:eastAsia="仿宋_GB2312" w:hAnsi="Times New Roman" w:cs="Times New Roman" w:hint="eastAsia"/>
          <w:iCs/>
          <w:kern w:val="0"/>
          <w:sz w:val="28"/>
          <w:szCs w:val="28"/>
        </w:rPr>
        <w:t>全池均匀投喂</w:t>
      </w:r>
      <w:r w:rsidRPr="001D5F45">
        <w:rPr>
          <w:rFonts w:ascii="Times New Roman" w:eastAsia="仿宋_GB2312" w:hAnsi="Times New Roman" w:cs="Times New Roman" w:hint="eastAsia"/>
          <w:iCs/>
          <w:kern w:val="0"/>
          <w:sz w:val="28"/>
          <w:szCs w:val="28"/>
        </w:rPr>
        <w:t>，同时在食台上放入适量饲料检查残饵情况；大雨天不喂，阴雨天少喂。</w:t>
      </w:r>
    </w:p>
    <w:p w14:paraId="1D43C0FF" w14:textId="5BA345D7" w:rsidR="00FD4A00" w:rsidRDefault="00175D18" w:rsidP="00175D18">
      <w:pPr>
        <w:jc w:val="center"/>
        <w:rPr>
          <w:rFonts w:ascii="仿宋" w:eastAsia="仿宋" w:hAnsi="仿宋" w:cs="Times New Roman"/>
          <w:sz w:val="28"/>
          <w:szCs w:val="28"/>
        </w:rPr>
      </w:pPr>
      <w:r>
        <w:rPr>
          <w:noProof/>
        </w:rPr>
        <w:lastRenderedPageBreak/>
        <w:drawing>
          <wp:inline distT="0" distB="0" distL="0" distR="0" wp14:anchorId="5AC5F59D" wp14:editId="4B2ED391">
            <wp:extent cx="5274310" cy="3956050"/>
            <wp:effectExtent l="0" t="7620" r="0" b="0"/>
            <wp:docPr id="14196972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5274310" cy="3956050"/>
                    </a:xfrm>
                    <a:prstGeom prst="rect">
                      <a:avLst/>
                    </a:prstGeom>
                    <a:noFill/>
                    <a:ln>
                      <a:noFill/>
                    </a:ln>
                  </pic:spPr>
                </pic:pic>
              </a:graphicData>
            </a:graphic>
          </wp:inline>
        </w:drawing>
      </w:r>
    </w:p>
    <w:p w14:paraId="19CECC4B" w14:textId="3DA92DED" w:rsidR="00175D18" w:rsidRPr="00D1200A" w:rsidRDefault="00175D18" w:rsidP="00175D18">
      <w:pPr>
        <w:snapToGrid w:val="0"/>
        <w:spacing w:line="360" w:lineRule="auto"/>
        <w:ind w:firstLineChars="200" w:firstLine="482"/>
        <w:jc w:val="center"/>
        <w:rPr>
          <w:rFonts w:ascii="仿宋_GB2312" w:eastAsia="仿宋_GB2312" w:hAnsi="仿宋"/>
          <w:b/>
          <w:bCs/>
          <w:color w:val="000000" w:themeColor="text1"/>
          <w:sz w:val="24"/>
          <w:szCs w:val="24"/>
        </w:rPr>
      </w:pPr>
      <w:r w:rsidRPr="00D1200A">
        <w:rPr>
          <w:rFonts w:ascii="仿宋_GB2312" w:eastAsia="仿宋_GB2312" w:hAnsi="仿宋" w:hint="eastAsia"/>
          <w:b/>
          <w:bCs/>
          <w:color w:val="000000" w:themeColor="text1"/>
          <w:sz w:val="24"/>
          <w:szCs w:val="24"/>
        </w:rPr>
        <w:t>图2 指导河蟹雌雄分养的育肥饲料投喂</w:t>
      </w:r>
    </w:p>
    <w:p w14:paraId="31E2BA9F" w14:textId="77777777" w:rsidR="00175D18" w:rsidRPr="00175D18" w:rsidRDefault="00175D18" w:rsidP="00175D18">
      <w:pPr>
        <w:jc w:val="center"/>
        <w:rPr>
          <w:rFonts w:ascii="仿宋" w:eastAsia="仿宋" w:hAnsi="仿宋" w:cs="Times New Roman"/>
          <w:sz w:val="28"/>
          <w:szCs w:val="28"/>
        </w:rPr>
      </w:pPr>
    </w:p>
    <w:p w14:paraId="2149F608" w14:textId="32367D51" w:rsidR="005C1EA5" w:rsidRPr="00D1200A" w:rsidRDefault="005C1EA5" w:rsidP="005C1EA5">
      <w:pPr>
        <w:jc w:val="center"/>
        <w:rPr>
          <w:rFonts w:ascii="仿宋_GB2312" w:eastAsia="仿宋_GB2312" w:hAnsi="Times New Roman" w:cs="Times New Roman"/>
          <w:b/>
          <w:bCs/>
          <w:sz w:val="24"/>
          <w:szCs w:val="24"/>
        </w:rPr>
      </w:pPr>
      <w:r w:rsidRPr="00D1200A">
        <w:rPr>
          <w:rFonts w:ascii="仿宋_GB2312" w:eastAsia="仿宋_GB2312" w:hAnsi="Times New Roman" w:cs="Times New Roman" w:hint="eastAsia"/>
          <w:b/>
          <w:bCs/>
          <w:sz w:val="24"/>
          <w:szCs w:val="24"/>
        </w:rPr>
        <w:t>表</w:t>
      </w:r>
      <w:r w:rsidR="00375FA9" w:rsidRPr="00D1200A">
        <w:rPr>
          <w:rFonts w:ascii="仿宋_GB2312" w:eastAsia="仿宋_GB2312" w:hAnsi="Times New Roman" w:cs="Times New Roman" w:hint="eastAsia"/>
          <w:b/>
          <w:bCs/>
          <w:sz w:val="24"/>
          <w:szCs w:val="24"/>
        </w:rPr>
        <w:t>1</w:t>
      </w:r>
      <w:r w:rsidRPr="00D1200A">
        <w:rPr>
          <w:rFonts w:ascii="仿宋_GB2312" w:eastAsia="仿宋_GB2312" w:hAnsi="Times New Roman" w:cs="Times New Roman" w:hint="eastAsia"/>
          <w:b/>
          <w:bCs/>
          <w:sz w:val="24"/>
          <w:szCs w:val="24"/>
        </w:rPr>
        <w:t xml:space="preserve"> 成蟹养殖阶段投喂的饲料种类和营养成分</w:t>
      </w:r>
    </w:p>
    <w:tbl>
      <w:tblPr>
        <w:tblW w:w="7938" w:type="dxa"/>
        <w:jc w:val="center"/>
        <w:tblBorders>
          <w:top w:val="single" w:sz="12" w:space="0" w:color="auto"/>
          <w:bottom w:val="single" w:sz="12" w:space="0" w:color="auto"/>
        </w:tblBorders>
        <w:tblLayout w:type="fixed"/>
        <w:tblLook w:val="04A0" w:firstRow="1" w:lastRow="0" w:firstColumn="1" w:lastColumn="0" w:noHBand="0" w:noVBand="1"/>
      </w:tblPr>
      <w:tblGrid>
        <w:gridCol w:w="1134"/>
        <w:gridCol w:w="906"/>
        <w:gridCol w:w="1416"/>
        <w:gridCol w:w="1475"/>
        <w:gridCol w:w="1731"/>
        <w:gridCol w:w="1276"/>
      </w:tblGrid>
      <w:tr w:rsidR="005C1EA5" w:rsidRPr="00FC28ED" w14:paraId="64D7AC93" w14:textId="77777777" w:rsidTr="007F1968">
        <w:trPr>
          <w:trHeight w:val="94"/>
          <w:jc w:val="center"/>
        </w:trPr>
        <w:tc>
          <w:tcPr>
            <w:tcW w:w="1134" w:type="dxa"/>
            <w:tcBorders>
              <w:top w:val="single" w:sz="12" w:space="0" w:color="auto"/>
              <w:left w:val="nil"/>
              <w:bottom w:val="single" w:sz="12" w:space="0" w:color="auto"/>
              <w:right w:val="nil"/>
            </w:tcBorders>
            <w:vAlign w:val="center"/>
            <w:hideMark/>
          </w:tcPr>
          <w:p w14:paraId="2D704728" w14:textId="77777777" w:rsidR="005C1EA5" w:rsidRPr="00FC28ED" w:rsidRDefault="005C1EA5" w:rsidP="007F1968">
            <w:pPr>
              <w:jc w:val="center"/>
              <w:rPr>
                <w:rFonts w:ascii="宋体" w:eastAsia="宋体" w:hAnsi="宋体" w:cs="Times New Roman"/>
                <w:b/>
                <w:bCs/>
              </w:rPr>
            </w:pPr>
            <w:r w:rsidRPr="00FC28ED">
              <w:rPr>
                <w:rFonts w:ascii="宋体" w:eastAsia="宋体" w:hAnsi="宋体" w:cs="Times New Roman" w:hint="eastAsia"/>
                <w:b/>
                <w:bCs/>
              </w:rPr>
              <w:t>饲料种类</w:t>
            </w:r>
          </w:p>
        </w:tc>
        <w:tc>
          <w:tcPr>
            <w:tcW w:w="906" w:type="dxa"/>
            <w:tcBorders>
              <w:top w:val="single" w:sz="12" w:space="0" w:color="auto"/>
              <w:left w:val="nil"/>
              <w:bottom w:val="single" w:sz="12" w:space="0" w:color="auto"/>
              <w:right w:val="nil"/>
            </w:tcBorders>
            <w:vAlign w:val="center"/>
            <w:hideMark/>
          </w:tcPr>
          <w:p w14:paraId="4766907D" w14:textId="77777777" w:rsidR="005C1EA5" w:rsidRPr="00FC28ED" w:rsidRDefault="005C1EA5" w:rsidP="007F1968">
            <w:pPr>
              <w:jc w:val="center"/>
              <w:rPr>
                <w:rFonts w:ascii="宋体" w:eastAsia="宋体" w:hAnsi="宋体" w:cs="Times New Roman"/>
                <w:b/>
                <w:bCs/>
              </w:rPr>
            </w:pPr>
            <w:r w:rsidRPr="00FC28ED">
              <w:rPr>
                <w:rFonts w:ascii="宋体" w:eastAsia="宋体" w:hAnsi="宋体" w:cs="Times New Roman" w:hint="eastAsia"/>
                <w:b/>
                <w:bCs/>
              </w:rPr>
              <w:t>粒径</w:t>
            </w:r>
          </w:p>
        </w:tc>
        <w:tc>
          <w:tcPr>
            <w:tcW w:w="1416" w:type="dxa"/>
            <w:tcBorders>
              <w:top w:val="single" w:sz="12" w:space="0" w:color="auto"/>
              <w:left w:val="nil"/>
              <w:bottom w:val="single" w:sz="12" w:space="0" w:color="auto"/>
              <w:right w:val="nil"/>
            </w:tcBorders>
            <w:vAlign w:val="center"/>
            <w:hideMark/>
          </w:tcPr>
          <w:p w14:paraId="44C1E5C6" w14:textId="77777777" w:rsidR="005C1EA5" w:rsidRPr="00FC28ED" w:rsidRDefault="005C1EA5" w:rsidP="007F1968">
            <w:pPr>
              <w:jc w:val="center"/>
              <w:rPr>
                <w:rFonts w:ascii="宋体" w:eastAsia="宋体" w:hAnsi="宋体" w:cs="Times New Roman"/>
                <w:b/>
                <w:bCs/>
              </w:rPr>
            </w:pPr>
            <w:r w:rsidRPr="00FC28ED">
              <w:rPr>
                <w:rFonts w:ascii="宋体" w:eastAsia="宋体" w:hAnsi="宋体" w:cs="Times New Roman" w:hint="eastAsia"/>
                <w:b/>
                <w:bCs/>
              </w:rPr>
              <w:t>粗蛋白含量</w:t>
            </w:r>
            <w:r w:rsidRPr="00FC28ED">
              <w:rPr>
                <w:rFonts w:ascii="宋体" w:eastAsia="宋体" w:hAnsi="宋体" w:cs="Times New Roman"/>
                <w:b/>
                <w:bCs/>
              </w:rPr>
              <w:t xml:space="preserve"> (%</w:t>
            </w:r>
            <w:r w:rsidRPr="00FC28ED">
              <w:rPr>
                <w:rFonts w:ascii="宋体" w:eastAsia="宋体" w:hAnsi="宋体" w:cs="Times New Roman" w:hint="eastAsia"/>
                <w:b/>
                <w:bCs/>
              </w:rPr>
              <w:t>干重</w:t>
            </w:r>
            <w:r w:rsidRPr="00FC28ED">
              <w:rPr>
                <w:rFonts w:ascii="宋体" w:eastAsia="宋体" w:hAnsi="宋体" w:cs="Times New Roman"/>
                <w:b/>
                <w:bCs/>
              </w:rPr>
              <w:t>)</w:t>
            </w:r>
          </w:p>
        </w:tc>
        <w:tc>
          <w:tcPr>
            <w:tcW w:w="1475" w:type="dxa"/>
            <w:tcBorders>
              <w:top w:val="single" w:sz="12" w:space="0" w:color="auto"/>
              <w:left w:val="nil"/>
              <w:bottom w:val="single" w:sz="12" w:space="0" w:color="auto"/>
              <w:right w:val="nil"/>
            </w:tcBorders>
            <w:vAlign w:val="center"/>
            <w:hideMark/>
          </w:tcPr>
          <w:p w14:paraId="5D98B904" w14:textId="77777777" w:rsidR="005C1EA5" w:rsidRPr="00FC28ED" w:rsidRDefault="005C1EA5" w:rsidP="007F1968">
            <w:pPr>
              <w:jc w:val="center"/>
              <w:rPr>
                <w:rFonts w:ascii="宋体" w:eastAsia="宋体" w:hAnsi="宋体" w:cs="Times New Roman"/>
                <w:b/>
                <w:bCs/>
              </w:rPr>
            </w:pPr>
            <w:r w:rsidRPr="00FC28ED">
              <w:rPr>
                <w:rFonts w:ascii="宋体" w:eastAsia="宋体" w:hAnsi="宋体" w:cs="Times New Roman" w:hint="eastAsia"/>
                <w:b/>
                <w:bCs/>
              </w:rPr>
              <w:t>总脂含量</w:t>
            </w:r>
          </w:p>
          <w:p w14:paraId="46FEB15C" w14:textId="77777777" w:rsidR="005C1EA5" w:rsidRPr="00FC28ED" w:rsidRDefault="005C1EA5" w:rsidP="007F1968">
            <w:pPr>
              <w:jc w:val="center"/>
              <w:rPr>
                <w:rFonts w:ascii="宋体" w:eastAsia="宋体" w:hAnsi="宋体" w:cs="Times New Roman"/>
                <w:b/>
                <w:bCs/>
              </w:rPr>
            </w:pPr>
            <w:r w:rsidRPr="00FC28ED">
              <w:rPr>
                <w:rFonts w:ascii="宋体" w:eastAsia="宋体" w:hAnsi="宋体" w:cs="Times New Roman"/>
                <w:b/>
                <w:bCs/>
              </w:rPr>
              <w:t>(%</w:t>
            </w:r>
            <w:r w:rsidRPr="00FC28ED">
              <w:rPr>
                <w:rFonts w:ascii="宋体" w:eastAsia="宋体" w:hAnsi="宋体" w:cs="Times New Roman" w:hint="eastAsia"/>
                <w:b/>
                <w:bCs/>
              </w:rPr>
              <w:t>干重</w:t>
            </w:r>
            <w:r w:rsidRPr="00FC28ED">
              <w:rPr>
                <w:rFonts w:ascii="宋体" w:eastAsia="宋体" w:hAnsi="宋体" w:cs="Times New Roman"/>
                <w:b/>
                <w:bCs/>
              </w:rPr>
              <w:t>)</w:t>
            </w:r>
          </w:p>
        </w:tc>
        <w:tc>
          <w:tcPr>
            <w:tcW w:w="1731" w:type="dxa"/>
            <w:tcBorders>
              <w:top w:val="single" w:sz="12" w:space="0" w:color="auto"/>
              <w:left w:val="nil"/>
              <w:bottom w:val="single" w:sz="12" w:space="0" w:color="auto"/>
              <w:right w:val="nil"/>
            </w:tcBorders>
            <w:vAlign w:val="center"/>
            <w:hideMark/>
          </w:tcPr>
          <w:p w14:paraId="33E6E745" w14:textId="77777777" w:rsidR="005C1EA5" w:rsidRPr="00FC28ED" w:rsidRDefault="005C1EA5" w:rsidP="007F1968">
            <w:pPr>
              <w:jc w:val="center"/>
              <w:rPr>
                <w:rFonts w:ascii="宋体" w:eastAsia="宋体" w:hAnsi="宋体" w:cs="Times New Roman"/>
                <w:b/>
                <w:bCs/>
              </w:rPr>
            </w:pPr>
            <w:r w:rsidRPr="00FC28ED">
              <w:rPr>
                <w:rFonts w:ascii="宋体" w:eastAsia="宋体" w:hAnsi="宋体" w:cs="Times New Roman" w:hint="eastAsia"/>
                <w:b/>
                <w:bCs/>
              </w:rPr>
              <w:t>投喂时间</w:t>
            </w:r>
          </w:p>
        </w:tc>
        <w:tc>
          <w:tcPr>
            <w:tcW w:w="1276" w:type="dxa"/>
            <w:tcBorders>
              <w:top w:val="single" w:sz="12" w:space="0" w:color="auto"/>
              <w:left w:val="nil"/>
              <w:bottom w:val="single" w:sz="12" w:space="0" w:color="auto"/>
              <w:right w:val="nil"/>
            </w:tcBorders>
            <w:vAlign w:val="center"/>
            <w:hideMark/>
          </w:tcPr>
          <w:p w14:paraId="3C431B88" w14:textId="77777777" w:rsidR="005C1EA5" w:rsidRPr="00FC28ED" w:rsidRDefault="005C1EA5" w:rsidP="007F1968">
            <w:pPr>
              <w:jc w:val="center"/>
              <w:rPr>
                <w:rFonts w:ascii="宋体" w:eastAsia="宋体" w:hAnsi="宋体" w:cs="Times New Roman"/>
                <w:b/>
                <w:bCs/>
              </w:rPr>
            </w:pPr>
            <w:r w:rsidRPr="00FC28ED">
              <w:rPr>
                <w:rFonts w:ascii="宋体" w:eastAsia="宋体" w:hAnsi="宋体" w:cs="Times New Roman" w:hint="eastAsia"/>
                <w:b/>
                <w:bCs/>
              </w:rPr>
              <w:t>投喂频率</w:t>
            </w:r>
          </w:p>
          <w:p w14:paraId="75840599" w14:textId="77777777" w:rsidR="005C1EA5" w:rsidRPr="00FC28ED" w:rsidRDefault="005C1EA5" w:rsidP="007F1968">
            <w:pPr>
              <w:pStyle w:val="a9"/>
              <w:widowControl/>
              <w:jc w:val="center"/>
              <w:rPr>
                <w:rFonts w:ascii="宋体" w:hAnsi="宋体" w:cs="Times New Roman"/>
                <w:b/>
                <w:bCs/>
              </w:rPr>
            </w:pPr>
            <w:r w:rsidRPr="00FC28ED">
              <w:rPr>
                <w:rFonts w:ascii="宋体" w:hAnsi="宋体" w:cs="Times New Roman" w:hint="eastAsia"/>
                <w:b/>
                <w:bCs/>
                <w:kern w:val="2"/>
                <w:sz w:val="21"/>
              </w:rPr>
              <w:t>（次</w:t>
            </w:r>
            <w:r w:rsidRPr="00FC28ED">
              <w:rPr>
                <w:rFonts w:ascii="宋体" w:hAnsi="宋体" w:cs="Times New Roman"/>
                <w:b/>
                <w:bCs/>
                <w:kern w:val="2"/>
                <w:sz w:val="21"/>
              </w:rPr>
              <w:t>/</w:t>
            </w:r>
            <w:r w:rsidRPr="00FC28ED">
              <w:rPr>
                <w:rFonts w:ascii="宋体" w:hAnsi="宋体" w:cs="Times New Roman" w:hint="eastAsia"/>
                <w:b/>
                <w:bCs/>
                <w:kern w:val="2"/>
                <w:sz w:val="21"/>
              </w:rPr>
              <w:t>天）</w:t>
            </w:r>
          </w:p>
        </w:tc>
      </w:tr>
      <w:tr w:rsidR="005C1EA5" w:rsidRPr="00FC28ED" w14:paraId="0921B695" w14:textId="77777777" w:rsidTr="007F1968">
        <w:trPr>
          <w:trHeight w:val="330"/>
          <w:jc w:val="center"/>
        </w:trPr>
        <w:tc>
          <w:tcPr>
            <w:tcW w:w="1134" w:type="dxa"/>
            <w:tcBorders>
              <w:top w:val="single" w:sz="12" w:space="0" w:color="auto"/>
              <w:left w:val="nil"/>
              <w:bottom w:val="nil"/>
              <w:right w:val="nil"/>
            </w:tcBorders>
            <w:hideMark/>
          </w:tcPr>
          <w:p w14:paraId="4104761E"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hint="eastAsia"/>
              </w:rPr>
              <w:t>成蟹</w:t>
            </w:r>
            <w:r w:rsidRPr="00FC28ED">
              <w:rPr>
                <w:rFonts w:ascii="宋体" w:eastAsia="宋体" w:hAnsi="宋体" w:cs="Times New Roman"/>
              </w:rPr>
              <w:t>1#</w:t>
            </w:r>
          </w:p>
        </w:tc>
        <w:tc>
          <w:tcPr>
            <w:tcW w:w="906" w:type="dxa"/>
            <w:tcBorders>
              <w:top w:val="single" w:sz="12" w:space="0" w:color="auto"/>
              <w:left w:val="nil"/>
              <w:bottom w:val="nil"/>
              <w:right w:val="nil"/>
            </w:tcBorders>
            <w:vAlign w:val="center"/>
            <w:hideMark/>
          </w:tcPr>
          <w:p w14:paraId="63343A42"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2.0</w:t>
            </w:r>
          </w:p>
        </w:tc>
        <w:tc>
          <w:tcPr>
            <w:tcW w:w="1416" w:type="dxa"/>
            <w:tcBorders>
              <w:top w:val="single" w:sz="12" w:space="0" w:color="auto"/>
              <w:left w:val="nil"/>
              <w:bottom w:val="nil"/>
              <w:right w:val="nil"/>
            </w:tcBorders>
            <w:vAlign w:val="center"/>
            <w:hideMark/>
          </w:tcPr>
          <w:p w14:paraId="65ABDC40"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41.3</w:t>
            </w:r>
          </w:p>
        </w:tc>
        <w:tc>
          <w:tcPr>
            <w:tcW w:w="1475" w:type="dxa"/>
            <w:tcBorders>
              <w:top w:val="single" w:sz="12" w:space="0" w:color="auto"/>
              <w:left w:val="nil"/>
              <w:bottom w:val="nil"/>
              <w:right w:val="nil"/>
            </w:tcBorders>
            <w:vAlign w:val="center"/>
            <w:hideMark/>
          </w:tcPr>
          <w:p w14:paraId="0D2D8122"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10.4</w:t>
            </w:r>
          </w:p>
        </w:tc>
        <w:tc>
          <w:tcPr>
            <w:tcW w:w="1731" w:type="dxa"/>
            <w:tcBorders>
              <w:top w:val="single" w:sz="12" w:space="0" w:color="auto"/>
              <w:left w:val="nil"/>
              <w:bottom w:val="nil"/>
              <w:right w:val="nil"/>
            </w:tcBorders>
            <w:vAlign w:val="center"/>
            <w:hideMark/>
          </w:tcPr>
          <w:p w14:paraId="25BFAED3"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3</w:t>
            </w:r>
            <w:r w:rsidRPr="00FC28ED">
              <w:rPr>
                <w:rFonts w:ascii="宋体" w:eastAsia="宋体" w:hAnsi="宋体" w:cs="Times New Roman" w:hint="eastAsia"/>
              </w:rPr>
              <w:t>月</w:t>
            </w:r>
            <w:r w:rsidRPr="00FC28ED">
              <w:rPr>
                <w:rFonts w:ascii="宋体" w:eastAsia="宋体" w:hAnsi="宋体" w:cs="Times New Roman"/>
              </w:rPr>
              <w:t>-6</w:t>
            </w:r>
            <w:r w:rsidRPr="00FC28ED">
              <w:rPr>
                <w:rFonts w:ascii="宋体" w:eastAsia="宋体" w:hAnsi="宋体" w:cs="Times New Roman" w:hint="eastAsia"/>
              </w:rPr>
              <w:t>月初</w:t>
            </w:r>
          </w:p>
        </w:tc>
        <w:tc>
          <w:tcPr>
            <w:tcW w:w="1276" w:type="dxa"/>
            <w:tcBorders>
              <w:top w:val="single" w:sz="12" w:space="0" w:color="auto"/>
              <w:left w:val="nil"/>
              <w:bottom w:val="nil"/>
              <w:right w:val="nil"/>
            </w:tcBorders>
            <w:vAlign w:val="center"/>
            <w:hideMark/>
          </w:tcPr>
          <w:p w14:paraId="45A29457"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0.5-1</w:t>
            </w:r>
          </w:p>
        </w:tc>
      </w:tr>
      <w:tr w:rsidR="005C1EA5" w:rsidRPr="00FC28ED" w14:paraId="385E6198" w14:textId="77777777" w:rsidTr="007F1968">
        <w:trPr>
          <w:trHeight w:val="330"/>
          <w:jc w:val="center"/>
        </w:trPr>
        <w:tc>
          <w:tcPr>
            <w:tcW w:w="1134" w:type="dxa"/>
            <w:tcBorders>
              <w:top w:val="nil"/>
              <w:left w:val="nil"/>
              <w:bottom w:val="nil"/>
              <w:right w:val="nil"/>
            </w:tcBorders>
            <w:hideMark/>
          </w:tcPr>
          <w:p w14:paraId="6D6637F6"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hint="eastAsia"/>
              </w:rPr>
              <w:t>成蟹</w:t>
            </w:r>
            <w:r w:rsidRPr="00FC28ED">
              <w:rPr>
                <w:rFonts w:ascii="宋体" w:eastAsia="宋体" w:hAnsi="宋体" w:cs="Times New Roman"/>
              </w:rPr>
              <w:t>2#</w:t>
            </w:r>
          </w:p>
        </w:tc>
        <w:tc>
          <w:tcPr>
            <w:tcW w:w="906" w:type="dxa"/>
            <w:tcBorders>
              <w:top w:val="nil"/>
              <w:left w:val="nil"/>
              <w:bottom w:val="nil"/>
              <w:right w:val="nil"/>
            </w:tcBorders>
            <w:vAlign w:val="center"/>
            <w:hideMark/>
          </w:tcPr>
          <w:p w14:paraId="057DBD4D"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2.5</w:t>
            </w:r>
          </w:p>
        </w:tc>
        <w:tc>
          <w:tcPr>
            <w:tcW w:w="1416" w:type="dxa"/>
            <w:tcBorders>
              <w:top w:val="nil"/>
              <w:left w:val="nil"/>
              <w:bottom w:val="nil"/>
              <w:right w:val="nil"/>
            </w:tcBorders>
            <w:vAlign w:val="center"/>
            <w:hideMark/>
          </w:tcPr>
          <w:p w14:paraId="43D3D9DC"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38.8</w:t>
            </w:r>
          </w:p>
        </w:tc>
        <w:tc>
          <w:tcPr>
            <w:tcW w:w="1475" w:type="dxa"/>
            <w:tcBorders>
              <w:top w:val="nil"/>
              <w:left w:val="nil"/>
              <w:bottom w:val="nil"/>
              <w:right w:val="nil"/>
            </w:tcBorders>
            <w:vAlign w:val="center"/>
            <w:hideMark/>
          </w:tcPr>
          <w:p w14:paraId="3159B12D"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9.5</w:t>
            </w:r>
          </w:p>
        </w:tc>
        <w:tc>
          <w:tcPr>
            <w:tcW w:w="1731" w:type="dxa"/>
            <w:tcBorders>
              <w:top w:val="nil"/>
              <w:left w:val="nil"/>
              <w:bottom w:val="nil"/>
              <w:right w:val="nil"/>
            </w:tcBorders>
            <w:vAlign w:val="center"/>
            <w:hideMark/>
          </w:tcPr>
          <w:p w14:paraId="58EEE689"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6</w:t>
            </w:r>
            <w:r w:rsidRPr="00FC28ED">
              <w:rPr>
                <w:rFonts w:ascii="宋体" w:eastAsia="宋体" w:hAnsi="宋体" w:cs="Times New Roman" w:hint="eastAsia"/>
              </w:rPr>
              <w:t>月中</w:t>
            </w:r>
            <w:r w:rsidRPr="00FC28ED">
              <w:rPr>
                <w:rFonts w:ascii="宋体" w:eastAsia="宋体" w:hAnsi="宋体" w:cs="Times New Roman"/>
              </w:rPr>
              <w:t>-7</w:t>
            </w:r>
            <w:r w:rsidRPr="00FC28ED">
              <w:rPr>
                <w:rFonts w:ascii="宋体" w:eastAsia="宋体" w:hAnsi="宋体" w:cs="Times New Roman" w:hint="eastAsia"/>
              </w:rPr>
              <w:t>月底</w:t>
            </w:r>
          </w:p>
        </w:tc>
        <w:tc>
          <w:tcPr>
            <w:tcW w:w="1276" w:type="dxa"/>
            <w:tcBorders>
              <w:top w:val="nil"/>
              <w:left w:val="nil"/>
              <w:bottom w:val="nil"/>
              <w:right w:val="nil"/>
            </w:tcBorders>
            <w:vAlign w:val="center"/>
            <w:hideMark/>
          </w:tcPr>
          <w:p w14:paraId="600EF1C8"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1</w:t>
            </w:r>
          </w:p>
        </w:tc>
      </w:tr>
      <w:tr w:rsidR="005C1EA5" w:rsidRPr="00FC28ED" w14:paraId="1CD7D14A" w14:textId="77777777" w:rsidTr="007F1968">
        <w:trPr>
          <w:trHeight w:val="330"/>
          <w:jc w:val="center"/>
        </w:trPr>
        <w:tc>
          <w:tcPr>
            <w:tcW w:w="1134" w:type="dxa"/>
            <w:tcBorders>
              <w:top w:val="nil"/>
              <w:left w:val="nil"/>
              <w:bottom w:val="nil"/>
              <w:right w:val="nil"/>
            </w:tcBorders>
            <w:hideMark/>
          </w:tcPr>
          <w:p w14:paraId="17D2D931"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hint="eastAsia"/>
              </w:rPr>
              <w:t>成蟹</w:t>
            </w:r>
            <w:r w:rsidRPr="00FC28ED">
              <w:rPr>
                <w:rFonts w:ascii="宋体" w:eastAsia="宋体" w:hAnsi="宋体" w:cs="Times New Roman"/>
              </w:rPr>
              <w:t>3#</w:t>
            </w:r>
          </w:p>
          <w:p w14:paraId="0EE2DF88"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hint="eastAsia"/>
              </w:rPr>
              <w:t>雌蟹专用</w:t>
            </w:r>
          </w:p>
        </w:tc>
        <w:tc>
          <w:tcPr>
            <w:tcW w:w="906" w:type="dxa"/>
            <w:tcBorders>
              <w:top w:val="nil"/>
              <w:left w:val="nil"/>
              <w:bottom w:val="nil"/>
              <w:right w:val="nil"/>
            </w:tcBorders>
            <w:vAlign w:val="center"/>
            <w:hideMark/>
          </w:tcPr>
          <w:p w14:paraId="30A616C2"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3.5</w:t>
            </w:r>
          </w:p>
        </w:tc>
        <w:tc>
          <w:tcPr>
            <w:tcW w:w="1416" w:type="dxa"/>
            <w:tcBorders>
              <w:top w:val="nil"/>
              <w:left w:val="nil"/>
              <w:bottom w:val="nil"/>
              <w:right w:val="nil"/>
            </w:tcBorders>
            <w:vAlign w:val="center"/>
            <w:hideMark/>
          </w:tcPr>
          <w:p w14:paraId="6EC3ECB6"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3</w:t>
            </w:r>
            <w:r>
              <w:rPr>
                <w:rFonts w:ascii="宋体" w:eastAsia="宋体" w:hAnsi="宋体" w:cs="Times New Roman"/>
              </w:rPr>
              <w:t>8</w:t>
            </w:r>
            <w:r w:rsidRPr="00FC28ED">
              <w:rPr>
                <w:rFonts w:ascii="宋体" w:eastAsia="宋体" w:hAnsi="宋体" w:cs="Times New Roman"/>
              </w:rPr>
              <w:t>.3</w:t>
            </w:r>
          </w:p>
        </w:tc>
        <w:tc>
          <w:tcPr>
            <w:tcW w:w="1475" w:type="dxa"/>
            <w:tcBorders>
              <w:top w:val="nil"/>
              <w:left w:val="nil"/>
              <w:bottom w:val="nil"/>
              <w:right w:val="nil"/>
            </w:tcBorders>
            <w:vAlign w:val="center"/>
            <w:hideMark/>
          </w:tcPr>
          <w:p w14:paraId="6D5CF2F5"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1</w:t>
            </w:r>
            <w:r>
              <w:rPr>
                <w:rFonts w:ascii="宋体" w:eastAsia="宋体" w:hAnsi="宋体" w:cs="Times New Roman"/>
              </w:rPr>
              <w:t>4</w:t>
            </w:r>
            <w:r w:rsidRPr="00FC28ED">
              <w:rPr>
                <w:rFonts w:ascii="宋体" w:eastAsia="宋体" w:hAnsi="宋体" w:cs="Times New Roman"/>
              </w:rPr>
              <w:t>.5</w:t>
            </w:r>
          </w:p>
        </w:tc>
        <w:tc>
          <w:tcPr>
            <w:tcW w:w="1731" w:type="dxa"/>
            <w:tcBorders>
              <w:top w:val="nil"/>
              <w:left w:val="nil"/>
              <w:bottom w:val="nil"/>
              <w:right w:val="nil"/>
            </w:tcBorders>
            <w:vAlign w:val="center"/>
            <w:hideMark/>
          </w:tcPr>
          <w:p w14:paraId="21E19020"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8</w:t>
            </w:r>
            <w:r w:rsidRPr="00FC28ED">
              <w:rPr>
                <w:rFonts w:ascii="宋体" w:eastAsia="宋体" w:hAnsi="宋体" w:cs="Times New Roman" w:hint="eastAsia"/>
              </w:rPr>
              <w:t>月初</w:t>
            </w:r>
            <w:r w:rsidRPr="00FC28ED">
              <w:rPr>
                <w:rFonts w:ascii="宋体" w:eastAsia="宋体" w:hAnsi="宋体" w:cs="Times New Roman"/>
              </w:rPr>
              <w:t>-1</w:t>
            </w:r>
            <w:r>
              <w:rPr>
                <w:rFonts w:ascii="宋体" w:eastAsia="宋体" w:hAnsi="宋体" w:cs="Times New Roman"/>
              </w:rPr>
              <w:t>0</w:t>
            </w:r>
            <w:r w:rsidRPr="00FC28ED">
              <w:rPr>
                <w:rFonts w:ascii="宋体" w:eastAsia="宋体" w:hAnsi="宋体" w:cs="Times New Roman" w:hint="eastAsia"/>
              </w:rPr>
              <w:t>月底</w:t>
            </w:r>
          </w:p>
        </w:tc>
        <w:tc>
          <w:tcPr>
            <w:tcW w:w="1276" w:type="dxa"/>
            <w:tcBorders>
              <w:top w:val="nil"/>
              <w:left w:val="nil"/>
              <w:bottom w:val="nil"/>
              <w:right w:val="nil"/>
            </w:tcBorders>
            <w:vAlign w:val="center"/>
            <w:hideMark/>
          </w:tcPr>
          <w:p w14:paraId="6562DD7C"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0.3-1</w:t>
            </w:r>
          </w:p>
        </w:tc>
      </w:tr>
      <w:tr w:rsidR="005C1EA5" w:rsidRPr="00FC28ED" w14:paraId="65E4F46B" w14:textId="77777777" w:rsidTr="007F1968">
        <w:trPr>
          <w:trHeight w:val="330"/>
          <w:jc w:val="center"/>
        </w:trPr>
        <w:tc>
          <w:tcPr>
            <w:tcW w:w="1134" w:type="dxa"/>
            <w:tcBorders>
              <w:top w:val="nil"/>
              <w:left w:val="nil"/>
              <w:bottom w:val="single" w:sz="12" w:space="0" w:color="auto"/>
              <w:right w:val="nil"/>
            </w:tcBorders>
          </w:tcPr>
          <w:p w14:paraId="1E84C54C"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hint="eastAsia"/>
              </w:rPr>
              <w:t>成蟹4</w:t>
            </w:r>
            <w:r w:rsidRPr="00FC28ED">
              <w:rPr>
                <w:rFonts w:ascii="宋体" w:eastAsia="宋体" w:hAnsi="宋体" w:cs="Times New Roman"/>
              </w:rPr>
              <w:t>#</w:t>
            </w:r>
          </w:p>
          <w:p w14:paraId="6691BE09"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hint="eastAsia"/>
              </w:rPr>
              <w:t>雄蟹专用</w:t>
            </w:r>
          </w:p>
        </w:tc>
        <w:tc>
          <w:tcPr>
            <w:tcW w:w="906" w:type="dxa"/>
            <w:tcBorders>
              <w:top w:val="nil"/>
              <w:left w:val="nil"/>
              <w:bottom w:val="single" w:sz="12" w:space="0" w:color="auto"/>
              <w:right w:val="nil"/>
            </w:tcBorders>
            <w:vAlign w:val="center"/>
          </w:tcPr>
          <w:p w14:paraId="00345FC7" w14:textId="77777777" w:rsidR="005C1EA5" w:rsidRPr="00FC28ED" w:rsidRDefault="005C1EA5" w:rsidP="007F1968">
            <w:pPr>
              <w:jc w:val="center"/>
              <w:rPr>
                <w:rFonts w:ascii="宋体" w:eastAsia="宋体" w:hAnsi="宋体" w:cs="Times New Roman"/>
              </w:rPr>
            </w:pPr>
            <w:r>
              <w:rPr>
                <w:rFonts w:ascii="宋体" w:eastAsia="宋体" w:hAnsi="宋体" w:cs="Times New Roman" w:hint="eastAsia"/>
              </w:rPr>
              <w:t>4</w:t>
            </w:r>
            <w:r>
              <w:rPr>
                <w:rFonts w:ascii="宋体" w:eastAsia="宋体" w:hAnsi="宋体" w:cs="Times New Roman"/>
              </w:rPr>
              <w:t>.0</w:t>
            </w:r>
          </w:p>
        </w:tc>
        <w:tc>
          <w:tcPr>
            <w:tcW w:w="1416" w:type="dxa"/>
            <w:tcBorders>
              <w:top w:val="nil"/>
              <w:left w:val="nil"/>
              <w:bottom w:val="single" w:sz="12" w:space="0" w:color="auto"/>
              <w:right w:val="nil"/>
            </w:tcBorders>
            <w:vAlign w:val="center"/>
          </w:tcPr>
          <w:p w14:paraId="744AF61C" w14:textId="77777777" w:rsidR="005C1EA5" w:rsidRPr="00FC28ED" w:rsidRDefault="005C1EA5" w:rsidP="007F1968">
            <w:pPr>
              <w:jc w:val="center"/>
              <w:rPr>
                <w:rFonts w:ascii="宋体" w:eastAsia="宋体" w:hAnsi="宋体" w:cs="Times New Roman"/>
              </w:rPr>
            </w:pPr>
            <w:r>
              <w:rPr>
                <w:rFonts w:ascii="宋体" w:eastAsia="宋体" w:hAnsi="宋体" w:cs="Times New Roman" w:hint="eastAsia"/>
              </w:rPr>
              <w:t>4</w:t>
            </w:r>
            <w:r>
              <w:rPr>
                <w:rFonts w:ascii="宋体" w:eastAsia="宋体" w:hAnsi="宋体" w:cs="Times New Roman"/>
              </w:rPr>
              <w:t>4.2</w:t>
            </w:r>
          </w:p>
        </w:tc>
        <w:tc>
          <w:tcPr>
            <w:tcW w:w="1475" w:type="dxa"/>
            <w:tcBorders>
              <w:top w:val="nil"/>
              <w:left w:val="nil"/>
              <w:bottom w:val="single" w:sz="12" w:space="0" w:color="auto"/>
              <w:right w:val="nil"/>
            </w:tcBorders>
            <w:vAlign w:val="center"/>
          </w:tcPr>
          <w:p w14:paraId="7AD07F70" w14:textId="77777777" w:rsidR="005C1EA5" w:rsidRPr="00FC28ED" w:rsidRDefault="005C1EA5" w:rsidP="007F1968">
            <w:pPr>
              <w:jc w:val="center"/>
              <w:rPr>
                <w:rFonts w:ascii="宋体" w:eastAsia="宋体" w:hAnsi="宋体" w:cs="Times New Roman"/>
              </w:rPr>
            </w:pPr>
            <w:r>
              <w:rPr>
                <w:rFonts w:ascii="宋体" w:eastAsia="宋体" w:hAnsi="宋体" w:cs="Times New Roman" w:hint="eastAsia"/>
              </w:rPr>
              <w:t>9</w:t>
            </w:r>
            <w:r>
              <w:rPr>
                <w:rFonts w:ascii="宋体" w:eastAsia="宋体" w:hAnsi="宋体" w:cs="Times New Roman"/>
              </w:rPr>
              <w:t>.5</w:t>
            </w:r>
          </w:p>
        </w:tc>
        <w:tc>
          <w:tcPr>
            <w:tcW w:w="1731" w:type="dxa"/>
            <w:tcBorders>
              <w:top w:val="nil"/>
              <w:left w:val="nil"/>
              <w:bottom w:val="single" w:sz="12" w:space="0" w:color="auto"/>
              <w:right w:val="nil"/>
            </w:tcBorders>
            <w:vAlign w:val="center"/>
          </w:tcPr>
          <w:p w14:paraId="2BB5F03D"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8</w:t>
            </w:r>
            <w:r w:rsidRPr="00FC28ED">
              <w:rPr>
                <w:rFonts w:ascii="宋体" w:eastAsia="宋体" w:hAnsi="宋体" w:cs="Times New Roman" w:hint="eastAsia"/>
              </w:rPr>
              <w:t>月</w:t>
            </w:r>
            <w:r>
              <w:rPr>
                <w:rFonts w:ascii="宋体" w:eastAsia="宋体" w:hAnsi="宋体" w:cs="Times New Roman" w:hint="eastAsia"/>
              </w:rPr>
              <w:t>中</w:t>
            </w:r>
            <w:r w:rsidRPr="00FC28ED">
              <w:rPr>
                <w:rFonts w:ascii="宋体" w:eastAsia="宋体" w:hAnsi="宋体" w:cs="Times New Roman"/>
              </w:rPr>
              <w:t>-11</w:t>
            </w:r>
            <w:r w:rsidRPr="00FC28ED">
              <w:rPr>
                <w:rFonts w:ascii="宋体" w:eastAsia="宋体" w:hAnsi="宋体" w:cs="Times New Roman" w:hint="eastAsia"/>
              </w:rPr>
              <w:t>月</w:t>
            </w:r>
            <w:r>
              <w:rPr>
                <w:rFonts w:ascii="宋体" w:eastAsia="宋体" w:hAnsi="宋体" w:cs="Times New Roman" w:hint="eastAsia"/>
              </w:rPr>
              <w:t>中</w:t>
            </w:r>
          </w:p>
        </w:tc>
        <w:tc>
          <w:tcPr>
            <w:tcW w:w="1276" w:type="dxa"/>
            <w:tcBorders>
              <w:top w:val="nil"/>
              <w:left w:val="nil"/>
              <w:bottom w:val="single" w:sz="12" w:space="0" w:color="auto"/>
              <w:right w:val="nil"/>
            </w:tcBorders>
            <w:vAlign w:val="center"/>
          </w:tcPr>
          <w:p w14:paraId="7DCE1412" w14:textId="77777777" w:rsidR="005C1EA5" w:rsidRPr="00FC28ED" w:rsidRDefault="005C1EA5" w:rsidP="007F1968">
            <w:pPr>
              <w:jc w:val="center"/>
              <w:rPr>
                <w:rFonts w:ascii="宋体" w:eastAsia="宋体" w:hAnsi="宋体" w:cs="Times New Roman"/>
              </w:rPr>
            </w:pPr>
            <w:r w:rsidRPr="00FC28ED">
              <w:rPr>
                <w:rFonts w:ascii="宋体" w:eastAsia="宋体" w:hAnsi="宋体" w:cs="Times New Roman"/>
              </w:rPr>
              <w:t>0.3-</w:t>
            </w:r>
            <w:r>
              <w:rPr>
                <w:rFonts w:ascii="宋体" w:eastAsia="宋体" w:hAnsi="宋体" w:cs="Times New Roman"/>
              </w:rPr>
              <w:t>2</w:t>
            </w:r>
          </w:p>
        </w:tc>
      </w:tr>
    </w:tbl>
    <w:p w14:paraId="1B818CB5" w14:textId="77777777" w:rsidR="005C1EA5" w:rsidRDefault="005C1EA5" w:rsidP="005C1EA5">
      <w:pPr>
        <w:snapToGrid w:val="0"/>
        <w:spacing w:line="360" w:lineRule="auto"/>
        <w:rPr>
          <w:rFonts w:ascii="Times New Roman" w:eastAsia="宋体" w:hAnsi="Times New Roman" w:cs="Times New Roman"/>
          <w:color w:val="000000"/>
          <w:sz w:val="24"/>
          <w:szCs w:val="24"/>
          <w:shd w:val="pct10" w:color="auto" w:fill="FFFFFF"/>
        </w:rPr>
      </w:pPr>
    </w:p>
    <w:p w14:paraId="5CAA75BE" w14:textId="60AD3895" w:rsidR="005C1EA5" w:rsidRDefault="005C1EA5" w:rsidP="005C1EA5">
      <w:pPr>
        <w:jc w:val="center"/>
        <w:rPr>
          <w:rFonts w:ascii="Times New Roman" w:hAnsi="Times New Roman" w:cs="Times New Roman"/>
        </w:rPr>
      </w:pPr>
    </w:p>
    <w:p w14:paraId="5D343F3E" w14:textId="4E2D1279" w:rsidR="00A2140F" w:rsidRDefault="00A2140F" w:rsidP="005C1EA5">
      <w:pPr>
        <w:autoSpaceDE w:val="0"/>
        <w:autoSpaceDN w:val="0"/>
        <w:spacing w:line="360" w:lineRule="auto"/>
        <w:jc w:val="center"/>
        <w:rPr>
          <w:rFonts w:ascii="仿宋" w:eastAsia="仿宋" w:hAnsi="仿宋" w:cs="Times New Roman"/>
          <w:b/>
          <w:bCs/>
          <w:sz w:val="28"/>
          <w:szCs w:val="28"/>
        </w:rPr>
      </w:pPr>
      <w:r w:rsidRPr="00A2140F">
        <w:rPr>
          <w:rFonts w:ascii="仿宋" w:eastAsia="仿宋" w:hAnsi="仿宋" w:cs="Times New Roman"/>
          <w:b/>
          <w:bCs/>
          <w:noProof/>
          <w:sz w:val="28"/>
          <w:szCs w:val="28"/>
        </w:rPr>
        <w:lastRenderedPageBreak/>
        <w:drawing>
          <wp:inline distT="0" distB="0" distL="0" distR="0" wp14:anchorId="23C23F44" wp14:editId="4DFDDE7D">
            <wp:extent cx="5274310" cy="2081530"/>
            <wp:effectExtent l="0" t="0" r="2540" b="0"/>
            <wp:docPr id="11683366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2081530"/>
                    </a:xfrm>
                    <a:prstGeom prst="rect">
                      <a:avLst/>
                    </a:prstGeom>
                    <a:noFill/>
                    <a:ln>
                      <a:noFill/>
                    </a:ln>
                  </pic:spPr>
                </pic:pic>
              </a:graphicData>
            </a:graphic>
          </wp:inline>
        </w:drawing>
      </w:r>
    </w:p>
    <w:p w14:paraId="1273F0F0" w14:textId="46DB1152" w:rsidR="005C1EA5" w:rsidRPr="00D1200A" w:rsidRDefault="005C1EA5" w:rsidP="005C1EA5">
      <w:pPr>
        <w:autoSpaceDE w:val="0"/>
        <w:autoSpaceDN w:val="0"/>
        <w:spacing w:line="360" w:lineRule="auto"/>
        <w:jc w:val="center"/>
        <w:rPr>
          <w:rFonts w:ascii="仿宋_GB2312" w:eastAsia="仿宋_GB2312" w:hAnsi="仿宋" w:cs="Times New Roman"/>
          <w:b/>
          <w:bCs/>
          <w:sz w:val="24"/>
          <w:szCs w:val="24"/>
        </w:rPr>
      </w:pPr>
      <w:r w:rsidRPr="00D1200A">
        <w:rPr>
          <w:rFonts w:ascii="仿宋_GB2312" w:eastAsia="仿宋_GB2312" w:hAnsi="仿宋" w:cs="Times New Roman" w:hint="eastAsia"/>
          <w:b/>
          <w:bCs/>
          <w:sz w:val="24"/>
          <w:szCs w:val="24"/>
        </w:rPr>
        <w:t>图</w:t>
      </w:r>
      <w:r w:rsidR="00175D18" w:rsidRPr="00D1200A">
        <w:rPr>
          <w:rFonts w:ascii="仿宋_GB2312" w:eastAsia="仿宋_GB2312" w:hAnsi="仿宋" w:cs="Times New Roman" w:hint="eastAsia"/>
          <w:b/>
          <w:bCs/>
          <w:sz w:val="24"/>
          <w:szCs w:val="24"/>
        </w:rPr>
        <w:t>3</w:t>
      </w:r>
      <w:r w:rsidRPr="00D1200A">
        <w:rPr>
          <w:rFonts w:ascii="仿宋_GB2312" w:eastAsia="仿宋_GB2312" w:hAnsi="仿宋" w:cs="Times New Roman" w:hint="eastAsia"/>
          <w:b/>
          <w:bCs/>
          <w:sz w:val="24"/>
          <w:szCs w:val="24"/>
        </w:rPr>
        <w:t xml:space="preserve"> 河蟹雌雄分养技术集成过程中的投喂量变化</w:t>
      </w:r>
    </w:p>
    <w:p w14:paraId="70CF4574" w14:textId="287EE07B" w:rsidR="002A54D8" w:rsidRPr="00D1200A" w:rsidRDefault="002A54D8" w:rsidP="002A54D8">
      <w:pPr>
        <w:pStyle w:val="a8"/>
        <w:numPr>
          <w:ilvl w:val="0"/>
          <w:numId w:val="1"/>
        </w:numPr>
        <w:snapToGrid w:val="0"/>
        <w:spacing w:line="600" w:lineRule="exact"/>
        <w:ind w:firstLineChars="0"/>
        <w:rPr>
          <w:rFonts w:ascii="楷体_GB2312" w:eastAsia="楷体_GB2312" w:hAnsi="仿宋"/>
          <w:bCs/>
          <w:color w:val="000000" w:themeColor="text1"/>
          <w:sz w:val="32"/>
          <w:szCs w:val="32"/>
        </w:rPr>
      </w:pPr>
      <w:r w:rsidRPr="00D1200A">
        <w:rPr>
          <w:rFonts w:ascii="楷体_GB2312" w:eastAsia="楷体_GB2312" w:hAnsi="仿宋" w:hint="eastAsia"/>
          <w:bCs/>
          <w:color w:val="000000" w:themeColor="text1"/>
          <w:sz w:val="32"/>
          <w:szCs w:val="32"/>
        </w:rPr>
        <w:t>水草管理</w:t>
      </w:r>
    </w:p>
    <w:p w14:paraId="318EB809" w14:textId="2BA64AB9" w:rsidR="00450A20" w:rsidRPr="001D5F45" w:rsidRDefault="00450A20" w:rsidP="00450A20">
      <w:pPr>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养殖初期水草管理（</w:t>
      </w:r>
      <w:r w:rsidRPr="001D5F45">
        <w:rPr>
          <w:rFonts w:ascii="Times New Roman" w:eastAsia="仿宋_GB2312" w:hAnsi="Times New Roman" w:cs="Times New Roman" w:hint="eastAsia"/>
          <w:iCs/>
          <w:kern w:val="0"/>
          <w:sz w:val="28"/>
          <w:szCs w:val="28"/>
        </w:rPr>
        <w:t>3-6</w:t>
      </w:r>
      <w:r w:rsidRPr="001D5F45">
        <w:rPr>
          <w:rFonts w:ascii="Times New Roman" w:eastAsia="仿宋_GB2312" w:hAnsi="Times New Roman" w:cs="Times New Roman" w:hint="eastAsia"/>
          <w:iCs/>
          <w:kern w:val="0"/>
          <w:sz w:val="28"/>
          <w:szCs w:val="28"/>
        </w:rPr>
        <w:t>月）。养殖初期，水位一般超过水草约</w:t>
      </w:r>
      <w:r w:rsidRPr="001D5F45">
        <w:rPr>
          <w:rFonts w:ascii="Times New Roman" w:eastAsia="仿宋_GB2312" w:hAnsi="Times New Roman" w:cs="Times New Roman" w:hint="eastAsia"/>
          <w:iCs/>
          <w:kern w:val="0"/>
          <w:sz w:val="28"/>
          <w:szCs w:val="28"/>
        </w:rPr>
        <w:t>10</w:t>
      </w:r>
      <w:r w:rsidR="0038656F">
        <w:rPr>
          <w:rFonts w:ascii="Times New Roman" w:eastAsia="仿宋_GB2312" w:hAnsi="Times New Roman" w:cs="Times New Roman" w:hint="eastAsia"/>
          <w:iCs/>
          <w:kern w:val="0"/>
          <w:sz w:val="28"/>
          <w:szCs w:val="28"/>
        </w:rPr>
        <w:t xml:space="preserve"> </w:t>
      </w:r>
      <w:r w:rsidRPr="001D5F45">
        <w:rPr>
          <w:rFonts w:ascii="Times New Roman" w:eastAsia="仿宋_GB2312" w:hAnsi="Times New Roman" w:cs="Times New Roman" w:hint="eastAsia"/>
          <w:iCs/>
          <w:kern w:val="0"/>
          <w:sz w:val="28"/>
          <w:szCs w:val="28"/>
        </w:rPr>
        <w:t>cm</w:t>
      </w:r>
      <w:r w:rsidRPr="001D5F45">
        <w:rPr>
          <w:rFonts w:ascii="Times New Roman" w:eastAsia="仿宋_GB2312" w:hAnsi="Times New Roman" w:cs="Times New Roman" w:hint="eastAsia"/>
          <w:iCs/>
          <w:kern w:val="0"/>
          <w:sz w:val="28"/>
          <w:szCs w:val="28"/>
        </w:rPr>
        <w:t>即可，根据长势及时补种或者梳草，定期施肥促进水草生长，使用黄腐酸钾遮光，防止青苔过多影响水草生长。</w:t>
      </w:r>
    </w:p>
    <w:p w14:paraId="52FB642A" w14:textId="110C9B16" w:rsidR="00450A20" w:rsidRPr="001D5F45" w:rsidRDefault="00450A20" w:rsidP="00450A20">
      <w:pPr>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高温期的水草管理（</w:t>
      </w:r>
      <w:r w:rsidRPr="001D5F45">
        <w:rPr>
          <w:rFonts w:ascii="Times New Roman" w:eastAsia="仿宋_GB2312" w:hAnsi="Times New Roman" w:cs="Times New Roman" w:hint="eastAsia"/>
          <w:iCs/>
          <w:kern w:val="0"/>
          <w:sz w:val="28"/>
          <w:szCs w:val="28"/>
        </w:rPr>
        <w:t>7-8</w:t>
      </w:r>
      <w:r w:rsidRPr="001D5F45">
        <w:rPr>
          <w:rFonts w:ascii="Times New Roman" w:eastAsia="仿宋_GB2312" w:hAnsi="Times New Roman" w:cs="Times New Roman" w:hint="eastAsia"/>
          <w:iCs/>
          <w:kern w:val="0"/>
          <w:sz w:val="28"/>
          <w:szCs w:val="28"/>
        </w:rPr>
        <w:t>月）。高温季节需要及时割除伊乐藻上层部分，让伊乐草顶部距水面</w:t>
      </w:r>
      <w:r w:rsidRPr="001D5F45">
        <w:rPr>
          <w:rFonts w:ascii="Times New Roman" w:eastAsia="仿宋_GB2312" w:hAnsi="Times New Roman" w:cs="Times New Roman" w:hint="eastAsia"/>
          <w:iCs/>
          <w:kern w:val="0"/>
          <w:sz w:val="28"/>
          <w:szCs w:val="28"/>
        </w:rPr>
        <w:t>30</w:t>
      </w:r>
      <w:r w:rsidR="0038656F">
        <w:rPr>
          <w:rFonts w:ascii="Times New Roman" w:eastAsia="仿宋_GB2312" w:hAnsi="Times New Roman" w:cs="Times New Roman" w:hint="eastAsia"/>
          <w:iCs/>
          <w:kern w:val="0"/>
          <w:sz w:val="28"/>
          <w:szCs w:val="28"/>
        </w:rPr>
        <w:t xml:space="preserve"> </w:t>
      </w:r>
      <w:r w:rsidRPr="001D5F45">
        <w:rPr>
          <w:rFonts w:ascii="Times New Roman" w:eastAsia="仿宋_GB2312" w:hAnsi="Times New Roman" w:cs="Times New Roman" w:hint="eastAsia"/>
          <w:iCs/>
          <w:kern w:val="0"/>
          <w:sz w:val="28"/>
          <w:szCs w:val="28"/>
        </w:rPr>
        <w:t>cm</w:t>
      </w:r>
      <w:r w:rsidRPr="001D5F45">
        <w:rPr>
          <w:rFonts w:ascii="Times New Roman" w:eastAsia="仿宋_GB2312" w:hAnsi="Times New Roman" w:cs="Times New Roman" w:hint="eastAsia"/>
          <w:iCs/>
          <w:kern w:val="0"/>
          <w:sz w:val="28"/>
          <w:szCs w:val="28"/>
        </w:rPr>
        <w:t>左右；轮叶黑藻高温期生长迅速，如果过密时，需要人工疏草和清除多余水草形成通道，通常每隔</w:t>
      </w:r>
      <w:r w:rsidRPr="001D5F45">
        <w:rPr>
          <w:rFonts w:ascii="Times New Roman" w:eastAsia="仿宋_GB2312" w:hAnsi="Times New Roman" w:cs="Times New Roman" w:hint="eastAsia"/>
          <w:iCs/>
          <w:kern w:val="0"/>
          <w:sz w:val="28"/>
          <w:szCs w:val="28"/>
        </w:rPr>
        <w:t>5</w:t>
      </w:r>
      <w:r w:rsidRPr="001D5F45">
        <w:rPr>
          <w:rFonts w:ascii="Times New Roman" w:eastAsia="仿宋_GB2312" w:hAnsi="Times New Roman" w:cs="Times New Roman" w:hint="eastAsia"/>
          <w:iCs/>
          <w:kern w:val="0"/>
          <w:sz w:val="28"/>
          <w:szCs w:val="28"/>
        </w:rPr>
        <w:t>米左右，清除出</w:t>
      </w:r>
      <w:r w:rsidRPr="001D5F45">
        <w:rPr>
          <w:rFonts w:ascii="Times New Roman" w:eastAsia="仿宋_GB2312" w:hAnsi="Times New Roman" w:cs="Times New Roman" w:hint="eastAsia"/>
          <w:iCs/>
          <w:kern w:val="0"/>
          <w:sz w:val="28"/>
          <w:szCs w:val="28"/>
        </w:rPr>
        <w:t>3</w:t>
      </w:r>
      <w:r w:rsidRPr="001D5F45">
        <w:rPr>
          <w:rFonts w:ascii="Times New Roman" w:eastAsia="仿宋_GB2312" w:hAnsi="Times New Roman" w:cs="Times New Roman" w:hint="eastAsia"/>
          <w:iCs/>
          <w:kern w:val="0"/>
          <w:sz w:val="28"/>
          <w:szCs w:val="28"/>
        </w:rPr>
        <w:t>米宽的通道，便于增氧、人工投饵和河蟹活动等，高温期，成蟹池塘中轮叶黑藻和伊乐草的覆盖率为</w:t>
      </w:r>
      <w:r w:rsidRPr="001D5F45">
        <w:rPr>
          <w:rFonts w:ascii="Times New Roman" w:eastAsia="仿宋_GB2312" w:hAnsi="Times New Roman" w:cs="Times New Roman" w:hint="eastAsia"/>
          <w:iCs/>
          <w:kern w:val="0"/>
          <w:sz w:val="28"/>
          <w:szCs w:val="28"/>
        </w:rPr>
        <w:t>60-70%</w:t>
      </w:r>
      <w:r w:rsidRPr="001D5F45">
        <w:rPr>
          <w:rFonts w:ascii="Times New Roman" w:eastAsia="仿宋_GB2312" w:hAnsi="Times New Roman" w:cs="Times New Roman" w:hint="eastAsia"/>
          <w:iCs/>
          <w:kern w:val="0"/>
          <w:sz w:val="28"/>
          <w:szCs w:val="28"/>
        </w:rPr>
        <w:t>。</w:t>
      </w:r>
    </w:p>
    <w:p w14:paraId="1FAAC2E2" w14:textId="50663995" w:rsidR="002A54D8" w:rsidRPr="001D5F45" w:rsidRDefault="00450A20" w:rsidP="00175D18">
      <w:pPr>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养殖中后期的水草管理。</w:t>
      </w:r>
      <w:r w:rsidRPr="001D5F45">
        <w:rPr>
          <w:rFonts w:ascii="Times New Roman" w:eastAsia="仿宋_GB2312" w:hAnsi="Times New Roman" w:cs="Times New Roman" w:hint="eastAsia"/>
          <w:iCs/>
          <w:kern w:val="0"/>
          <w:sz w:val="28"/>
          <w:szCs w:val="28"/>
        </w:rPr>
        <w:t>8-10</w:t>
      </w:r>
      <w:r w:rsidRPr="001D5F45">
        <w:rPr>
          <w:rFonts w:ascii="Times New Roman" w:eastAsia="仿宋_GB2312" w:hAnsi="Times New Roman" w:cs="Times New Roman" w:hint="eastAsia"/>
          <w:iCs/>
          <w:kern w:val="0"/>
          <w:sz w:val="28"/>
          <w:szCs w:val="28"/>
        </w:rPr>
        <w:t>月，成蟹池塘的水草覆盖率应该控制在</w:t>
      </w:r>
      <w:r w:rsidR="00DC66CC" w:rsidRPr="001D5F45">
        <w:rPr>
          <w:rFonts w:ascii="Times New Roman" w:eastAsia="仿宋_GB2312" w:hAnsi="Times New Roman" w:cs="Times New Roman" w:hint="eastAsia"/>
          <w:iCs/>
          <w:kern w:val="0"/>
          <w:sz w:val="28"/>
          <w:szCs w:val="28"/>
        </w:rPr>
        <w:t>3</w:t>
      </w:r>
      <w:r w:rsidR="00DC66CC" w:rsidRPr="001D5F45">
        <w:rPr>
          <w:rFonts w:ascii="Times New Roman" w:eastAsia="仿宋_GB2312" w:hAnsi="Times New Roman" w:cs="Times New Roman"/>
          <w:iCs/>
          <w:kern w:val="0"/>
          <w:sz w:val="28"/>
          <w:szCs w:val="28"/>
        </w:rPr>
        <w:t>0-5</w:t>
      </w:r>
      <w:r w:rsidRPr="001D5F45">
        <w:rPr>
          <w:rFonts w:ascii="Times New Roman" w:eastAsia="仿宋_GB2312" w:hAnsi="Times New Roman" w:cs="Times New Roman" w:hint="eastAsia"/>
          <w:iCs/>
          <w:kern w:val="0"/>
          <w:sz w:val="28"/>
          <w:szCs w:val="28"/>
        </w:rPr>
        <w:t>0%</w:t>
      </w:r>
      <w:r w:rsidRPr="001D5F45">
        <w:rPr>
          <w:rFonts w:ascii="Times New Roman" w:eastAsia="仿宋_GB2312" w:hAnsi="Times New Roman" w:cs="Times New Roman" w:hint="eastAsia"/>
          <w:iCs/>
          <w:kern w:val="0"/>
          <w:sz w:val="28"/>
          <w:szCs w:val="28"/>
        </w:rPr>
        <w:t>左右，</w:t>
      </w:r>
      <w:r w:rsidR="00E9328A" w:rsidRPr="001D5F45">
        <w:rPr>
          <w:rFonts w:ascii="Times New Roman" w:eastAsia="仿宋_GB2312" w:hAnsi="Times New Roman" w:cs="Times New Roman" w:hint="eastAsia"/>
          <w:iCs/>
          <w:kern w:val="0"/>
          <w:sz w:val="28"/>
          <w:szCs w:val="28"/>
        </w:rPr>
        <w:t>生殖蜕壳前</w:t>
      </w:r>
      <w:r w:rsidRPr="001D5F45">
        <w:rPr>
          <w:rFonts w:ascii="Times New Roman" w:eastAsia="仿宋_GB2312" w:hAnsi="Times New Roman" w:cs="Times New Roman" w:hint="eastAsia"/>
          <w:iCs/>
          <w:kern w:val="0"/>
          <w:sz w:val="28"/>
          <w:szCs w:val="28"/>
        </w:rPr>
        <w:t>，</w:t>
      </w:r>
      <w:r w:rsidR="00E9328A" w:rsidRPr="001D5F45">
        <w:rPr>
          <w:rFonts w:ascii="Times New Roman" w:eastAsia="仿宋_GB2312" w:hAnsi="Times New Roman" w:cs="Times New Roman" w:hint="eastAsia"/>
          <w:iCs/>
          <w:kern w:val="0"/>
          <w:sz w:val="28"/>
          <w:szCs w:val="28"/>
        </w:rPr>
        <w:t>水草比例控制在</w:t>
      </w:r>
      <w:r w:rsidR="00E9328A" w:rsidRPr="001D5F45">
        <w:rPr>
          <w:rFonts w:ascii="Times New Roman" w:eastAsia="仿宋_GB2312" w:hAnsi="Times New Roman" w:cs="Times New Roman" w:hint="eastAsia"/>
          <w:iCs/>
          <w:kern w:val="0"/>
          <w:sz w:val="28"/>
          <w:szCs w:val="28"/>
        </w:rPr>
        <w:t>5</w:t>
      </w:r>
      <w:r w:rsidR="00E9328A" w:rsidRPr="001D5F45">
        <w:rPr>
          <w:rFonts w:ascii="Times New Roman" w:eastAsia="仿宋_GB2312" w:hAnsi="Times New Roman" w:cs="Times New Roman"/>
          <w:iCs/>
          <w:kern w:val="0"/>
          <w:sz w:val="28"/>
          <w:szCs w:val="28"/>
        </w:rPr>
        <w:t>0%</w:t>
      </w:r>
      <w:r w:rsidR="00E9328A" w:rsidRPr="001D5F45">
        <w:rPr>
          <w:rFonts w:ascii="Times New Roman" w:eastAsia="仿宋_GB2312" w:hAnsi="Times New Roman" w:cs="Times New Roman" w:hint="eastAsia"/>
          <w:iCs/>
          <w:kern w:val="0"/>
          <w:sz w:val="28"/>
          <w:szCs w:val="28"/>
        </w:rPr>
        <w:t>以下，</w:t>
      </w:r>
      <w:r w:rsidRPr="001D5F45">
        <w:rPr>
          <w:rFonts w:ascii="Times New Roman" w:eastAsia="仿宋_GB2312" w:hAnsi="Times New Roman" w:cs="Times New Roman" w:hint="eastAsia"/>
          <w:iCs/>
          <w:kern w:val="0"/>
          <w:sz w:val="28"/>
          <w:szCs w:val="28"/>
        </w:rPr>
        <w:t>便于提高</w:t>
      </w:r>
      <w:r w:rsidR="00E9328A" w:rsidRPr="001D5F45">
        <w:rPr>
          <w:rFonts w:ascii="Times New Roman" w:eastAsia="仿宋_GB2312" w:hAnsi="Times New Roman" w:cs="Times New Roman" w:hint="eastAsia"/>
          <w:iCs/>
          <w:kern w:val="0"/>
          <w:sz w:val="28"/>
          <w:szCs w:val="28"/>
        </w:rPr>
        <w:t>光照和</w:t>
      </w:r>
      <w:r w:rsidRPr="001D5F45">
        <w:rPr>
          <w:rFonts w:ascii="Times New Roman" w:eastAsia="仿宋_GB2312" w:hAnsi="Times New Roman" w:cs="Times New Roman" w:hint="eastAsia"/>
          <w:iCs/>
          <w:kern w:val="0"/>
          <w:sz w:val="28"/>
          <w:szCs w:val="28"/>
        </w:rPr>
        <w:t>促进生殖蜕壳</w:t>
      </w:r>
      <w:r w:rsidR="00DC66CC" w:rsidRPr="001D5F45">
        <w:rPr>
          <w:rFonts w:ascii="Times New Roman" w:eastAsia="仿宋_GB2312" w:hAnsi="Times New Roman" w:cs="Times New Roman" w:hint="eastAsia"/>
          <w:iCs/>
          <w:kern w:val="0"/>
          <w:sz w:val="28"/>
          <w:szCs w:val="28"/>
        </w:rPr>
        <w:t>，</w:t>
      </w:r>
      <w:r w:rsidR="00E9328A" w:rsidRPr="001D5F45">
        <w:rPr>
          <w:rFonts w:ascii="Times New Roman" w:eastAsia="仿宋_GB2312" w:hAnsi="Times New Roman" w:cs="Times New Roman" w:hint="eastAsia"/>
          <w:iCs/>
          <w:kern w:val="0"/>
          <w:sz w:val="28"/>
          <w:szCs w:val="28"/>
        </w:rPr>
        <w:t>生殖</w:t>
      </w:r>
      <w:r w:rsidR="00DC66CC" w:rsidRPr="001D5F45">
        <w:rPr>
          <w:rFonts w:ascii="Times New Roman" w:eastAsia="仿宋_GB2312" w:hAnsi="Times New Roman" w:cs="Times New Roman" w:hint="eastAsia"/>
          <w:iCs/>
          <w:kern w:val="0"/>
          <w:sz w:val="28"/>
          <w:szCs w:val="28"/>
        </w:rPr>
        <w:t>蜕壳完成后，需要将水草覆盖面积控制在池塘总面积的</w:t>
      </w:r>
      <w:r w:rsidR="00DC66CC" w:rsidRPr="001D5F45">
        <w:rPr>
          <w:rFonts w:ascii="Times New Roman" w:eastAsia="仿宋_GB2312" w:hAnsi="Times New Roman" w:cs="Times New Roman" w:hint="eastAsia"/>
          <w:iCs/>
          <w:kern w:val="0"/>
          <w:sz w:val="28"/>
          <w:szCs w:val="28"/>
        </w:rPr>
        <w:t>3</w:t>
      </w:r>
      <w:r w:rsidR="00DC66CC" w:rsidRPr="001D5F45">
        <w:rPr>
          <w:rFonts w:ascii="Times New Roman" w:eastAsia="仿宋_GB2312" w:hAnsi="Times New Roman" w:cs="Times New Roman"/>
          <w:iCs/>
          <w:kern w:val="0"/>
          <w:sz w:val="28"/>
          <w:szCs w:val="28"/>
        </w:rPr>
        <w:t>0%</w:t>
      </w:r>
      <w:r w:rsidR="00DC66CC" w:rsidRPr="001D5F45">
        <w:rPr>
          <w:rFonts w:ascii="Times New Roman" w:eastAsia="仿宋_GB2312" w:hAnsi="Times New Roman" w:cs="Times New Roman" w:hint="eastAsia"/>
          <w:iCs/>
          <w:kern w:val="0"/>
          <w:sz w:val="28"/>
          <w:szCs w:val="28"/>
        </w:rPr>
        <w:t>左右，</w:t>
      </w:r>
      <w:r w:rsidR="002D77DE" w:rsidRPr="001D5F45">
        <w:rPr>
          <w:rFonts w:ascii="Times New Roman" w:eastAsia="仿宋_GB2312" w:hAnsi="Times New Roman" w:cs="Times New Roman" w:hint="eastAsia"/>
          <w:iCs/>
          <w:kern w:val="0"/>
          <w:sz w:val="28"/>
          <w:szCs w:val="28"/>
        </w:rPr>
        <w:t>促进性腺发育</w:t>
      </w:r>
      <w:r w:rsidR="003F020C" w:rsidRPr="001D5F45">
        <w:rPr>
          <w:rFonts w:ascii="Times New Roman" w:eastAsia="仿宋_GB2312" w:hAnsi="Times New Roman" w:cs="Times New Roman" w:hint="eastAsia"/>
          <w:iCs/>
          <w:kern w:val="0"/>
          <w:sz w:val="28"/>
          <w:szCs w:val="28"/>
        </w:rPr>
        <w:t>；</w:t>
      </w:r>
      <w:r w:rsidR="002D77DE" w:rsidRPr="001D5F45">
        <w:rPr>
          <w:rFonts w:ascii="Times New Roman" w:eastAsia="仿宋_GB2312" w:hAnsi="Times New Roman" w:cs="Times New Roman" w:hint="eastAsia"/>
          <w:iCs/>
          <w:kern w:val="0"/>
          <w:sz w:val="28"/>
          <w:szCs w:val="28"/>
        </w:rPr>
        <w:t>通常中下</w:t>
      </w:r>
      <w:r w:rsidR="002D77DE" w:rsidRPr="001D5F45">
        <w:rPr>
          <w:rFonts w:ascii="Times New Roman" w:eastAsia="仿宋_GB2312" w:hAnsi="Times New Roman" w:cs="Times New Roman" w:hint="eastAsia"/>
          <w:iCs/>
          <w:kern w:val="0"/>
          <w:sz w:val="28"/>
          <w:szCs w:val="28"/>
        </w:rPr>
        <w:t>8</w:t>
      </w:r>
      <w:r w:rsidR="002D77DE" w:rsidRPr="001D5F45">
        <w:rPr>
          <w:rFonts w:ascii="Times New Roman" w:eastAsia="仿宋_GB2312" w:hAnsi="Times New Roman" w:cs="Times New Roman" w:hint="eastAsia"/>
          <w:iCs/>
          <w:kern w:val="0"/>
          <w:sz w:val="28"/>
          <w:szCs w:val="28"/>
        </w:rPr>
        <w:t>月中旬需要割掉全雌养殖池塘的多余水草，在</w:t>
      </w:r>
      <w:r w:rsidR="002D77DE" w:rsidRPr="001D5F45">
        <w:rPr>
          <w:rFonts w:ascii="Times New Roman" w:eastAsia="仿宋_GB2312" w:hAnsi="Times New Roman" w:cs="Times New Roman" w:hint="eastAsia"/>
          <w:iCs/>
          <w:kern w:val="0"/>
          <w:sz w:val="28"/>
          <w:szCs w:val="28"/>
        </w:rPr>
        <w:t>9</w:t>
      </w:r>
      <w:r w:rsidR="002D77DE" w:rsidRPr="001D5F45">
        <w:rPr>
          <w:rFonts w:ascii="Times New Roman" w:eastAsia="仿宋_GB2312" w:hAnsi="Times New Roman" w:cs="Times New Roman" w:hint="eastAsia"/>
          <w:iCs/>
          <w:kern w:val="0"/>
          <w:sz w:val="28"/>
          <w:szCs w:val="28"/>
        </w:rPr>
        <w:t>月上旬割掉全雄养殖池塘的多余水草</w:t>
      </w:r>
      <w:r w:rsidRPr="001D5F45">
        <w:rPr>
          <w:rFonts w:ascii="Times New Roman" w:eastAsia="仿宋_GB2312" w:hAnsi="Times New Roman" w:cs="Times New Roman" w:hint="eastAsia"/>
          <w:iCs/>
          <w:kern w:val="0"/>
          <w:sz w:val="28"/>
          <w:szCs w:val="28"/>
        </w:rPr>
        <w:t>；</w:t>
      </w:r>
      <w:r w:rsidR="001417B9" w:rsidRPr="001D5F45">
        <w:rPr>
          <w:rFonts w:ascii="Times New Roman" w:eastAsia="仿宋_GB2312" w:hAnsi="Times New Roman" w:cs="Times New Roman" w:hint="eastAsia"/>
          <w:iCs/>
          <w:kern w:val="0"/>
          <w:sz w:val="28"/>
          <w:szCs w:val="28"/>
        </w:rPr>
        <w:t>9</w:t>
      </w:r>
      <w:r w:rsidR="001417B9" w:rsidRPr="001D5F45">
        <w:rPr>
          <w:rFonts w:ascii="Times New Roman" w:eastAsia="仿宋_GB2312" w:hAnsi="Times New Roman" w:cs="Times New Roman" w:hint="eastAsia"/>
          <w:iCs/>
          <w:kern w:val="0"/>
          <w:sz w:val="28"/>
          <w:szCs w:val="28"/>
        </w:rPr>
        <w:t>月中旬</w:t>
      </w:r>
      <w:r w:rsidR="001417B9" w:rsidRPr="001D5F45">
        <w:rPr>
          <w:rFonts w:ascii="Times New Roman" w:eastAsia="仿宋_GB2312" w:hAnsi="Times New Roman" w:cs="Times New Roman" w:hint="eastAsia"/>
          <w:iCs/>
          <w:kern w:val="0"/>
          <w:sz w:val="28"/>
          <w:szCs w:val="28"/>
        </w:rPr>
        <w:t>-</w:t>
      </w:r>
      <w:r w:rsidR="001417B9" w:rsidRPr="001D5F45">
        <w:rPr>
          <w:rFonts w:ascii="Times New Roman" w:eastAsia="仿宋_GB2312" w:hAnsi="Times New Roman" w:cs="Times New Roman"/>
          <w:iCs/>
          <w:kern w:val="0"/>
          <w:sz w:val="28"/>
          <w:szCs w:val="28"/>
        </w:rPr>
        <w:t>1</w:t>
      </w:r>
      <w:r w:rsidR="001417B9" w:rsidRPr="001D5F45">
        <w:rPr>
          <w:rFonts w:ascii="Times New Roman" w:eastAsia="仿宋_GB2312" w:hAnsi="Times New Roman" w:cs="Times New Roman" w:hint="eastAsia"/>
          <w:iCs/>
          <w:kern w:val="0"/>
          <w:sz w:val="28"/>
          <w:szCs w:val="28"/>
        </w:rPr>
        <w:t>0</w:t>
      </w:r>
      <w:r w:rsidR="001417B9" w:rsidRPr="001D5F45">
        <w:rPr>
          <w:rFonts w:ascii="Times New Roman" w:eastAsia="仿宋_GB2312" w:hAnsi="Times New Roman" w:cs="Times New Roman" w:hint="eastAsia"/>
          <w:iCs/>
          <w:kern w:val="0"/>
          <w:sz w:val="28"/>
          <w:szCs w:val="28"/>
        </w:rPr>
        <w:t>月初，需要</w:t>
      </w:r>
      <w:r w:rsidRPr="001D5F45">
        <w:rPr>
          <w:rFonts w:ascii="Times New Roman" w:eastAsia="仿宋_GB2312" w:hAnsi="Times New Roman" w:cs="Times New Roman" w:hint="eastAsia"/>
          <w:iCs/>
          <w:kern w:val="0"/>
          <w:sz w:val="28"/>
          <w:szCs w:val="28"/>
        </w:rPr>
        <w:t>适当减少投饵量，尽量让河蟹摄食完池塘内所有轮叶黑藻，如果摄食不完，需要人工清除</w:t>
      </w:r>
      <w:r w:rsidR="001417B9" w:rsidRPr="001D5F45">
        <w:rPr>
          <w:rFonts w:ascii="Times New Roman" w:eastAsia="仿宋_GB2312" w:hAnsi="Times New Roman" w:cs="Times New Roman" w:hint="eastAsia"/>
          <w:iCs/>
          <w:kern w:val="0"/>
          <w:sz w:val="28"/>
          <w:szCs w:val="28"/>
        </w:rPr>
        <w:t>多余轮叶黑藻</w:t>
      </w:r>
      <w:r w:rsidRPr="001D5F45">
        <w:rPr>
          <w:rFonts w:ascii="Times New Roman" w:eastAsia="仿宋_GB2312" w:hAnsi="Times New Roman" w:cs="Times New Roman" w:hint="eastAsia"/>
          <w:iCs/>
          <w:kern w:val="0"/>
          <w:sz w:val="28"/>
          <w:szCs w:val="28"/>
        </w:rPr>
        <w:t>，防</w:t>
      </w:r>
      <w:r w:rsidRPr="001D5F45">
        <w:rPr>
          <w:rFonts w:ascii="Times New Roman" w:eastAsia="仿宋_GB2312" w:hAnsi="Times New Roman" w:cs="Times New Roman" w:hint="eastAsia"/>
          <w:iCs/>
          <w:kern w:val="0"/>
          <w:sz w:val="28"/>
          <w:szCs w:val="28"/>
        </w:rPr>
        <w:lastRenderedPageBreak/>
        <w:t>止后期水草腐烂导致河蟹底部缺氧和蟹体表发黑，影响成蟹品质。</w:t>
      </w:r>
    </w:p>
    <w:p w14:paraId="0D58BE75" w14:textId="77777777" w:rsidR="00175D18" w:rsidRDefault="00175D18" w:rsidP="00175D18">
      <w:pPr>
        <w:spacing w:line="360" w:lineRule="auto"/>
        <w:rPr>
          <w:rFonts w:ascii="仿宋" w:eastAsia="仿宋" w:hAnsi="仿宋" w:cs="Times New Roman"/>
          <w:sz w:val="28"/>
          <w:szCs w:val="28"/>
        </w:rPr>
      </w:pPr>
    </w:p>
    <w:p w14:paraId="43DDD988" w14:textId="6759667C" w:rsidR="00175D18" w:rsidRDefault="00175D18" w:rsidP="00175D18">
      <w:pPr>
        <w:spacing w:line="360" w:lineRule="auto"/>
        <w:rPr>
          <w:rFonts w:ascii="仿宋" w:eastAsia="仿宋" w:hAnsi="仿宋" w:cs="Times New Roman"/>
          <w:sz w:val="28"/>
          <w:szCs w:val="28"/>
        </w:rPr>
      </w:pPr>
      <w:r>
        <w:rPr>
          <w:noProof/>
        </w:rPr>
        <w:drawing>
          <wp:inline distT="0" distB="0" distL="0" distR="0" wp14:anchorId="7A2EF758" wp14:editId="75FECDEC">
            <wp:extent cx="5274310" cy="3518535"/>
            <wp:effectExtent l="0" t="0" r="2540" b="5715"/>
            <wp:docPr id="103904520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3518535"/>
                    </a:xfrm>
                    <a:prstGeom prst="rect">
                      <a:avLst/>
                    </a:prstGeom>
                    <a:noFill/>
                    <a:ln>
                      <a:noFill/>
                    </a:ln>
                  </pic:spPr>
                </pic:pic>
              </a:graphicData>
            </a:graphic>
          </wp:inline>
        </w:drawing>
      </w:r>
    </w:p>
    <w:p w14:paraId="0F5E95EA" w14:textId="594C34BA" w:rsidR="00683297" w:rsidRPr="00D1200A" w:rsidRDefault="00683297" w:rsidP="00683297">
      <w:pPr>
        <w:autoSpaceDE w:val="0"/>
        <w:autoSpaceDN w:val="0"/>
        <w:spacing w:line="360" w:lineRule="auto"/>
        <w:jc w:val="center"/>
        <w:rPr>
          <w:rFonts w:ascii="仿宋_GB2312" w:eastAsia="仿宋_GB2312" w:hAnsi="仿宋" w:cs="Times New Roman"/>
          <w:b/>
          <w:bCs/>
          <w:sz w:val="24"/>
          <w:szCs w:val="24"/>
        </w:rPr>
      </w:pPr>
      <w:r w:rsidRPr="00D1200A">
        <w:rPr>
          <w:rFonts w:ascii="仿宋_GB2312" w:eastAsia="仿宋_GB2312" w:hAnsi="仿宋" w:cs="Times New Roman" w:hint="eastAsia"/>
          <w:b/>
          <w:bCs/>
          <w:sz w:val="24"/>
          <w:szCs w:val="24"/>
        </w:rPr>
        <w:t>图4 指导养殖户清除河蟹雌雄分养池塘的多余水草</w:t>
      </w:r>
    </w:p>
    <w:p w14:paraId="2C5DA5B4" w14:textId="2C9A3AC2" w:rsidR="002A54D8" w:rsidRPr="00D1200A" w:rsidRDefault="002A54D8" w:rsidP="00D1200A">
      <w:pPr>
        <w:pStyle w:val="a8"/>
        <w:numPr>
          <w:ilvl w:val="0"/>
          <w:numId w:val="1"/>
        </w:numPr>
        <w:snapToGrid w:val="0"/>
        <w:spacing w:line="360" w:lineRule="auto"/>
        <w:ind w:firstLineChars="0"/>
        <w:rPr>
          <w:rFonts w:ascii="楷体_GB2312" w:eastAsia="楷体_GB2312" w:hAnsi="仿宋"/>
          <w:bCs/>
          <w:color w:val="000000" w:themeColor="text1"/>
          <w:sz w:val="32"/>
          <w:szCs w:val="32"/>
        </w:rPr>
      </w:pPr>
      <w:r w:rsidRPr="00D1200A">
        <w:rPr>
          <w:rFonts w:ascii="楷体_GB2312" w:eastAsia="楷体_GB2312" w:hAnsi="仿宋" w:hint="eastAsia"/>
          <w:bCs/>
          <w:color w:val="000000" w:themeColor="text1"/>
          <w:sz w:val="32"/>
          <w:szCs w:val="32"/>
        </w:rPr>
        <w:t>水质监测</w:t>
      </w:r>
      <w:r w:rsidR="0030257D" w:rsidRPr="00D1200A">
        <w:rPr>
          <w:rFonts w:ascii="楷体_GB2312" w:eastAsia="楷体_GB2312" w:hAnsi="仿宋" w:hint="eastAsia"/>
          <w:bCs/>
          <w:color w:val="000000" w:themeColor="text1"/>
          <w:sz w:val="32"/>
          <w:szCs w:val="32"/>
        </w:rPr>
        <w:t>及</w:t>
      </w:r>
      <w:r w:rsidRPr="00D1200A">
        <w:rPr>
          <w:rFonts w:ascii="楷体_GB2312" w:eastAsia="楷体_GB2312" w:hAnsi="仿宋" w:hint="eastAsia"/>
          <w:bCs/>
          <w:color w:val="000000" w:themeColor="text1"/>
          <w:sz w:val="32"/>
          <w:szCs w:val="32"/>
        </w:rPr>
        <w:t>调控</w:t>
      </w:r>
    </w:p>
    <w:p w14:paraId="6EC4222A" w14:textId="7D9930D4" w:rsidR="002A54D8" w:rsidRPr="001D5F45" w:rsidRDefault="00E9328A" w:rsidP="00D1200A">
      <w:pPr>
        <w:snapToGrid w:val="0"/>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定期</w:t>
      </w:r>
      <w:r w:rsidR="0030257D" w:rsidRPr="001D5F45">
        <w:rPr>
          <w:rFonts w:ascii="Times New Roman" w:eastAsia="仿宋_GB2312" w:hAnsi="Times New Roman" w:cs="Times New Roman" w:hint="eastAsia"/>
          <w:iCs/>
          <w:kern w:val="0"/>
          <w:sz w:val="28"/>
          <w:szCs w:val="28"/>
        </w:rPr>
        <w:t>测定</w:t>
      </w:r>
      <w:r w:rsidR="0030257D" w:rsidRPr="001D5F45">
        <w:rPr>
          <w:rFonts w:ascii="Times New Roman" w:eastAsia="仿宋_GB2312" w:hAnsi="Times New Roman" w:cs="Times New Roman" w:hint="eastAsia"/>
          <w:iCs/>
          <w:kern w:val="0"/>
          <w:sz w:val="28"/>
          <w:szCs w:val="28"/>
        </w:rPr>
        <w:t>pH</w:t>
      </w:r>
      <w:r w:rsidR="0030257D" w:rsidRPr="001D5F45">
        <w:rPr>
          <w:rFonts w:ascii="Times New Roman" w:eastAsia="仿宋_GB2312" w:hAnsi="Times New Roman" w:cs="Times New Roman" w:hint="eastAsia"/>
          <w:iCs/>
          <w:kern w:val="0"/>
          <w:sz w:val="28"/>
          <w:szCs w:val="28"/>
        </w:rPr>
        <w:t>、氨氮和亚硝酸含量，要求氨氮</w:t>
      </w:r>
      <w:r w:rsidR="0030257D" w:rsidRPr="001D5F45">
        <w:rPr>
          <w:rFonts w:ascii="Times New Roman" w:eastAsia="仿宋_GB2312" w:hAnsi="Times New Roman" w:cs="Times New Roman" w:hint="eastAsia"/>
          <w:iCs/>
          <w:kern w:val="0"/>
          <w:sz w:val="28"/>
          <w:szCs w:val="28"/>
        </w:rPr>
        <w:t>&lt;0.5</w:t>
      </w:r>
      <w:r w:rsidR="0038656F">
        <w:rPr>
          <w:rFonts w:ascii="Times New Roman" w:eastAsia="仿宋_GB2312" w:hAnsi="Times New Roman" w:cs="Times New Roman" w:hint="eastAsia"/>
          <w:iCs/>
          <w:kern w:val="0"/>
          <w:sz w:val="28"/>
          <w:szCs w:val="28"/>
        </w:rPr>
        <w:t xml:space="preserve"> </w:t>
      </w:r>
      <w:r w:rsidR="0030257D" w:rsidRPr="001D5F45">
        <w:rPr>
          <w:rFonts w:ascii="Times New Roman" w:eastAsia="仿宋_GB2312" w:hAnsi="Times New Roman" w:cs="Times New Roman" w:hint="eastAsia"/>
          <w:iCs/>
          <w:kern w:val="0"/>
          <w:sz w:val="28"/>
          <w:szCs w:val="28"/>
        </w:rPr>
        <w:t>mg/L</w:t>
      </w:r>
      <w:r w:rsidR="0030257D" w:rsidRPr="001D5F45">
        <w:rPr>
          <w:rFonts w:ascii="Times New Roman" w:eastAsia="仿宋_GB2312" w:hAnsi="Times New Roman" w:cs="Times New Roman" w:hint="eastAsia"/>
          <w:iCs/>
          <w:kern w:val="0"/>
          <w:sz w:val="28"/>
          <w:szCs w:val="28"/>
        </w:rPr>
        <w:t>，亚硝酸盐</w:t>
      </w:r>
      <w:r w:rsidR="0030257D" w:rsidRPr="001D5F45">
        <w:rPr>
          <w:rFonts w:ascii="Times New Roman" w:eastAsia="仿宋_GB2312" w:hAnsi="Times New Roman" w:cs="Times New Roman" w:hint="eastAsia"/>
          <w:iCs/>
          <w:kern w:val="0"/>
          <w:sz w:val="28"/>
          <w:szCs w:val="28"/>
        </w:rPr>
        <w:t>&lt;0.2</w:t>
      </w:r>
      <w:r w:rsidR="0038656F">
        <w:rPr>
          <w:rFonts w:ascii="Times New Roman" w:eastAsia="仿宋_GB2312" w:hAnsi="Times New Roman" w:cs="Times New Roman" w:hint="eastAsia"/>
          <w:iCs/>
          <w:kern w:val="0"/>
          <w:sz w:val="28"/>
          <w:szCs w:val="28"/>
        </w:rPr>
        <w:t xml:space="preserve"> </w:t>
      </w:r>
      <w:r w:rsidR="0030257D" w:rsidRPr="001D5F45">
        <w:rPr>
          <w:rFonts w:ascii="Times New Roman" w:eastAsia="仿宋_GB2312" w:hAnsi="Times New Roman" w:cs="Times New Roman" w:hint="eastAsia"/>
          <w:iCs/>
          <w:kern w:val="0"/>
          <w:sz w:val="28"/>
          <w:szCs w:val="28"/>
        </w:rPr>
        <w:t>mg/L</w:t>
      </w:r>
      <w:r w:rsidR="0030257D" w:rsidRPr="001D5F45">
        <w:rPr>
          <w:rFonts w:ascii="Times New Roman" w:eastAsia="仿宋_GB2312" w:hAnsi="Times New Roman" w:cs="Times New Roman" w:hint="eastAsia"/>
          <w:iCs/>
          <w:kern w:val="0"/>
          <w:sz w:val="28"/>
          <w:szCs w:val="28"/>
        </w:rPr>
        <w:t>，</w:t>
      </w:r>
      <w:r w:rsidR="0030257D" w:rsidRPr="001D5F45">
        <w:rPr>
          <w:rFonts w:ascii="Times New Roman" w:eastAsia="仿宋_GB2312" w:hAnsi="Times New Roman" w:cs="Times New Roman" w:hint="eastAsia"/>
          <w:iCs/>
          <w:kern w:val="0"/>
          <w:sz w:val="28"/>
          <w:szCs w:val="28"/>
        </w:rPr>
        <w:t>pH=7-9</w:t>
      </w:r>
      <w:r w:rsidR="0030257D" w:rsidRPr="001D5F45">
        <w:rPr>
          <w:rFonts w:ascii="Times New Roman" w:eastAsia="仿宋_GB2312" w:hAnsi="Times New Roman" w:cs="Times New Roman" w:hint="eastAsia"/>
          <w:iCs/>
          <w:kern w:val="0"/>
          <w:sz w:val="28"/>
          <w:szCs w:val="28"/>
        </w:rPr>
        <w:t>之间，确保水质符合</w:t>
      </w:r>
      <w:r w:rsidR="0030257D" w:rsidRPr="001D5F45">
        <w:rPr>
          <w:rFonts w:ascii="Times New Roman" w:eastAsia="仿宋_GB2312" w:hAnsi="Times New Roman" w:cs="Times New Roman" w:hint="eastAsia"/>
          <w:iCs/>
          <w:kern w:val="0"/>
          <w:sz w:val="28"/>
          <w:szCs w:val="28"/>
        </w:rPr>
        <w:t>GB11607</w:t>
      </w:r>
      <w:r w:rsidR="0030257D" w:rsidRPr="001D5F45">
        <w:rPr>
          <w:rFonts w:ascii="Times New Roman" w:eastAsia="仿宋_GB2312" w:hAnsi="Times New Roman" w:cs="Times New Roman" w:hint="eastAsia"/>
          <w:iCs/>
          <w:kern w:val="0"/>
          <w:sz w:val="28"/>
          <w:szCs w:val="28"/>
        </w:rPr>
        <w:t>标准；养殖过程中水体透明度控制</w:t>
      </w:r>
      <w:r w:rsidR="0030257D" w:rsidRPr="001D5F45">
        <w:rPr>
          <w:rFonts w:ascii="Times New Roman" w:eastAsia="仿宋_GB2312" w:hAnsi="Times New Roman" w:cs="Times New Roman" w:hint="eastAsia"/>
          <w:iCs/>
          <w:kern w:val="0"/>
          <w:sz w:val="28"/>
          <w:szCs w:val="28"/>
        </w:rPr>
        <w:t>30-40</w:t>
      </w:r>
      <w:r w:rsidR="0030257D" w:rsidRPr="001D5F45">
        <w:rPr>
          <w:rFonts w:ascii="Times New Roman" w:eastAsia="仿宋_GB2312" w:hAnsi="Times New Roman" w:cs="Times New Roman" w:hint="eastAsia"/>
          <w:iCs/>
          <w:kern w:val="0"/>
          <w:sz w:val="28"/>
          <w:szCs w:val="28"/>
        </w:rPr>
        <w:t>厘米，当透明度低于</w:t>
      </w:r>
      <w:r w:rsidR="0030257D" w:rsidRPr="001D5F45">
        <w:rPr>
          <w:rFonts w:ascii="Times New Roman" w:eastAsia="仿宋_GB2312" w:hAnsi="Times New Roman" w:cs="Times New Roman" w:hint="eastAsia"/>
          <w:iCs/>
          <w:kern w:val="0"/>
          <w:sz w:val="28"/>
          <w:szCs w:val="28"/>
        </w:rPr>
        <w:t xml:space="preserve"> 40 </w:t>
      </w:r>
      <w:r w:rsidR="0030257D" w:rsidRPr="001D5F45">
        <w:rPr>
          <w:rFonts w:ascii="Times New Roman" w:eastAsia="仿宋_GB2312" w:hAnsi="Times New Roman" w:cs="Times New Roman" w:hint="eastAsia"/>
          <w:iCs/>
          <w:kern w:val="0"/>
          <w:sz w:val="28"/>
          <w:szCs w:val="28"/>
        </w:rPr>
        <w:t>厘米时，采用生物制剂或者换水调节透明度；当透明度高于</w:t>
      </w:r>
      <w:r w:rsidR="0030257D" w:rsidRPr="001D5F45">
        <w:rPr>
          <w:rFonts w:ascii="Times New Roman" w:eastAsia="仿宋_GB2312" w:hAnsi="Times New Roman" w:cs="Times New Roman" w:hint="eastAsia"/>
          <w:iCs/>
          <w:kern w:val="0"/>
          <w:sz w:val="28"/>
          <w:szCs w:val="28"/>
        </w:rPr>
        <w:t xml:space="preserve"> 40 </w:t>
      </w:r>
      <w:r w:rsidR="0030257D" w:rsidRPr="001D5F45">
        <w:rPr>
          <w:rFonts w:ascii="Times New Roman" w:eastAsia="仿宋_GB2312" w:hAnsi="Times New Roman" w:cs="Times New Roman" w:hint="eastAsia"/>
          <w:iCs/>
          <w:kern w:val="0"/>
          <w:sz w:val="28"/>
          <w:szCs w:val="28"/>
        </w:rPr>
        <w:t>厘米时，适当施生物肥进行肥水；养殖过程水体溶氧要求≥</w:t>
      </w:r>
      <w:r w:rsidR="0030257D" w:rsidRPr="001D5F45">
        <w:rPr>
          <w:rFonts w:ascii="Times New Roman" w:eastAsia="仿宋_GB2312" w:hAnsi="Times New Roman" w:cs="Times New Roman" w:hint="eastAsia"/>
          <w:iCs/>
          <w:kern w:val="0"/>
          <w:sz w:val="28"/>
          <w:szCs w:val="28"/>
        </w:rPr>
        <w:t xml:space="preserve">3.0 </w:t>
      </w:r>
      <w:r w:rsidR="0030257D" w:rsidRPr="001D5F45">
        <w:rPr>
          <w:rFonts w:ascii="Times New Roman" w:eastAsia="仿宋_GB2312" w:hAnsi="Times New Roman" w:cs="Times New Roman" w:hint="eastAsia"/>
          <w:iCs/>
          <w:kern w:val="0"/>
          <w:sz w:val="28"/>
          <w:szCs w:val="28"/>
        </w:rPr>
        <w:t>毫克</w:t>
      </w:r>
      <w:r w:rsidR="0030257D" w:rsidRPr="001D5F45">
        <w:rPr>
          <w:rFonts w:ascii="Times New Roman" w:eastAsia="仿宋_GB2312" w:hAnsi="Times New Roman" w:cs="Times New Roman" w:hint="eastAsia"/>
          <w:iCs/>
          <w:kern w:val="0"/>
          <w:sz w:val="28"/>
          <w:szCs w:val="28"/>
        </w:rPr>
        <w:t>/</w:t>
      </w:r>
      <w:r w:rsidR="0030257D" w:rsidRPr="001D5F45">
        <w:rPr>
          <w:rFonts w:ascii="Times New Roman" w:eastAsia="仿宋_GB2312" w:hAnsi="Times New Roman" w:cs="Times New Roman" w:hint="eastAsia"/>
          <w:iCs/>
          <w:kern w:val="0"/>
          <w:sz w:val="28"/>
          <w:szCs w:val="28"/>
        </w:rPr>
        <w:t>升，溶氧过低时需要及时增氧。根据实际情况，在</w:t>
      </w:r>
      <w:r w:rsidR="0030257D" w:rsidRPr="001D5F45">
        <w:rPr>
          <w:rFonts w:ascii="Times New Roman" w:eastAsia="仿宋_GB2312" w:hAnsi="Times New Roman" w:cs="Times New Roman" w:hint="eastAsia"/>
          <w:iCs/>
          <w:kern w:val="0"/>
          <w:sz w:val="28"/>
          <w:szCs w:val="28"/>
        </w:rPr>
        <w:t>6</w:t>
      </w:r>
      <w:r w:rsidR="0030257D" w:rsidRPr="001D5F45">
        <w:rPr>
          <w:rFonts w:ascii="Times New Roman" w:eastAsia="仿宋_GB2312" w:hAnsi="Times New Roman" w:cs="Times New Roman"/>
          <w:iCs/>
          <w:kern w:val="0"/>
          <w:sz w:val="28"/>
          <w:szCs w:val="28"/>
        </w:rPr>
        <w:t>-10</w:t>
      </w:r>
      <w:r w:rsidR="0030257D" w:rsidRPr="001D5F45">
        <w:rPr>
          <w:rFonts w:ascii="Times New Roman" w:eastAsia="仿宋_GB2312" w:hAnsi="Times New Roman" w:cs="Times New Roman" w:hint="eastAsia"/>
          <w:iCs/>
          <w:kern w:val="0"/>
          <w:sz w:val="28"/>
          <w:szCs w:val="28"/>
        </w:rPr>
        <w:t>月份，定期采用改底产品改善池塘底质。</w:t>
      </w:r>
    </w:p>
    <w:p w14:paraId="30F98084" w14:textId="06FB4C8D" w:rsidR="002A54D8" w:rsidRPr="00D1200A" w:rsidRDefault="002A54D8" w:rsidP="00D1200A">
      <w:pPr>
        <w:pStyle w:val="a8"/>
        <w:numPr>
          <w:ilvl w:val="0"/>
          <w:numId w:val="1"/>
        </w:numPr>
        <w:snapToGrid w:val="0"/>
        <w:spacing w:line="360" w:lineRule="auto"/>
        <w:ind w:firstLineChars="0"/>
        <w:rPr>
          <w:rFonts w:ascii="楷体_GB2312" w:eastAsia="楷体_GB2312" w:hAnsi="仿宋"/>
          <w:bCs/>
          <w:color w:val="000000" w:themeColor="text1"/>
          <w:sz w:val="32"/>
          <w:szCs w:val="32"/>
        </w:rPr>
      </w:pPr>
      <w:r w:rsidRPr="00D1200A">
        <w:rPr>
          <w:rFonts w:ascii="楷体_GB2312" w:eastAsia="楷体_GB2312" w:hAnsi="仿宋" w:hint="eastAsia"/>
          <w:bCs/>
          <w:color w:val="000000" w:themeColor="text1"/>
          <w:sz w:val="32"/>
          <w:szCs w:val="32"/>
        </w:rPr>
        <w:t>生长监测</w:t>
      </w:r>
    </w:p>
    <w:p w14:paraId="7BA47073" w14:textId="7449B15A" w:rsidR="002A54D8" w:rsidRPr="001D5F45" w:rsidRDefault="00FA184B" w:rsidP="00D1200A">
      <w:pPr>
        <w:pStyle w:val="a8"/>
        <w:spacing w:line="360" w:lineRule="auto"/>
        <w:ind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放苗后，每个月定期用地笼打样，每个池塘雌雄各</w:t>
      </w:r>
      <w:r w:rsidRPr="001D5F45">
        <w:rPr>
          <w:rFonts w:ascii="Times New Roman" w:eastAsia="仿宋_GB2312" w:hAnsi="Times New Roman" w:cs="Times New Roman" w:hint="eastAsia"/>
          <w:iCs/>
          <w:kern w:val="0"/>
          <w:sz w:val="28"/>
          <w:szCs w:val="28"/>
        </w:rPr>
        <w:t>30</w:t>
      </w:r>
      <w:r w:rsidRPr="001D5F45">
        <w:rPr>
          <w:rFonts w:ascii="Times New Roman" w:eastAsia="仿宋_GB2312" w:hAnsi="Times New Roman" w:cs="Times New Roman" w:hint="eastAsia"/>
          <w:iCs/>
          <w:kern w:val="0"/>
          <w:sz w:val="28"/>
          <w:szCs w:val="28"/>
        </w:rPr>
        <w:t>只左右，测量体重、壳长和壳宽，统计河蟹完成生殖蜕壳的比例，了解其生长</w:t>
      </w:r>
      <w:r w:rsidRPr="001D5F45">
        <w:rPr>
          <w:rFonts w:ascii="Times New Roman" w:eastAsia="仿宋_GB2312" w:hAnsi="Times New Roman" w:cs="Times New Roman" w:hint="eastAsia"/>
          <w:iCs/>
          <w:kern w:val="0"/>
          <w:sz w:val="28"/>
          <w:szCs w:val="28"/>
        </w:rPr>
        <w:lastRenderedPageBreak/>
        <w:t>和发育情况，合理调整投喂量和水草管理。</w:t>
      </w:r>
    </w:p>
    <w:p w14:paraId="342E9F5D" w14:textId="47902B85" w:rsidR="002A54D8" w:rsidRPr="00D1200A" w:rsidRDefault="002A54D8" w:rsidP="00D1200A">
      <w:pPr>
        <w:pStyle w:val="a8"/>
        <w:numPr>
          <w:ilvl w:val="0"/>
          <w:numId w:val="1"/>
        </w:numPr>
        <w:snapToGrid w:val="0"/>
        <w:spacing w:line="360" w:lineRule="auto"/>
        <w:ind w:firstLineChars="0"/>
        <w:rPr>
          <w:rFonts w:ascii="楷体_GB2312" w:eastAsia="楷体_GB2312" w:hAnsi="仿宋"/>
          <w:bCs/>
          <w:color w:val="000000" w:themeColor="text1"/>
          <w:sz w:val="32"/>
          <w:szCs w:val="32"/>
        </w:rPr>
      </w:pPr>
      <w:r w:rsidRPr="00D1200A">
        <w:rPr>
          <w:rFonts w:ascii="楷体_GB2312" w:eastAsia="楷体_GB2312" w:hAnsi="仿宋" w:hint="eastAsia"/>
          <w:bCs/>
          <w:color w:val="000000" w:themeColor="text1"/>
          <w:sz w:val="32"/>
          <w:szCs w:val="32"/>
        </w:rPr>
        <w:t>捕捞销售</w:t>
      </w:r>
    </w:p>
    <w:p w14:paraId="460BEBDB" w14:textId="6AC7A4D5" w:rsidR="002A54D8" w:rsidRPr="001D5F45" w:rsidRDefault="003D16DD" w:rsidP="00D1200A">
      <w:pPr>
        <w:widowControl/>
        <w:autoSpaceDE w:val="0"/>
        <w:autoSpaceDN w:val="0"/>
        <w:snapToGrid w:val="0"/>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捕捞：</w:t>
      </w:r>
      <w:r w:rsidR="001417B9" w:rsidRPr="001D5F45">
        <w:rPr>
          <w:rFonts w:ascii="Times New Roman" w:eastAsia="仿宋_GB2312" w:hAnsi="Times New Roman" w:cs="Times New Roman" w:hint="eastAsia"/>
          <w:iCs/>
          <w:kern w:val="0"/>
          <w:sz w:val="28"/>
          <w:szCs w:val="28"/>
        </w:rPr>
        <w:t>当雌雄河蟹完成生殖蜕壳后</w:t>
      </w:r>
      <w:r w:rsidR="007D4909" w:rsidRPr="001D5F45">
        <w:rPr>
          <w:rFonts w:ascii="Times New Roman" w:eastAsia="仿宋_GB2312" w:hAnsi="Times New Roman" w:cs="Times New Roman"/>
          <w:iCs/>
          <w:kern w:val="0"/>
          <w:sz w:val="28"/>
          <w:szCs w:val="28"/>
        </w:rPr>
        <w:t>30</w:t>
      </w:r>
      <w:r w:rsidR="007D4909" w:rsidRPr="001D5F45">
        <w:rPr>
          <w:rFonts w:ascii="Times New Roman" w:eastAsia="仿宋_GB2312" w:hAnsi="Times New Roman" w:cs="Times New Roman" w:hint="eastAsia"/>
          <w:iCs/>
          <w:kern w:val="0"/>
          <w:sz w:val="28"/>
          <w:szCs w:val="28"/>
        </w:rPr>
        <w:t>天左右</w:t>
      </w:r>
      <w:r w:rsidR="001417B9" w:rsidRPr="001D5F45">
        <w:rPr>
          <w:rFonts w:ascii="Times New Roman" w:eastAsia="仿宋_GB2312" w:hAnsi="Times New Roman" w:cs="Times New Roman" w:hint="eastAsia"/>
          <w:iCs/>
          <w:kern w:val="0"/>
          <w:sz w:val="28"/>
          <w:szCs w:val="28"/>
        </w:rPr>
        <w:t>，雌雄</w:t>
      </w:r>
      <w:r w:rsidR="007D4909" w:rsidRPr="001D5F45">
        <w:rPr>
          <w:rFonts w:ascii="Times New Roman" w:eastAsia="仿宋_GB2312" w:hAnsi="Times New Roman" w:cs="Times New Roman" w:hint="eastAsia"/>
          <w:iCs/>
          <w:kern w:val="0"/>
          <w:sz w:val="28"/>
          <w:szCs w:val="28"/>
        </w:rPr>
        <w:t>蟹</w:t>
      </w:r>
      <w:r w:rsidR="001417B9" w:rsidRPr="001D5F45">
        <w:rPr>
          <w:rFonts w:ascii="Times New Roman" w:eastAsia="仿宋_GB2312" w:hAnsi="Times New Roman" w:cs="Times New Roman" w:hint="eastAsia"/>
          <w:iCs/>
          <w:kern w:val="0"/>
          <w:sz w:val="28"/>
          <w:szCs w:val="28"/>
        </w:rPr>
        <w:t>的性腺指数分别大于</w:t>
      </w:r>
      <w:r w:rsidR="001417B9" w:rsidRPr="001D5F45">
        <w:rPr>
          <w:rFonts w:ascii="Times New Roman" w:eastAsia="仿宋_GB2312" w:hAnsi="Times New Roman" w:cs="Times New Roman"/>
          <w:iCs/>
          <w:kern w:val="0"/>
          <w:sz w:val="28"/>
          <w:szCs w:val="28"/>
        </w:rPr>
        <w:t>4.0%</w:t>
      </w:r>
      <w:r w:rsidR="001417B9" w:rsidRPr="001D5F45">
        <w:rPr>
          <w:rFonts w:ascii="Times New Roman" w:eastAsia="仿宋_GB2312" w:hAnsi="Times New Roman" w:cs="Times New Roman" w:hint="eastAsia"/>
          <w:iCs/>
          <w:kern w:val="0"/>
          <w:sz w:val="28"/>
          <w:szCs w:val="28"/>
        </w:rPr>
        <w:t>和</w:t>
      </w:r>
      <w:r w:rsidR="001417B9" w:rsidRPr="001D5F45">
        <w:rPr>
          <w:rFonts w:ascii="Times New Roman" w:eastAsia="仿宋_GB2312" w:hAnsi="Times New Roman" w:cs="Times New Roman"/>
          <w:iCs/>
          <w:kern w:val="0"/>
          <w:sz w:val="28"/>
          <w:szCs w:val="28"/>
        </w:rPr>
        <w:t>2.0%</w:t>
      </w:r>
      <w:r w:rsidR="001417B9" w:rsidRPr="001D5F45">
        <w:rPr>
          <w:rFonts w:ascii="Times New Roman" w:eastAsia="仿宋_GB2312" w:hAnsi="Times New Roman" w:cs="Times New Roman" w:hint="eastAsia"/>
          <w:iCs/>
          <w:kern w:val="0"/>
          <w:sz w:val="28"/>
          <w:szCs w:val="28"/>
        </w:rPr>
        <w:t>时，即可捕捞销售。</w:t>
      </w:r>
      <w:r w:rsidR="001417B9" w:rsidRPr="001D5F45">
        <w:rPr>
          <w:rFonts w:ascii="Times New Roman" w:eastAsia="仿宋_GB2312" w:hAnsi="Times New Roman" w:cs="Times New Roman"/>
          <w:iCs/>
          <w:kern w:val="0"/>
          <w:sz w:val="28"/>
          <w:szCs w:val="28"/>
        </w:rPr>
        <w:t>中秋</w:t>
      </w:r>
      <w:r w:rsidR="001417B9" w:rsidRPr="001D5F45">
        <w:rPr>
          <w:rFonts w:ascii="Times New Roman" w:eastAsia="仿宋_GB2312" w:hAnsi="Times New Roman" w:cs="Times New Roman" w:hint="eastAsia"/>
          <w:iCs/>
          <w:kern w:val="0"/>
          <w:sz w:val="28"/>
          <w:szCs w:val="28"/>
        </w:rPr>
        <w:t>节</w:t>
      </w:r>
      <w:r w:rsidR="007D4909" w:rsidRPr="001D5F45">
        <w:rPr>
          <w:rFonts w:ascii="Times New Roman" w:eastAsia="仿宋_GB2312" w:hAnsi="Times New Roman" w:cs="Times New Roman" w:hint="eastAsia"/>
          <w:iCs/>
          <w:kern w:val="0"/>
          <w:sz w:val="28"/>
          <w:szCs w:val="28"/>
        </w:rPr>
        <w:t>和</w:t>
      </w:r>
      <w:r w:rsidR="001417B9" w:rsidRPr="001D5F45">
        <w:rPr>
          <w:rFonts w:ascii="Times New Roman" w:eastAsia="仿宋_GB2312" w:hAnsi="Times New Roman" w:cs="Times New Roman" w:hint="eastAsia"/>
          <w:iCs/>
          <w:kern w:val="0"/>
          <w:sz w:val="28"/>
          <w:szCs w:val="28"/>
        </w:rPr>
        <w:t>国庆</w:t>
      </w:r>
      <w:r w:rsidR="001417B9" w:rsidRPr="001D5F45">
        <w:rPr>
          <w:rFonts w:ascii="Times New Roman" w:eastAsia="仿宋_GB2312" w:hAnsi="Times New Roman" w:cs="Times New Roman"/>
          <w:iCs/>
          <w:kern w:val="0"/>
          <w:sz w:val="28"/>
          <w:szCs w:val="28"/>
        </w:rPr>
        <w:t>，</w:t>
      </w:r>
      <w:r w:rsidR="001417B9" w:rsidRPr="001D5F45">
        <w:rPr>
          <w:rFonts w:ascii="Times New Roman" w:eastAsia="仿宋_GB2312" w:hAnsi="Times New Roman" w:cs="Times New Roman" w:hint="eastAsia"/>
          <w:iCs/>
          <w:kern w:val="0"/>
          <w:sz w:val="28"/>
          <w:szCs w:val="28"/>
        </w:rPr>
        <w:t>首先捕捞全雌</w:t>
      </w:r>
      <w:r w:rsidRPr="001D5F45">
        <w:rPr>
          <w:rFonts w:ascii="Times New Roman" w:eastAsia="仿宋_GB2312" w:hAnsi="Times New Roman" w:cs="Times New Roman" w:hint="eastAsia"/>
          <w:iCs/>
          <w:kern w:val="0"/>
          <w:sz w:val="28"/>
          <w:szCs w:val="28"/>
        </w:rPr>
        <w:t>养殖池塘</w:t>
      </w:r>
      <w:r w:rsidR="001417B9" w:rsidRPr="001D5F45">
        <w:rPr>
          <w:rFonts w:ascii="Times New Roman" w:eastAsia="仿宋_GB2312" w:hAnsi="Times New Roman" w:cs="Times New Roman" w:hint="eastAsia"/>
          <w:iCs/>
          <w:kern w:val="0"/>
          <w:sz w:val="28"/>
          <w:szCs w:val="28"/>
        </w:rPr>
        <w:t>，</w:t>
      </w:r>
      <w:r w:rsidRPr="001D5F45">
        <w:rPr>
          <w:rFonts w:ascii="Times New Roman" w:eastAsia="仿宋_GB2312" w:hAnsi="Times New Roman" w:cs="Times New Roman" w:hint="eastAsia"/>
          <w:iCs/>
          <w:kern w:val="0"/>
          <w:sz w:val="28"/>
          <w:szCs w:val="28"/>
        </w:rPr>
        <w:t>1</w:t>
      </w:r>
      <w:r w:rsidRPr="001D5F45">
        <w:rPr>
          <w:rFonts w:ascii="Times New Roman" w:eastAsia="仿宋_GB2312" w:hAnsi="Times New Roman" w:cs="Times New Roman"/>
          <w:iCs/>
          <w:kern w:val="0"/>
          <w:sz w:val="28"/>
          <w:szCs w:val="28"/>
        </w:rPr>
        <w:t>0</w:t>
      </w:r>
      <w:r w:rsidRPr="001D5F45">
        <w:rPr>
          <w:rFonts w:ascii="Times New Roman" w:eastAsia="仿宋_GB2312" w:hAnsi="Times New Roman" w:cs="Times New Roman" w:hint="eastAsia"/>
          <w:iCs/>
          <w:kern w:val="0"/>
          <w:sz w:val="28"/>
          <w:szCs w:val="28"/>
        </w:rPr>
        <w:t>月中旬开始捕捞全雄养殖池塘</w:t>
      </w:r>
      <w:r w:rsidR="001417B9" w:rsidRPr="001D5F45">
        <w:rPr>
          <w:rFonts w:ascii="Times New Roman" w:eastAsia="仿宋_GB2312" w:hAnsi="Times New Roman" w:cs="Times New Roman"/>
          <w:iCs/>
          <w:kern w:val="0"/>
          <w:sz w:val="28"/>
          <w:szCs w:val="28"/>
        </w:rPr>
        <w:t>。捕捞方式主要有地笼</w:t>
      </w:r>
      <w:r w:rsidR="001417B9" w:rsidRPr="001D5F45">
        <w:rPr>
          <w:rFonts w:ascii="Times New Roman" w:eastAsia="仿宋_GB2312" w:hAnsi="Times New Roman" w:cs="Times New Roman" w:hint="eastAsia"/>
          <w:iCs/>
          <w:kern w:val="0"/>
          <w:sz w:val="28"/>
          <w:szCs w:val="28"/>
        </w:rPr>
        <w:t>捕捞、</w:t>
      </w:r>
      <w:r w:rsidR="001417B9" w:rsidRPr="001D5F45">
        <w:rPr>
          <w:rFonts w:ascii="Times New Roman" w:eastAsia="仿宋_GB2312" w:hAnsi="Times New Roman" w:cs="Times New Roman"/>
          <w:iCs/>
          <w:kern w:val="0"/>
          <w:sz w:val="28"/>
          <w:szCs w:val="28"/>
        </w:rPr>
        <w:t>塘埂捡拾和干塘</w:t>
      </w:r>
      <w:r w:rsidR="001417B9" w:rsidRPr="001D5F45">
        <w:rPr>
          <w:rFonts w:ascii="Times New Roman" w:eastAsia="仿宋_GB2312" w:hAnsi="Times New Roman" w:cs="Times New Roman" w:hint="eastAsia"/>
          <w:iCs/>
          <w:kern w:val="0"/>
          <w:sz w:val="28"/>
          <w:szCs w:val="28"/>
        </w:rPr>
        <w:t>捕捞，</w:t>
      </w:r>
      <w:r w:rsidR="003F41DA" w:rsidRPr="001D5F45">
        <w:rPr>
          <w:rFonts w:ascii="Times New Roman" w:eastAsia="仿宋_GB2312" w:hAnsi="Times New Roman" w:cs="Times New Roman"/>
          <w:iCs/>
          <w:kern w:val="0"/>
          <w:sz w:val="28"/>
          <w:szCs w:val="28"/>
        </w:rPr>
        <w:t>捕</w:t>
      </w:r>
      <w:r w:rsidR="003F41DA" w:rsidRPr="001D5F45">
        <w:rPr>
          <w:rFonts w:ascii="Times New Roman" w:eastAsia="仿宋_GB2312" w:hAnsi="Times New Roman" w:cs="Times New Roman" w:hint="eastAsia"/>
          <w:iCs/>
          <w:kern w:val="0"/>
          <w:sz w:val="28"/>
          <w:szCs w:val="28"/>
        </w:rPr>
        <w:t>捞的</w:t>
      </w:r>
      <w:r w:rsidR="003F41DA" w:rsidRPr="001D5F45">
        <w:rPr>
          <w:rFonts w:ascii="Times New Roman" w:eastAsia="仿宋_GB2312" w:hAnsi="Times New Roman" w:cs="Times New Roman"/>
          <w:iCs/>
          <w:kern w:val="0"/>
          <w:sz w:val="28"/>
          <w:szCs w:val="28"/>
        </w:rPr>
        <w:t>成蟹须经</w:t>
      </w:r>
      <w:r w:rsidR="003F41DA" w:rsidRPr="001D5F45">
        <w:rPr>
          <w:rFonts w:ascii="Times New Roman" w:eastAsia="仿宋_GB2312" w:hAnsi="Times New Roman" w:cs="Times New Roman"/>
          <w:iCs/>
          <w:kern w:val="0"/>
          <w:sz w:val="28"/>
          <w:szCs w:val="28"/>
        </w:rPr>
        <w:t>24</w:t>
      </w:r>
      <w:r w:rsidR="003F41DA" w:rsidRPr="001D5F45">
        <w:rPr>
          <w:rFonts w:ascii="Times New Roman" w:eastAsia="仿宋_GB2312" w:hAnsi="Times New Roman" w:cs="Times New Roman"/>
          <w:iCs/>
          <w:kern w:val="0"/>
          <w:sz w:val="28"/>
          <w:szCs w:val="28"/>
        </w:rPr>
        <w:t>小时以上的暂养，</w:t>
      </w:r>
      <w:r w:rsidR="003F41DA" w:rsidRPr="001D5F45">
        <w:rPr>
          <w:rFonts w:ascii="Times New Roman" w:eastAsia="仿宋_GB2312" w:hAnsi="Times New Roman" w:cs="Times New Roman" w:hint="eastAsia"/>
          <w:iCs/>
          <w:kern w:val="0"/>
          <w:sz w:val="28"/>
          <w:szCs w:val="28"/>
        </w:rPr>
        <w:t>以清除体表泥沙和胃肠内含物，提高商品蟹的口感。</w:t>
      </w:r>
    </w:p>
    <w:p w14:paraId="3646E7D9" w14:textId="5E6EB593" w:rsidR="00634049" w:rsidRDefault="0059779E" w:rsidP="00D1200A">
      <w:pPr>
        <w:spacing w:line="360" w:lineRule="auto"/>
        <w:ind w:firstLine="640"/>
        <w:rPr>
          <w:rFonts w:ascii="Times New Roman" w:eastAsia="黑体" w:hAnsi="Times New Roman"/>
          <w:color w:val="000000" w:themeColor="text1"/>
          <w:sz w:val="28"/>
          <w:szCs w:val="28"/>
        </w:rPr>
      </w:pPr>
      <w:r>
        <w:rPr>
          <w:rFonts w:ascii="Times New Roman" w:eastAsia="黑体" w:hAnsi="Times New Roman"/>
          <w:color w:val="000000" w:themeColor="text1"/>
          <w:sz w:val="32"/>
          <w:szCs w:val="32"/>
        </w:rPr>
        <w:t>三、适宜区域</w:t>
      </w:r>
    </w:p>
    <w:p w14:paraId="3EAD9C0B" w14:textId="394EB6FF" w:rsidR="00181295" w:rsidRPr="00D1200A" w:rsidRDefault="00181295" w:rsidP="00D1200A">
      <w:pPr>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本技术适宜在江苏、安徽、湖北、浙江、山东和上海等省市推广应用，主要适用于成蟹的池塘养殖。</w:t>
      </w:r>
    </w:p>
    <w:p w14:paraId="593940FA" w14:textId="1BCF2BB5" w:rsidR="00634049" w:rsidRDefault="0059779E" w:rsidP="00D1200A">
      <w:pPr>
        <w:spacing w:line="360" w:lineRule="auto"/>
        <w:ind w:firstLine="640"/>
        <w:rPr>
          <w:rFonts w:ascii="Times New Roman" w:eastAsia="黑体" w:hAnsi="Times New Roman"/>
          <w:color w:val="000000" w:themeColor="text1"/>
          <w:sz w:val="32"/>
          <w:szCs w:val="32"/>
        </w:rPr>
      </w:pPr>
      <w:r>
        <w:rPr>
          <w:rFonts w:ascii="Times New Roman" w:eastAsia="黑体" w:hAnsi="Times New Roman"/>
          <w:color w:val="000000" w:themeColor="text1"/>
          <w:sz w:val="32"/>
          <w:szCs w:val="32"/>
        </w:rPr>
        <w:t>四、注意事项</w:t>
      </w:r>
    </w:p>
    <w:p w14:paraId="5389D33F" w14:textId="2F612884" w:rsidR="007425EC" w:rsidRPr="00D1200A" w:rsidRDefault="007425EC" w:rsidP="00D1200A">
      <w:pPr>
        <w:spacing w:line="360" w:lineRule="auto"/>
        <w:ind w:firstLineChars="200" w:firstLine="640"/>
        <w:rPr>
          <w:rFonts w:ascii="华文楷体" w:eastAsia="华文楷体" w:hAnsi="华文楷体"/>
          <w:bCs/>
          <w:sz w:val="32"/>
          <w:szCs w:val="32"/>
        </w:rPr>
      </w:pPr>
      <w:r w:rsidRPr="00D1200A">
        <w:rPr>
          <w:rFonts w:ascii="华文楷体" w:eastAsia="华文楷体" w:hAnsi="华文楷体" w:hint="eastAsia"/>
          <w:bCs/>
          <w:sz w:val="32"/>
          <w:szCs w:val="32"/>
        </w:rPr>
        <w:t>（</w:t>
      </w:r>
      <w:r w:rsidR="007D4909" w:rsidRPr="00D1200A">
        <w:rPr>
          <w:rFonts w:ascii="华文楷体" w:eastAsia="华文楷体" w:hAnsi="华文楷体" w:hint="eastAsia"/>
          <w:bCs/>
          <w:sz w:val="32"/>
          <w:szCs w:val="32"/>
        </w:rPr>
        <w:t>一</w:t>
      </w:r>
      <w:r w:rsidRPr="00D1200A">
        <w:rPr>
          <w:rFonts w:ascii="华文楷体" w:eastAsia="华文楷体" w:hAnsi="华文楷体" w:hint="eastAsia"/>
          <w:bCs/>
          <w:sz w:val="32"/>
          <w:szCs w:val="32"/>
        </w:rPr>
        <w:t>）水草养护技术至关重要</w:t>
      </w:r>
    </w:p>
    <w:p w14:paraId="41D478E3" w14:textId="29506FEE" w:rsidR="00932D40" w:rsidRPr="00D1200A" w:rsidRDefault="00B2786B" w:rsidP="00D1200A">
      <w:pPr>
        <w:spacing w:line="360" w:lineRule="auto"/>
        <w:ind w:firstLineChars="200" w:firstLine="560"/>
        <w:rPr>
          <w:rFonts w:ascii="Times New Roman" w:eastAsia="仿宋_GB2312" w:hAnsi="Times New Roman" w:cs="Times New Roman"/>
          <w:bCs/>
          <w:iCs/>
          <w:kern w:val="0"/>
          <w:sz w:val="28"/>
          <w:szCs w:val="28"/>
        </w:rPr>
      </w:pPr>
      <w:r w:rsidRPr="00D1200A">
        <w:rPr>
          <w:rFonts w:ascii="Times New Roman" w:eastAsia="仿宋_GB2312" w:hAnsi="Times New Roman" w:cs="Times New Roman" w:hint="eastAsia"/>
          <w:bCs/>
          <w:iCs/>
          <w:kern w:val="0"/>
          <w:sz w:val="28"/>
          <w:szCs w:val="28"/>
        </w:rPr>
        <w:t>水草养护是全雄和全雌养殖成功</w:t>
      </w:r>
      <w:r w:rsidR="00E372FF" w:rsidRPr="00D1200A">
        <w:rPr>
          <w:rFonts w:ascii="Times New Roman" w:eastAsia="仿宋_GB2312" w:hAnsi="Times New Roman" w:cs="Times New Roman" w:hint="eastAsia"/>
          <w:bCs/>
          <w:iCs/>
          <w:kern w:val="0"/>
          <w:sz w:val="28"/>
          <w:szCs w:val="28"/>
        </w:rPr>
        <w:t>的</w:t>
      </w:r>
      <w:r w:rsidRPr="00D1200A">
        <w:rPr>
          <w:rFonts w:ascii="Times New Roman" w:eastAsia="仿宋_GB2312" w:hAnsi="Times New Roman" w:cs="Times New Roman" w:hint="eastAsia"/>
          <w:bCs/>
          <w:iCs/>
          <w:kern w:val="0"/>
          <w:sz w:val="28"/>
          <w:szCs w:val="28"/>
        </w:rPr>
        <w:t>关键</w:t>
      </w:r>
      <w:r w:rsidR="00E372FF" w:rsidRPr="00D1200A">
        <w:rPr>
          <w:rFonts w:ascii="Times New Roman" w:eastAsia="仿宋_GB2312" w:hAnsi="Times New Roman" w:cs="Times New Roman" w:hint="eastAsia"/>
          <w:bCs/>
          <w:iCs/>
          <w:kern w:val="0"/>
          <w:sz w:val="28"/>
          <w:szCs w:val="28"/>
        </w:rPr>
        <w:t>之一，全雄养殖对水草的破坏力比较强</w:t>
      </w:r>
      <w:r w:rsidR="00F500D3" w:rsidRPr="00D1200A">
        <w:rPr>
          <w:rFonts w:ascii="Times New Roman" w:eastAsia="仿宋_GB2312" w:hAnsi="Times New Roman" w:cs="Times New Roman" w:hint="eastAsia"/>
          <w:bCs/>
          <w:iCs/>
          <w:kern w:val="0"/>
          <w:sz w:val="28"/>
          <w:szCs w:val="28"/>
        </w:rPr>
        <w:t>，</w:t>
      </w:r>
      <w:r w:rsidR="00EC6FA1" w:rsidRPr="00D1200A">
        <w:rPr>
          <w:rFonts w:ascii="Times New Roman" w:eastAsia="仿宋_GB2312" w:hAnsi="Times New Roman" w:cs="Times New Roman" w:hint="eastAsia"/>
          <w:bCs/>
          <w:iCs/>
          <w:kern w:val="0"/>
          <w:sz w:val="28"/>
          <w:szCs w:val="28"/>
        </w:rPr>
        <w:t>且极喜欢摄食轮叶黑藻，不太喜欢摄食伊乐藻，</w:t>
      </w:r>
      <w:r w:rsidR="00F500D3" w:rsidRPr="00D1200A">
        <w:rPr>
          <w:rFonts w:ascii="Times New Roman" w:eastAsia="仿宋_GB2312" w:hAnsi="Times New Roman" w:cs="Times New Roman" w:hint="eastAsia"/>
          <w:bCs/>
          <w:iCs/>
          <w:kern w:val="0"/>
          <w:sz w:val="28"/>
          <w:szCs w:val="28"/>
        </w:rPr>
        <w:t>因此</w:t>
      </w:r>
      <w:r w:rsidR="00EC6FA1" w:rsidRPr="00D1200A">
        <w:rPr>
          <w:rFonts w:ascii="Times New Roman" w:eastAsia="仿宋_GB2312" w:hAnsi="Times New Roman" w:cs="Times New Roman" w:hint="eastAsia"/>
          <w:bCs/>
          <w:iCs/>
          <w:kern w:val="0"/>
          <w:sz w:val="28"/>
          <w:szCs w:val="28"/>
        </w:rPr>
        <w:t>，全雄模式以伊乐藻为主（覆盖面积</w:t>
      </w:r>
      <w:r w:rsidR="00EC6FA1" w:rsidRPr="00D1200A">
        <w:rPr>
          <w:rFonts w:ascii="Times New Roman" w:eastAsia="仿宋_GB2312" w:hAnsi="Times New Roman" w:cs="Times New Roman" w:hint="eastAsia"/>
          <w:bCs/>
          <w:iCs/>
          <w:kern w:val="0"/>
          <w:sz w:val="28"/>
          <w:szCs w:val="28"/>
        </w:rPr>
        <w:t>6</w:t>
      </w:r>
      <w:r w:rsidR="00EC6FA1" w:rsidRPr="00D1200A">
        <w:rPr>
          <w:rFonts w:ascii="Times New Roman" w:eastAsia="仿宋_GB2312" w:hAnsi="Times New Roman" w:cs="Times New Roman"/>
          <w:bCs/>
          <w:iCs/>
          <w:kern w:val="0"/>
          <w:sz w:val="28"/>
          <w:szCs w:val="28"/>
        </w:rPr>
        <w:t>0%</w:t>
      </w:r>
      <w:r w:rsidR="00EC6FA1" w:rsidRPr="00D1200A">
        <w:rPr>
          <w:rFonts w:ascii="Times New Roman" w:eastAsia="仿宋_GB2312" w:hAnsi="Times New Roman" w:cs="Times New Roman" w:hint="eastAsia"/>
          <w:bCs/>
          <w:iCs/>
          <w:kern w:val="0"/>
          <w:sz w:val="28"/>
          <w:szCs w:val="28"/>
        </w:rPr>
        <w:t>），且要密植；全雌河蟹对水草破坏力较小，除了蟹种暂养区，可以全部种植轮叶黑藻</w:t>
      </w:r>
      <w:r w:rsidR="00014797" w:rsidRPr="00D1200A">
        <w:rPr>
          <w:rFonts w:ascii="Times New Roman" w:eastAsia="仿宋_GB2312" w:hAnsi="Times New Roman" w:cs="Times New Roman" w:hint="eastAsia"/>
          <w:bCs/>
          <w:iCs/>
          <w:kern w:val="0"/>
          <w:sz w:val="28"/>
          <w:szCs w:val="28"/>
        </w:rPr>
        <w:t>+</w:t>
      </w:r>
      <w:r w:rsidR="00014797" w:rsidRPr="00D1200A">
        <w:rPr>
          <w:rFonts w:ascii="Times New Roman" w:eastAsia="仿宋_GB2312" w:hAnsi="Times New Roman" w:cs="Times New Roman" w:hint="eastAsia"/>
          <w:bCs/>
          <w:iCs/>
          <w:kern w:val="0"/>
          <w:sz w:val="28"/>
          <w:szCs w:val="28"/>
        </w:rPr>
        <w:t>苦草，两者比例各</w:t>
      </w:r>
      <w:r w:rsidR="00014797" w:rsidRPr="00D1200A">
        <w:rPr>
          <w:rFonts w:ascii="Times New Roman" w:eastAsia="仿宋_GB2312" w:hAnsi="Times New Roman" w:cs="Times New Roman" w:hint="eastAsia"/>
          <w:bCs/>
          <w:iCs/>
          <w:kern w:val="0"/>
          <w:sz w:val="28"/>
          <w:szCs w:val="28"/>
        </w:rPr>
        <w:t>50%</w:t>
      </w:r>
      <w:r w:rsidR="00EC6FA1" w:rsidRPr="00D1200A">
        <w:rPr>
          <w:rFonts w:ascii="Times New Roman" w:eastAsia="仿宋_GB2312" w:hAnsi="Times New Roman" w:cs="Times New Roman" w:hint="eastAsia"/>
          <w:bCs/>
          <w:iCs/>
          <w:kern w:val="0"/>
          <w:sz w:val="28"/>
          <w:szCs w:val="28"/>
        </w:rPr>
        <w:t>。</w:t>
      </w:r>
      <w:r w:rsidR="00C00CEC" w:rsidRPr="00D1200A">
        <w:rPr>
          <w:rFonts w:ascii="Times New Roman" w:eastAsia="仿宋_GB2312" w:hAnsi="Times New Roman" w:cs="Times New Roman" w:hint="eastAsia"/>
          <w:bCs/>
          <w:iCs/>
          <w:kern w:val="0"/>
          <w:sz w:val="28"/>
          <w:szCs w:val="28"/>
        </w:rPr>
        <w:t>1</w:t>
      </w:r>
      <w:r w:rsidR="00C00CEC" w:rsidRPr="00D1200A">
        <w:rPr>
          <w:rFonts w:ascii="Times New Roman" w:eastAsia="仿宋_GB2312" w:hAnsi="Times New Roman" w:cs="Times New Roman"/>
          <w:bCs/>
          <w:iCs/>
          <w:kern w:val="0"/>
          <w:sz w:val="28"/>
          <w:szCs w:val="28"/>
        </w:rPr>
        <w:t>0</w:t>
      </w:r>
      <w:r w:rsidR="00C00CEC" w:rsidRPr="00D1200A">
        <w:rPr>
          <w:rFonts w:ascii="Times New Roman" w:eastAsia="仿宋_GB2312" w:hAnsi="Times New Roman" w:cs="Times New Roman" w:hint="eastAsia"/>
          <w:bCs/>
          <w:iCs/>
          <w:kern w:val="0"/>
          <w:sz w:val="28"/>
          <w:szCs w:val="28"/>
        </w:rPr>
        <w:t>月中下旬水温降低后，</w:t>
      </w:r>
      <w:r w:rsidR="00EC6FA1" w:rsidRPr="00D1200A">
        <w:rPr>
          <w:rFonts w:ascii="Times New Roman" w:eastAsia="仿宋_GB2312" w:hAnsi="Times New Roman" w:cs="Times New Roman" w:hint="eastAsia"/>
          <w:bCs/>
          <w:iCs/>
          <w:kern w:val="0"/>
          <w:sz w:val="28"/>
          <w:szCs w:val="28"/>
        </w:rPr>
        <w:t>轮叶黑藻</w:t>
      </w:r>
      <w:r w:rsidR="00C00CEC" w:rsidRPr="00D1200A">
        <w:rPr>
          <w:rFonts w:ascii="Times New Roman" w:eastAsia="仿宋_GB2312" w:hAnsi="Times New Roman" w:cs="Times New Roman" w:hint="eastAsia"/>
          <w:bCs/>
          <w:iCs/>
          <w:kern w:val="0"/>
          <w:sz w:val="28"/>
          <w:szCs w:val="28"/>
        </w:rPr>
        <w:t>容易腐烂，所以在</w:t>
      </w:r>
      <w:r w:rsidR="00932D40" w:rsidRPr="00D1200A">
        <w:rPr>
          <w:rFonts w:ascii="Times New Roman" w:eastAsia="仿宋_GB2312" w:hAnsi="Times New Roman" w:cs="Times New Roman" w:hint="eastAsia"/>
          <w:bCs/>
          <w:iCs/>
          <w:kern w:val="0"/>
          <w:sz w:val="28"/>
          <w:szCs w:val="28"/>
        </w:rPr>
        <w:t>9</w:t>
      </w:r>
      <w:r w:rsidR="00932D40" w:rsidRPr="00D1200A">
        <w:rPr>
          <w:rFonts w:ascii="Times New Roman" w:eastAsia="仿宋_GB2312" w:hAnsi="Times New Roman" w:cs="Times New Roman" w:hint="eastAsia"/>
          <w:bCs/>
          <w:iCs/>
          <w:kern w:val="0"/>
          <w:sz w:val="28"/>
          <w:szCs w:val="28"/>
        </w:rPr>
        <w:t>月份通过控制投饵量让河蟹把轮叶黑藻吃完，摄食不完的，在</w:t>
      </w:r>
      <w:r w:rsidR="00C00CEC" w:rsidRPr="00D1200A">
        <w:rPr>
          <w:rFonts w:ascii="Times New Roman" w:eastAsia="仿宋_GB2312" w:hAnsi="Times New Roman" w:cs="Times New Roman" w:hint="eastAsia"/>
          <w:bCs/>
          <w:iCs/>
          <w:kern w:val="0"/>
          <w:sz w:val="28"/>
          <w:szCs w:val="28"/>
        </w:rPr>
        <w:t>1</w:t>
      </w:r>
      <w:r w:rsidR="00C00CEC" w:rsidRPr="00D1200A">
        <w:rPr>
          <w:rFonts w:ascii="Times New Roman" w:eastAsia="仿宋_GB2312" w:hAnsi="Times New Roman" w:cs="Times New Roman"/>
          <w:bCs/>
          <w:iCs/>
          <w:kern w:val="0"/>
          <w:sz w:val="28"/>
          <w:szCs w:val="28"/>
        </w:rPr>
        <w:t>0</w:t>
      </w:r>
      <w:r w:rsidR="00C00CEC" w:rsidRPr="00D1200A">
        <w:rPr>
          <w:rFonts w:ascii="Times New Roman" w:eastAsia="仿宋_GB2312" w:hAnsi="Times New Roman" w:cs="Times New Roman" w:hint="eastAsia"/>
          <w:bCs/>
          <w:iCs/>
          <w:kern w:val="0"/>
          <w:sz w:val="28"/>
          <w:szCs w:val="28"/>
        </w:rPr>
        <w:t>月中</w:t>
      </w:r>
      <w:r w:rsidR="00932D40" w:rsidRPr="00D1200A">
        <w:rPr>
          <w:rFonts w:ascii="Times New Roman" w:eastAsia="仿宋_GB2312" w:hAnsi="Times New Roman" w:cs="Times New Roman" w:hint="eastAsia"/>
          <w:bCs/>
          <w:iCs/>
          <w:kern w:val="0"/>
          <w:sz w:val="28"/>
          <w:szCs w:val="28"/>
        </w:rPr>
        <w:t>下</w:t>
      </w:r>
      <w:r w:rsidR="00C00CEC" w:rsidRPr="00D1200A">
        <w:rPr>
          <w:rFonts w:ascii="Times New Roman" w:eastAsia="仿宋_GB2312" w:hAnsi="Times New Roman" w:cs="Times New Roman" w:hint="eastAsia"/>
          <w:bCs/>
          <w:iCs/>
          <w:kern w:val="0"/>
          <w:sz w:val="28"/>
          <w:szCs w:val="28"/>
        </w:rPr>
        <w:t>旬</w:t>
      </w:r>
      <w:r w:rsidR="00932D40" w:rsidRPr="00D1200A">
        <w:rPr>
          <w:rFonts w:ascii="Times New Roman" w:eastAsia="仿宋_GB2312" w:hAnsi="Times New Roman" w:cs="Times New Roman" w:hint="eastAsia"/>
          <w:bCs/>
          <w:iCs/>
          <w:kern w:val="0"/>
          <w:sz w:val="28"/>
          <w:szCs w:val="28"/>
        </w:rPr>
        <w:t>人工捞出。</w:t>
      </w:r>
    </w:p>
    <w:p w14:paraId="5BC2E64B" w14:textId="0FBFB055" w:rsidR="007425EC" w:rsidRPr="00D1200A" w:rsidRDefault="007425EC" w:rsidP="00D1200A">
      <w:pPr>
        <w:spacing w:line="360" w:lineRule="auto"/>
        <w:ind w:firstLineChars="200" w:firstLine="640"/>
        <w:rPr>
          <w:rFonts w:ascii="华文楷体" w:eastAsia="华文楷体" w:hAnsi="华文楷体"/>
          <w:bCs/>
          <w:sz w:val="32"/>
          <w:szCs w:val="32"/>
        </w:rPr>
      </w:pPr>
      <w:r w:rsidRPr="00D1200A">
        <w:rPr>
          <w:rFonts w:ascii="华文楷体" w:eastAsia="华文楷体" w:hAnsi="华文楷体" w:hint="eastAsia"/>
          <w:bCs/>
          <w:sz w:val="32"/>
          <w:szCs w:val="32"/>
        </w:rPr>
        <w:t>（</w:t>
      </w:r>
      <w:r w:rsidR="007D4909" w:rsidRPr="00D1200A">
        <w:rPr>
          <w:rFonts w:ascii="华文楷体" w:eastAsia="华文楷体" w:hAnsi="华文楷体" w:hint="eastAsia"/>
          <w:bCs/>
          <w:sz w:val="32"/>
          <w:szCs w:val="32"/>
        </w:rPr>
        <w:t>二</w:t>
      </w:r>
      <w:r w:rsidRPr="00D1200A">
        <w:rPr>
          <w:rFonts w:ascii="华文楷体" w:eastAsia="华文楷体" w:hAnsi="华文楷体" w:hint="eastAsia"/>
          <w:bCs/>
          <w:sz w:val="32"/>
          <w:szCs w:val="32"/>
        </w:rPr>
        <w:t>）生殖蜕壳前需要雌雄专用育肥饲料</w:t>
      </w:r>
    </w:p>
    <w:p w14:paraId="1F17F81A" w14:textId="0DE2BA3B" w:rsidR="007425EC" w:rsidRPr="00D1200A" w:rsidRDefault="00855583" w:rsidP="00D1200A">
      <w:pPr>
        <w:snapToGrid w:val="0"/>
        <w:spacing w:line="360" w:lineRule="auto"/>
        <w:ind w:firstLineChars="200" w:firstLine="560"/>
        <w:rPr>
          <w:rFonts w:ascii="Times New Roman" w:eastAsia="仿宋_GB2312" w:hAnsi="Times New Roman" w:cs="Times New Roman"/>
          <w:iCs/>
          <w:kern w:val="0"/>
          <w:sz w:val="28"/>
          <w:szCs w:val="28"/>
        </w:rPr>
      </w:pPr>
      <w:r w:rsidRPr="001D5F45">
        <w:rPr>
          <w:rFonts w:ascii="Times New Roman" w:eastAsia="仿宋_GB2312" w:hAnsi="Times New Roman" w:cs="Times New Roman" w:hint="eastAsia"/>
          <w:iCs/>
          <w:kern w:val="0"/>
          <w:sz w:val="28"/>
          <w:szCs w:val="28"/>
        </w:rPr>
        <w:t>河蟹生殖蜕壳前后，雌雄个体的营养需求差异较大，根据其营养需求和摄食习性配制雌雄专用育肥饲料，在生殖蜕壳前</w:t>
      </w:r>
      <w:r w:rsidRPr="001D5F45">
        <w:rPr>
          <w:rFonts w:ascii="Times New Roman" w:eastAsia="仿宋_GB2312" w:hAnsi="Times New Roman" w:cs="Times New Roman" w:hint="eastAsia"/>
          <w:iCs/>
          <w:kern w:val="0"/>
          <w:sz w:val="28"/>
          <w:szCs w:val="28"/>
        </w:rPr>
        <w:t>2</w:t>
      </w:r>
      <w:r w:rsidRPr="001D5F45">
        <w:rPr>
          <w:rFonts w:ascii="Times New Roman" w:eastAsia="仿宋_GB2312" w:hAnsi="Times New Roman" w:cs="Times New Roman"/>
          <w:iCs/>
          <w:kern w:val="0"/>
          <w:sz w:val="28"/>
          <w:szCs w:val="28"/>
        </w:rPr>
        <w:t>0</w:t>
      </w:r>
      <w:r w:rsidRPr="001D5F45">
        <w:rPr>
          <w:rFonts w:ascii="Times New Roman" w:eastAsia="仿宋_GB2312" w:hAnsi="Times New Roman" w:cs="Times New Roman" w:hint="eastAsia"/>
          <w:iCs/>
          <w:kern w:val="0"/>
          <w:sz w:val="28"/>
          <w:szCs w:val="28"/>
        </w:rPr>
        <w:t>天分别投喂全雌和全雄养殖的河蟹，可以促进</w:t>
      </w:r>
      <w:r w:rsidR="00914085" w:rsidRPr="001D5F45">
        <w:rPr>
          <w:rFonts w:ascii="Times New Roman" w:eastAsia="仿宋_GB2312" w:hAnsi="Times New Roman" w:cs="Times New Roman" w:hint="eastAsia"/>
          <w:iCs/>
          <w:kern w:val="0"/>
          <w:sz w:val="28"/>
          <w:szCs w:val="28"/>
        </w:rPr>
        <w:t>生殖蜕壳和</w:t>
      </w:r>
      <w:r w:rsidRPr="001D5F45">
        <w:rPr>
          <w:rFonts w:ascii="Times New Roman" w:eastAsia="仿宋_GB2312" w:hAnsi="Times New Roman" w:cs="Times New Roman" w:hint="eastAsia"/>
          <w:iCs/>
          <w:kern w:val="0"/>
          <w:sz w:val="28"/>
          <w:szCs w:val="28"/>
        </w:rPr>
        <w:t>性腺发育，提高成蟹</w:t>
      </w:r>
      <w:r w:rsidRPr="001D5F45">
        <w:rPr>
          <w:rFonts w:ascii="Times New Roman" w:eastAsia="仿宋_GB2312" w:hAnsi="Times New Roman" w:cs="Times New Roman" w:hint="eastAsia"/>
          <w:iCs/>
          <w:kern w:val="0"/>
          <w:sz w:val="28"/>
          <w:szCs w:val="28"/>
        </w:rPr>
        <w:lastRenderedPageBreak/>
        <w:t>的营养品质</w:t>
      </w:r>
      <w:r w:rsidR="00914085" w:rsidRPr="001D5F45">
        <w:rPr>
          <w:rFonts w:ascii="Times New Roman" w:eastAsia="仿宋_GB2312" w:hAnsi="Times New Roman" w:cs="Times New Roman" w:hint="eastAsia"/>
          <w:iCs/>
          <w:kern w:val="0"/>
          <w:sz w:val="28"/>
          <w:szCs w:val="28"/>
        </w:rPr>
        <w:t>和增重率，这也是雌雄分养的关键技术之一。</w:t>
      </w:r>
    </w:p>
    <w:p w14:paraId="65C75B6D" w14:textId="091DC0C9" w:rsidR="00803AB0" w:rsidRDefault="00803AB0" w:rsidP="00D1200A">
      <w:pPr>
        <w:snapToGrid w:val="0"/>
        <w:spacing w:line="360" w:lineRule="auto"/>
        <w:ind w:firstLineChars="200" w:firstLine="420"/>
        <w:rPr>
          <w:rFonts w:ascii="Times New Roman" w:eastAsia="黑体" w:hAnsi="Times New Roman"/>
          <w:color w:val="000000" w:themeColor="text1"/>
          <w:sz w:val="32"/>
          <w:szCs w:val="32"/>
        </w:rPr>
      </w:pPr>
      <w:r>
        <w:rPr>
          <w:noProof/>
        </w:rPr>
        <w:drawing>
          <wp:inline distT="0" distB="0" distL="0" distR="0" wp14:anchorId="5579A5E7" wp14:editId="6B20DCC4">
            <wp:extent cx="4955333" cy="3716798"/>
            <wp:effectExtent l="0" t="0" r="0" b="0"/>
            <wp:docPr id="9976914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56904" cy="3717976"/>
                    </a:xfrm>
                    <a:prstGeom prst="rect">
                      <a:avLst/>
                    </a:prstGeom>
                    <a:noFill/>
                    <a:ln>
                      <a:noFill/>
                    </a:ln>
                  </pic:spPr>
                </pic:pic>
              </a:graphicData>
            </a:graphic>
          </wp:inline>
        </w:drawing>
      </w:r>
    </w:p>
    <w:p w14:paraId="20D3EB5A" w14:textId="525BD59D" w:rsidR="004E5677" w:rsidRPr="00D1200A" w:rsidRDefault="00803AB0" w:rsidP="00D1200A">
      <w:pPr>
        <w:snapToGrid w:val="0"/>
        <w:spacing w:line="360" w:lineRule="auto"/>
        <w:ind w:firstLineChars="200" w:firstLine="482"/>
        <w:jc w:val="center"/>
        <w:rPr>
          <w:rFonts w:ascii="仿宋_GB2312" w:eastAsia="仿宋_GB2312" w:hAnsi="仿宋"/>
          <w:b/>
          <w:bCs/>
          <w:color w:val="000000" w:themeColor="text1"/>
          <w:sz w:val="24"/>
          <w:szCs w:val="24"/>
        </w:rPr>
      </w:pPr>
      <w:r w:rsidRPr="00D1200A">
        <w:rPr>
          <w:rFonts w:ascii="仿宋_GB2312" w:eastAsia="仿宋_GB2312" w:hAnsi="仿宋" w:hint="eastAsia"/>
          <w:b/>
          <w:bCs/>
          <w:color w:val="000000" w:themeColor="text1"/>
          <w:sz w:val="24"/>
          <w:szCs w:val="24"/>
        </w:rPr>
        <w:t>图 5 团队在上海进行河蟹雌雄分养的技术服务照片</w:t>
      </w:r>
    </w:p>
    <w:p w14:paraId="047EAC29" w14:textId="281ED150" w:rsidR="00634049" w:rsidRDefault="0059779E" w:rsidP="00D1200A">
      <w:pPr>
        <w:snapToGrid w:val="0"/>
        <w:spacing w:line="360" w:lineRule="auto"/>
        <w:ind w:firstLineChars="200" w:firstLine="640"/>
        <w:rPr>
          <w:rFonts w:ascii="Times New Roman" w:eastAsia="黑体" w:hAnsi="Times New Roman"/>
          <w:color w:val="000000" w:themeColor="text1"/>
          <w:sz w:val="28"/>
          <w:szCs w:val="28"/>
        </w:rPr>
      </w:pPr>
      <w:r>
        <w:rPr>
          <w:rFonts w:ascii="Times New Roman" w:eastAsia="黑体" w:hAnsi="Times New Roman"/>
          <w:color w:val="000000" w:themeColor="text1"/>
          <w:sz w:val="32"/>
          <w:szCs w:val="32"/>
        </w:rPr>
        <w:t>五、技术依托单位</w:t>
      </w:r>
    </w:p>
    <w:p w14:paraId="0872A636" w14:textId="19468EBF" w:rsidR="00181295" w:rsidRPr="00914085" w:rsidRDefault="00D1200A" w:rsidP="00D1200A">
      <w:pPr>
        <w:adjustRightInd w:val="0"/>
        <w:snapToGrid w:val="0"/>
        <w:spacing w:line="360" w:lineRule="auto"/>
        <w:ind w:firstLineChars="200" w:firstLine="560"/>
        <w:rPr>
          <w:rFonts w:ascii="仿宋" w:eastAsia="仿宋" w:hAnsi="仿宋"/>
          <w:sz w:val="28"/>
          <w:szCs w:val="28"/>
        </w:rPr>
      </w:pPr>
      <w:bookmarkStart w:id="3" w:name="_Hlk172636378"/>
      <w:r>
        <w:rPr>
          <w:rFonts w:ascii="仿宋" w:eastAsia="仿宋" w:hAnsi="仿宋" w:hint="eastAsia"/>
          <w:sz w:val="28"/>
          <w:szCs w:val="28"/>
        </w:rPr>
        <w:t>1.</w:t>
      </w:r>
      <w:r w:rsidR="00181295" w:rsidRPr="00914085">
        <w:rPr>
          <w:rFonts w:ascii="仿宋" w:eastAsia="仿宋" w:hAnsi="仿宋" w:hint="eastAsia"/>
          <w:sz w:val="28"/>
          <w:szCs w:val="28"/>
        </w:rPr>
        <w:t>上海海洋大学</w:t>
      </w:r>
    </w:p>
    <w:p w14:paraId="315F1426" w14:textId="77777777" w:rsidR="00181295" w:rsidRPr="00914085" w:rsidRDefault="00181295"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联系地址：上海市沪城环路9</w:t>
      </w:r>
      <w:r w:rsidRPr="00914085">
        <w:rPr>
          <w:rFonts w:ascii="仿宋" w:eastAsia="仿宋" w:hAnsi="仿宋"/>
          <w:sz w:val="28"/>
          <w:szCs w:val="28"/>
        </w:rPr>
        <w:t>99</w:t>
      </w:r>
      <w:r w:rsidRPr="00914085">
        <w:rPr>
          <w:rFonts w:ascii="仿宋" w:eastAsia="仿宋" w:hAnsi="仿宋" w:hint="eastAsia"/>
          <w:sz w:val="28"/>
          <w:szCs w:val="28"/>
        </w:rPr>
        <w:t xml:space="preserve">号 </w:t>
      </w:r>
    </w:p>
    <w:p w14:paraId="2794C7EE" w14:textId="77777777" w:rsidR="00181295" w:rsidRPr="00914085" w:rsidRDefault="00181295"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邮政编码：</w:t>
      </w:r>
      <w:r w:rsidRPr="00914085">
        <w:rPr>
          <w:rFonts w:ascii="仿宋" w:eastAsia="仿宋" w:hAnsi="仿宋"/>
          <w:sz w:val="28"/>
          <w:szCs w:val="28"/>
        </w:rPr>
        <w:t>201306</w:t>
      </w:r>
    </w:p>
    <w:p w14:paraId="11C6ABF0" w14:textId="29907DA7" w:rsidR="00181295" w:rsidRPr="00914085" w:rsidRDefault="00181295"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联 系 人：吴旭干、</w:t>
      </w:r>
      <w:r w:rsidR="0085180F">
        <w:rPr>
          <w:rFonts w:ascii="仿宋" w:eastAsia="仿宋" w:hAnsi="仿宋" w:hint="eastAsia"/>
          <w:sz w:val="28"/>
          <w:szCs w:val="28"/>
        </w:rPr>
        <w:t>张冬冬</w:t>
      </w:r>
    </w:p>
    <w:p w14:paraId="0DBECBB1" w14:textId="27CD33C7" w:rsidR="00181295" w:rsidRPr="00914085" w:rsidRDefault="00181295"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联系电话：</w:t>
      </w:r>
      <w:r w:rsidRPr="00914085">
        <w:rPr>
          <w:rFonts w:ascii="仿宋" w:eastAsia="仿宋" w:hAnsi="仿宋"/>
          <w:sz w:val="28"/>
          <w:szCs w:val="28"/>
        </w:rPr>
        <w:t>15692165021</w:t>
      </w:r>
      <w:r w:rsidRPr="00914085">
        <w:rPr>
          <w:rFonts w:ascii="仿宋" w:eastAsia="仿宋" w:hAnsi="仿宋" w:hint="eastAsia"/>
          <w:sz w:val="28"/>
          <w:szCs w:val="28"/>
        </w:rPr>
        <w:t>、</w:t>
      </w:r>
      <w:r w:rsidR="00DA496A" w:rsidRPr="00DA496A">
        <w:rPr>
          <w:rFonts w:ascii="仿宋" w:eastAsia="仿宋" w:hAnsi="仿宋"/>
          <w:sz w:val="28"/>
          <w:szCs w:val="28"/>
        </w:rPr>
        <w:t>18616864043</w:t>
      </w:r>
    </w:p>
    <w:p w14:paraId="6B98ECEF" w14:textId="77777777" w:rsidR="00181295" w:rsidRPr="00914085" w:rsidRDefault="00181295"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电子信箱：</w:t>
      </w:r>
      <w:r w:rsidRPr="00914085">
        <w:rPr>
          <w:rFonts w:ascii="仿宋" w:eastAsia="仿宋" w:hAnsi="仿宋"/>
          <w:sz w:val="28"/>
          <w:szCs w:val="28"/>
        </w:rPr>
        <w:t>x</w:t>
      </w:r>
      <w:r w:rsidRPr="00914085">
        <w:rPr>
          <w:rFonts w:ascii="仿宋" w:eastAsia="仿宋" w:hAnsi="仿宋" w:hint="eastAsia"/>
          <w:sz w:val="28"/>
          <w:szCs w:val="28"/>
        </w:rPr>
        <w:t>gwu</w:t>
      </w:r>
      <w:r w:rsidRPr="00914085">
        <w:rPr>
          <w:rFonts w:ascii="仿宋" w:eastAsia="仿宋" w:hAnsi="仿宋"/>
          <w:sz w:val="28"/>
          <w:szCs w:val="28"/>
        </w:rPr>
        <w:t>@</w:t>
      </w:r>
      <w:r w:rsidRPr="00914085">
        <w:rPr>
          <w:rFonts w:ascii="仿宋" w:eastAsia="仿宋" w:hAnsi="仿宋" w:hint="eastAsia"/>
          <w:sz w:val="28"/>
          <w:szCs w:val="28"/>
        </w:rPr>
        <w:t>shou</w:t>
      </w:r>
      <w:r w:rsidRPr="00914085">
        <w:rPr>
          <w:rFonts w:ascii="仿宋" w:eastAsia="仿宋" w:hAnsi="仿宋"/>
          <w:sz w:val="28"/>
          <w:szCs w:val="28"/>
        </w:rPr>
        <w:t>.edu.cn</w:t>
      </w:r>
    </w:p>
    <w:p w14:paraId="692A622B" w14:textId="586C96F0" w:rsidR="00B03A03" w:rsidRPr="00914085" w:rsidRDefault="00D1200A" w:rsidP="00D1200A">
      <w:pPr>
        <w:adjustRightInd w:val="0"/>
        <w:snapToGrid w:val="0"/>
        <w:spacing w:line="360" w:lineRule="auto"/>
        <w:ind w:firstLineChars="200" w:firstLine="560"/>
        <w:rPr>
          <w:rFonts w:ascii="仿宋" w:eastAsia="仿宋" w:hAnsi="仿宋"/>
          <w:sz w:val="28"/>
          <w:szCs w:val="28"/>
        </w:rPr>
      </w:pPr>
      <w:r>
        <w:rPr>
          <w:rFonts w:ascii="仿宋" w:eastAsia="仿宋" w:hAnsi="仿宋" w:hint="eastAsia"/>
          <w:sz w:val="28"/>
          <w:szCs w:val="28"/>
        </w:rPr>
        <w:t>2.</w:t>
      </w:r>
      <w:r w:rsidR="00432E76" w:rsidRPr="00432E76">
        <w:rPr>
          <w:rFonts w:ascii="仿宋" w:eastAsia="仿宋" w:hAnsi="仿宋" w:hint="eastAsia"/>
          <w:sz w:val="28"/>
          <w:szCs w:val="28"/>
        </w:rPr>
        <w:t>上海市水产研究所</w:t>
      </w:r>
      <w:r w:rsidR="00432E76">
        <w:rPr>
          <w:rFonts w:ascii="仿宋" w:eastAsia="仿宋" w:hAnsi="仿宋" w:hint="eastAsia"/>
          <w:sz w:val="28"/>
          <w:szCs w:val="28"/>
        </w:rPr>
        <w:t>（</w:t>
      </w:r>
      <w:r w:rsidR="00432E76" w:rsidRPr="00914085">
        <w:rPr>
          <w:rFonts w:ascii="仿宋" w:eastAsia="仿宋" w:hAnsi="仿宋" w:hint="eastAsia"/>
          <w:sz w:val="28"/>
          <w:szCs w:val="28"/>
        </w:rPr>
        <w:t>上海市水产技术推广站</w:t>
      </w:r>
      <w:r w:rsidR="00432E76">
        <w:rPr>
          <w:rFonts w:ascii="仿宋" w:eastAsia="仿宋" w:hAnsi="仿宋" w:hint="eastAsia"/>
          <w:sz w:val="28"/>
          <w:szCs w:val="28"/>
        </w:rPr>
        <w:t>）</w:t>
      </w:r>
    </w:p>
    <w:p w14:paraId="1A04F56C" w14:textId="77777777" w:rsidR="00B03A03" w:rsidRPr="00914085" w:rsidRDefault="00B03A03"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联系地址：上海市杨浦区佳木斯路265号</w:t>
      </w:r>
    </w:p>
    <w:p w14:paraId="4B47F5FE" w14:textId="77777777" w:rsidR="00B03A03" w:rsidRPr="00914085" w:rsidRDefault="00B03A03"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邮政编码：</w:t>
      </w:r>
      <w:r w:rsidRPr="00914085">
        <w:rPr>
          <w:rFonts w:ascii="仿宋" w:eastAsia="仿宋" w:hAnsi="仿宋"/>
          <w:sz w:val="28"/>
          <w:szCs w:val="28"/>
        </w:rPr>
        <w:t>200433</w:t>
      </w:r>
    </w:p>
    <w:p w14:paraId="22B4EF3C" w14:textId="4B5EB0E8" w:rsidR="00B03A03" w:rsidRPr="00914085" w:rsidRDefault="00B03A03"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联 系 人：刘智俊</w:t>
      </w:r>
    </w:p>
    <w:p w14:paraId="124AA219" w14:textId="77777777" w:rsidR="00B03A03" w:rsidRPr="00914085" w:rsidRDefault="00B03A03"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联系电话：1</w:t>
      </w:r>
      <w:r w:rsidRPr="00914085">
        <w:rPr>
          <w:rFonts w:ascii="仿宋" w:eastAsia="仿宋" w:hAnsi="仿宋"/>
          <w:sz w:val="28"/>
          <w:szCs w:val="28"/>
        </w:rPr>
        <w:t>3764381007</w:t>
      </w:r>
    </w:p>
    <w:p w14:paraId="098908FC" w14:textId="58E75AF1" w:rsidR="00B03A03" w:rsidRDefault="00B03A03"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lastRenderedPageBreak/>
        <w:t>电子信箱：</w:t>
      </w:r>
      <w:r w:rsidRPr="00914085">
        <w:rPr>
          <w:rFonts w:ascii="仿宋" w:eastAsia="仿宋" w:hAnsi="仿宋"/>
          <w:sz w:val="28"/>
          <w:szCs w:val="28"/>
        </w:rPr>
        <w:t>ljs1949@163.com</w:t>
      </w:r>
    </w:p>
    <w:p w14:paraId="4E5F1057" w14:textId="33AF5840" w:rsidR="00873058" w:rsidRPr="00914085" w:rsidRDefault="00D1200A" w:rsidP="00D1200A">
      <w:pPr>
        <w:adjustRightInd w:val="0"/>
        <w:snapToGrid w:val="0"/>
        <w:spacing w:line="360" w:lineRule="auto"/>
        <w:ind w:firstLineChars="200" w:firstLine="560"/>
        <w:rPr>
          <w:rFonts w:ascii="仿宋" w:eastAsia="仿宋" w:hAnsi="仿宋"/>
          <w:sz w:val="28"/>
          <w:szCs w:val="28"/>
        </w:rPr>
      </w:pPr>
      <w:r>
        <w:rPr>
          <w:rFonts w:ascii="仿宋" w:eastAsia="仿宋" w:hAnsi="仿宋" w:hint="eastAsia"/>
          <w:sz w:val="28"/>
          <w:szCs w:val="28"/>
        </w:rPr>
        <w:t>3.</w:t>
      </w:r>
      <w:r w:rsidR="00873058" w:rsidRPr="00914085">
        <w:rPr>
          <w:rFonts w:ascii="仿宋" w:eastAsia="仿宋" w:hAnsi="仿宋" w:hint="eastAsia"/>
          <w:sz w:val="28"/>
          <w:szCs w:val="28"/>
        </w:rPr>
        <w:t>上海市</w:t>
      </w:r>
      <w:r w:rsidR="00873058">
        <w:rPr>
          <w:rFonts w:ascii="仿宋" w:eastAsia="仿宋" w:hAnsi="仿宋" w:hint="eastAsia"/>
          <w:sz w:val="28"/>
          <w:szCs w:val="28"/>
        </w:rPr>
        <w:t>崇明区</w:t>
      </w:r>
      <w:r w:rsidR="00873058" w:rsidRPr="00914085">
        <w:rPr>
          <w:rFonts w:ascii="仿宋" w:eastAsia="仿宋" w:hAnsi="仿宋" w:hint="eastAsia"/>
          <w:sz w:val="28"/>
          <w:szCs w:val="28"/>
        </w:rPr>
        <w:t>水产技术推广站</w:t>
      </w:r>
    </w:p>
    <w:p w14:paraId="3002B312" w14:textId="6B67357D" w:rsidR="00873058" w:rsidRPr="00914085" w:rsidRDefault="00873058"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联系地址：</w:t>
      </w:r>
      <w:r w:rsidR="0017482F" w:rsidRPr="0017482F">
        <w:rPr>
          <w:rFonts w:ascii="仿宋" w:eastAsia="仿宋" w:hAnsi="仿宋" w:hint="eastAsia"/>
          <w:sz w:val="28"/>
          <w:szCs w:val="28"/>
        </w:rPr>
        <w:t>上海市崇明区城桥镇寒山寺路186号</w:t>
      </w:r>
    </w:p>
    <w:p w14:paraId="729C8EBB" w14:textId="77777777" w:rsidR="00873058" w:rsidRPr="00914085" w:rsidRDefault="00873058"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邮政编码：</w:t>
      </w:r>
      <w:r w:rsidRPr="00914085">
        <w:rPr>
          <w:rFonts w:ascii="仿宋" w:eastAsia="仿宋" w:hAnsi="仿宋"/>
          <w:sz w:val="28"/>
          <w:szCs w:val="28"/>
        </w:rPr>
        <w:t>200433</w:t>
      </w:r>
    </w:p>
    <w:p w14:paraId="7B1C89ED" w14:textId="6ADA9D2A" w:rsidR="00873058" w:rsidRPr="00914085" w:rsidRDefault="00873058"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联 系 人：</w:t>
      </w:r>
      <w:r w:rsidR="0075129B">
        <w:rPr>
          <w:rFonts w:ascii="仿宋" w:eastAsia="仿宋" w:hAnsi="仿宋" w:hint="eastAsia"/>
          <w:sz w:val="28"/>
          <w:szCs w:val="28"/>
        </w:rPr>
        <w:t>杨洁</w:t>
      </w:r>
    </w:p>
    <w:p w14:paraId="10E43BD1" w14:textId="302D8EAF" w:rsidR="00873058" w:rsidRPr="00914085" w:rsidRDefault="00873058"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联系电话：</w:t>
      </w:r>
      <w:r w:rsidR="00447AE5" w:rsidRPr="00447AE5">
        <w:rPr>
          <w:rFonts w:ascii="仿宋" w:eastAsia="仿宋" w:hAnsi="仿宋"/>
          <w:sz w:val="28"/>
          <w:szCs w:val="28"/>
        </w:rPr>
        <w:t>1</w:t>
      </w:r>
      <w:r w:rsidR="0075129B">
        <w:rPr>
          <w:rFonts w:ascii="仿宋" w:eastAsia="仿宋" w:hAnsi="仿宋" w:hint="eastAsia"/>
          <w:sz w:val="28"/>
          <w:szCs w:val="28"/>
        </w:rPr>
        <w:t>8817590696</w:t>
      </w:r>
    </w:p>
    <w:p w14:paraId="1ED77800" w14:textId="7176A23D" w:rsidR="00873058" w:rsidRPr="00914085" w:rsidRDefault="00873058" w:rsidP="00D1200A">
      <w:pPr>
        <w:adjustRightInd w:val="0"/>
        <w:snapToGrid w:val="0"/>
        <w:spacing w:line="360" w:lineRule="auto"/>
        <w:ind w:firstLineChars="200" w:firstLine="560"/>
        <w:rPr>
          <w:rFonts w:ascii="仿宋" w:eastAsia="仿宋" w:hAnsi="仿宋"/>
          <w:sz w:val="28"/>
          <w:szCs w:val="28"/>
        </w:rPr>
      </w:pPr>
      <w:r w:rsidRPr="00914085">
        <w:rPr>
          <w:rFonts w:ascii="仿宋" w:eastAsia="仿宋" w:hAnsi="仿宋" w:hint="eastAsia"/>
          <w:sz w:val="28"/>
          <w:szCs w:val="28"/>
        </w:rPr>
        <w:t>电子信箱：</w:t>
      </w:r>
      <w:r w:rsidR="00835C8F" w:rsidRPr="00835C8F">
        <w:rPr>
          <w:rFonts w:ascii="仿宋" w:eastAsia="仿宋" w:hAnsi="仿宋"/>
          <w:sz w:val="28"/>
          <w:szCs w:val="28"/>
        </w:rPr>
        <w:t>154815721</w:t>
      </w:r>
      <w:r w:rsidRPr="00914085">
        <w:rPr>
          <w:rFonts w:ascii="仿宋" w:eastAsia="仿宋" w:hAnsi="仿宋"/>
          <w:sz w:val="28"/>
          <w:szCs w:val="28"/>
        </w:rPr>
        <w:t>@</w:t>
      </w:r>
      <w:r w:rsidR="00640B6C">
        <w:rPr>
          <w:rFonts w:ascii="仿宋" w:eastAsia="仿宋" w:hAnsi="仿宋" w:hint="eastAsia"/>
          <w:sz w:val="28"/>
          <w:szCs w:val="28"/>
        </w:rPr>
        <w:t>qq</w:t>
      </w:r>
      <w:r w:rsidRPr="00914085">
        <w:rPr>
          <w:rFonts w:ascii="仿宋" w:eastAsia="仿宋" w:hAnsi="仿宋"/>
          <w:sz w:val="28"/>
          <w:szCs w:val="28"/>
        </w:rPr>
        <w:t>.com</w:t>
      </w:r>
    </w:p>
    <w:p w14:paraId="1E3C338B" w14:textId="77777777" w:rsidR="00873058" w:rsidRDefault="00873058" w:rsidP="00D1200A">
      <w:pPr>
        <w:adjustRightInd w:val="0"/>
        <w:snapToGrid w:val="0"/>
        <w:spacing w:line="360" w:lineRule="auto"/>
        <w:ind w:firstLineChars="200" w:firstLine="560"/>
        <w:rPr>
          <w:rFonts w:ascii="仿宋" w:eastAsia="仿宋" w:hAnsi="仿宋"/>
          <w:sz w:val="28"/>
          <w:szCs w:val="28"/>
        </w:rPr>
      </w:pPr>
    </w:p>
    <w:bookmarkEnd w:id="3"/>
    <w:p w14:paraId="20674B51" w14:textId="59624847" w:rsidR="00220A8F" w:rsidRDefault="00220A8F" w:rsidP="00D1200A">
      <w:pPr>
        <w:spacing w:line="360" w:lineRule="auto"/>
      </w:pPr>
    </w:p>
    <w:p w14:paraId="54A87390" w14:textId="3E0B6D0C" w:rsidR="000140CF" w:rsidRDefault="000140CF" w:rsidP="00D1200A">
      <w:pPr>
        <w:spacing w:line="360" w:lineRule="auto"/>
      </w:pPr>
    </w:p>
    <w:sectPr w:rsidR="000140CF">
      <w:footerReference w:type="default" r:id="rId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BAD4C0" w14:textId="77777777" w:rsidR="0050025D" w:rsidRDefault="0050025D">
      <w:r>
        <w:separator/>
      </w:r>
    </w:p>
  </w:endnote>
  <w:endnote w:type="continuationSeparator" w:id="0">
    <w:p w14:paraId="32862D5B" w14:textId="77777777" w:rsidR="0050025D" w:rsidRDefault="00500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中宋">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华文楷体">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8292654"/>
    </w:sdtPr>
    <w:sdtEndPr>
      <w:rPr>
        <w:rFonts w:ascii="Times New Roman" w:hAnsi="Times New Roman" w:cs="Times New Roman"/>
      </w:rPr>
    </w:sdtEndPr>
    <w:sdtContent>
      <w:p w14:paraId="66416AA7" w14:textId="6A45D094" w:rsidR="00634049" w:rsidRDefault="0059779E">
        <w:pPr>
          <w:pStyle w:val="a3"/>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PAGE   \* MERGEFORMAT</w:instrText>
        </w:r>
        <w:r>
          <w:rPr>
            <w:rFonts w:ascii="Times New Roman" w:hAnsi="Times New Roman" w:cs="Times New Roman"/>
          </w:rPr>
          <w:fldChar w:fldCharType="separate"/>
        </w:r>
        <w:r w:rsidR="00702E5C" w:rsidRPr="00702E5C">
          <w:rPr>
            <w:rFonts w:ascii="Times New Roman" w:hAnsi="Times New Roman" w:cs="Times New Roman"/>
            <w:noProof/>
            <w:lang w:val="zh-CN"/>
          </w:rPr>
          <w:t>15</w:t>
        </w:r>
        <w:r>
          <w:rPr>
            <w:rFonts w:ascii="Times New Roman" w:hAnsi="Times New Roman" w:cs="Times New Roman"/>
          </w:rPr>
          <w:fldChar w:fldCharType="end"/>
        </w:r>
      </w:p>
    </w:sdtContent>
  </w:sdt>
  <w:p w14:paraId="76A563ED" w14:textId="77777777" w:rsidR="00634049" w:rsidRDefault="00634049">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B174F7" w14:textId="77777777" w:rsidR="0050025D" w:rsidRDefault="0050025D">
      <w:r>
        <w:separator/>
      </w:r>
    </w:p>
  </w:footnote>
  <w:footnote w:type="continuationSeparator" w:id="0">
    <w:p w14:paraId="3B4B239C" w14:textId="77777777" w:rsidR="0050025D" w:rsidRDefault="005002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B72A26"/>
    <w:multiLevelType w:val="hybridMultilevel"/>
    <w:tmpl w:val="F90ABFF8"/>
    <w:lvl w:ilvl="0" w:tplc="98B4CBF4">
      <w:start w:val="1"/>
      <w:numFmt w:val="japaneseCounting"/>
      <w:lvlText w:val="%1、"/>
      <w:lvlJc w:val="left"/>
      <w:pPr>
        <w:ind w:left="1360" w:hanging="72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1" w15:restartNumberingAfterBreak="0">
    <w:nsid w:val="476124E1"/>
    <w:multiLevelType w:val="multilevel"/>
    <w:tmpl w:val="476124E1"/>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ascii="Times New Roman" w:hAnsi="Times New Roman" w:cs="Times New Roman"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5E203A44"/>
    <w:multiLevelType w:val="hybridMultilevel"/>
    <w:tmpl w:val="76B0E37C"/>
    <w:lvl w:ilvl="0" w:tplc="3CD2BE5C">
      <w:start w:val="1"/>
      <w:numFmt w:val="japaneseCounting"/>
      <w:lvlText w:val="（%1）"/>
      <w:lvlJc w:val="left"/>
      <w:pPr>
        <w:ind w:left="1420" w:hanging="858"/>
      </w:pPr>
      <w:rPr>
        <w:rFonts w:hint="default"/>
      </w:rPr>
    </w:lvl>
    <w:lvl w:ilvl="1" w:tplc="04090019" w:tentative="1">
      <w:start w:val="1"/>
      <w:numFmt w:val="lowerLetter"/>
      <w:lvlText w:val="%2)"/>
      <w:lvlJc w:val="left"/>
      <w:pPr>
        <w:ind w:left="1442" w:hanging="440"/>
      </w:pPr>
    </w:lvl>
    <w:lvl w:ilvl="2" w:tplc="0409001B" w:tentative="1">
      <w:start w:val="1"/>
      <w:numFmt w:val="lowerRoman"/>
      <w:lvlText w:val="%3."/>
      <w:lvlJc w:val="right"/>
      <w:pPr>
        <w:ind w:left="1882" w:hanging="440"/>
      </w:pPr>
    </w:lvl>
    <w:lvl w:ilvl="3" w:tplc="0409000F" w:tentative="1">
      <w:start w:val="1"/>
      <w:numFmt w:val="decimal"/>
      <w:lvlText w:val="%4."/>
      <w:lvlJc w:val="left"/>
      <w:pPr>
        <w:ind w:left="2322" w:hanging="440"/>
      </w:pPr>
    </w:lvl>
    <w:lvl w:ilvl="4" w:tplc="04090019" w:tentative="1">
      <w:start w:val="1"/>
      <w:numFmt w:val="lowerLetter"/>
      <w:lvlText w:val="%5)"/>
      <w:lvlJc w:val="left"/>
      <w:pPr>
        <w:ind w:left="2762" w:hanging="440"/>
      </w:pPr>
    </w:lvl>
    <w:lvl w:ilvl="5" w:tplc="0409001B" w:tentative="1">
      <w:start w:val="1"/>
      <w:numFmt w:val="lowerRoman"/>
      <w:lvlText w:val="%6."/>
      <w:lvlJc w:val="right"/>
      <w:pPr>
        <w:ind w:left="3202" w:hanging="440"/>
      </w:pPr>
    </w:lvl>
    <w:lvl w:ilvl="6" w:tplc="0409000F" w:tentative="1">
      <w:start w:val="1"/>
      <w:numFmt w:val="decimal"/>
      <w:lvlText w:val="%7."/>
      <w:lvlJc w:val="left"/>
      <w:pPr>
        <w:ind w:left="3642" w:hanging="440"/>
      </w:pPr>
    </w:lvl>
    <w:lvl w:ilvl="7" w:tplc="04090019" w:tentative="1">
      <w:start w:val="1"/>
      <w:numFmt w:val="lowerLetter"/>
      <w:lvlText w:val="%8)"/>
      <w:lvlJc w:val="left"/>
      <w:pPr>
        <w:ind w:left="4082" w:hanging="440"/>
      </w:pPr>
    </w:lvl>
    <w:lvl w:ilvl="8" w:tplc="0409001B" w:tentative="1">
      <w:start w:val="1"/>
      <w:numFmt w:val="lowerRoman"/>
      <w:lvlText w:val="%9."/>
      <w:lvlJc w:val="right"/>
      <w:pPr>
        <w:ind w:left="4522" w:hanging="440"/>
      </w:pPr>
    </w:lvl>
  </w:abstractNum>
  <w:num w:numId="1" w16cid:durableId="1584945526">
    <w:abstractNumId w:val="2"/>
  </w:num>
  <w:num w:numId="2" w16cid:durableId="695623716">
    <w:abstractNumId w:val="1"/>
  </w:num>
  <w:num w:numId="3" w16cid:durableId="21173615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DJiMmY4OGU1ZDljNjVjOThiZjA2ZWVhMzcwOTBiZDcifQ=="/>
  </w:docVars>
  <w:rsids>
    <w:rsidRoot w:val="47307FD9"/>
    <w:rsid w:val="000115F7"/>
    <w:rsid w:val="000140CF"/>
    <w:rsid w:val="00014797"/>
    <w:rsid w:val="000222E7"/>
    <w:rsid w:val="0002676E"/>
    <w:rsid w:val="000366C1"/>
    <w:rsid w:val="00046646"/>
    <w:rsid w:val="000559AD"/>
    <w:rsid w:val="00066EAE"/>
    <w:rsid w:val="00067916"/>
    <w:rsid w:val="000C1261"/>
    <w:rsid w:val="000F26B4"/>
    <w:rsid w:val="00111D8A"/>
    <w:rsid w:val="001417B9"/>
    <w:rsid w:val="001656F1"/>
    <w:rsid w:val="0017482F"/>
    <w:rsid w:val="00175D18"/>
    <w:rsid w:val="00181295"/>
    <w:rsid w:val="001848BE"/>
    <w:rsid w:val="00190ECF"/>
    <w:rsid w:val="001A17CA"/>
    <w:rsid w:val="001A5A9B"/>
    <w:rsid w:val="001D5F45"/>
    <w:rsid w:val="001F4C2B"/>
    <w:rsid w:val="001F5356"/>
    <w:rsid w:val="00211476"/>
    <w:rsid w:val="00220A8F"/>
    <w:rsid w:val="00240267"/>
    <w:rsid w:val="0024290A"/>
    <w:rsid w:val="00242C49"/>
    <w:rsid w:val="00251D4B"/>
    <w:rsid w:val="00254723"/>
    <w:rsid w:val="002942BB"/>
    <w:rsid w:val="002A54D8"/>
    <w:rsid w:val="002B1F1F"/>
    <w:rsid w:val="002B5BB5"/>
    <w:rsid w:val="002D15B8"/>
    <w:rsid w:val="002D77DE"/>
    <w:rsid w:val="00300012"/>
    <w:rsid w:val="0030257D"/>
    <w:rsid w:val="00314D19"/>
    <w:rsid w:val="003354C1"/>
    <w:rsid w:val="00335B65"/>
    <w:rsid w:val="00353D84"/>
    <w:rsid w:val="003723A5"/>
    <w:rsid w:val="00375FA9"/>
    <w:rsid w:val="00380E87"/>
    <w:rsid w:val="00383AE4"/>
    <w:rsid w:val="0038656F"/>
    <w:rsid w:val="003D16DD"/>
    <w:rsid w:val="003D3924"/>
    <w:rsid w:val="003E0AC0"/>
    <w:rsid w:val="003F020C"/>
    <w:rsid w:val="003F41DA"/>
    <w:rsid w:val="00400AD7"/>
    <w:rsid w:val="0041106B"/>
    <w:rsid w:val="0041766A"/>
    <w:rsid w:val="0042267B"/>
    <w:rsid w:val="00426CE5"/>
    <w:rsid w:val="00432E76"/>
    <w:rsid w:val="0043415C"/>
    <w:rsid w:val="00447AE5"/>
    <w:rsid w:val="00450A20"/>
    <w:rsid w:val="004643D3"/>
    <w:rsid w:val="0047767F"/>
    <w:rsid w:val="004808F1"/>
    <w:rsid w:val="00497C50"/>
    <w:rsid w:val="004C7DC0"/>
    <w:rsid w:val="004E5677"/>
    <w:rsid w:val="004F6390"/>
    <w:rsid w:val="0050025D"/>
    <w:rsid w:val="00501902"/>
    <w:rsid w:val="00550B61"/>
    <w:rsid w:val="00555C2F"/>
    <w:rsid w:val="005561F7"/>
    <w:rsid w:val="0057381E"/>
    <w:rsid w:val="0059779E"/>
    <w:rsid w:val="005C1EA5"/>
    <w:rsid w:val="005C7CE5"/>
    <w:rsid w:val="005E4C77"/>
    <w:rsid w:val="005F1656"/>
    <w:rsid w:val="005F1EA4"/>
    <w:rsid w:val="00623B47"/>
    <w:rsid w:val="006323C4"/>
    <w:rsid w:val="00634049"/>
    <w:rsid w:val="00640B6C"/>
    <w:rsid w:val="0064355F"/>
    <w:rsid w:val="00644563"/>
    <w:rsid w:val="00683297"/>
    <w:rsid w:val="00690F17"/>
    <w:rsid w:val="006974C8"/>
    <w:rsid w:val="006C1FB8"/>
    <w:rsid w:val="006D473E"/>
    <w:rsid w:val="006E4424"/>
    <w:rsid w:val="00702E5C"/>
    <w:rsid w:val="00706D70"/>
    <w:rsid w:val="00710E84"/>
    <w:rsid w:val="0071199F"/>
    <w:rsid w:val="00713776"/>
    <w:rsid w:val="0072682F"/>
    <w:rsid w:val="007425EC"/>
    <w:rsid w:val="0075129B"/>
    <w:rsid w:val="00781ECA"/>
    <w:rsid w:val="007936DE"/>
    <w:rsid w:val="007D4909"/>
    <w:rsid w:val="00803AB0"/>
    <w:rsid w:val="00806403"/>
    <w:rsid w:val="0082006C"/>
    <w:rsid w:val="00823877"/>
    <w:rsid w:val="008314DB"/>
    <w:rsid w:val="00835C8F"/>
    <w:rsid w:val="00837F4E"/>
    <w:rsid w:val="0084110C"/>
    <w:rsid w:val="0085180F"/>
    <w:rsid w:val="00855583"/>
    <w:rsid w:val="00870596"/>
    <w:rsid w:val="00873058"/>
    <w:rsid w:val="0089312D"/>
    <w:rsid w:val="008B2462"/>
    <w:rsid w:val="008B553E"/>
    <w:rsid w:val="008E65FC"/>
    <w:rsid w:val="00914085"/>
    <w:rsid w:val="00922D08"/>
    <w:rsid w:val="00924038"/>
    <w:rsid w:val="00931FE0"/>
    <w:rsid w:val="00932D40"/>
    <w:rsid w:val="00943DE5"/>
    <w:rsid w:val="009524CB"/>
    <w:rsid w:val="00974CB8"/>
    <w:rsid w:val="00976DF1"/>
    <w:rsid w:val="0098104D"/>
    <w:rsid w:val="009810C4"/>
    <w:rsid w:val="00983556"/>
    <w:rsid w:val="00986EF7"/>
    <w:rsid w:val="009A354F"/>
    <w:rsid w:val="009B3143"/>
    <w:rsid w:val="009B31D7"/>
    <w:rsid w:val="009C193B"/>
    <w:rsid w:val="009C1F8D"/>
    <w:rsid w:val="009D2A70"/>
    <w:rsid w:val="009E03F8"/>
    <w:rsid w:val="009E494F"/>
    <w:rsid w:val="00A10497"/>
    <w:rsid w:val="00A2140F"/>
    <w:rsid w:val="00A71503"/>
    <w:rsid w:val="00A928E3"/>
    <w:rsid w:val="00AD6D87"/>
    <w:rsid w:val="00AF1966"/>
    <w:rsid w:val="00B03A03"/>
    <w:rsid w:val="00B2786B"/>
    <w:rsid w:val="00B32672"/>
    <w:rsid w:val="00B534E8"/>
    <w:rsid w:val="00B97222"/>
    <w:rsid w:val="00BB1C0B"/>
    <w:rsid w:val="00BB7127"/>
    <w:rsid w:val="00BC7F28"/>
    <w:rsid w:val="00BD29DB"/>
    <w:rsid w:val="00BF4D55"/>
    <w:rsid w:val="00C00CEC"/>
    <w:rsid w:val="00C226BC"/>
    <w:rsid w:val="00C7088E"/>
    <w:rsid w:val="00C80EAB"/>
    <w:rsid w:val="00CA5FA8"/>
    <w:rsid w:val="00CA7E6F"/>
    <w:rsid w:val="00CB5D14"/>
    <w:rsid w:val="00CE22D4"/>
    <w:rsid w:val="00CE3EF7"/>
    <w:rsid w:val="00CF239C"/>
    <w:rsid w:val="00CF5154"/>
    <w:rsid w:val="00D06B71"/>
    <w:rsid w:val="00D1200A"/>
    <w:rsid w:val="00D37EB8"/>
    <w:rsid w:val="00D40F03"/>
    <w:rsid w:val="00D51FC8"/>
    <w:rsid w:val="00D6488C"/>
    <w:rsid w:val="00D76AE3"/>
    <w:rsid w:val="00DA0CB6"/>
    <w:rsid w:val="00DA0D5A"/>
    <w:rsid w:val="00DA40BD"/>
    <w:rsid w:val="00DA496A"/>
    <w:rsid w:val="00DA53A7"/>
    <w:rsid w:val="00DC66CC"/>
    <w:rsid w:val="00DD113D"/>
    <w:rsid w:val="00DD6F51"/>
    <w:rsid w:val="00DD7551"/>
    <w:rsid w:val="00DF3660"/>
    <w:rsid w:val="00E26F7B"/>
    <w:rsid w:val="00E2746C"/>
    <w:rsid w:val="00E32037"/>
    <w:rsid w:val="00E372FF"/>
    <w:rsid w:val="00E9328A"/>
    <w:rsid w:val="00EB6867"/>
    <w:rsid w:val="00EB7EEC"/>
    <w:rsid w:val="00EC435D"/>
    <w:rsid w:val="00EC6FA1"/>
    <w:rsid w:val="00EF5149"/>
    <w:rsid w:val="00F022C3"/>
    <w:rsid w:val="00F500D3"/>
    <w:rsid w:val="00F573B9"/>
    <w:rsid w:val="00F90AF8"/>
    <w:rsid w:val="00FA184B"/>
    <w:rsid w:val="00FD26DB"/>
    <w:rsid w:val="00FD4A00"/>
    <w:rsid w:val="00FF1132"/>
    <w:rsid w:val="00FF1F20"/>
    <w:rsid w:val="1A762FD8"/>
    <w:rsid w:val="47307FD9"/>
    <w:rsid w:val="4D357738"/>
    <w:rsid w:val="75321A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726EBC"/>
  <w15:docId w15:val="{2E14B212-84BE-4FA5-B9FC-23DFC1693C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unhideWhenUsed="1" w:qFormat="1"/>
    <w:lsdException w:name="caption" w:semiHidden="1" w:unhideWhenUsed="1" w:qFormat="1"/>
    <w:lsdException w:name="Title" w:qFormat="1"/>
    <w:lsdException w:name="Default Paragraph Font" w:semiHidden="1" w:qFormat="1"/>
    <w:lsdException w:name="Body Text" w:uiPriority="99"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76AE3"/>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uiPriority w:val="99"/>
    <w:unhideWhenUsed/>
    <w:qFormat/>
    <w:pPr>
      <w:tabs>
        <w:tab w:val="center" w:pos="4153"/>
        <w:tab w:val="right" w:pos="8306"/>
      </w:tabs>
      <w:snapToGrid w:val="0"/>
      <w:jc w:val="left"/>
    </w:pPr>
    <w:rPr>
      <w:sz w:val="18"/>
      <w:szCs w:val="18"/>
    </w:rPr>
  </w:style>
  <w:style w:type="paragraph" w:styleId="a4">
    <w:name w:val="header"/>
    <w:basedOn w:val="a"/>
    <w:link w:val="a5"/>
    <w:rsid w:val="004643D3"/>
    <w:pPr>
      <w:tabs>
        <w:tab w:val="center" w:pos="4153"/>
        <w:tab w:val="right" w:pos="8306"/>
      </w:tabs>
      <w:snapToGrid w:val="0"/>
      <w:jc w:val="center"/>
    </w:pPr>
    <w:rPr>
      <w:sz w:val="18"/>
      <w:szCs w:val="18"/>
    </w:rPr>
  </w:style>
  <w:style w:type="character" w:customStyle="1" w:styleId="a5">
    <w:name w:val="页眉 字符"/>
    <w:basedOn w:val="a0"/>
    <w:link w:val="a4"/>
    <w:rsid w:val="004643D3"/>
    <w:rPr>
      <w:kern w:val="2"/>
      <w:sz w:val="18"/>
      <w:szCs w:val="18"/>
    </w:rPr>
  </w:style>
  <w:style w:type="paragraph" w:styleId="a6">
    <w:name w:val="Body Text"/>
    <w:basedOn w:val="a"/>
    <w:link w:val="a7"/>
    <w:uiPriority w:val="99"/>
    <w:unhideWhenUsed/>
    <w:qFormat/>
    <w:rsid w:val="00CB5D14"/>
    <w:pPr>
      <w:spacing w:after="120"/>
    </w:pPr>
    <w:rPr>
      <w:rFonts w:ascii="Calibri" w:eastAsia="宋体" w:hAnsi="Calibri" w:cs="Times New Roman"/>
      <w:szCs w:val="24"/>
    </w:rPr>
  </w:style>
  <w:style w:type="character" w:customStyle="1" w:styleId="a7">
    <w:name w:val="正文文本 字符"/>
    <w:basedOn w:val="a0"/>
    <w:link w:val="a6"/>
    <w:uiPriority w:val="99"/>
    <w:rsid w:val="00CB5D14"/>
    <w:rPr>
      <w:rFonts w:ascii="Calibri" w:eastAsia="宋体" w:hAnsi="Calibri" w:cs="Times New Roman"/>
      <w:kern w:val="2"/>
      <w:sz w:val="21"/>
      <w:szCs w:val="24"/>
    </w:rPr>
  </w:style>
  <w:style w:type="paragraph" w:styleId="a8">
    <w:name w:val="List Paragraph"/>
    <w:basedOn w:val="a"/>
    <w:uiPriority w:val="99"/>
    <w:unhideWhenUsed/>
    <w:rsid w:val="00CE22D4"/>
    <w:pPr>
      <w:ind w:firstLineChars="200" w:firstLine="420"/>
    </w:pPr>
  </w:style>
  <w:style w:type="paragraph" w:styleId="a9">
    <w:name w:val="Normal (Web)"/>
    <w:basedOn w:val="a"/>
    <w:unhideWhenUsed/>
    <w:rsid w:val="005C1EA5"/>
    <w:pPr>
      <w:jc w:val="left"/>
    </w:pPr>
    <w:rPr>
      <w:rFonts w:ascii="Calibri" w:eastAsia="宋体" w:hAnsi="Calibri" w:cs="黑体"/>
      <w:kern w:val="0"/>
      <w:sz w:val="24"/>
    </w:rPr>
  </w:style>
  <w:style w:type="paragraph" w:styleId="aa">
    <w:name w:val="Revision"/>
    <w:hidden/>
    <w:uiPriority w:val="99"/>
    <w:unhideWhenUsed/>
    <w:rsid w:val="00067916"/>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13</Pages>
  <Words>2758</Words>
  <Characters>3035</Characters>
  <Application>Microsoft Office Word</Application>
  <DocSecurity>0</DocSecurity>
  <Lines>144</Lines>
  <Paragraphs>105</Paragraphs>
  <ScaleCrop>false</ScaleCrop>
  <Company/>
  <LinksUpToDate>false</LinksUpToDate>
  <CharactersWithSpaces>5688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汪妍</dc:creator>
  <cp:lastModifiedBy>海粟 鄭</cp:lastModifiedBy>
  <cp:revision>6</cp:revision>
  <dcterms:created xsi:type="dcterms:W3CDTF">2025-01-10T07:16:00Z</dcterms:created>
  <dcterms:modified xsi:type="dcterms:W3CDTF">2025-04-18T05:05:00Z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2052-5.2.0.7734</vt:lpwstr>
  </property>
  <property fmtid="{D5CDD505-2E9C-101B-9397-08002B2CF9AE}" pid="3" name="ICV">
    <vt:lpwstr>DBDDF009ECFF0A3AB1CC8B6556678C1D_43</vt:lpwstr>
  </property>
</Properties>
</file>